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9638"/>
      </w:tblGrid>
      <w:tr w:rsidR="00474CE0" w:rsidRPr="00474CE0" w14:paraId="0A6963B1" w14:textId="77777777" w:rsidTr="00474CE0">
        <w:trPr>
          <w:tblCellSpacing w:w="0" w:type="dxa"/>
        </w:trPr>
        <w:tc>
          <w:tcPr>
            <w:tcW w:w="5000" w:type="pct"/>
            <w:vAlign w:val="center"/>
          </w:tcPr>
          <w:p w14:paraId="0A659921" w14:textId="790DA224" w:rsidR="00474CE0" w:rsidRPr="00474CE0" w:rsidRDefault="00474CE0" w:rsidP="00474CE0">
            <w:pPr>
              <w:spacing w:after="0" w:line="240" w:lineRule="auto"/>
              <w:contextualSpacing/>
              <w:jc w:val="both"/>
              <w:rPr>
                <w:rFonts w:ascii="Times New Roman" w:eastAsia="Times New Roman" w:hAnsi="Times New Roman" w:cs="Times New Roman"/>
                <w:b/>
                <w:bCs/>
                <w:caps/>
                <w:spacing w:val="20"/>
                <w:sz w:val="28"/>
                <w:szCs w:val="28"/>
                <w:lang w:eastAsia="ar-SA"/>
              </w:rPr>
            </w:pPr>
            <w:r w:rsidRPr="00474CE0">
              <w:rPr>
                <w:rFonts w:ascii="Times New Roman" w:eastAsia="Times New Roman" w:hAnsi="Times New Roman" w:cs="Times New Roman"/>
                <w:bCs/>
                <w:sz w:val="28"/>
                <w:szCs w:val="24"/>
                <w:lang w:eastAsia="ru-RU"/>
              </w:rPr>
              <w:t xml:space="preserve">                                                            </w:t>
            </w:r>
            <w:r w:rsidRPr="00474CE0">
              <w:rPr>
                <w:rFonts w:ascii="Times New Roman" w:eastAsia="Times New Roman" w:hAnsi="Times New Roman" w:cs="Times New Roman"/>
                <w:bCs/>
                <w:noProof/>
                <w:sz w:val="28"/>
                <w:szCs w:val="24"/>
                <w:lang w:eastAsia="ru-RU"/>
              </w:rPr>
              <w:drawing>
                <wp:inline distT="0" distB="0" distL="0" distR="0" wp14:anchorId="52866F38" wp14:editId="512E5206">
                  <wp:extent cx="457200" cy="641985"/>
                  <wp:effectExtent l="0" t="0" r="0" b="5715"/>
                  <wp:docPr id="3"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641985"/>
                          </a:xfrm>
                          <a:prstGeom prst="rect">
                            <a:avLst/>
                          </a:prstGeom>
                          <a:noFill/>
                          <a:ln>
                            <a:noFill/>
                          </a:ln>
                        </pic:spPr>
                      </pic:pic>
                    </a:graphicData>
                  </a:graphic>
                </wp:inline>
              </w:drawing>
            </w:r>
          </w:p>
          <w:p w14:paraId="76B03C09" w14:textId="77777777" w:rsidR="00474CE0" w:rsidRPr="00474CE0" w:rsidRDefault="00474CE0" w:rsidP="00474CE0">
            <w:pPr>
              <w:shd w:val="clear" w:color="auto" w:fill="FFFFFF"/>
              <w:tabs>
                <w:tab w:val="num" w:pos="0"/>
              </w:tabs>
              <w:spacing w:after="0" w:line="240" w:lineRule="auto"/>
              <w:ind w:left="432" w:hanging="432"/>
              <w:contextualSpacing/>
              <w:jc w:val="center"/>
              <w:outlineLvl w:val="0"/>
              <w:rPr>
                <w:rFonts w:ascii="Times New Roman" w:eastAsia="Times New Roman" w:hAnsi="Times New Roman" w:cs="Times New Roman"/>
                <w:bCs/>
                <w:caps/>
                <w:color w:val="000000"/>
                <w:spacing w:val="-1"/>
                <w:sz w:val="28"/>
                <w:szCs w:val="28"/>
                <w:lang w:eastAsia="ar-SA"/>
              </w:rPr>
            </w:pPr>
            <w:r w:rsidRPr="00474CE0">
              <w:rPr>
                <w:rFonts w:ascii="Times New Roman" w:eastAsia="Times New Roman" w:hAnsi="Times New Roman" w:cs="Times New Roman"/>
                <w:b/>
                <w:bCs/>
                <w:caps/>
                <w:color w:val="000000"/>
                <w:spacing w:val="-1"/>
                <w:sz w:val="28"/>
                <w:szCs w:val="28"/>
                <w:lang w:eastAsia="ar-SA"/>
              </w:rPr>
              <w:t xml:space="preserve">СОВЕТ МУНИЦИПАЛЬНОГО ОБРАЗОВАНИЯ </w:t>
            </w:r>
          </w:p>
          <w:p w14:paraId="61FC162F" w14:textId="77777777" w:rsidR="00474CE0" w:rsidRPr="00474CE0" w:rsidRDefault="00474CE0" w:rsidP="00474CE0">
            <w:pPr>
              <w:shd w:val="clear" w:color="auto" w:fill="FFFFFF"/>
              <w:tabs>
                <w:tab w:val="num" w:pos="0"/>
              </w:tabs>
              <w:spacing w:after="0" w:line="240" w:lineRule="auto"/>
              <w:ind w:left="432" w:hanging="432"/>
              <w:contextualSpacing/>
              <w:jc w:val="center"/>
              <w:outlineLvl w:val="0"/>
              <w:rPr>
                <w:rFonts w:ascii="Times New Roman" w:eastAsia="Times New Roman" w:hAnsi="Times New Roman" w:cs="Times New Roman"/>
                <w:bCs/>
                <w:caps/>
                <w:color w:val="000000"/>
                <w:spacing w:val="-1"/>
                <w:sz w:val="28"/>
                <w:szCs w:val="28"/>
                <w:lang w:eastAsia="ar-SA"/>
              </w:rPr>
            </w:pPr>
            <w:r w:rsidRPr="00474CE0">
              <w:rPr>
                <w:rFonts w:ascii="Times New Roman" w:eastAsia="Times New Roman" w:hAnsi="Times New Roman" w:cs="Times New Roman"/>
                <w:b/>
                <w:bCs/>
                <w:caps/>
                <w:color w:val="000000"/>
                <w:spacing w:val="-1"/>
                <w:sz w:val="28"/>
                <w:szCs w:val="28"/>
                <w:lang w:eastAsia="ar-SA"/>
              </w:rPr>
              <w:t>КАНЕВСКОЙ муниципальный район</w:t>
            </w:r>
          </w:p>
          <w:p w14:paraId="1EEBFF17" w14:textId="77777777" w:rsidR="00474CE0" w:rsidRPr="00474CE0" w:rsidRDefault="00474CE0" w:rsidP="00474CE0">
            <w:pPr>
              <w:shd w:val="clear" w:color="auto" w:fill="FFFFFF"/>
              <w:tabs>
                <w:tab w:val="num" w:pos="0"/>
              </w:tabs>
              <w:spacing w:after="0" w:line="240" w:lineRule="auto"/>
              <w:ind w:left="432" w:hanging="432"/>
              <w:contextualSpacing/>
              <w:jc w:val="center"/>
              <w:outlineLvl w:val="0"/>
              <w:rPr>
                <w:rFonts w:ascii="Times New Roman" w:eastAsia="Times New Roman" w:hAnsi="Times New Roman" w:cs="Times New Roman"/>
                <w:b/>
                <w:bCs/>
                <w:caps/>
                <w:color w:val="000000"/>
                <w:spacing w:val="-1"/>
                <w:sz w:val="28"/>
                <w:szCs w:val="28"/>
                <w:lang w:eastAsia="ar-SA"/>
              </w:rPr>
            </w:pPr>
            <w:r w:rsidRPr="00474CE0">
              <w:rPr>
                <w:rFonts w:ascii="Times New Roman" w:eastAsia="Times New Roman" w:hAnsi="Times New Roman" w:cs="Times New Roman"/>
                <w:b/>
                <w:bCs/>
                <w:caps/>
                <w:color w:val="000000"/>
                <w:spacing w:val="-1"/>
                <w:sz w:val="28"/>
                <w:szCs w:val="28"/>
                <w:lang w:eastAsia="ar-SA"/>
              </w:rPr>
              <w:t xml:space="preserve"> Краснодасркого края </w:t>
            </w:r>
          </w:p>
          <w:p w14:paraId="5EA5CC0D" w14:textId="77777777" w:rsidR="00474CE0" w:rsidRPr="00474CE0" w:rsidRDefault="00474CE0" w:rsidP="00474CE0">
            <w:pPr>
              <w:spacing w:after="0" w:line="240" w:lineRule="auto"/>
              <w:jc w:val="center"/>
              <w:rPr>
                <w:rFonts w:ascii="Times New Roman" w:eastAsia="Times New Roman" w:hAnsi="Times New Roman" w:cs="Times New Roman"/>
                <w:sz w:val="28"/>
                <w:szCs w:val="24"/>
                <w:lang w:eastAsia="ar-SA"/>
              </w:rPr>
            </w:pPr>
            <w:r w:rsidRPr="00474CE0">
              <w:rPr>
                <w:rFonts w:ascii="Times New Roman" w:eastAsia="Times New Roman" w:hAnsi="Times New Roman" w:cs="Times New Roman"/>
                <w:sz w:val="28"/>
                <w:szCs w:val="24"/>
                <w:lang w:eastAsia="ar-SA"/>
              </w:rPr>
              <w:t>ВОСЬМОГО СОЗЫВА</w:t>
            </w:r>
          </w:p>
          <w:p w14:paraId="1991FF7E" w14:textId="77777777" w:rsidR="00474CE0" w:rsidRPr="00474CE0" w:rsidRDefault="00474CE0" w:rsidP="00474CE0">
            <w:pPr>
              <w:spacing w:after="0" w:line="240" w:lineRule="auto"/>
              <w:contextualSpacing/>
              <w:jc w:val="center"/>
              <w:rPr>
                <w:rFonts w:ascii="Times New Roman" w:eastAsia="Times New Roman" w:hAnsi="Times New Roman" w:cs="Times New Roman"/>
                <w:bCs/>
                <w:sz w:val="24"/>
                <w:szCs w:val="24"/>
                <w:lang w:eastAsia="ar-SA"/>
              </w:rPr>
            </w:pPr>
          </w:p>
          <w:p w14:paraId="1103466A" w14:textId="77777777" w:rsidR="00474CE0" w:rsidRPr="00474CE0" w:rsidRDefault="00474CE0" w:rsidP="00474CE0">
            <w:pPr>
              <w:spacing w:after="0" w:line="240" w:lineRule="auto"/>
              <w:contextualSpacing/>
              <w:jc w:val="center"/>
              <w:rPr>
                <w:rFonts w:ascii="Times New Roman" w:eastAsia="Times New Roman" w:hAnsi="Times New Roman" w:cs="Times New Roman"/>
                <w:b/>
                <w:bCs/>
                <w:caps/>
                <w:spacing w:val="20"/>
                <w:sz w:val="28"/>
                <w:szCs w:val="28"/>
                <w:lang w:eastAsia="ar-SA"/>
              </w:rPr>
            </w:pPr>
            <w:r w:rsidRPr="00474CE0">
              <w:rPr>
                <w:rFonts w:ascii="Times New Roman" w:eastAsia="Times New Roman" w:hAnsi="Times New Roman" w:cs="Times New Roman"/>
                <w:b/>
                <w:bCs/>
                <w:caps/>
                <w:spacing w:val="20"/>
                <w:sz w:val="28"/>
                <w:szCs w:val="28"/>
                <w:lang w:eastAsia="ar-SA"/>
              </w:rPr>
              <w:t>РЕШЕНИЕ</w:t>
            </w:r>
          </w:p>
          <w:p w14:paraId="45B1087B" w14:textId="77777777" w:rsidR="00474CE0" w:rsidRPr="00474CE0" w:rsidRDefault="00474CE0" w:rsidP="00474CE0">
            <w:pPr>
              <w:spacing w:after="0" w:line="240" w:lineRule="auto"/>
              <w:contextualSpacing/>
              <w:jc w:val="center"/>
              <w:rPr>
                <w:rFonts w:ascii="Times New Roman" w:eastAsia="Times New Roman" w:hAnsi="Times New Roman" w:cs="Times New Roman"/>
                <w:bCs/>
                <w:sz w:val="28"/>
                <w:szCs w:val="28"/>
                <w:lang w:eastAsia="ar-SA"/>
              </w:rPr>
            </w:pPr>
          </w:p>
          <w:p w14:paraId="339F2476" w14:textId="77777777" w:rsidR="00474CE0" w:rsidRPr="00474CE0" w:rsidRDefault="00474CE0" w:rsidP="00474CE0">
            <w:pPr>
              <w:spacing w:after="0" w:line="240" w:lineRule="auto"/>
              <w:contextualSpacing/>
              <w:rPr>
                <w:rFonts w:ascii="Times New Roman" w:eastAsia="Times New Roman" w:hAnsi="Times New Roman" w:cs="Times New Roman"/>
                <w:bCs/>
                <w:sz w:val="28"/>
                <w:szCs w:val="28"/>
                <w:lang w:eastAsia="ar-SA"/>
              </w:rPr>
            </w:pPr>
            <w:r w:rsidRPr="00474CE0">
              <w:rPr>
                <w:rFonts w:ascii="Times New Roman" w:eastAsia="Times New Roman" w:hAnsi="Times New Roman" w:cs="Times New Roman"/>
                <w:bCs/>
                <w:sz w:val="28"/>
                <w:szCs w:val="28"/>
                <w:lang w:eastAsia="ar-SA"/>
              </w:rPr>
              <w:t>от ____________                                                                            № ____________</w:t>
            </w:r>
          </w:p>
          <w:p w14:paraId="7B468B2B" w14:textId="77777777" w:rsidR="00474CE0" w:rsidRPr="00474CE0" w:rsidRDefault="00474CE0" w:rsidP="00474CE0">
            <w:pPr>
              <w:spacing w:after="0" w:line="240" w:lineRule="auto"/>
              <w:contextualSpacing/>
              <w:jc w:val="center"/>
              <w:rPr>
                <w:rFonts w:ascii="Times New Roman" w:eastAsia="Times New Roman" w:hAnsi="Times New Roman" w:cs="Times New Roman"/>
                <w:sz w:val="28"/>
                <w:szCs w:val="28"/>
                <w:lang w:eastAsia="ar-SA"/>
              </w:rPr>
            </w:pPr>
            <w:proofErr w:type="spellStart"/>
            <w:r w:rsidRPr="00474CE0">
              <w:rPr>
                <w:rFonts w:ascii="Times New Roman" w:eastAsia="Times New Roman" w:hAnsi="Times New Roman" w:cs="Times New Roman"/>
                <w:sz w:val="28"/>
                <w:szCs w:val="28"/>
                <w:lang w:eastAsia="ar-SA"/>
              </w:rPr>
              <w:t>ст-ца</w:t>
            </w:r>
            <w:proofErr w:type="spellEnd"/>
            <w:r w:rsidRPr="00474CE0">
              <w:rPr>
                <w:rFonts w:ascii="Times New Roman" w:eastAsia="Times New Roman" w:hAnsi="Times New Roman" w:cs="Times New Roman"/>
                <w:sz w:val="28"/>
                <w:szCs w:val="28"/>
                <w:lang w:eastAsia="ar-SA"/>
              </w:rPr>
              <w:t xml:space="preserve"> Каневская</w:t>
            </w:r>
          </w:p>
          <w:p w14:paraId="5C55FBB0" w14:textId="77777777" w:rsidR="00474CE0" w:rsidRPr="00474CE0" w:rsidRDefault="00474CE0" w:rsidP="00474CE0">
            <w:pPr>
              <w:spacing w:after="0" w:line="240" w:lineRule="auto"/>
              <w:contextualSpacing/>
              <w:jc w:val="center"/>
              <w:rPr>
                <w:rFonts w:ascii="Times New Roman" w:eastAsia="Times New Roman" w:hAnsi="Times New Roman" w:cs="Times New Roman"/>
                <w:sz w:val="28"/>
                <w:szCs w:val="28"/>
                <w:lang w:eastAsia="ar-SA"/>
              </w:rPr>
            </w:pPr>
          </w:p>
          <w:p w14:paraId="69A56D92" w14:textId="77777777" w:rsidR="00474CE0" w:rsidRPr="00474CE0" w:rsidRDefault="00474CE0" w:rsidP="00474CE0">
            <w:pPr>
              <w:tabs>
                <w:tab w:val="left" w:pos="7020"/>
              </w:tabs>
              <w:spacing w:after="0" w:line="240" w:lineRule="auto"/>
              <w:ind w:left="5387"/>
              <w:jc w:val="center"/>
              <w:rPr>
                <w:rFonts w:ascii="Times New Roman" w:eastAsia="Times New Roman" w:hAnsi="Times New Roman" w:cs="Times New Roman"/>
                <w:bCs/>
                <w:sz w:val="28"/>
                <w:szCs w:val="28"/>
                <w:lang w:eastAsia="ar-SA"/>
              </w:rPr>
            </w:pPr>
          </w:p>
        </w:tc>
      </w:tr>
    </w:tbl>
    <w:p w14:paraId="2AAEFD91" w14:textId="1DDD53FF" w:rsidR="00474CE0" w:rsidRPr="00474CE0" w:rsidRDefault="00474CE0" w:rsidP="00930726">
      <w:pPr>
        <w:spacing w:after="0" w:line="240" w:lineRule="auto"/>
        <w:jc w:val="center"/>
        <w:rPr>
          <w:rFonts w:ascii="Times New Roman" w:eastAsia="Times New Roman" w:hAnsi="Times New Roman" w:cs="Times New Roman"/>
          <w:b/>
          <w:sz w:val="28"/>
          <w:szCs w:val="28"/>
          <w:lang w:eastAsia="ru-RU"/>
        </w:rPr>
      </w:pPr>
      <w:bookmarkStart w:id="0" w:name="_Hlk230361022"/>
      <w:r w:rsidRPr="00474CE0">
        <w:rPr>
          <w:rFonts w:ascii="Times New Roman" w:eastAsia="Times New Roman" w:hAnsi="Times New Roman" w:cs="Times New Roman"/>
          <w:b/>
          <w:bCs/>
          <w:sz w:val="28"/>
          <w:szCs w:val="28"/>
          <w:lang w:eastAsia="ru-RU"/>
        </w:rPr>
        <w:t xml:space="preserve">О внесении изменений в решение Совета </w:t>
      </w:r>
      <w:proofErr w:type="spellStart"/>
      <w:r w:rsidRPr="00474CE0">
        <w:rPr>
          <w:rFonts w:ascii="Times New Roman" w:eastAsia="Times New Roman" w:hAnsi="Times New Roman" w:cs="Times New Roman"/>
          <w:b/>
          <w:bCs/>
          <w:sz w:val="28"/>
          <w:szCs w:val="28"/>
          <w:lang w:eastAsia="ru-RU"/>
        </w:rPr>
        <w:t>Кубанскостепного</w:t>
      </w:r>
      <w:proofErr w:type="spellEnd"/>
      <w:r w:rsidRPr="00474CE0">
        <w:rPr>
          <w:rFonts w:ascii="Times New Roman" w:eastAsia="Times New Roman" w:hAnsi="Times New Roman" w:cs="Times New Roman"/>
          <w:b/>
          <w:bCs/>
          <w:sz w:val="28"/>
          <w:szCs w:val="28"/>
          <w:lang w:eastAsia="ru-RU"/>
        </w:rPr>
        <w:t xml:space="preserve"> сельского поселения Каневского района </w:t>
      </w:r>
      <w:r w:rsidRPr="00474CE0">
        <w:rPr>
          <w:rFonts w:ascii="Times New Roman" w:eastAsia="Calibri" w:hAnsi="Times New Roman" w:cs="Times New Roman"/>
          <w:b/>
          <w:sz w:val="28"/>
          <w:szCs w:val="28"/>
          <w:lang w:eastAsia="ru-RU"/>
        </w:rPr>
        <w:t xml:space="preserve">от 12 сентября 2014 года </w:t>
      </w:r>
      <w:r w:rsidRPr="00474CE0">
        <w:rPr>
          <w:rFonts w:ascii="Times New Roman" w:eastAsia="Times New Roman" w:hAnsi="Times New Roman" w:cs="Times New Roman"/>
          <w:b/>
          <w:bCs/>
          <w:sz w:val="28"/>
          <w:szCs w:val="28"/>
          <w:lang w:eastAsia="ru-RU"/>
        </w:rPr>
        <w:t xml:space="preserve">№ </w:t>
      </w:r>
      <w:r w:rsidRPr="00474CE0">
        <w:rPr>
          <w:rFonts w:ascii="Times New Roman" w:eastAsia="Calibri" w:hAnsi="Times New Roman" w:cs="Times New Roman"/>
          <w:b/>
          <w:sz w:val="28"/>
          <w:szCs w:val="28"/>
          <w:lang w:eastAsia="ru-RU"/>
        </w:rPr>
        <w:t xml:space="preserve">194 «Об утверждении </w:t>
      </w:r>
      <w:r w:rsidRPr="00474CE0">
        <w:rPr>
          <w:rFonts w:ascii="Times New Roman" w:eastAsia="Times New Roman" w:hAnsi="Times New Roman" w:cs="Times New Roman"/>
          <w:b/>
          <w:bCs/>
          <w:sz w:val="28"/>
          <w:szCs w:val="28"/>
          <w:lang w:eastAsia="ru-RU"/>
        </w:rPr>
        <w:t xml:space="preserve">Правил землепользования и застройки </w:t>
      </w:r>
      <w:proofErr w:type="spellStart"/>
      <w:r w:rsidRPr="00474CE0">
        <w:rPr>
          <w:rFonts w:ascii="Times New Roman" w:eastAsia="Times New Roman" w:hAnsi="Times New Roman" w:cs="Times New Roman"/>
          <w:b/>
          <w:bCs/>
          <w:sz w:val="28"/>
          <w:szCs w:val="28"/>
          <w:lang w:eastAsia="ru-RU"/>
        </w:rPr>
        <w:t>Кубанскостепного</w:t>
      </w:r>
      <w:proofErr w:type="spellEnd"/>
      <w:r w:rsidRPr="00474CE0">
        <w:rPr>
          <w:rFonts w:ascii="Times New Roman" w:eastAsia="Times New Roman" w:hAnsi="Times New Roman" w:cs="Times New Roman"/>
          <w:b/>
          <w:bCs/>
          <w:sz w:val="28"/>
          <w:szCs w:val="28"/>
          <w:lang w:eastAsia="ru-RU"/>
        </w:rPr>
        <w:t xml:space="preserve"> сельского поселения Каневского района</w:t>
      </w:r>
      <w:r w:rsidRPr="00474CE0">
        <w:rPr>
          <w:rFonts w:ascii="Times New Roman" w:eastAsia="Times New Roman" w:hAnsi="Times New Roman" w:cs="Times New Roman"/>
          <w:b/>
          <w:sz w:val="28"/>
          <w:szCs w:val="28"/>
          <w:lang w:eastAsia="ru-RU"/>
        </w:rPr>
        <w:t>»</w:t>
      </w:r>
      <w:r w:rsidR="00930726">
        <w:rPr>
          <w:rFonts w:ascii="Times New Roman" w:eastAsia="Times New Roman" w:hAnsi="Times New Roman" w:cs="Times New Roman"/>
          <w:b/>
          <w:sz w:val="28"/>
          <w:szCs w:val="28"/>
          <w:lang w:eastAsia="ru-RU"/>
        </w:rPr>
        <w:t xml:space="preserve"> </w:t>
      </w:r>
    </w:p>
    <w:bookmarkEnd w:id="0"/>
    <w:p w14:paraId="164269E3" w14:textId="77777777" w:rsidR="00474CE0" w:rsidRPr="00474CE0" w:rsidRDefault="00474CE0" w:rsidP="00474CE0">
      <w:pPr>
        <w:spacing w:after="0" w:line="240" w:lineRule="auto"/>
        <w:contextualSpacing/>
        <w:jc w:val="center"/>
        <w:rPr>
          <w:rFonts w:ascii="Times New Roman" w:eastAsia="Times New Roman" w:hAnsi="Times New Roman" w:cs="Times New Roman"/>
          <w:b/>
          <w:sz w:val="28"/>
          <w:szCs w:val="28"/>
          <w:lang w:eastAsia="ru-RU"/>
        </w:rPr>
      </w:pPr>
    </w:p>
    <w:p w14:paraId="0CE4E483" w14:textId="77777777" w:rsidR="00474CE0" w:rsidRPr="00474CE0" w:rsidRDefault="00474CE0" w:rsidP="00474CE0">
      <w:pPr>
        <w:spacing w:after="0" w:line="240" w:lineRule="auto"/>
        <w:contextualSpacing/>
        <w:rPr>
          <w:rFonts w:ascii="Times New Roman" w:eastAsia="Times New Roman" w:hAnsi="Times New Roman" w:cs="Times New Roman"/>
          <w:b/>
          <w:sz w:val="24"/>
          <w:szCs w:val="24"/>
          <w:lang w:eastAsia="ru-RU"/>
        </w:rPr>
      </w:pPr>
    </w:p>
    <w:p w14:paraId="441F2E29" w14:textId="77777777" w:rsidR="00474CE0" w:rsidRPr="00474CE0" w:rsidRDefault="00474CE0" w:rsidP="00474CE0">
      <w:pPr>
        <w:spacing w:after="0" w:line="240" w:lineRule="auto"/>
        <w:ind w:firstLine="709"/>
        <w:contextualSpacing/>
        <w:jc w:val="both"/>
        <w:rPr>
          <w:rFonts w:ascii="Times New Roman" w:eastAsia="Times New Roman" w:hAnsi="Times New Roman" w:cs="Times New Roman"/>
          <w:sz w:val="28"/>
          <w:szCs w:val="28"/>
          <w:lang w:eastAsia="ru-RU"/>
        </w:rPr>
      </w:pPr>
      <w:r w:rsidRPr="00474CE0">
        <w:rPr>
          <w:rFonts w:ascii="Times New Roman" w:eastAsia="Times New Roman" w:hAnsi="Times New Roman" w:cs="Times New Roman"/>
          <w:sz w:val="28"/>
          <w:szCs w:val="28"/>
          <w:lang w:eastAsia="ru-RU"/>
        </w:rPr>
        <w:t xml:space="preserve">Руководствуясь пунктом 3, пунктом 4, статьи 14 Федерального </w:t>
      </w:r>
      <w:hyperlink r:id="rId9" w:history="1">
        <w:r w:rsidRPr="00474CE0">
          <w:rPr>
            <w:rFonts w:ascii="Times New Roman" w:eastAsia="Times New Roman" w:hAnsi="Times New Roman" w:cs="Times New Roman"/>
            <w:sz w:val="28"/>
            <w:szCs w:val="28"/>
            <w:lang w:eastAsia="ru-RU"/>
          </w:rPr>
          <w:t>закона</w:t>
        </w:r>
      </w:hyperlink>
      <w:r w:rsidRPr="00474CE0">
        <w:rPr>
          <w:rFonts w:ascii="Times New Roman" w:eastAsia="Times New Roman" w:hAnsi="Times New Roman" w:cs="Times New Roman"/>
          <w:sz w:val="28"/>
          <w:szCs w:val="28"/>
          <w:lang w:eastAsia="ru-RU"/>
        </w:rPr>
        <w:t xml:space="preserve"> от 6  октября 2003 года № 131-ФЗ «Об общих принципах организации местного самоуправления в Российской Федерации», частью 3.3 статьи 33 Градостроительного кодекса Российской Федерации</w:t>
      </w:r>
      <w:r w:rsidRPr="00474CE0">
        <w:rPr>
          <w:rFonts w:ascii="Times New Roman" w:eastAsia="Times New Roman" w:hAnsi="Times New Roman" w:cs="Times New Roman"/>
          <w:sz w:val="24"/>
          <w:szCs w:val="24"/>
          <w:lang w:eastAsia="ru-RU"/>
        </w:rPr>
        <w:t xml:space="preserve">, </w:t>
      </w:r>
      <w:hyperlink r:id="rId10" w:history="1">
        <w:r w:rsidRPr="00474CE0">
          <w:rPr>
            <w:rFonts w:ascii="Times New Roman" w:eastAsia="Times New Roman" w:hAnsi="Times New Roman" w:cs="Times New Roman"/>
            <w:sz w:val="28"/>
            <w:szCs w:val="28"/>
            <w:lang w:eastAsia="ru-RU"/>
          </w:rPr>
          <w:t>Уставом</w:t>
        </w:r>
      </w:hyperlink>
      <w:r w:rsidRPr="00474CE0">
        <w:rPr>
          <w:rFonts w:ascii="Times New Roman" w:eastAsia="Times New Roman" w:hAnsi="Times New Roman" w:cs="Times New Roman"/>
          <w:sz w:val="28"/>
          <w:szCs w:val="28"/>
          <w:lang w:eastAsia="ru-RU"/>
        </w:rPr>
        <w:t xml:space="preserve"> муниципального образования Каневской муниципальный район Краснодарского Края, протокола № 1 от 7 апреля 2026 года «О проведении публичных слушаний по проекту внесения изменений в Правила землепользования и застройки </w:t>
      </w:r>
      <w:proofErr w:type="spellStart"/>
      <w:r w:rsidRPr="00474CE0">
        <w:rPr>
          <w:rFonts w:ascii="Times New Roman" w:eastAsia="Times New Roman" w:hAnsi="Times New Roman" w:cs="Times New Roman"/>
          <w:sz w:val="28"/>
          <w:szCs w:val="28"/>
          <w:lang w:eastAsia="ru-RU"/>
        </w:rPr>
        <w:t>Кубанскостепного</w:t>
      </w:r>
      <w:proofErr w:type="spellEnd"/>
      <w:r w:rsidRPr="00474CE0">
        <w:rPr>
          <w:rFonts w:ascii="Times New Roman" w:eastAsia="Times New Roman" w:hAnsi="Times New Roman" w:cs="Times New Roman"/>
          <w:sz w:val="28"/>
          <w:szCs w:val="28"/>
          <w:lang w:eastAsia="ru-RU"/>
        </w:rPr>
        <w:t xml:space="preserve"> сельского поселения Каневского района» и в целях эффективной реализации норм Градостроительного кодекса Российской Федерации на территории сельских поселений Каневского муниципального района Краснодарского края и в целях приведения Правил землепользования и застройки </w:t>
      </w:r>
      <w:proofErr w:type="spellStart"/>
      <w:r w:rsidRPr="00474CE0">
        <w:rPr>
          <w:rFonts w:ascii="Times New Roman" w:eastAsia="Times New Roman" w:hAnsi="Times New Roman" w:cs="Times New Roman"/>
          <w:sz w:val="28"/>
          <w:szCs w:val="28"/>
          <w:lang w:eastAsia="ru-RU"/>
        </w:rPr>
        <w:t>Кубанскостепного</w:t>
      </w:r>
      <w:proofErr w:type="spellEnd"/>
      <w:r w:rsidRPr="00474CE0">
        <w:rPr>
          <w:rFonts w:ascii="Times New Roman" w:eastAsia="Times New Roman" w:hAnsi="Times New Roman" w:cs="Times New Roman"/>
          <w:sz w:val="28"/>
          <w:szCs w:val="28"/>
          <w:lang w:eastAsia="ru-RU"/>
        </w:rPr>
        <w:t xml:space="preserve"> сельского поселения Каневского муниципального района Краснодарского края в соответствие с действующим законодательством Совет муниципального образования Каневской муниципальный район Краснодарского края р е ш и л:</w:t>
      </w:r>
    </w:p>
    <w:p w14:paraId="7B3ABA0D" w14:textId="77777777" w:rsidR="00474CE0" w:rsidRPr="00474CE0" w:rsidRDefault="00474CE0" w:rsidP="00474CE0">
      <w:pPr>
        <w:numPr>
          <w:ilvl w:val="0"/>
          <w:numId w:val="84"/>
        </w:numPr>
        <w:tabs>
          <w:tab w:val="left" w:pos="1134"/>
        </w:tabs>
        <w:spacing w:after="0" w:line="240" w:lineRule="auto"/>
        <w:ind w:left="0" w:firstLine="709"/>
        <w:contextualSpacing/>
        <w:jc w:val="both"/>
        <w:rPr>
          <w:rFonts w:ascii="Times New Roman" w:eastAsia="Calibri" w:hAnsi="Times New Roman" w:cs="Times New Roman"/>
          <w:sz w:val="28"/>
          <w:szCs w:val="28"/>
          <w:lang w:eastAsia="ru-RU"/>
        </w:rPr>
      </w:pPr>
      <w:r w:rsidRPr="00474CE0">
        <w:rPr>
          <w:rFonts w:ascii="Times New Roman" w:eastAsia="Times New Roman" w:hAnsi="Times New Roman" w:cs="Times New Roman"/>
          <w:sz w:val="28"/>
          <w:szCs w:val="28"/>
          <w:lang w:eastAsia="ru-RU"/>
        </w:rPr>
        <w:t xml:space="preserve">Утвердить изменения в решение Совета Каневского сельского поселения Каневского района от </w:t>
      </w:r>
      <w:r w:rsidRPr="00474CE0">
        <w:rPr>
          <w:rFonts w:ascii="Times New Roman" w:eastAsia="Calibri" w:hAnsi="Times New Roman" w:cs="Times New Roman"/>
          <w:sz w:val="28"/>
          <w:szCs w:val="28"/>
          <w:lang w:eastAsia="ru-RU"/>
        </w:rPr>
        <w:t xml:space="preserve">12 сентября 2014 года </w:t>
      </w:r>
      <w:r w:rsidRPr="00474CE0">
        <w:rPr>
          <w:rFonts w:ascii="Times New Roman" w:eastAsia="Times New Roman" w:hAnsi="Times New Roman" w:cs="Times New Roman"/>
          <w:bCs/>
          <w:sz w:val="28"/>
          <w:szCs w:val="28"/>
          <w:lang w:eastAsia="ru-RU"/>
        </w:rPr>
        <w:t xml:space="preserve">№ </w:t>
      </w:r>
      <w:r w:rsidRPr="00474CE0">
        <w:rPr>
          <w:rFonts w:ascii="Times New Roman" w:eastAsia="Calibri" w:hAnsi="Times New Roman" w:cs="Times New Roman"/>
          <w:sz w:val="28"/>
          <w:szCs w:val="28"/>
          <w:lang w:eastAsia="ru-RU"/>
        </w:rPr>
        <w:t xml:space="preserve">194 «Об утверждении </w:t>
      </w:r>
      <w:r w:rsidRPr="00474CE0">
        <w:rPr>
          <w:rFonts w:ascii="Times New Roman" w:eastAsia="Times New Roman" w:hAnsi="Times New Roman" w:cs="Times New Roman"/>
          <w:bCs/>
          <w:sz w:val="28"/>
          <w:szCs w:val="28"/>
          <w:lang w:eastAsia="ru-RU"/>
        </w:rPr>
        <w:t xml:space="preserve">Правил землепользования и застройки </w:t>
      </w:r>
      <w:proofErr w:type="spellStart"/>
      <w:r w:rsidRPr="00474CE0">
        <w:rPr>
          <w:rFonts w:ascii="Times New Roman" w:eastAsia="Times New Roman" w:hAnsi="Times New Roman" w:cs="Times New Roman"/>
          <w:bCs/>
          <w:sz w:val="28"/>
          <w:szCs w:val="28"/>
          <w:lang w:eastAsia="ru-RU"/>
        </w:rPr>
        <w:t>Кубанскостепного</w:t>
      </w:r>
      <w:proofErr w:type="spellEnd"/>
      <w:r w:rsidRPr="00474CE0">
        <w:rPr>
          <w:rFonts w:ascii="Times New Roman" w:eastAsia="Times New Roman" w:hAnsi="Times New Roman" w:cs="Times New Roman"/>
          <w:bCs/>
          <w:sz w:val="28"/>
          <w:szCs w:val="28"/>
          <w:lang w:eastAsia="ru-RU"/>
        </w:rPr>
        <w:t xml:space="preserve"> сельского поселения Каневского района</w:t>
      </w:r>
      <w:r w:rsidRPr="00474CE0">
        <w:rPr>
          <w:rFonts w:ascii="Times New Roman" w:eastAsia="Times New Roman" w:hAnsi="Times New Roman" w:cs="Times New Roman"/>
          <w:sz w:val="28"/>
          <w:szCs w:val="28"/>
          <w:lang w:eastAsia="ru-RU"/>
        </w:rPr>
        <w:t>»</w:t>
      </w:r>
      <w:r w:rsidRPr="00474CE0">
        <w:rPr>
          <w:rFonts w:ascii="Times New Roman" w:eastAsia="Times New Roman" w:hAnsi="Times New Roman" w:cs="Times New Roman"/>
          <w:bCs/>
          <w:sz w:val="28"/>
          <w:szCs w:val="28"/>
          <w:lang w:eastAsia="ru-RU"/>
        </w:rPr>
        <w:t xml:space="preserve"> </w:t>
      </w:r>
      <w:r w:rsidRPr="00474CE0">
        <w:rPr>
          <w:rFonts w:ascii="Times New Roman" w:eastAsia="Calibri" w:hAnsi="Times New Roman" w:cs="Times New Roman"/>
          <w:sz w:val="28"/>
          <w:szCs w:val="28"/>
          <w:lang w:eastAsia="ru-RU"/>
        </w:rPr>
        <w:t>(в редакции от 30 ноября 2016 года № 77, от 10 ноября 2017  года № 119, от 29 апреля 2019 года № 169, от 18 октября 2019 года № 7, от 9  сентября 2020 года № 46, от 26 февраля 2021 года № 72, от 15 марта 2022 года № 131, от 10 мая 2023 года №183)</w:t>
      </w:r>
      <w:r w:rsidRPr="00474CE0">
        <w:rPr>
          <w:rFonts w:ascii="Times New Roman" w:eastAsia="Times New Roman" w:hAnsi="Times New Roman" w:cs="Times New Roman"/>
          <w:sz w:val="28"/>
          <w:szCs w:val="28"/>
          <w:lang w:eastAsia="ru-RU"/>
        </w:rPr>
        <w:t>, согласно приложению, к настоящему решению.</w:t>
      </w:r>
    </w:p>
    <w:p w14:paraId="170078CA" w14:textId="77777777" w:rsidR="00474CE0" w:rsidRPr="00474CE0" w:rsidRDefault="00474CE0" w:rsidP="00474CE0">
      <w:pPr>
        <w:numPr>
          <w:ilvl w:val="0"/>
          <w:numId w:val="84"/>
        </w:numPr>
        <w:tabs>
          <w:tab w:val="left" w:pos="1134"/>
        </w:tabs>
        <w:spacing w:after="0" w:line="240" w:lineRule="auto"/>
        <w:ind w:left="0" w:firstLine="709"/>
        <w:contextualSpacing/>
        <w:jc w:val="both"/>
        <w:rPr>
          <w:rFonts w:ascii="Times New Roman" w:eastAsia="Calibri" w:hAnsi="Times New Roman" w:cs="Times New Roman"/>
          <w:sz w:val="28"/>
          <w:szCs w:val="28"/>
          <w:lang w:eastAsia="ru-RU"/>
        </w:rPr>
      </w:pPr>
      <w:r w:rsidRPr="00474CE0">
        <w:rPr>
          <w:rFonts w:ascii="Times New Roman" w:eastAsia="Times New Roman" w:hAnsi="Times New Roman" w:cs="Times New Roman"/>
          <w:sz w:val="28"/>
          <w:szCs w:val="28"/>
          <w:lang w:eastAsia="ru-RU"/>
        </w:rPr>
        <w:t xml:space="preserve">Отделу по связям со СМИ и общественностью администрации муниципального образования Каневской муниципальный район Краснодарского </w:t>
      </w:r>
      <w:r w:rsidRPr="00474CE0">
        <w:rPr>
          <w:rFonts w:ascii="Times New Roman" w:eastAsia="Times New Roman" w:hAnsi="Times New Roman" w:cs="Times New Roman"/>
          <w:sz w:val="28"/>
          <w:szCs w:val="28"/>
          <w:lang w:eastAsia="ru-RU"/>
        </w:rPr>
        <w:lastRenderedPageBreak/>
        <w:t>края (Игнатенко Т.А.) обеспечить опубликование настоящего решения на официальном сайте администрации муниципального образования Каневской муниципальный район Краснодарского края в информационно-телекоммуникационной сети «Интернет».</w:t>
      </w:r>
    </w:p>
    <w:p w14:paraId="08269ECD" w14:textId="77777777" w:rsidR="00474CE0" w:rsidRPr="00474CE0" w:rsidRDefault="00474CE0" w:rsidP="00474CE0">
      <w:pPr>
        <w:tabs>
          <w:tab w:val="left" w:pos="1134"/>
        </w:tabs>
        <w:spacing w:after="0" w:line="240" w:lineRule="auto"/>
        <w:ind w:firstLine="709"/>
        <w:contextualSpacing/>
        <w:jc w:val="both"/>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3. Решение вступает в силу со дня его официального опубликования.</w:t>
      </w:r>
    </w:p>
    <w:p w14:paraId="4CA6C18A"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p>
    <w:p w14:paraId="345BA546"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p>
    <w:p w14:paraId="3AE0359D"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Глава муниципального образования</w:t>
      </w:r>
    </w:p>
    <w:p w14:paraId="467590F1"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Каневской муниципальный район</w:t>
      </w:r>
    </w:p>
    <w:p w14:paraId="27463D47"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Краснодарского края</w:t>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t xml:space="preserve">               А.В. Герасименко</w:t>
      </w:r>
    </w:p>
    <w:p w14:paraId="4CA98A75"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p>
    <w:p w14:paraId="1F319727"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 xml:space="preserve">Председатель Совета </w:t>
      </w:r>
    </w:p>
    <w:p w14:paraId="4C80752E"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 xml:space="preserve">муниципального образования </w:t>
      </w:r>
    </w:p>
    <w:p w14:paraId="771C4085" w14:textId="77777777" w:rsidR="00474CE0" w:rsidRPr="00474CE0" w:rsidRDefault="00474CE0" w:rsidP="00474CE0">
      <w:pPr>
        <w:autoSpaceDE w:val="0"/>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Каневской муниципальный район</w:t>
      </w:r>
    </w:p>
    <w:p w14:paraId="11E43437" w14:textId="77777777" w:rsidR="00474CE0" w:rsidRPr="00474CE0" w:rsidRDefault="00474CE0" w:rsidP="00474CE0">
      <w:pPr>
        <w:autoSpaceDE w:val="0"/>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Краснодарского края                                                                              М.А. Моргун</w:t>
      </w:r>
    </w:p>
    <w:p w14:paraId="64E97045" w14:textId="77777777" w:rsidR="00AF78AD" w:rsidRPr="00880D43" w:rsidRDefault="00AF78AD" w:rsidP="00AF78AD">
      <w:pPr>
        <w:pStyle w:val="Standard"/>
        <w:tabs>
          <w:tab w:val="left" w:pos="2925"/>
          <w:tab w:val="center" w:pos="5102"/>
        </w:tabs>
        <w:jc w:val="right"/>
        <w:rPr>
          <w:b/>
          <w:i/>
          <w:iCs/>
          <w:sz w:val="28"/>
          <w:szCs w:val="28"/>
        </w:rPr>
      </w:pPr>
    </w:p>
    <w:p w14:paraId="24F4A834" w14:textId="77777777" w:rsidR="00474CE0" w:rsidRDefault="00474CE0" w:rsidP="00707E4C">
      <w:pPr>
        <w:pStyle w:val="affb"/>
        <w:tabs>
          <w:tab w:val="left" w:pos="1134"/>
        </w:tabs>
        <w:ind w:left="5103"/>
        <w:rPr>
          <w:rFonts w:ascii="Times New Roman" w:hAnsi="Times New Roman"/>
          <w:sz w:val="28"/>
          <w:szCs w:val="28"/>
        </w:rPr>
      </w:pPr>
    </w:p>
    <w:p w14:paraId="78B11232" w14:textId="77777777" w:rsidR="00474CE0" w:rsidRDefault="00474CE0" w:rsidP="00707E4C">
      <w:pPr>
        <w:pStyle w:val="affb"/>
        <w:tabs>
          <w:tab w:val="left" w:pos="1134"/>
        </w:tabs>
        <w:ind w:left="5103"/>
        <w:rPr>
          <w:rFonts w:ascii="Times New Roman" w:hAnsi="Times New Roman"/>
          <w:sz w:val="28"/>
          <w:szCs w:val="28"/>
        </w:rPr>
      </w:pPr>
    </w:p>
    <w:p w14:paraId="67751130" w14:textId="77777777" w:rsidR="00474CE0" w:rsidRDefault="00474CE0" w:rsidP="00707E4C">
      <w:pPr>
        <w:pStyle w:val="affb"/>
        <w:tabs>
          <w:tab w:val="left" w:pos="1134"/>
        </w:tabs>
        <w:ind w:left="5103"/>
        <w:rPr>
          <w:rFonts w:ascii="Times New Roman" w:hAnsi="Times New Roman"/>
          <w:sz w:val="28"/>
          <w:szCs w:val="28"/>
        </w:rPr>
      </w:pPr>
    </w:p>
    <w:p w14:paraId="43E01D4D" w14:textId="77777777" w:rsidR="00474CE0" w:rsidRDefault="00474CE0" w:rsidP="00707E4C">
      <w:pPr>
        <w:pStyle w:val="affb"/>
        <w:tabs>
          <w:tab w:val="left" w:pos="1134"/>
        </w:tabs>
        <w:ind w:left="5103"/>
        <w:rPr>
          <w:rFonts w:ascii="Times New Roman" w:hAnsi="Times New Roman"/>
          <w:sz w:val="28"/>
          <w:szCs w:val="28"/>
        </w:rPr>
      </w:pPr>
    </w:p>
    <w:p w14:paraId="7292F654" w14:textId="77777777" w:rsidR="00474CE0" w:rsidRDefault="00474CE0" w:rsidP="00707E4C">
      <w:pPr>
        <w:pStyle w:val="affb"/>
        <w:tabs>
          <w:tab w:val="left" w:pos="1134"/>
        </w:tabs>
        <w:ind w:left="5103"/>
        <w:rPr>
          <w:rFonts w:ascii="Times New Roman" w:hAnsi="Times New Roman"/>
          <w:sz w:val="28"/>
          <w:szCs w:val="28"/>
        </w:rPr>
      </w:pPr>
    </w:p>
    <w:p w14:paraId="3FA1DE0A" w14:textId="77777777" w:rsidR="00474CE0" w:rsidRDefault="00474CE0" w:rsidP="00707E4C">
      <w:pPr>
        <w:pStyle w:val="affb"/>
        <w:tabs>
          <w:tab w:val="left" w:pos="1134"/>
        </w:tabs>
        <w:ind w:left="5103"/>
        <w:rPr>
          <w:rFonts w:ascii="Times New Roman" w:hAnsi="Times New Roman"/>
          <w:sz w:val="28"/>
          <w:szCs w:val="28"/>
        </w:rPr>
      </w:pPr>
    </w:p>
    <w:p w14:paraId="2B2F239F" w14:textId="77777777" w:rsidR="00474CE0" w:rsidRDefault="00474CE0" w:rsidP="00707E4C">
      <w:pPr>
        <w:pStyle w:val="affb"/>
        <w:tabs>
          <w:tab w:val="left" w:pos="1134"/>
        </w:tabs>
        <w:ind w:left="5103"/>
        <w:rPr>
          <w:rFonts w:ascii="Times New Roman" w:hAnsi="Times New Roman"/>
          <w:sz w:val="28"/>
          <w:szCs w:val="28"/>
        </w:rPr>
      </w:pPr>
    </w:p>
    <w:p w14:paraId="3660CEC5" w14:textId="77777777" w:rsidR="00474CE0" w:rsidRDefault="00474CE0" w:rsidP="00707E4C">
      <w:pPr>
        <w:pStyle w:val="affb"/>
        <w:tabs>
          <w:tab w:val="left" w:pos="1134"/>
        </w:tabs>
        <w:ind w:left="5103"/>
        <w:rPr>
          <w:rFonts w:ascii="Times New Roman" w:hAnsi="Times New Roman"/>
          <w:sz w:val="28"/>
          <w:szCs w:val="28"/>
        </w:rPr>
      </w:pPr>
    </w:p>
    <w:p w14:paraId="207EBF46" w14:textId="77777777" w:rsidR="00474CE0" w:rsidRDefault="00474CE0" w:rsidP="00707E4C">
      <w:pPr>
        <w:pStyle w:val="affb"/>
        <w:tabs>
          <w:tab w:val="left" w:pos="1134"/>
        </w:tabs>
        <w:ind w:left="5103"/>
        <w:rPr>
          <w:rFonts w:ascii="Times New Roman" w:hAnsi="Times New Roman"/>
          <w:sz w:val="28"/>
          <w:szCs w:val="28"/>
        </w:rPr>
      </w:pPr>
    </w:p>
    <w:p w14:paraId="7D56C506" w14:textId="77777777" w:rsidR="00474CE0" w:rsidRDefault="00474CE0" w:rsidP="00707E4C">
      <w:pPr>
        <w:pStyle w:val="affb"/>
        <w:tabs>
          <w:tab w:val="left" w:pos="1134"/>
        </w:tabs>
        <w:ind w:left="5103"/>
        <w:rPr>
          <w:rFonts w:ascii="Times New Roman" w:hAnsi="Times New Roman"/>
          <w:sz w:val="28"/>
          <w:szCs w:val="28"/>
        </w:rPr>
      </w:pPr>
    </w:p>
    <w:p w14:paraId="738754CA" w14:textId="77777777" w:rsidR="00474CE0" w:rsidRDefault="00474CE0" w:rsidP="00707E4C">
      <w:pPr>
        <w:pStyle w:val="affb"/>
        <w:tabs>
          <w:tab w:val="left" w:pos="1134"/>
        </w:tabs>
        <w:ind w:left="5103"/>
        <w:rPr>
          <w:rFonts w:ascii="Times New Roman" w:hAnsi="Times New Roman"/>
          <w:sz w:val="28"/>
          <w:szCs w:val="28"/>
        </w:rPr>
      </w:pPr>
    </w:p>
    <w:p w14:paraId="30727069" w14:textId="77777777" w:rsidR="00474CE0" w:rsidRDefault="00474CE0" w:rsidP="00707E4C">
      <w:pPr>
        <w:pStyle w:val="affb"/>
        <w:tabs>
          <w:tab w:val="left" w:pos="1134"/>
        </w:tabs>
        <w:ind w:left="5103"/>
        <w:rPr>
          <w:rFonts w:ascii="Times New Roman" w:hAnsi="Times New Roman"/>
          <w:sz w:val="28"/>
          <w:szCs w:val="28"/>
        </w:rPr>
      </w:pPr>
    </w:p>
    <w:p w14:paraId="46EF60BB" w14:textId="77777777" w:rsidR="00474CE0" w:rsidRDefault="00474CE0" w:rsidP="00707E4C">
      <w:pPr>
        <w:pStyle w:val="affb"/>
        <w:tabs>
          <w:tab w:val="left" w:pos="1134"/>
        </w:tabs>
        <w:ind w:left="5103"/>
        <w:rPr>
          <w:rFonts w:ascii="Times New Roman" w:hAnsi="Times New Roman"/>
          <w:sz w:val="28"/>
          <w:szCs w:val="28"/>
        </w:rPr>
      </w:pPr>
    </w:p>
    <w:p w14:paraId="15FE3FF5" w14:textId="77777777" w:rsidR="00474CE0" w:rsidRDefault="00474CE0" w:rsidP="00707E4C">
      <w:pPr>
        <w:pStyle w:val="affb"/>
        <w:tabs>
          <w:tab w:val="left" w:pos="1134"/>
        </w:tabs>
        <w:ind w:left="5103"/>
        <w:rPr>
          <w:rFonts w:ascii="Times New Roman" w:hAnsi="Times New Roman"/>
          <w:sz w:val="28"/>
          <w:szCs w:val="28"/>
        </w:rPr>
      </w:pPr>
    </w:p>
    <w:p w14:paraId="4E893B7B" w14:textId="77777777" w:rsidR="00474CE0" w:rsidRDefault="00474CE0" w:rsidP="00707E4C">
      <w:pPr>
        <w:pStyle w:val="affb"/>
        <w:tabs>
          <w:tab w:val="left" w:pos="1134"/>
        </w:tabs>
        <w:ind w:left="5103"/>
        <w:rPr>
          <w:rFonts w:ascii="Times New Roman" w:hAnsi="Times New Roman"/>
          <w:sz w:val="28"/>
          <w:szCs w:val="28"/>
        </w:rPr>
      </w:pPr>
    </w:p>
    <w:p w14:paraId="1A7C35D8" w14:textId="77777777" w:rsidR="00474CE0" w:rsidRDefault="00474CE0" w:rsidP="00707E4C">
      <w:pPr>
        <w:pStyle w:val="affb"/>
        <w:tabs>
          <w:tab w:val="left" w:pos="1134"/>
        </w:tabs>
        <w:ind w:left="5103"/>
        <w:rPr>
          <w:rFonts w:ascii="Times New Roman" w:hAnsi="Times New Roman"/>
          <w:sz w:val="28"/>
          <w:szCs w:val="28"/>
        </w:rPr>
      </w:pPr>
    </w:p>
    <w:p w14:paraId="37327A44" w14:textId="77777777" w:rsidR="00474CE0" w:rsidRDefault="00474CE0" w:rsidP="00707E4C">
      <w:pPr>
        <w:pStyle w:val="affb"/>
        <w:tabs>
          <w:tab w:val="left" w:pos="1134"/>
        </w:tabs>
        <w:ind w:left="5103"/>
        <w:rPr>
          <w:rFonts w:ascii="Times New Roman" w:hAnsi="Times New Roman"/>
          <w:sz w:val="28"/>
          <w:szCs w:val="28"/>
        </w:rPr>
      </w:pPr>
    </w:p>
    <w:p w14:paraId="7FFD832A" w14:textId="77777777" w:rsidR="00474CE0" w:rsidRDefault="00474CE0" w:rsidP="00707E4C">
      <w:pPr>
        <w:pStyle w:val="affb"/>
        <w:tabs>
          <w:tab w:val="left" w:pos="1134"/>
        </w:tabs>
        <w:ind w:left="5103"/>
        <w:rPr>
          <w:rFonts w:ascii="Times New Roman" w:hAnsi="Times New Roman"/>
          <w:sz w:val="28"/>
          <w:szCs w:val="28"/>
        </w:rPr>
      </w:pPr>
    </w:p>
    <w:p w14:paraId="304DF9E9" w14:textId="77777777" w:rsidR="00474CE0" w:rsidRDefault="00474CE0" w:rsidP="00707E4C">
      <w:pPr>
        <w:pStyle w:val="affb"/>
        <w:tabs>
          <w:tab w:val="left" w:pos="1134"/>
        </w:tabs>
        <w:ind w:left="5103"/>
        <w:rPr>
          <w:rFonts w:ascii="Times New Roman" w:hAnsi="Times New Roman"/>
          <w:sz w:val="28"/>
          <w:szCs w:val="28"/>
        </w:rPr>
      </w:pPr>
    </w:p>
    <w:p w14:paraId="589370BA" w14:textId="77777777" w:rsidR="00474CE0" w:rsidRDefault="00474CE0" w:rsidP="00707E4C">
      <w:pPr>
        <w:pStyle w:val="affb"/>
        <w:tabs>
          <w:tab w:val="left" w:pos="1134"/>
        </w:tabs>
        <w:ind w:left="5103"/>
        <w:rPr>
          <w:rFonts w:ascii="Times New Roman" w:hAnsi="Times New Roman"/>
          <w:sz w:val="28"/>
          <w:szCs w:val="28"/>
        </w:rPr>
      </w:pPr>
    </w:p>
    <w:p w14:paraId="78FEDC41" w14:textId="77777777" w:rsidR="00474CE0" w:rsidRDefault="00474CE0" w:rsidP="00707E4C">
      <w:pPr>
        <w:pStyle w:val="affb"/>
        <w:tabs>
          <w:tab w:val="left" w:pos="1134"/>
        </w:tabs>
        <w:ind w:left="5103"/>
        <w:rPr>
          <w:rFonts w:ascii="Times New Roman" w:hAnsi="Times New Roman"/>
          <w:sz w:val="28"/>
          <w:szCs w:val="28"/>
        </w:rPr>
      </w:pPr>
    </w:p>
    <w:p w14:paraId="1E0973DA" w14:textId="77777777" w:rsidR="00474CE0" w:rsidRDefault="00474CE0" w:rsidP="00707E4C">
      <w:pPr>
        <w:pStyle w:val="affb"/>
        <w:tabs>
          <w:tab w:val="left" w:pos="1134"/>
        </w:tabs>
        <w:ind w:left="5103"/>
        <w:rPr>
          <w:rFonts w:ascii="Times New Roman" w:hAnsi="Times New Roman"/>
          <w:sz w:val="28"/>
          <w:szCs w:val="28"/>
        </w:rPr>
      </w:pPr>
    </w:p>
    <w:p w14:paraId="14D3930B" w14:textId="4EEC306F" w:rsidR="00474CE0" w:rsidRDefault="00474CE0" w:rsidP="00707E4C">
      <w:pPr>
        <w:pStyle w:val="affb"/>
        <w:tabs>
          <w:tab w:val="left" w:pos="1134"/>
        </w:tabs>
        <w:ind w:left="5103"/>
        <w:rPr>
          <w:rFonts w:ascii="Times New Roman" w:hAnsi="Times New Roman"/>
          <w:sz w:val="28"/>
          <w:szCs w:val="28"/>
        </w:rPr>
      </w:pPr>
    </w:p>
    <w:p w14:paraId="560AE126" w14:textId="7A6C4BF0" w:rsidR="00930726" w:rsidRDefault="00930726" w:rsidP="00707E4C">
      <w:pPr>
        <w:pStyle w:val="affb"/>
        <w:tabs>
          <w:tab w:val="left" w:pos="1134"/>
        </w:tabs>
        <w:ind w:left="5103"/>
        <w:rPr>
          <w:rFonts w:ascii="Times New Roman" w:hAnsi="Times New Roman"/>
          <w:sz w:val="28"/>
          <w:szCs w:val="28"/>
        </w:rPr>
      </w:pPr>
    </w:p>
    <w:p w14:paraId="27AA2DED" w14:textId="46B09AC3" w:rsidR="00930726" w:rsidRDefault="00930726" w:rsidP="00707E4C">
      <w:pPr>
        <w:pStyle w:val="affb"/>
        <w:tabs>
          <w:tab w:val="left" w:pos="1134"/>
        </w:tabs>
        <w:ind w:left="5103"/>
        <w:rPr>
          <w:rFonts w:ascii="Times New Roman" w:hAnsi="Times New Roman"/>
          <w:sz w:val="28"/>
          <w:szCs w:val="28"/>
        </w:rPr>
      </w:pPr>
    </w:p>
    <w:p w14:paraId="002E177D" w14:textId="0347D86D" w:rsidR="00930726" w:rsidRDefault="00930726" w:rsidP="00707E4C">
      <w:pPr>
        <w:pStyle w:val="affb"/>
        <w:tabs>
          <w:tab w:val="left" w:pos="1134"/>
        </w:tabs>
        <w:ind w:left="5103"/>
        <w:rPr>
          <w:rFonts w:ascii="Times New Roman" w:hAnsi="Times New Roman"/>
          <w:sz w:val="28"/>
          <w:szCs w:val="28"/>
        </w:rPr>
      </w:pPr>
    </w:p>
    <w:p w14:paraId="7646820C" w14:textId="77777777" w:rsidR="00930726" w:rsidRDefault="00930726" w:rsidP="00707E4C">
      <w:pPr>
        <w:pStyle w:val="affb"/>
        <w:tabs>
          <w:tab w:val="left" w:pos="1134"/>
        </w:tabs>
        <w:ind w:left="5103"/>
        <w:rPr>
          <w:rFonts w:ascii="Times New Roman" w:hAnsi="Times New Roman"/>
          <w:sz w:val="28"/>
          <w:szCs w:val="28"/>
        </w:rPr>
      </w:pPr>
    </w:p>
    <w:p w14:paraId="4EC2CA81" w14:textId="77777777" w:rsidR="00474CE0" w:rsidRDefault="00474CE0" w:rsidP="00707E4C">
      <w:pPr>
        <w:pStyle w:val="affb"/>
        <w:tabs>
          <w:tab w:val="left" w:pos="1134"/>
        </w:tabs>
        <w:ind w:left="5103"/>
        <w:rPr>
          <w:rFonts w:ascii="Times New Roman" w:hAnsi="Times New Roman"/>
          <w:sz w:val="28"/>
          <w:szCs w:val="28"/>
        </w:rPr>
      </w:pPr>
    </w:p>
    <w:p w14:paraId="17C22672" w14:textId="77777777" w:rsidR="00474CE0" w:rsidRDefault="00474CE0" w:rsidP="00707E4C">
      <w:pPr>
        <w:pStyle w:val="affb"/>
        <w:tabs>
          <w:tab w:val="left" w:pos="1134"/>
        </w:tabs>
        <w:ind w:left="5103"/>
        <w:rPr>
          <w:rFonts w:ascii="Times New Roman" w:hAnsi="Times New Roman"/>
          <w:sz w:val="28"/>
          <w:szCs w:val="28"/>
        </w:rPr>
      </w:pPr>
    </w:p>
    <w:p w14:paraId="3A174FEA" w14:textId="21DF8A1C" w:rsidR="00707E4C" w:rsidRDefault="00707E4C" w:rsidP="00707E4C">
      <w:pPr>
        <w:pStyle w:val="affb"/>
        <w:tabs>
          <w:tab w:val="left" w:pos="1134"/>
        </w:tabs>
        <w:ind w:left="5103"/>
        <w:rPr>
          <w:rFonts w:ascii="Times New Roman" w:hAnsi="Times New Roman"/>
          <w:sz w:val="28"/>
          <w:szCs w:val="28"/>
        </w:rPr>
      </w:pPr>
      <w:r w:rsidRPr="00AD4688">
        <w:rPr>
          <w:rFonts w:ascii="Times New Roman" w:hAnsi="Times New Roman"/>
          <w:sz w:val="28"/>
          <w:szCs w:val="28"/>
        </w:rPr>
        <w:lastRenderedPageBreak/>
        <w:t xml:space="preserve">Приложение </w:t>
      </w:r>
    </w:p>
    <w:p w14:paraId="2B619382" w14:textId="77777777" w:rsidR="00707E4C" w:rsidRDefault="00707E4C" w:rsidP="00707E4C">
      <w:pPr>
        <w:pStyle w:val="affb"/>
        <w:tabs>
          <w:tab w:val="left" w:pos="1134"/>
        </w:tabs>
        <w:ind w:left="5103"/>
        <w:rPr>
          <w:rFonts w:ascii="Times New Roman" w:hAnsi="Times New Roman"/>
          <w:sz w:val="28"/>
          <w:szCs w:val="28"/>
        </w:rPr>
      </w:pPr>
    </w:p>
    <w:p w14:paraId="5964B15A" w14:textId="77777777" w:rsidR="00707E4C" w:rsidRPr="002B100A" w:rsidRDefault="00707E4C" w:rsidP="002B100A">
      <w:pPr>
        <w:pStyle w:val="affb"/>
        <w:tabs>
          <w:tab w:val="left" w:pos="1134"/>
        </w:tabs>
        <w:ind w:left="5103"/>
        <w:rPr>
          <w:rFonts w:ascii="Times New Roman" w:hAnsi="Times New Roman"/>
          <w:sz w:val="28"/>
          <w:szCs w:val="28"/>
        </w:rPr>
      </w:pPr>
      <w:r w:rsidRPr="002B100A">
        <w:rPr>
          <w:rFonts w:ascii="Times New Roman" w:hAnsi="Times New Roman"/>
          <w:sz w:val="28"/>
          <w:szCs w:val="28"/>
        </w:rPr>
        <w:t>УТВЕРЖДЕНЫ</w:t>
      </w:r>
    </w:p>
    <w:p w14:paraId="06F49C58" w14:textId="77777777" w:rsidR="00707E4C" w:rsidRPr="002B100A" w:rsidRDefault="00707E4C" w:rsidP="002B100A">
      <w:pPr>
        <w:pStyle w:val="affb"/>
        <w:tabs>
          <w:tab w:val="left" w:pos="1134"/>
        </w:tabs>
        <w:ind w:left="5103"/>
        <w:rPr>
          <w:rFonts w:ascii="Times New Roman" w:hAnsi="Times New Roman"/>
          <w:sz w:val="28"/>
          <w:szCs w:val="28"/>
        </w:rPr>
      </w:pPr>
      <w:r w:rsidRPr="002B100A">
        <w:rPr>
          <w:rFonts w:ascii="Times New Roman" w:hAnsi="Times New Roman"/>
          <w:sz w:val="28"/>
          <w:szCs w:val="28"/>
        </w:rPr>
        <w:t>решением Совета</w:t>
      </w:r>
    </w:p>
    <w:p w14:paraId="598FE7B4" w14:textId="6FD8290E" w:rsidR="002B100A" w:rsidRPr="002B100A" w:rsidRDefault="00707E4C" w:rsidP="002B100A">
      <w:pPr>
        <w:spacing w:after="0" w:line="240" w:lineRule="auto"/>
        <w:ind w:left="5103"/>
        <w:rPr>
          <w:rFonts w:ascii="Times New Roman" w:eastAsia="Times New Roman" w:hAnsi="Times New Roman" w:cs="Times New Roman"/>
          <w:sz w:val="28"/>
          <w:szCs w:val="28"/>
          <w:lang w:eastAsia="ru-RU"/>
        </w:rPr>
      </w:pPr>
      <w:r w:rsidRPr="002B100A">
        <w:rPr>
          <w:rFonts w:ascii="Times New Roman" w:hAnsi="Times New Roman"/>
          <w:sz w:val="28"/>
          <w:szCs w:val="28"/>
        </w:rPr>
        <w:t>муниципального образования Каневской муниципальный район Краснодарского края</w:t>
      </w:r>
      <w:r w:rsidRPr="002B100A">
        <w:rPr>
          <w:rFonts w:ascii="Times New Roman" w:eastAsia="Calibri" w:hAnsi="Times New Roman"/>
          <w:sz w:val="28"/>
          <w:szCs w:val="28"/>
        </w:rPr>
        <w:t xml:space="preserve"> </w:t>
      </w:r>
      <w:r w:rsidR="002B100A">
        <w:rPr>
          <w:rFonts w:ascii="Times New Roman" w:eastAsia="Calibri" w:hAnsi="Times New Roman"/>
          <w:sz w:val="28"/>
          <w:szCs w:val="28"/>
        </w:rPr>
        <w:t>«</w:t>
      </w:r>
      <w:r w:rsidR="002B100A" w:rsidRPr="002B100A">
        <w:rPr>
          <w:rFonts w:ascii="Times New Roman" w:eastAsia="Times New Roman" w:hAnsi="Times New Roman" w:cs="Times New Roman"/>
          <w:sz w:val="28"/>
          <w:szCs w:val="28"/>
          <w:lang w:eastAsia="ru-RU"/>
        </w:rPr>
        <w:t xml:space="preserve">О внесении изменений в решение Совета </w:t>
      </w:r>
      <w:proofErr w:type="spellStart"/>
      <w:r w:rsidR="002B100A" w:rsidRPr="002B100A">
        <w:rPr>
          <w:rFonts w:ascii="Times New Roman" w:eastAsia="Times New Roman" w:hAnsi="Times New Roman" w:cs="Times New Roman"/>
          <w:sz w:val="28"/>
          <w:szCs w:val="28"/>
          <w:lang w:eastAsia="ru-RU"/>
        </w:rPr>
        <w:t>Кубанскостепного</w:t>
      </w:r>
      <w:proofErr w:type="spellEnd"/>
      <w:r w:rsidR="002B100A" w:rsidRPr="002B100A">
        <w:rPr>
          <w:rFonts w:ascii="Times New Roman" w:eastAsia="Times New Roman" w:hAnsi="Times New Roman" w:cs="Times New Roman"/>
          <w:sz w:val="28"/>
          <w:szCs w:val="28"/>
          <w:lang w:eastAsia="ru-RU"/>
        </w:rPr>
        <w:t xml:space="preserve"> сельского поселения Каневского района </w:t>
      </w:r>
      <w:r w:rsidR="002B100A" w:rsidRPr="002B100A">
        <w:rPr>
          <w:rFonts w:ascii="Times New Roman" w:eastAsia="Calibri" w:hAnsi="Times New Roman" w:cs="Times New Roman"/>
          <w:sz w:val="28"/>
          <w:szCs w:val="28"/>
          <w:lang w:eastAsia="ru-RU"/>
        </w:rPr>
        <w:t xml:space="preserve">от 12 сентября 2014 года </w:t>
      </w:r>
      <w:r w:rsidR="002B100A" w:rsidRPr="002B100A">
        <w:rPr>
          <w:rFonts w:ascii="Times New Roman" w:eastAsia="Times New Roman" w:hAnsi="Times New Roman" w:cs="Times New Roman"/>
          <w:sz w:val="28"/>
          <w:szCs w:val="28"/>
          <w:lang w:eastAsia="ru-RU"/>
        </w:rPr>
        <w:t xml:space="preserve">№ </w:t>
      </w:r>
      <w:r w:rsidR="002B100A" w:rsidRPr="002B100A">
        <w:rPr>
          <w:rFonts w:ascii="Times New Roman" w:eastAsia="Calibri" w:hAnsi="Times New Roman" w:cs="Times New Roman"/>
          <w:sz w:val="28"/>
          <w:szCs w:val="28"/>
          <w:lang w:eastAsia="ru-RU"/>
        </w:rPr>
        <w:t xml:space="preserve">194 «Об утверждении </w:t>
      </w:r>
      <w:r w:rsidR="002B100A" w:rsidRPr="002B100A">
        <w:rPr>
          <w:rFonts w:ascii="Times New Roman" w:eastAsia="Times New Roman" w:hAnsi="Times New Roman" w:cs="Times New Roman"/>
          <w:sz w:val="28"/>
          <w:szCs w:val="28"/>
          <w:lang w:eastAsia="ru-RU"/>
        </w:rPr>
        <w:t xml:space="preserve">Правил землепользования и застройки </w:t>
      </w:r>
      <w:proofErr w:type="spellStart"/>
      <w:r w:rsidR="002B100A" w:rsidRPr="002B100A">
        <w:rPr>
          <w:rFonts w:ascii="Times New Roman" w:eastAsia="Times New Roman" w:hAnsi="Times New Roman" w:cs="Times New Roman"/>
          <w:sz w:val="28"/>
          <w:szCs w:val="28"/>
          <w:lang w:eastAsia="ru-RU"/>
        </w:rPr>
        <w:t>Кубанскостепного</w:t>
      </w:r>
      <w:proofErr w:type="spellEnd"/>
      <w:r w:rsidR="002B100A" w:rsidRPr="002B100A">
        <w:rPr>
          <w:rFonts w:ascii="Times New Roman" w:eastAsia="Times New Roman" w:hAnsi="Times New Roman" w:cs="Times New Roman"/>
          <w:sz w:val="28"/>
          <w:szCs w:val="28"/>
          <w:lang w:eastAsia="ru-RU"/>
        </w:rPr>
        <w:t xml:space="preserve"> сельского поселения Каневского района»</w:t>
      </w:r>
      <w:r w:rsidR="002B100A">
        <w:rPr>
          <w:rFonts w:ascii="Times New Roman" w:eastAsia="Times New Roman" w:hAnsi="Times New Roman" w:cs="Times New Roman"/>
          <w:sz w:val="28"/>
          <w:szCs w:val="28"/>
          <w:lang w:eastAsia="ru-RU"/>
        </w:rPr>
        <w:t>»</w:t>
      </w:r>
      <w:r w:rsidR="002B100A" w:rsidRPr="002B100A">
        <w:rPr>
          <w:rFonts w:ascii="Times New Roman" w:eastAsia="Times New Roman" w:hAnsi="Times New Roman" w:cs="Times New Roman"/>
          <w:sz w:val="28"/>
          <w:szCs w:val="28"/>
          <w:lang w:eastAsia="ru-RU"/>
        </w:rPr>
        <w:t xml:space="preserve"> </w:t>
      </w:r>
    </w:p>
    <w:p w14:paraId="120461E3" w14:textId="77777777" w:rsidR="00707E4C" w:rsidRPr="001B200C" w:rsidRDefault="00707E4C" w:rsidP="00707E4C">
      <w:pPr>
        <w:pStyle w:val="affb"/>
        <w:tabs>
          <w:tab w:val="left" w:pos="1134"/>
        </w:tabs>
        <w:ind w:left="5103"/>
        <w:rPr>
          <w:rFonts w:ascii="Times New Roman" w:hAnsi="Times New Roman"/>
          <w:sz w:val="28"/>
          <w:szCs w:val="28"/>
        </w:rPr>
      </w:pPr>
    </w:p>
    <w:p w14:paraId="4D2C0CFE" w14:textId="77777777" w:rsidR="00707E4C" w:rsidRPr="00EC1F4B" w:rsidRDefault="00707E4C" w:rsidP="00707E4C">
      <w:pPr>
        <w:pStyle w:val="affb"/>
        <w:tabs>
          <w:tab w:val="left" w:pos="1134"/>
        </w:tabs>
        <w:ind w:firstLine="709"/>
        <w:jc w:val="both"/>
        <w:rPr>
          <w:rFonts w:ascii="Times New Roman" w:hAnsi="Times New Roman"/>
          <w:sz w:val="28"/>
          <w:szCs w:val="28"/>
        </w:rPr>
      </w:pPr>
    </w:p>
    <w:p w14:paraId="2DFB49B6" w14:textId="1E03514E" w:rsidR="00707E4C" w:rsidRDefault="00707E4C" w:rsidP="00707E4C">
      <w:pPr>
        <w:pStyle w:val="affb"/>
        <w:tabs>
          <w:tab w:val="left" w:pos="1134"/>
        </w:tabs>
        <w:jc w:val="both"/>
        <w:rPr>
          <w:rFonts w:ascii="Times New Roman" w:hAnsi="Times New Roman"/>
          <w:sz w:val="28"/>
          <w:szCs w:val="28"/>
        </w:rPr>
      </w:pPr>
    </w:p>
    <w:p w14:paraId="0A10092B" w14:textId="77777777" w:rsidR="002B100A" w:rsidRPr="00EC1F4B" w:rsidRDefault="002B100A" w:rsidP="00707E4C">
      <w:pPr>
        <w:pStyle w:val="affb"/>
        <w:tabs>
          <w:tab w:val="left" w:pos="1134"/>
        </w:tabs>
        <w:jc w:val="both"/>
        <w:rPr>
          <w:rFonts w:ascii="Times New Roman" w:hAnsi="Times New Roman"/>
          <w:sz w:val="28"/>
          <w:szCs w:val="28"/>
        </w:rPr>
      </w:pPr>
    </w:p>
    <w:p w14:paraId="1C479200" w14:textId="73F04C17" w:rsidR="00707E4C" w:rsidRPr="00707E4C" w:rsidRDefault="00707E4C" w:rsidP="00707E4C">
      <w:pPr>
        <w:pStyle w:val="affb"/>
        <w:tabs>
          <w:tab w:val="left" w:pos="1134"/>
        </w:tabs>
        <w:ind w:firstLine="709"/>
        <w:jc w:val="center"/>
        <w:rPr>
          <w:rFonts w:ascii="Times New Roman" w:hAnsi="Times New Roman"/>
          <w:b/>
          <w:sz w:val="28"/>
          <w:szCs w:val="28"/>
        </w:rPr>
      </w:pPr>
      <w:r>
        <w:rPr>
          <w:rFonts w:ascii="Times New Roman" w:hAnsi="Times New Roman"/>
          <w:b/>
          <w:sz w:val="28"/>
          <w:szCs w:val="28"/>
        </w:rPr>
        <w:t>Изменения</w:t>
      </w:r>
    </w:p>
    <w:p w14:paraId="4F124BE6" w14:textId="26F7BC5B" w:rsidR="00707E4C" w:rsidRPr="00707E4C" w:rsidRDefault="00707E4C" w:rsidP="00707E4C">
      <w:pPr>
        <w:pStyle w:val="affb"/>
        <w:tabs>
          <w:tab w:val="left" w:pos="1134"/>
        </w:tabs>
        <w:ind w:firstLine="709"/>
        <w:jc w:val="center"/>
        <w:rPr>
          <w:rStyle w:val="aff7"/>
          <w:rFonts w:ascii="Times New Roman" w:eastAsiaTheme="minorEastAsia" w:hAnsi="Times New Roman"/>
          <w:b w:val="0"/>
          <w:sz w:val="28"/>
          <w:szCs w:val="28"/>
        </w:rPr>
      </w:pPr>
      <w:r w:rsidRPr="00774C70">
        <w:rPr>
          <w:rStyle w:val="aff7"/>
          <w:rFonts w:ascii="Times New Roman" w:eastAsiaTheme="minorEastAsia" w:hAnsi="Times New Roman"/>
          <w:sz w:val="28"/>
          <w:szCs w:val="28"/>
        </w:rPr>
        <w:t xml:space="preserve">вносимые в решение Совета </w:t>
      </w:r>
      <w:proofErr w:type="spellStart"/>
      <w:r>
        <w:rPr>
          <w:rStyle w:val="aff7"/>
          <w:rFonts w:ascii="Times New Roman" w:eastAsiaTheme="minorEastAsia" w:hAnsi="Times New Roman"/>
          <w:sz w:val="28"/>
          <w:szCs w:val="28"/>
        </w:rPr>
        <w:t>Кубанскостепного</w:t>
      </w:r>
      <w:proofErr w:type="spellEnd"/>
      <w:r w:rsidRPr="00774C70">
        <w:rPr>
          <w:rStyle w:val="aff7"/>
          <w:rFonts w:ascii="Times New Roman" w:eastAsiaTheme="minorEastAsia" w:hAnsi="Times New Roman"/>
          <w:sz w:val="28"/>
          <w:szCs w:val="28"/>
        </w:rPr>
        <w:t xml:space="preserve"> сельского поселения Каневского района </w:t>
      </w:r>
      <w:r>
        <w:rPr>
          <w:rStyle w:val="aff7"/>
          <w:rFonts w:ascii="Times New Roman" w:eastAsiaTheme="minorEastAsia" w:hAnsi="Times New Roman"/>
          <w:sz w:val="28"/>
          <w:szCs w:val="28"/>
        </w:rPr>
        <w:t xml:space="preserve">от </w:t>
      </w:r>
      <w:r w:rsidRPr="00707E4C">
        <w:rPr>
          <w:rFonts w:ascii="Times New Roman" w:eastAsia="Calibri" w:hAnsi="Times New Roman"/>
          <w:b/>
          <w:sz w:val="28"/>
          <w:szCs w:val="28"/>
        </w:rPr>
        <w:t xml:space="preserve">12 сентября 2014 года </w:t>
      </w:r>
      <w:r w:rsidRPr="00707E4C">
        <w:rPr>
          <w:rFonts w:ascii="Times New Roman" w:hAnsi="Times New Roman"/>
          <w:b/>
          <w:bCs/>
          <w:sz w:val="28"/>
          <w:szCs w:val="28"/>
        </w:rPr>
        <w:t xml:space="preserve">№ </w:t>
      </w:r>
      <w:r w:rsidRPr="00707E4C">
        <w:rPr>
          <w:rFonts w:ascii="Times New Roman" w:eastAsia="Calibri" w:hAnsi="Times New Roman"/>
          <w:b/>
          <w:sz w:val="28"/>
          <w:szCs w:val="28"/>
        </w:rPr>
        <w:t xml:space="preserve">194 </w:t>
      </w:r>
      <w:r w:rsidR="00FF3633">
        <w:rPr>
          <w:rFonts w:ascii="Times New Roman" w:eastAsia="Calibri" w:hAnsi="Times New Roman"/>
          <w:b/>
          <w:sz w:val="28"/>
          <w:szCs w:val="28"/>
        </w:rPr>
        <w:t>«</w:t>
      </w:r>
      <w:r w:rsidRPr="00707E4C">
        <w:rPr>
          <w:rFonts w:ascii="Times New Roman" w:eastAsia="Calibri" w:hAnsi="Times New Roman"/>
          <w:b/>
          <w:sz w:val="28"/>
          <w:szCs w:val="28"/>
        </w:rPr>
        <w:t xml:space="preserve">Об утверждении </w:t>
      </w:r>
      <w:r w:rsidRPr="00707E4C">
        <w:rPr>
          <w:rFonts w:ascii="Times New Roman" w:hAnsi="Times New Roman"/>
          <w:b/>
          <w:bCs/>
          <w:sz w:val="28"/>
          <w:szCs w:val="28"/>
        </w:rPr>
        <w:t xml:space="preserve">Правил землепользования и застройки </w:t>
      </w:r>
      <w:proofErr w:type="spellStart"/>
      <w:r w:rsidRPr="00707E4C">
        <w:rPr>
          <w:rFonts w:ascii="Times New Roman" w:hAnsi="Times New Roman"/>
          <w:b/>
          <w:bCs/>
          <w:sz w:val="28"/>
          <w:szCs w:val="28"/>
        </w:rPr>
        <w:t>Кубанскостепного</w:t>
      </w:r>
      <w:proofErr w:type="spellEnd"/>
      <w:r w:rsidRPr="00707E4C">
        <w:rPr>
          <w:rFonts w:ascii="Times New Roman" w:hAnsi="Times New Roman"/>
          <w:b/>
          <w:bCs/>
          <w:sz w:val="28"/>
          <w:szCs w:val="28"/>
        </w:rPr>
        <w:t xml:space="preserve"> сельского поселения Каневского района</w:t>
      </w:r>
      <w:r w:rsidR="00FF3633">
        <w:rPr>
          <w:rFonts w:ascii="Times New Roman" w:hAnsi="Times New Roman"/>
          <w:b/>
          <w:sz w:val="28"/>
          <w:szCs w:val="28"/>
        </w:rPr>
        <w:t>»</w:t>
      </w:r>
    </w:p>
    <w:p w14:paraId="6A56B187" w14:textId="52493B48" w:rsidR="00707E4C" w:rsidRDefault="00707E4C" w:rsidP="00707E4C">
      <w:pPr>
        <w:pStyle w:val="affb"/>
        <w:tabs>
          <w:tab w:val="left" w:pos="1134"/>
        </w:tabs>
        <w:ind w:firstLine="709"/>
        <w:jc w:val="center"/>
        <w:rPr>
          <w:rStyle w:val="aff7"/>
          <w:rFonts w:ascii="Times New Roman" w:eastAsiaTheme="minorEastAsia" w:hAnsi="Times New Roman"/>
          <w:b w:val="0"/>
          <w:sz w:val="28"/>
          <w:szCs w:val="28"/>
        </w:rPr>
      </w:pPr>
    </w:p>
    <w:p w14:paraId="5E7426A0" w14:textId="77777777" w:rsidR="002B100A" w:rsidRDefault="002B100A" w:rsidP="00707E4C">
      <w:pPr>
        <w:pStyle w:val="affb"/>
        <w:tabs>
          <w:tab w:val="left" w:pos="1134"/>
        </w:tabs>
        <w:ind w:firstLine="709"/>
        <w:jc w:val="center"/>
        <w:rPr>
          <w:rStyle w:val="aff7"/>
          <w:rFonts w:ascii="Times New Roman" w:eastAsiaTheme="minorEastAsia" w:hAnsi="Times New Roman"/>
          <w:b w:val="0"/>
          <w:sz w:val="28"/>
          <w:szCs w:val="28"/>
        </w:rPr>
      </w:pPr>
    </w:p>
    <w:p w14:paraId="21F0C44F" w14:textId="77777777" w:rsidR="002B100A" w:rsidRPr="00774C70" w:rsidRDefault="002B100A" w:rsidP="00707E4C">
      <w:pPr>
        <w:pStyle w:val="affb"/>
        <w:tabs>
          <w:tab w:val="left" w:pos="1134"/>
        </w:tabs>
        <w:ind w:firstLine="709"/>
        <w:jc w:val="center"/>
        <w:rPr>
          <w:rStyle w:val="aff7"/>
          <w:rFonts w:ascii="Times New Roman" w:eastAsiaTheme="minorEastAsia" w:hAnsi="Times New Roman"/>
          <w:b w:val="0"/>
          <w:sz w:val="28"/>
          <w:szCs w:val="28"/>
        </w:rPr>
      </w:pPr>
    </w:p>
    <w:p w14:paraId="0BF69917" w14:textId="77777777" w:rsidR="00707E4C" w:rsidRPr="00707E4C" w:rsidRDefault="00707E4C" w:rsidP="00707E4C">
      <w:pPr>
        <w:autoSpaceDE w:val="0"/>
        <w:ind w:firstLine="708"/>
        <w:jc w:val="both"/>
        <w:rPr>
          <w:rFonts w:ascii="Times New Roman" w:hAnsi="Times New Roman" w:cs="Times New Roman"/>
          <w:sz w:val="28"/>
          <w:szCs w:val="28"/>
        </w:rPr>
      </w:pPr>
      <w:r w:rsidRPr="00707E4C">
        <w:rPr>
          <w:rFonts w:ascii="Times New Roman" w:hAnsi="Times New Roman" w:cs="Times New Roman"/>
          <w:sz w:val="28"/>
          <w:szCs w:val="28"/>
        </w:rPr>
        <w:t xml:space="preserve">1.Текстовую и графическую часть Правил землепользования и застройки </w:t>
      </w:r>
      <w:proofErr w:type="spellStart"/>
      <w:r w:rsidRPr="00707E4C">
        <w:rPr>
          <w:rFonts w:ascii="Times New Roman" w:hAnsi="Times New Roman" w:cs="Times New Roman"/>
          <w:sz w:val="28"/>
          <w:szCs w:val="28"/>
        </w:rPr>
        <w:t>Кубанскостепного</w:t>
      </w:r>
      <w:proofErr w:type="spellEnd"/>
      <w:r w:rsidRPr="00707E4C">
        <w:rPr>
          <w:rFonts w:ascii="Times New Roman" w:hAnsi="Times New Roman" w:cs="Times New Roman"/>
          <w:sz w:val="28"/>
          <w:szCs w:val="28"/>
        </w:rPr>
        <w:t xml:space="preserve"> сельского поселения Каневского района изложить в новой редакции:</w:t>
      </w:r>
    </w:p>
    <w:p w14:paraId="09E2715C" w14:textId="77777777" w:rsidR="00AF78AD" w:rsidRPr="00880D43" w:rsidRDefault="00AF78AD" w:rsidP="00AF78AD">
      <w:pPr>
        <w:spacing w:after="200" w:line="276" w:lineRule="auto"/>
        <w:rPr>
          <w:rFonts w:ascii="Times New Roman" w:eastAsia="Calibri" w:hAnsi="Times New Roman" w:cs="Times New Roman"/>
        </w:rPr>
      </w:pPr>
    </w:p>
    <w:p w14:paraId="602C844D" w14:textId="2CA7BCC1" w:rsidR="0092239F" w:rsidRDefault="0092239F" w:rsidP="00880D43">
      <w:pPr>
        <w:pStyle w:val="13"/>
        <w:jc w:val="center"/>
      </w:pPr>
      <w:bookmarkStart w:id="1" w:name="_Toc228885737"/>
      <w:r w:rsidRPr="0039465D">
        <w:t>ОГЛАВЛЕНИЕ</w:t>
      </w:r>
      <w:bookmarkEnd w:id="1"/>
    </w:p>
    <w:p w14:paraId="634FA302" w14:textId="3ABEFC6C" w:rsidR="00880D43" w:rsidRPr="00E5548A" w:rsidRDefault="00000B87">
      <w:pPr>
        <w:pStyle w:val="1e"/>
        <w:tabs>
          <w:tab w:val="right" w:leader="dot" w:pos="9628"/>
        </w:tabs>
        <w:rPr>
          <w:rFonts w:eastAsiaTheme="minorEastAsia" w:cs="Times New Roman"/>
          <w:noProof/>
          <w:sz w:val="28"/>
          <w:szCs w:val="28"/>
          <w:lang w:eastAsia="ru-RU"/>
        </w:rPr>
      </w:pPr>
      <w:r w:rsidRPr="00E5548A">
        <w:rPr>
          <w:rFonts w:eastAsia="Times New Roman" w:cs="Times New Roman"/>
          <w:b/>
          <w:color w:val="000000" w:themeColor="text1"/>
          <w:sz w:val="28"/>
          <w:szCs w:val="28"/>
          <w:lang w:eastAsia="zh-CN"/>
        </w:rPr>
        <w:fldChar w:fldCharType="begin"/>
      </w:r>
      <w:r w:rsidRPr="00E5548A">
        <w:rPr>
          <w:rFonts w:eastAsia="Times New Roman" w:cs="Times New Roman"/>
          <w:b/>
          <w:color w:val="000000" w:themeColor="text1"/>
          <w:sz w:val="28"/>
          <w:szCs w:val="28"/>
          <w:lang w:eastAsia="zh-CN"/>
        </w:rPr>
        <w:instrText xml:space="preserve"> TOC \o "1-4" \h \z \u </w:instrText>
      </w:r>
      <w:r w:rsidRPr="00E5548A">
        <w:rPr>
          <w:rFonts w:eastAsia="Times New Roman" w:cs="Times New Roman"/>
          <w:b/>
          <w:color w:val="000000" w:themeColor="text1"/>
          <w:sz w:val="28"/>
          <w:szCs w:val="28"/>
          <w:lang w:eastAsia="zh-CN"/>
        </w:rPr>
        <w:fldChar w:fldCharType="separate"/>
      </w:r>
      <w:hyperlink w:anchor="_Toc228885737" w:history="1">
        <w:r w:rsidR="00880D43" w:rsidRPr="00E5548A">
          <w:rPr>
            <w:rStyle w:val="ac"/>
            <w:rFonts w:cs="Times New Roman"/>
            <w:noProof/>
            <w:sz w:val="28"/>
            <w:szCs w:val="28"/>
          </w:rPr>
          <w:t>ОГЛАВЛЕНИЕ</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w:t>
        </w:r>
        <w:r w:rsidR="00880D43" w:rsidRPr="00E5548A">
          <w:rPr>
            <w:rFonts w:cs="Times New Roman"/>
            <w:noProof/>
            <w:webHidden/>
            <w:sz w:val="28"/>
            <w:szCs w:val="28"/>
          </w:rPr>
          <w:fldChar w:fldCharType="end"/>
        </w:r>
      </w:hyperlink>
    </w:p>
    <w:p w14:paraId="012D813C" w14:textId="155BF7EC" w:rsidR="00880D43" w:rsidRPr="00E5548A" w:rsidRDefault="00930726">
      <w:pPr>
        <w:pStyle w:val="1e"/>
        <w:tabs>
          <w:tab w:val="right" w:leader="dot" w:pos="9628"/>
        </w:tabs>
        <w:rPr>
          <w:rFonts w:eastAsiaTheme="minorEastAsia" w:cs="Times New Roman"/>
          <w:noProof/>
          <w:sz w:val="28"/>
          <w:szCs w:val="28"/>
          <w:lang w:eastAsia="ru-RU"/>
        </w:rPr>
      </w:pPr>
      <w:hyperlink w:anchor="_Toc228885738" w:history="1">
        <w:r w:rsidR="00880D43" w:rsidRPr="00E5548A">
          <w:rPr>
            <w:rStyle w:val="ac"/>
            <w:rFonts w:eastAsia="Times New Roman" w:cs="Times New Roman"/>
            <w:bCs/>
            <w:noProof/>
            <w:sz w:val="28"/>
            <w:szCs w:val="28"/>
            <w:lang w:eastAsia="ru-RU"/>
          </w:rPr>
          <w:t>ВВЕДЕНИЕ</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49C397CA" w14:textId="146FA4F6" w:rsidR="00880D43" w:rsidRPr="00E5548A" w:rsidRDefault="00930726">
      <w:pPr>
        <w:pStyle w:val="1e"/>
        <w:tabs>
          <w:tab w:val="right" w:leader="dot" w:pos="9628"/>
        </w:tabs>
        <w:rPr>
          <w:rFonts w:eastAsiaTheme="minorEastAsia" w:cs="Times New Roman"/>
          <w:noProof/>
          <w:sz w:val="28"/>
          <w:szCs w:val="28"/>
          <w:lang w:eastAsia="ru-RU"/>
        </w:rPr>
      </w:pPr>
      <w:hyperlink w:anchor="_Toc228885739" w:history="1">
        <w:r w:rsidR="00880D43" w:rsidRPr="00E5548A">
          <w:rPr>
            <w:rStyle w:val="ac"/>
            <w:rFonts w:cs="Times New Roman"/>
            <w:noProof/>
            <w:sz w:val="28"/>
            <w:szCs w:val="28"/>
          </w:rPr>
          <w:t xml:space="preserve">ЧАСТЬ </w:t>
        </w:r>
        <w:r w:rsidR="00880D43" w:rsidRPr="00E5548A">
          <w:rPr>
            <w:rStyle w:val="ac"/>
            <w:rFonts w:cs="Times New Roman"/>
            <w:noProof/>
            <w:sz w:val="28"/>
            <w:szCs w:val="28"/>
            <w:lang w:val="en-US"/>
          </w:rPr>
          <w:t>I</w:t>
        </w:r>
        <w:r w:rsidR="00880D43" w:rsidRPr="00E5548A">
          <w:rPr>
            <w:rStyle w:val="ac"/>
            <w:rFonts w:cs="Times New Roman"/>
            <w:noProof/>
            <w:sz w:val="28"/>
            <w:szCs w:val="28"/>
          </w:rPr>
          <w:t>. ПОРЯДОК ПРИМЕНЕНИЯ ПРАВИЛ ЗЕМЛЕПОЛЬЗОВАНИЯ И ЗАСТРОЙКИ И ВНЕСЕНИЯ В НИХ ИЗМЕНЕНИЙ</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6FA2F4AD" w14:textId="2C0DBB59"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40" w:history="1">
        <w:r w:rsidR="00880D43" w:rsidRPr="00E5548A">
          <w:rPr>
            <w:rStyle w:val="ac"/>
            <w:rFonts w:cs="Times New Roman"/>
            <w:noProof/>
            <w:sz w:val="28"/>
            <w:szCs w:val="28"/>
          </w:rPr>
          <w:t>Глава 1. Регулирование землепользования и застройки органами местного самоуправления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59918369" w14:textId="13BC019C"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41" w:history="1">
        <w:r w:rsidR="00880D43" w:rsidRPr="00E5548A">
          <w:rPr>
            <w:rStyle w:val="ac"/>
            <w:rFonts w:cs="Times New Roman"/>
            <w:noProof/>
            <w:sz w:val="28"/>
            <w:szCs w:val="28"/>
          </w:rPr>
          <w:t>Раздел 1. Общие положения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3E6B4902" w14:textId="5EBE769C" w:rsidR="00880D43" w:rsidRPr="00E5548A" w:rsidRDefault="00930726" w:rsidP="00E5548A">
      <w:pPr>
        <w:pStyle w:val="38"/>
        <w:rPr>
          <w:rFonts w:eastAsiaTheme="minorEastAsia"/>
          <w:noProof/>
          <w:sz w:val="28"/>
          <w:szCs w:val="28"/>
          <w:lang w:eastAsia="ru-RU"/>
        </w:rPr>
      </w:pPr>
      <w:hyperlink w:anchor="_Toc228885742" w:history="1">
        <w:r w:rsidR="00880D43" w:rsidRPr="00E5548A">
          <w:rPr>
            <w:rStyle w:val="ac"/>
            <w:rFonts w:cs="Times New Roman"/>
            <w:noProof/>
            <w:sz w:val="28"/>
            <w:szCs w:val="28"/>
          </w:rPr>
          <w:t>Статья 1. Основные понятия, используемые в Правилах</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11</w:t>
        </w:r>
        <w:r w:rsidR="00880D43" w:rsidRPr="00E5548A">
          <w:rPr>
            <w:noProof/>
            <w:webHidden/>
            <w:sz w:val="28"/>
            <w:szCs w:val="28"/>
          </w:rPr>
          <w:fldChar w:fldCharType="end"/>
        </w:r>
      </w:hyperlink>
    </w:p>
    <w:p w14:paraId="34DCA0DA" w14:textId="6573C9E5" w:rsidR="00880D43" w:rsidRPr="00E5548A" w:rsidRDefault="00930726" w:rsidP="00E5548A">
      <w:pPr>
        <w:pStyle w:val="38"/>
        <w:rPr>
          <w:rFonts w:eastAsiaTheme="minorEastAsia"/>
          <w:noProof/>
          <w:sz w:val="28"/>
          <w:szCs w:val="28"/>
          <w:lang w:eastAsia="ru-RU"/>
        </w:rPr>
      </w:pPr>
      <w:hyperlink w:anchor="_Toc228885743" w:history="1">
        <w:r w:rsidR="00880D43" w:rsidRPr="00E5548A">
          <w:rPr>
            <w:rStyle w:val="ac"/>
            <w:rFonts w:cs="Times New Roman"/>
            <w:noProof/>
            <w:sz w:val="28"/>
            <w:szCs w:val="28"/>
          </w:rPr>
          <w:t>Статья 2. Основания введения, назначение и состав Правил</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30</w:t>
        </w:r>
        <w:r w:rsidR="00880D43" w:rsidRPr="00E5548A">
          <w:rPr>
            <w:noProof/>
            <w:webHidden/>
            <w:sz w:val="28"/>
            <w:szCs w:val="28"/>
          </w:rPr>
          <w:fldChar w:fldCharType="end"/>
        </w:r>
      </w:hyperlink>
    </w:p>
    <w:p w14:paraId="0F139DD8" w14:textId="1772E27A" w:rsidR="00880D43" w:rsidRPr="00E5548A" w:rsidRDefault="00930726" w:rsidP="00E5548A">
      <w:pPr>
        <w:pStyle w:val="38"/>
        <w:rPr>
          <w:rFonts w:eastAsiaTheme="minorEastAsia"/>
          <w:noProof/>
          <w:sz w:val="28"/>
          <w:szCs w:val="28"/>
          <w:lang w:eastAsia="ru-RU"/>
        </w:rPr>
      </w:pPr>
      <w:hyperlink w:anchor="_Toc228885744" w:history="1">
        <w:r w:rsidR="00880D43" w:rsidRPr="00E5548A">
          <w:rPr>
            <w:rStyle w:val="ac"/>
            <w:rFonts w:cs="Times New Roman"/>
            <w:noProof/>
            <w:sz w:val="28"/>
            <w:szCs w:val="28"/>
          </w:rPr>
          <w:t>Статья 3. Открытость и доступность информации о землепользовании и застройке</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33</w:t>
        </w:r>
        <w:r w:rsidR="00880D43" w:rsidRPr="00E5548A">
          <w:rPr>
            <w:noProof/>
            <w:webHidden/>
            <w:sz w:val="28"/>
            <w:szCs w:val="28"/>
          </w:rPr>
          <w:fldChar w:fldCharType="end"/>
        </w:r>
      </w:hyperlink>
    </w:p>
    <w:p w14:paraId="7E9B285A" w14:textId="66714824"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45" w:history="1">
        <w:r w:rsidR="00880D43" w:rsidRPr="00E5548A">
          <w:rPr>
            <w:rStyle w:val="ac"/>
            <w:rFonts w:cs="Times New Roman"/>
            <w:noProof/>
            <w:sz w:val="28"/>
            <w:szCs w:val="28"/>
          </w:rPr>
          <w:t>Раздел 2. Права использования недвижимости, возникшие до вступления в силу Правил</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w:t>
        </w:r>
        <w:r w:rsidR="00880D43" w:rsidRPr="00E5548A">
          <w:rPr>
            <w:rFonts w:cs="Times New Roman"/>
            <w:noProof/>
            <w:webHidden/>
            <w:sz w:val="28"/>
            <w:szCs w:val="28"/>
          </w:rPr>
          <w:fldChar w:fldCharType="end"/>
        </w:r>
      </w:hyperlink>
    </w:p>
    <w:p w14:paraId="21681070" w14:textId="739BE34F" w:rsidR="00880D43" w:rsidRPr="00E5548A" w:rsidRDefault="00930726" w:rsidP="00E5548A">
      <w:pPr>
        <w:pStyle w:val="38"/>
        <w:rPr>
          <w:rFonts w:eastAsiaTheme="minorEastAsia"/>
          <w:noProof/>
          <w:sz w:val="28"/>
          <w:szCs w:val="28"/>
          <w:lang w:eastAsia="ru-RU"/>
        </w:rPr>
      </w:pPr>
      <w:hyperlink w:anchor="_Toc228885746" w:history="1">
        <w:r w:rsidR="00880D43" w:rsidRPr="00E5548A">
          <w:rPr>
            <w:rStyle w:val="ac"/>
            <w:rFonts w:cs="Times New Roman"/>
            <w:noProof/>
            <w:sz w:val="28"/>
            <w:szCs w:val="28"/>
          </w:rPr>
          <w:t>Статья 4. Общие положения, относящиеся к ранее возникшим правам</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34</w:t>
        </w:r>
        <w:r w:rsidR="00880D43" w:rsidRPr="00E5548A">
          <w:rPr>
            <w:noProof/>
            <w:webHidden/>
            <w:sz w:val="28"/>
            <w:szCs w:val="28"/>
          </w:rPr>
          <w:fldChar w:fldCharType="end"/>
        </w:r>
      </w:hyperlink>
    </w:p>
    <w:p w14:paraId="304B6963" w14:textId="5C12275F" w:rsidR="00880D43" w:rsidRPr="00E5548A" w:rsidRDefault="00930726" w:rsidP="00E5548A">
      <w:pPr>
        <w:pStyle w:val="38"/>
        <w:rPr>
          <w:rFonts w:eastAsiaTheme="minorEastAsia"/>
          <w:noProof/>
          <w:sz w:val="28"/>
          <w:szCs w:val="28"/>
          <w:lang w:eastAsia="ru-RU"/>
        </w:rPr>
      </w:pPr>
      <w:hyperlink w:anchor="_Toc228885747" w:history="1">
        <w:r w:rsidR="00880D43" w:rsidRPr="00E5548A">
          <w:rPr>
            <w:rStyle w:val="ac"/>
            <w:rFonts w:cs="Times New Roman"/>
            <w:noProof/>
            <w:sz w:val="28"/>
            <w:szCs w:val="28"/>
          </w:rPr>
          <w:t>Статья 5. Использование и строительные изменения объектов недвижимости, несоответствующих Правилам</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35</w:t>
        </w:r>
        <w:r w:rsidR="00880D43" w:rsidRPr="00E5548A">
          <w:rPr>
            <w:noProof/>
            <w:webHidden/>
            <w:sz w:val="28"/>
            <w:szCs w:val="28"/>
          </w:rPr>
          <w:fldChar w:fldCharType="end"/>
        </w:r>
      </w:hyperlink>
    </w:p>
    <w:p w14:paraId="5816C67E" w14:textId="43CDC50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48" w:history="1">
        <w:r w:rsidR="00880D43" w:rsidRPr="00E5548A">
          <w:rPr>
            <w:rStyle w:val="ac"/>
            <w:rFonts w:cs="Times New Roman"/>
            <w:noProof/>
            <w:sz w:val="28"/>
            <w:szCs w:val="28"/>
          </w:rPr>
          <w:t>Раздел 3. Участники отношений, возникающих по поводу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w:t>
        </w:r>
        <w:r w:rsidR="00880D43" w:rsidRPr="00E5548A">
          <w:rPr>
            <w:rFonts w:cs="Times New Roman"/>
            <w:noProof/>
            <w:webHidden/>
            <w:sz w:val="28"/>
            <w:szCs w:val="28"/>
          </w:rPr>
          <w:fldChar w:fldCharType="end"/>
        </w:r>
      </w:hyperlink>
    </w:p>
    <w:p w14:paraId="7CC9AD35" w14:textId="25772C4C" w:rsidR="00880D43" w:rsidRPr="00E5548A" w:rsidRDefault="00930726" w:rsidP="00E5548A">
      <w:pPr>
        <w:pStyle w:val="38"/>
        <w:rPr>
          <w:rFonts w:eastAsiaTheme="minorEastAsia"/>
          <w:noProof/>
          <w:sz w:val="28"/>
          <w:szCs w:val="28"/>
          <w:lang w:eastAsia="ru-RU"/>
        </w:rPr>
      </w:pPr>
      <w:hyperlink w:anchor="_Toc228885749" w:history="1">
        <w:r w:rsidR="00880D43" w:rsidRPr="00E5548A">
          <w:rPr>
            <w:rStyle w:val="ac"/>
            <w:rFonts w:cs="Times New Roman"/>
            <w:noProof/>
            <w:sz w:val="28"/>
            <w:szCs w:val="28"/>
          </w:rPr>
          <w:t>Статья 6. Общие положения о лицах, осуществляющих землепользование и застройку, и их действиях</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36</w:t>
        </w:r>
        <w:r w:rsidR="00880D43" w:rsidRPr="00E5548A">
          <w:rPr>
            <w:noProof/>
            <w:webHidden/>
            <w:sz w:val="28"/>
            <w:szCs w:val="28"/>
          </w:rPr>
          <w:fldChar w:fldCharType="end"/>
        </w:r>
      </w:hyperlink>
    </w:p>
    <w:p w14:paraId="6006B77F" w14:textId="410E5BBE" w:rsidR="00880D43" w:rsidRPr="00E5548A" w:rsidRDefault="00930726" w:rsidP="00E5548A">
      <w:pPr>
        <w:pStyle w:val="38"/>
        <w:rPr>
          <w:rFonts w:eastAsiaTheme="minorEastAsia"/>
          <w:noProof/>
          <w:sz w:val="28"/>
          <w:szCs w:val="28"/>
          <w:lang w:eastAsia="ru-RU"/>
        </w:rPr>
      </w:pPr>
      <w:hyperlink w:anchor="_Toc228885750" w:history="1">
        <w:r w:rsidR="00880D43" w:rsidRPr="00E5548A">
          <w:rPr>
            <w:rStyle w:val="ac"/>
            <w:rFonts w:cs="Times New Roman"/>
            <w:noProof/>
            <w:sz w:val="28"/>
            <w:szCs w:val="28"/>
          </w:rPr>
          <w:t>Статья 7. Комиссия по землепользованию и застройке</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37</w:t>
        </w:r>
        <w:r w:rsidR="00880D43" w:rsidRPr="00E5548A">
          <w:rPr>
            <w:noProof/>
            <w:webHidden/>
            <w:sz w:val="28"/>
            <w:szCs w:val="28"/>
          </w:rPr>
          <w:fldChar w:fldCharType="end"/>
        </w:r>
      </w:hyperlink>
    </w:p>
    <w:p w14:paraId="7CBA7D0B" w14:textId="2B616906"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51" w:history="1">
        <w:r w:rsidR="00880D43" w:rsidRPr="00E5548A">
          <w:rPr>
            <w:rStyle w:val="ac"/>
            <w:rFonts w:cs="Times New Roman"/>
            <w:noProof/>
            <w:sz w:val="28"/>
            <w:szCs w:val="28"/>
          </w:rPr>
          <w:t>Раздел 4. Предоставление прав на земельные участки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_Toc228885751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38</w:t>
        </w:r>
        <w:r w:rsidR="00880D43" w:rsidRPr="00E5548A">
          <w:rPr>
            <w:rFonts w:cs="Times New Roman"/>
            <w:noProof/>
            <w:webHidden/>
            <w:sz w:val="28"/>
            <w:szCs w:val="28"/>
          </w:rPr>
          <w:fldChar w:fldCharType="end"/>
        </w:r>
      </w:hyperlink>
    </w:p>
    <w:p w14:paraId="195BFD25" w14:textId="4684D0EB" w:rsidR="00880D43" w:rsidRPr="00E5548A" w:rsidRDefault="00930726" w:rsidP="00E5548A">
      <w:pPr>
        <w:pStyle w:val="38"/>
        <w:rPr>
          <w:rFonts w:eastAsiaTheme="minorEastAsia"/>
          <w:noProof/>
          <w:sz w:val="28"/>
          <w:szCs w:val="28"/>
          <w:lang w:eastAsia="ru-RU"/>
        </w:rPr>
      </w:pPr>
      <w:hyperlink w:anchor="_Toc228885752" w:history="1">
        <w:r w:rsidR="00880D43" w:rsidRPr="00E5548A">
          <w:rPr>
            <w:rStyle w:val="ac"/>
            <w:rFonts w:cs="Times New Roman"/>
            <w:noProof/>
            <w:sz w:val="28"/>
            <w:szCs w:val="28"/>
          </w:rPr>
          <w:t>Статья 8. Общие положения предоставления прав на земельные участки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38</w:t>
        </w:r>
        <w:r w:rsidR="00880D43" w:rsidRPr="00E5548A">
          <w:rPr>
            <w:noProof/>
            <w:webHidden/>
            <w:sz w:val="28"/>
            <w:szCs w:val="28"/>
          </w:rPr>
          <w:fldChar w:fldCharType="end"/>
        </w:r>
      </w:hyperlink>
    </w:p>
    <w:p w14:paraId="790B2883" w14:textId="375623E8" w:rsidR="00880D43" w:rsidRPr="00E5548A" w:rsidRDefault="00930726" w:rsidP="00E5548A">
      <w:pPr>
        <w:pStyle w:val="38"/>
        <w:rPr>
          <w:rFonts w:eastAsiaTheme="minorEastAsia"/>
          <w:noProof/>
          <w:sz w:val="28"/>
          <w:szCs w:val="28"/>
          <w:lang w:eastAsia="ru-RU"/>
        </w:rPr>
      </w:pPr>
      <w:hyperlink w:anchor="_Toc228885753" w:history="1">
        <w:r w:rsidR="00880D43" w:rsidRPr="00E5548A">
          <w:rPr>
            <w:rStyle w:val="ac"/>
            <w:rFonts w:cs="Times New Roman"/>
            <w:noProof/>
            <w:sz w:val="28"/>
            <w:szCs w:val="28"/>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Кубанскостепного сельского поселения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46</w:t>
        </w:r>
        <w:r w:rsidR="00880D43" w:rsidRPr="00E5548A">
          <w:rPr>
            <w:noProof/>
            <w:webHidden/>
            <w:sz w:val="28"/>
            <w:szCs w:val="28"/>
          </w:rPr>
          <w:fldChar w:fldCharType="end"/>
        </w:r>
      </w:hyperlink>
    </w:p>
    <w:p w14:paraId="3C1E3302" w14:textId="31EEB318" w:rsidR="00880D43" w:rsidRPr="00E5548A" w:rsidRDefault="00930726" w:rsidP="00E5548A">
      <w:pPr>
        <w:pStyle w:val="38"/>
        <w:rPr>
          <w:rFonts w:eastAsiaTheme="minorEastAsia"/>
          <w:noProof/>
          <w:sz w:val="28"/>
          <w:szCs w:val="28"/>
          <w:lang w:eastAsia="ru-RU"/>
        </w:rPr>
      </w:pPr>
      <w:hyperlink w:anchor="_Toc228885754" w:history="1">
        <w:r w:rsidR="00880D43" w:rsidRPr="00E5548A">
          <w:rPr>
            <w:rStyle w:val="ac"/>
            <w:rFonts w:cs="Times New Roman"/>
            <w:noProof/>
            <w:sz w:val="28"/>
            <w:szCs w:val="28"/>
          </w:rPr>
          <w:t>Статья 10. Приобретение прав на земельные участки, на которых расположены объекты недвижимости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46</w:t>
        </w:r>
        <w:r w:rsidR="00880D43" w:rsidRPr="00E5548A">
          <w:rPr>
            <w:noProof/>
            <w:webHidden/>
            <w:sz w:val="28"/>
            <w:szCs w:val="28"/>
          </w:rPr>
          <w:fldChar w:fldCharType="end"/>
        </w:r>
      </w:hyperlink>
    </w:p>
    <w:p w14:paraId="6D97B2A9" w14:textId="59FE52A0"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55" w:history="1">
        <w:r w:rsidR="00880D43" w:rsidRPr="00E5548A">
          <w:rPr>
            <w:rStyle w:val="ac"/>
            <w:rFonts w:cs="Times New Roman"/>
            <w:noProof/>
            <w:sz w:val="28"/>
            <w:szCs w:val="28"/>
          </w:rPr>
          <w:t>Раздел 5. Прекращение и ограничение прав на земельные участки. Сервитуты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_Toc228885755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49</w:t>
        </w:r>
        <w:r w:rsidR="00880D43" w:rsidRPr="00E5548A">
          <w:rPr>
            <w:rFonts w:cs="Times New Roman"/>
            <w:noProof/>
            <w:webHidden/>
            <w:sz w:val="28"/>
            <w:szCs w:val="28"/>
          </w:rPr>
          <w:fldChar w:fldCharType="end"/>
        </w:r>
      </w:hyperlink>
    </w:p>
    <w:p w14:paraId="6FADDC8D" w14:textId="0798A45B" w:rsidR="00880D43" w:rsidRPr="00E5548A" w:rsidRDefault="00930726" w:rsidP="00E5548A">
      <w:pPr>
        <w:pStyle w:val="38"/>
        <w:rPr>
          <w:rFonts w:eastAsiaTheme="minorEastAsia"/>
          <w:noProof/>
          <w:sz w:val="28"/>
          <w:szCs w:val="28"/>
          <w:lang w:eastAsia="ru-RU"/>
        </w:rPr>
      </w:pPr>
      <w:hyperlink w:anchor="_Toc228885756" w:history="1">
        <w:r w:rsidR="00880D43" w:rsidRPr="00E5548A">
          <w:rPr>
            <w:rStyle w:val="ac"/>
            <w:rFonts w:cs="Times New Roman"/>
            <w:noProof/>
            <w:sz w:val="28"/>
            <w:szCs w:val="28"/>
          </w:rPr>
          <w:t>Статья 11. Прекращение прав на земельные участки.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49</w:t>
        </w:r>
        <w:r w:rsidR="00880D43" w:rsidRPr="00E5548A">
          <w:rPr>
            <w:noProof/>
            <w:webHidden/>
            <w:sz w:val="28"/>
            <w:szCs w:val="28"/>
          </w:rPr>
          <w:fldChar w:fldCharType="end"/>
        </w:r>
      </w:hyperlink>
    </w:p>
    <w:p w14:paraId="7BF3016F" w14:textId="5FFBE018" w:rsidR="00880D43" w:rsidRPr="00E5548A" w:rsidRDefault="00930726" w:rsidP="00E5548A">
      <w:pPr>
        <w:pStyle w:val="38"/>
        <w:rPr>
          <w:rFonts w:eastAsiaTheme="minorEastAsia"/>
          <w:noProof/>
          <w:sz w:val="28"/>
          <w:szCs w:val="28"/>
          <w:lang w:eastAsia="ru-RU"/>
        </w:rPr>
      </w:pPr>
      <w:hyperlink w:anchor="_Toc228885757" w:history="1">
        <w:r w:rsidR="00880D43" w:rsidRPr="00E5548A">
          <w:rPr>
            <w:rStyle w:val="ac"/>
            <w:rFonts w:cs="Times New Roman"/>
            <w:noProof/>
            <w:sz w:val="28"/>
            <w:szCs w:val="28"/>
          </w:rPr>
          <w:t>Статья 12. Право ограниченного пользования чужим земельным участком (сервитут)</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49</w:t>
        </w:r>
        <w:r w:rsidR="00880D43" w:rsidRPr="00E5548A">
          <w:rPr>
            <w:noProof/>
            <w:webHidden/>
            <w:sz w:val="28"/>
            <w:szCs w:val="28"/>
          </w:rPr>
          <w:fldChar w:fldCharType="end"/>
        </w:r>
      </w:hyperlink>
    </w:p>
    <w:p w14:paraId="348AF50A" w14:textId="571590FA" w:rsidR="00880D43" w:rsidRPr="00E5548A" w:rsidRDefault="00930726" w:rsidP="00E5548A">
      <w:pPr>
        <w:pStyle w:val="38"/>
        <w:rPr>
          <w:rFonts w:eastAsiaTheme="minorEastAsia"/>
          <w:noProof/>
          <w:sz w:val="28"/>
          <w:szCs w:val="28"/>
          <w:lang w:eastAsia="ru-RU"/>
        </w:rPr>
      </w:pPr>
      <w:hyperlink w:anchor="_Toc228885758" w:history="1">
        <w:r w:rsidR="00880D43" w:rsidRPr="00E5548A">
          <w:rPr>
            <w:rStyle w:val="ac"/>
            <w:rFonts w:cs="Times New Roman"/>
            <w:noProof/>
            <w:sz w:val="28"/>
            <w:szCs w:val="28"/>
          </w:rPr>
          <w:t>Статья 13. Ограничение прав на землю</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52</w:t>
        </w:r>
        <w:r w:rsidR="00880D43" w:rsidRPr="00E5548A">
          <w:rPr>
            <w:noProof/>
            <w:webHidden/>
            <w:sz w:val="28"/>
            <w:szCs w:val="28"/>
          </w:rPr>
          <w:fldChar w:fldCharType="end"/>
        </w:r>
      </w:hyperlink>
    </w:p>
    <w:p w14:paraId="51E741E5" w14:textId="2F2F4935" w:rsidR="00880D43" w:rsidRPr="00E5548A" w:rsidRDefault="00930726" w:rsidP="00E5548A">
      <w:pPr>
        <w:pStyle w:val="38"/>
        <w:rPr>
          <w:rFonts w:eastAsiaTheme="minorEastAsia"/>
          <w:noProof/>
          <w:sz w:val="28"/>
          <w:szCs w:val="28"/>
          <w:lang w:eastAsia="ru-RU"/>
        </w:rPr>
      </w:pPr>
      <w:hyperlink w:anchor="_Toc228885759" w:history="1">
        <w:r w:rsidR="00880D43" w:rsidRPr="00E5548A">
          <w:rPr>
            <w:rStyle w:val="ac"/>
            <w:rFonts w:cs="Times New Roman"/>
            <w:noProof/>
            <w:sz w:val="28"/>
            <w:szCs w:val="28"/>
          </w:rPr>
          <w:t>Статья 14. Информация об ограничении использования земельного участка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52</w:t>
        </w:r>
        <w:r w:rsidR="00880D43" w:rsidRPr="00E5548A">
          <w:rPr>
            <w:noProof/>
            <w:webHidden/>
            <w:sz w:val="28"/>
            <w:szCs w:val="28"/>
          </w:rPr>
          <w:fldChar w:fldCharType="end"/>
        </w:r>
      </w:hyperlink>
    </w:p>
    <w:p w14:paraId="2FD7D00D" w14:textId="707E2027"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60" w:history="1">
        <w:r w:rsidR="00880D43" w:rsidRPr="00E5548A">
          <w:rPr>
            <w:rStyle w:val="ac"/>
            <w:rFonts w:cs="Times New Roman"/>
            <w:noProof/>
            <w:sz w:val="28"/>
            <w:szCs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_Toc228885760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53</w:t>
        </w:r>
        <w:r w:rsidR="00880D43" w:rsidRPr="00E5548A">
          <w:rPr>
            <w:rFonts w:cs="Times New Roman"/>
            <w:noProof/>
            <w:webHidden/>
            <w:sz w:val="28"/>
            <w:szCs w:val="28"/>
          </w:rPr>
          <w:fldChar w:fldCharType="end"/>
        </w:r>
      </w:hyperlink>
    </w:p>
    <w:p w14:paraId="05553EBE" w14:textId="09F610F1" w:rsidR="00880D43" w:rsidRPr="00E5548A" w:rsidRDefault="00930726" w:rsidP="00E5548A">
      <w:pPr>
        <w:pStyle w:val="38"/>
        <w:rPr>
          <w:rFonts w:eastAsiaTheme="minorEastAsia"/>
          <w:noProof/>
          <w:sz w:val="28"/>
          <w:szCs w:val="28"/>
          <w:lang w:eastAsia="ru-RU"/>
        </w:rPr>
      </w:pPr>
      <w:hyperlink w:anchor="_Toc228885761" w:history="1">
        <w:r w:rsidR="00880D43" w:rsidRPr="00E5548A">
          <w:rPr>
            <w:rStyle w:val="ac"/>
            <w:rFonts w:cs="Times New Roman"/>
            <w:noProof/>
            <w:sz w:val="28"/>
            <w:szCs w:val="28"/>
          </w:rPr>
          <w:t>Статья 15. Градостроительный регламент</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53</w:t>
        </w:r>
        <w:r w:rsidR="00880D43" w:rsidRPr="00E5548A">
          <w:rPr>
            <w:noProof/>
            <w:webHidden/>
            <w:sz w:val="28"/>
            <w:szCs w:val="28"/>
          </w:rPr>
          <w:fldChar w:fldCharType="end"/>
        </w:r>
      </w:hyperlink>
    </w:p>
    <w:p w14:paraId="3254C575" w14:textId="24A1D46F" w:rsidR="00880D43" w:rsidRPr="00E5548A" w:rsidRDefault="00930726" w:rsidP="00E5548A">
      <w:pPr>
        <w:pStyle w:val="38"/>
        <w:rPr>
          <w:rFonts w:eastAsiaTheme="minorEastAsia"/>
          <w:noProof/>
          <w:sz w:val="28"/>
          <w:szCs w:val="28"/>
          <w:lang w:eastAsia="ru-RU"/>
        </w:rPr>
      </w:pPr>
      <w:hyperlink w:anchor="_Toc228885762" w:history="1">
        <w:r w:rsidR="00880D43" w:rsidRPr="00E5548A">
          <w:rPr>
            <w:rStyle w:val="ac"/>
            <w:rFonts w:cs="Times New Roman"/>
            <w:noProof/>
            <w:sz w:val="28"/>
            <w:szCs w:val="28"/>
          </w:rPr>
          <w:t>Статья 16. Виды разрешенного использования земельных участков 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54</w:t>
        </w:r>
        <w:r w:rsidR="00880D43" w:rsidRPr="00E5548A">
          <w:rPr>
            <w:noProof/>
            <w:webHidden/>
            <w:sz w:val="28"/>
            <w:szCs w:val="28"/>
          </w:rPr>
          <w:fldChar w:fldCharType="end"/>
        </w:r>
      </w:hyperlink>
    </w:p>
    <w:p w14:paraId="7927E973" w14:textId="3D65C133" w:rsidR="00880D43" w:rsidRPr="00E5548A" w:rsidRDefault="00930726" w:rsidP="00E5548A">
      <w:pPr>
        <w:pStyle w:val="38"/>
        <w:rPr>
          <w:rFonts w:eastAsiaTheme="minorEastAsia"/>
          <w:noProof/>
          <w:sz w:val="28"/>
          <w:szCs w:val="28"/>
          <w:lang w:eastAsia="ru-RU"/>
        </w:rPr>
      </w:pPr>
      <w:hyperlink w:anchor="_Toc228885763" w:history="1">
        <w:r w:rsidR="00880D43" w:rsidRPr="00E5548A">
          <w:rPr>
            <w:rStyle w:val="ac"/>
            <w:rFonts w:cs="Times New Roman"/>
            <w:noProof/>
            <w:sz w:val="28"/>
            <w:szCs w:val="28"/>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55</w:t>
        </w:r>
        <w:r w:rsidR="00880D43" w:rsidRPr="00E5548A">
          <w:rPr>
            <w:noProof/>
            <w:webHidden/>
            <w:sz w:val="28"/>
            <w:szCs w:val="28"/>
          </w:rPr>
          <w:fldChar w:fldCharType="end"/>
        </w:r>
      </w:hyperlink>
    </w:p>
    <w:p w14:paraId="0B33D9B7" w14:textId="4CF61599" w:rsidR="00880D43" w:rsidRPr="00E5548A" w:rsidRDefault="00930726" w:rsidP="00E5548A">
      <w:pPr>
        <w:pStyle w:val="38"/>
        <w:rPr>
          <w:rFonts w:eastAsiaTheme="minorEastAsia"/>
          <w:noProof/>
          <w:sz w:val="28"/>
          <w:szCs w:val="28"/>
          <w:lang w:eastAsia="ru-RU"/>
        </w:rPr>
      </w:pPr>
      <w:hyperlink w:anchor="_Toc228885764" w:history="1">
        <w:r w:rsidR="00880D43" w:rsidRPr="00E5548A">
          <w:rPr>
            <w:rStyle w:val="ac"/>
            <w:rFonts w:cs="Times New Roman"/>
            <w:noProof/>
            <w:sz w:val="28"/>
            <w:szCs w:val="28"/>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57</w:t>
        </w:r>
        <w:r w:rsidR="00880D43" w:rsidRPr="00E5548A">
          <w:rPr>
            <w:noProof/>
            <w:webHidden/>
            <w:sz w:val="28"/>
            <w:szCs w:val="28"/>
          </w:rPr>
          <w:fldChar w:fldCharType="end"/>
        </w:r>
      </w:hyperlink>
    </w:p>
    <w:p w14:paraId="5F33FB8C" w14:textId="0F8E242E" w:rsidR="00880D43" w:rsidRPr="00E5548A" w:rsidRDefault="00930726" w:rsidP="00E5548A">
      <w:pPr>
        <w:pStyle w:val="38"/>
        <w:rPr>
          <w:rFonts w:eastAsiaTheme="minorEastAsia"/>
          <w:noProof/>
          <w:sz w:val="28"/>
          <w:szCs w:val="28"/>
          <w:lang w:eastAsia="ru-RU"/>
        </w:rPr>
      </w:pPr>
      <w:hyperlink w:anchor="_Toc228885765" w:history="1">
        <w:r w:rsidR="00880D43" w:rsidRPr="00E5548A">
          <w:rPr>
            <w:rStyle w:val="ac"/>
            <w:rFonts w:cs="Times New Roman"/>
            <w:noProof/>
            <w:sz w:val="28"/>
            <w:szCs w:val="28"/>
          </w:rPr>
          <w:t>Статья 19. Отклонение от предельных параметров разрешенного строительства, реконструкции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_Toc228885765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59</w:t>
        </w:r>
        <w:r w:rsidR="00880D43" w:rsidRPr="00E5548A">
          <w:rPr>
            <w:noProof/>
            <w:webHidden/>
            <w:sz w:val="28"/>
            <w:szCs w:val="28"/>
          </w:rPr>
          <w:fldChar w:fldCharType="end"/>
        </w:r>
      </w:hyperlink>
    </w:p>
    <w:p w14:paraId="6846214B" w14:textId="5FB39F4B"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66" w:history="1">
        <w:r w:rsidR="00880D43" w:rsidRPr="00E5548A">
          <w:rPr>
            <w:rStyle w:val="ac"/>
            <w:rFonts w:cs="Times New Roman"/>
            <w:noProof/>
            <w:sz w:val="28"/>
            <w:szCs w:val="28"/>
          </w:rPr>
          <w:t>Глава 3. Подготовка документации по планировке территории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_Toc228885766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61</w:t>
        </w:r>
        <w:r w:rsidR="00880D43" w:rsidRPr="00E5548A">
          <w:rPr>
            <w:rFonts w:cs="Times New Roman"/>
            <w:noProof/>
            <w:webHidden/>
            <w:sz w:val="28"/>
            <w:szCs w:val="28"/>
          </w:rPr>
          <w:fldChar w:fldCharType="end"/>
        </w:r>
      </w:hyperlink>
    </w:p>
    <w:p w14:paraId="6578289D" w14:textId="6AE12A6A" w:rsidR="00880D43" w:rsidRPr="00E5548A" w:rsidRDefault="00930726" w:rsidP="00E5548A">
      <w:pPr>
        <w:pStyle w:val="38"/>
        <w:rPr>
          <w:rFonts w:eastAsiaTheme="minorEastAsia"/>
          <w:noProof/>
          <w:sz w:val="28"/>
          <w:szCs w:val="28"/>
          <w:lang w:eastAsia="ru-RU"/>
        </w:rPr>
      </w:pPr>
      <w:hyperlink w:anchor="_Toc228885767" w:history="1">
        <w:r w:rsidR="00880D43" w:rsidRPr="00E5548A">
          <w:rPr>
            <w:rStyle w:val="ac"/>
            <w:rFonts w:cs="Times New Roman"/>
            <w:noProof/>
            <w:sz w:val="28"/>
            <w:szCs w:val="28"/>
            <w:lang w:eastAsia="zh-CN"/>
          </w:rPr>
          <w:t>Статья 20. Общие положения о планировке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61</w:t>
        </w:r>
        <w:r w:rsidR="00880D43" w:rsidRPr="00E5548A">
          <w:rPr>
            <w:noProof/>
            <w:webHidden/>
            <w:sz w:val="28"/>
            <w:szCs w:val="28"/>
          </w:rPr>
          <w:fldChar w:fldCharType="end"/>
        </w:r>
      </w:hyperlink>
    </w:p>
    <w:p w14:paraId="4DBAFE3A" w14:textId="3B48E881" w:rsidR="00880D43" w:rsidRPr="00E5548A" w:rsidRDefault="00930726" w:rsidP="00E5548A">
      <w:pPr>
        <w:pStyle w:val="38"/>
        <w:rPr>
          <w:rFonts w:eastAsiaTheme="minorEastAsia"/>
          <w:noProof/>
          <w:sz w:val="28"/>
          <w:szCs w:val="28"/>
          <w:lang w:eastAsia="ru-RU"/>
        </w:rPr>
      </w:pPr>
      <w:hyperlink w:anchor="_Toc228885768" w:history="1">
        <w:r w:rsidR="00880D43" w:rsidRPr="00E5548A">
          <w:rPr>
            <w:rStyle w:val="ac"/>
            <w:rFonts w:cs="Times New Roman"/>
            <w:noProof/>
            <w:sz w:val="28"/>
            <w:szCs w:val="28"/>
          </w:rPr>
          <w:t>Статья 21. Инженерные изыскания для подготовки документации по планировке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62</w:t>
        </w:r>
        <w:r w:rsidR="00880D43" w:rsidRPr="00E5548A">
          <w:rPr>
            <w:noProof/>
            <w:webHidden/>
            <w:sz w:val="28"/>
            <w:szCs w:val="28"/>
          </w:rPr>
          <w:fldChar w:fldCharType="end"/>
        </w:r>
      </w:hyperlink>
    </w:p>
    <w:p w14:paraId="19B7E631" w14:textId="309DB252" w:rsidR="00880D43" w:rsidRPr="00E5548A" w:rsidRDefault="00930726" w:rsidP="00E5548A">
      <w:pPr>
        <w:pStyle w:val="38"/>
        <w:rPr>
          <w:rFonts w:eastAsiaTheme="minorEastAsia"/>
          <w:noProof/>
          <w:sz w:val="28"/>
          <w:szCs w:val="28"/>
          <w:lang w:eastAsia="ru-RU"/>
        </w:rPr>
      </w:pPr>
      <w:hyperlink w:anchor="_Toc228885769" w:history="1">
        <w:r w:rsidR="00880D43" w:rsidRPr="00E5548A">
          <w:rPr>
            <w:rStyle w:val="ac"/>
            <w:rFonts w:cs="Times New Roman"/>
            <w:noProof/>
            <w:sz w:val="28"/>
            <w:szCs w:val="28"/>
          </w:rPr>
          <w:t>Статья 22. Проекты планировки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63</w:t>
        </w:r>
        <w:r w:rsidR="00880D43" w:rsidRPr="00E5548A">
          <w:rPr>
            <w:noProof/>
            <w:webHidden/>
            <w:sz w:val="28"/>
            <w:szCs w:val="28"/>
          </w:rPr>
          <w:fldChar w:fldCharType="end"/>
        </w:r>
      </w:hyperlink>
    </w:p>
    <w:p w14:paraId="3F06A797" w14:textId="106F1C4F" w:rsidR="00880D43" w:rsidRPr="00E5548A" w:rsidRDefault="00930726" w:rsidP="00E5548A">
      <w:pPr>
        <w:pStyle w:val="38"/>
        <w:rPr>
          <w:rFonts w:eastAsiaTheme="minorEastAsia"/>
          <w:noProof/>
          <w:sz w:val="28"/>
          <w:szCs w:val="28"/>
          <w:lang w:eastAsia="ru-RU"/>
        </w:rPr>
      </w:pPr>
      <w:hyperlink w:anchor="_Toc228885770" w:history="1">
        <w:r w:rsidR="00880D43" w:rsidRPr="00E5548A">
          <w:rPr>
            <w:rStyle w:val="ac"/>
            <w:rFonts w:cs="Times New Roman"/>
            <w:noProof/>
            <w:sz w:val="28"/>
            <w:szCs w:val="28"/>
          </w:rPr>
          <w:t>Статья 23. Проекты межевания территорий</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66</w:t>
        </w:r>
        <w:r w:rsidR="00880D43" w:rsidRPr="00E5548A">
          <w:rPr>
            <w:noProof/>
            <w:webHidden/>
            <w:sz w:val="28"/>
            <w:szCs w:val="28"/>
          </w:rPr>
          <w:fldChar w:fldCharType="end"/>
        </w:r>
      </w:hyperlink>
    </w:p>
    <w:p w14:paraId="7D5811C3" w14:textId="6948FAB1" w:rsidR="00880D43" w:rsidRPr="00E5548A" w:rsidRDefault="00930726" w:rsidP="00E5548A">
      <w:pPr>
        <w:pStyle w:val="38"/>
        <w:rPr>
          <w:rFonts w:eastAsiaTheme="minorEastAsia"/>
          <w:noProof/>
          <w:sz w:val="28"/>
          <w:szCs w:val="28"/>
          <w:lang w:eastAsia="ru-RU"/>
        </w:rPr>
      </w:pPr>
      <w:hyperlink w:anchor="_Toc228885771" w:history="1">
        <w:r w:rsidR="00880D43" w:rsidRPr="00E5548A">
          <w:rPr>
            <w:rStyle w:val="ac"/>
            <w:rFonts w:cs="Times New Roman"/>
            <w:noProof/>
            <w:sz w:val="28"/>
            <w:szCs w:val="28"/>
          </w:rPr>
          <w:t>Статья 24. Архитектурно-градостроительный облик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69</w:t>
        </w:r>
        <w:r w:rsidR="00880D43" w:rsidRPr="00E5548A">
          <w:rPr>
            <w:noProof/>
            <w:webHidden/>
            <w:sz w:val="28"/>
            <w:szCs w:val="28"/>
          </w:rPr>
          <w:fldChar w:fldCharType="end"/>
        </w:r>
      </w:hyperlink>
    </w:p>
    <w:p w14:paraId="36AE51BD" w14:textId="64753E9B" w:rsidR="00880D43" w:rsidRPr="00E5548A" w:rsidRDefault="00930726" w:rsidP="00E5548A">
      <w:pPr>
        <w:pStyle w:val="38"/>
        <w:rPr>
          <w:rFonts w:eastAsiaTheme="minorEastAsia"/>
          <w:noProof/>
          <w:sz w:val="28"/>
          <w:szCs w:val="28"/>
          <w:lang w:eastAsia="ru-RU"/>
        </w:rPr>
      </w:pPr>
      <w:hyperlink w:anchor="_Toc228885772" w:history="1">
        <w:r w:rsidR="00880D43" w:rsidRPr="00E5548A">
          <w:rPr>
            <w:rStyle w:val="ac"/>
            <w:rFonts w:cs="Times New Roman"/>
            <w:noProof/>
            <w:sz w:val="28"/>
            <w:szCs w:val="28"/>
          </w:rPr>
          <w:t>Статья 24.1. Правила согласования архитектурно-градостроительного облика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70</w:t>
        </w:r>
        <w:r w:rsidR="00880D43" w:rsidRPr="00E5548A">
          <w:rPr>
            <w:noProof/>
            <w:webHidden/>
            <w:sz w:val="28"/>
            <w:szCs w:val="28"/>
          </w:rPr>
          <w:fldChar w:fldCharType="end"/>
        </w:r>
      </w:hyperlink>
    </w:p>
    <w:p w14:paraId="588288B7" w14:textId="06970BD6" w:rsidR="00880D43" w:rsidRPr="00E5548A" w:rsidRDefault="00930726" w:rsidP="00E5548A">
      <w:pPr>
        <w:pStyle w:val="38"/>
        <w:rPr>
          <w:rFonts w:eastAsiaTheme="minorEastAsia"/>
          <w:noProof/>
          <w:sz w:val="28"/>
          <w:szCs w:val="28"/>
          <w:lang w:eastAsia="ru-RU"/>
        </w:rPr>
      </w:pPr>
      <w:hyperlink w:anchor="_Toc228885773" w:history="1">
        <w:r w:rsidR="00880D43" w:rsidRPr="00E5548A">
          <w:rPr>
            <w:rStyle w:val="ac"/>
            <w:rFonts w:cs="Times New Roman"/>
            <w:noProof/>
            <w:sz w:val="28"/>
            <w:szCs w:val="28"/>
          </w:rPr>
          <w:t>Статья 25. Подготовка и утверждение документации по планировке территории, разрабатываемой на основании решения органа местного самоуправления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75</w:t>
        </w:r>
        <w:r w:rsidR="00880D43" w:rsidRPr="00E5548A">
          <w:rPr>
            <w:noProof/>
            <w:webHidden/>
            <w:sz w:val="28"/>
            <w:szCs w:val="28"/>
          </w:rPr>
          <w:fldChar w:fldCharType="end"/>
        </w:r>
      </w:hyperlink>
    </w:p>
    <w:p w14:paraId="22C3B225" w14:textId="0697DB22" w:rsidR="00880D43" w:rsidRPr="00E5548A" w:rsidRDefault="00930726" w:rsidP="00E5548A">
      <w:pPr>
        <w:pStyle w:val="38"/>
        <w:rPr>
          <w:rFonts w:eastAsiaTheme="minorEastAsia"/>
          <w:noProof/>
          <w:sz w:val="28"/>
          <w:szCs w:val="28"/>
          <w:lang w:eastAsia="ru-RU"/>
        </w:rPr>
      </w:pPr>
      <w:hyperlink w:anchor="_Toc228885774" w:history="1">
        <w:r w:rsidR="00880D43" w:rsidRPr="00E5548A">
          <w:rPr>
            <w:rStyle w:val="ac"/>
            <w:rFonts w:cs="Times New Roman"/>
            <w:noProof/>
            <w:sz w:val="28"/>
            <w:szCs w:val="28"/>
          </w:rPr>
          <w:t>Статья 26. Особенности подготовки документации по планировке территории применительно к территории муниципального образования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87</w:t>
        </w:r>
        <w:r w:rsidR="00880D43" w:rsidRPr="00E5548A">
          <w:rPr>
            <w:noProof/>
            <w:webHidden/>
            <w:sz w:val="28"/>
            <w:szCs w:val="28"/>
          </w:rPr>
          <w:fldChar w:fldCharType="end"/>
        </w:r>
      </w:hyperlink>
    </w:p>
    <w:p w14:paraId="4895EADD" w14:textId="452AB79E"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75" w:history="1">
        <w:r w:rsidR="00880D43" w:rsidRPr="00E5548A">
          <w:rPr>
            <w:rStyle w:val="ac"/>
            <w:rFonts w:cs="Times New Roman"/>
            <w:noProof/>
            <w:sz w:val="28"/>
            <w:szCs w:val="28"/>
          </w:rPr>
          <w:t>Глава 4. Проведение публичных слушаний по вопросам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89</w:t>
        </w:r>
        <w:r w:rsidR="00880D43" w:rsidRPr="00E5548A">
          <w:rPr>
            <w:rFonts w:cs="Times New Roman"/>
            <w:noProof/>
            <w:webHidden/>
            <w:sz w:val="28"/>
            <w:szCs w:val="28"/>
          </w:rPr>
          <w:fldChar w:fldCharType="end"/>
        </w:r>
      </w:hyperlink>
    </w:p>
    <w:p w14:paraId="3A600DAE" w14:textId="42EFFC82" w:rsidR="00880D43" w:rsidRPr="00E5548A" w:rsidRDefault="00930726" w:rsidP="00E5548A">
      <w:pPr>
        <w:pStyle w:val="38"/>
        <w:rPr>
          <w:rFonts w:eastAsiaTheme="minorEastAsia"/>
          <w:noProof/>
          <w:sz w:val="28"/>
          <w:szCs w:val="28"/>
          <w:lang w:eastAsia="ru-RU"/>
        </w:rPr>
      </w:pPr>
      <w:hyperlink w:anchor="_Toc228885776" w:history="1">
        <w:r w:rsidR="00880D43" w:rsidRPr="00E5548A">
          <w:rPr>
            <w:rStyle w:val="ac"/>
            <w:rFonts w:cs="Times New Roman"/>
            <w:noProof/>
            <w:sz w:val="28"/>
            <w:szCs w:val="28"/>
          </w:rPr>
          <w:t>Статья 27. Публичные слушания по вопросам землепользования и застройки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89</w:t>
        </w:r>
        <w:r w:rsidR="00880D43" w:rsidRPr="00E5548A">
          <w:rPr>
            <w:noProof/>
            <w:webHidden/>
            <w:sz w:val="28"/>
            <w:szCs w:val="28"/>
          </w:rPr>
          <w:fldChar w:fldCharType="end"/>
        </w:r>
      </w:hyperlink>
    </w:p>
    <w:p w14:paraId="11F9AD8C" w14:textId="7F1C3AEB"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77" w:history="1">
        <w:r w:rsidR="00880D43" w:rsidRPr="00E5548A">
          <w:rPr>
            <w:rStyle w:val="ac"/>
            <w:rFonts w:cs="Times New Roman"/>
            <w:noProof/>
            <w:sz w:val="28"/>
            <w:szCs w:val="28"/>
          </w:rPr>
          <w:t>Глава 5. Внесение изменений в правила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102</w:t>
        </w:r>
        <w:r w:rsidR="00880D43" w:rsidRPr="00E5548A">
          <w:rPr>
            <w:rFonts w:cs="Times New Roman"/>
            <w:noProof/>
            <w:webHidden/>
            <w:sz w:val="28"/>
            <w:szCs w:val="28"/>
          </w:rPr>
          <w:fldChar w:fldCharType="end"/>
        </w:r>
      </w:hyperlink>
    </w:p>
    <w:p w14:paraId="32838577" w14:textId="0BAA36B9" w:rsidR="00880D43" w:rsidRPr="00E5548A" w:rsidRDefault="00930726" w:rsidP="00E5548A">
      <w:pPr>
        <w:pStyle w:val="38"/>
        <w:rPr>
          <w:rFonts w:eastAsiaTheme="minorEastAsia"/>
          <w:noProof/>
          <w:sz w:val="28"/>
          <w:szCs w:val="28"/>
          <w:lang w:eastAsia="ru-RU"/>
        </w:rPr>
      </w:pPr>
      <w:hyperlink w:anchor="_Toc228885778" w:history="1">
        <w:r w:rsidR="00880D43" w:rsidRPr="00E5548A">
          <w:rPr>
            <w:rStyle w:val="ac"/>
            <w:rFonts w:cs="Times New Roman"/>
            <w:noProof/>
            <w:sz w:val="28"/>
            <w:szCs w:val="28"/>
          </w:rPr>
          <w:t>Статья 28. Порядок и основания для внесения изменений в правила землепользования и застройки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102</w:t>
        </w:r>
        <w:r w:rsidR="00880D43" w:rsidRPr="00E5548A">
          <w:rPr>
            <w:noProof/>
            <w:webHidden/>
            <w:sz w:val="28"/>
            <w:szCs w:val="28"/>
          </w:rPr>
          <w:fldChar w:fldCharType="end"/>
        </w:r>
      </w:hyperlink>
    </w:p>
    <w:p w14:paraId="7AA3E325" w14:textId="18B946B6"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79" w:history="1">
        <w:r w:rsidR="00880D43" w:rsidRPr="00E5548A">
          <w:rPr>
            <w:rStyle w:val="ac"/>
            <w:rFonts w:cs="Times New Roman"/>
            <w:noProof/>
            <w:sz w:val="28"/>
            <w:szCs w:val="28"/>
          </w:rPr>
          <w:t>Глава 6. Регулирование иных вопросов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107</w:t>
        </w:r>
        <w:r w:rsidR="00880D43" w:rsidRPr="00E5548A">
          <w:rPr>
            <w:rFonts w:cs="Times New Roman"/>
            <w:noProof/>
            <w:webHidden/>
            <w:sz w:val="28"/>
            <w:szCs w:val="28"/>
          </w:rPr>
          <w:fldChar w:fldCharType="end"/>
        </w:r>
      </w:hyperlink>
    </w:p>
    <w:p w14:paraId="7C4DF621" w14:textId="53A28571" w:rsidR="00880D43" w:rsidRPr="00E5548A" w:rsidRDefault="00930726" w:rsidP="00E5548A">
      <w:pPr>
        <w:pStyle w:val="38"/>
        <w:rPr>
          <w:rFonts w:eastAsiaTheme="minorEastAsia"/>
          <w:noProof/>
          <w:sz w:val="28"/>
          <w:szCs w:val="28"/>
          <w:lang w:eastAsia="ru-RU"/>
        </w:rPr>
      </w:pPr>
      <w:hyperlink w:anchor="_Toc228885780" w:history="1">
        <w:r w:rsidR="00880D43" w:rsidRPr="00E5548A">
          <w:rPr>
            <w:rStyle w:val="ac"/>
            <w:rFonts w:cs="Times New Roman"/>
            <w:noProof/>
            <w:sz w:val="28"/>
            <w:szCs w:val="28"/>
          </w:rPr>
          <w:t>Статья 29. Выдача разрешений на строительство</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107</w:t>
        </w:r>
        <w:r w:rsidR="00880D43" w:rsidRPr="00E5548A">
          <w:rPr>
            <w:noProof/>
            <w:webHidden/>
            <w:sz w:val="28"/>
            <w:szCs w:val="28"/>
          </w:rPr>
          <w:fldChar w:fldCharType="end"/>
        </w:r>
      </w:hyperlink>
    </w:p>
    <w:p w14:paraId="55E83B36" w14:textId="44143F23" w:rsidR="00880D43" w:rsidRPr="00E5548A" w:rsidRDefault="00930726" w:rsidP="00E5548A">
      <w:pPr>
        <w:pStyle w:val="38"/>
        <w:rPr>
          <w:rFonts w:eastAsiaTheme="minorEastAsia"/>
          <w:noProof/>
          <w:sz w:val="28"/>
          <w:szCs w:val="28"/>
          <w:lang w:eastAsia="ru-RU"/>
        </w:rPr>
      </w:pPr>
      <w:hyperlink w:anchor="_Toc228885781" w:history="1">
        <w:r w:rsidR="00880D43" w:rsidRPr="00E5548A">
          <w:rPr>
            <w:rStyle w:val="ac"/>
            <w:rFonts w:cs="Times New Roman"/>
            <w:noProof/>
            <w:sz w:val="28"/>
            <w:szCs w:val="28"/>
          </w:rPr>
          <w:t>Статья 30. Выдача уведомления о планируемых строительстве или реконструкции объекта индивидуального жилищного строительства или садового дома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131</w:t>
        </w:r>
        <w:r w:rsidR="00880D43" w:rsidRPr="00E5548A">
          <w:rPr>
            <w:noProof/>
            <w:webHidden/>
            <w:sz w:val="28"/>
            <w:szCs w:val="28"/>
          </w:rPr>
          <w:fldChar w:fldCharType="end"/>
        </w:r>
      </w:hyperlink>
    </w:p>
    <w:p w14:paraId="49345DC2" w14:textId="062659DA" w:rsidR="00880D43" w:rsidRPr="00E5548A" w:rsidRDefault="00930726" w:rsidP="00E5548A">
      <w:pPr>
        <w:pStyle w:val="38"/>
        <w:rPr>
          <w:rFonts w:eastAsiaTheme="minorEastAsia"/>
          <w:noProof/>
          <w:sz w:val="28"/>
          <w:szCs w:val="28"/>
          <w:lang w:eastAsia="ru-RU"/>
        </w:rPr>
      </w:pPr>
      <w:hyperlink w:anchor="_Toc228885782" w:history="1">
        <w:r w:rsidR="00880D43" w:rsidRPr="00E5548A">
          <w:rPr>
            <w:rStyle w:val="ac"/>
            <w:rFonts w:cs="Times New Roman"/>
            <w:noProof/>
            <w:sz w:val="28"/>
            <w:szCs w:val="28"/>
          </w:rPr>
          <w:t>Статья 31. Выдача разрешения на ввод объекта в эксплуатацию</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140</w:t>
        </w:r>
        <w:r w:rsidR="00880D43" w:rsidRPr="00E5548A">
          <w:rPr>
            <w:noProof/>
            <w:webHidden/>
            <w:sz w:val="28"/>
            <w:szCs w:val="28"/>
          </w:rPr>
          <w:fldChar w:fldCharType="end"/>
        </w:r>
      </w:hyperlink>
    </w:p>
    <w:p w14:paraId="78FDBED4" w14:textId="3F1679CC" w:rsidR="00880D43" w:rsidRPr="00E5548A" w:rsidRDefault="00930726" w:rsidP="00E5548A">
      <w:pPr>
        <w:pStyle w:val="38"/>
        <w:rPr>
          <w:rFonts w:eastAsiaTheme="minorEastAsia"/>
          <w:noProof/>
          <w:sz w:val="28"/>
          <w:szCs w:val="28"/>
          <w:lang w:eastAsia="ru-RU"/>
        </w:rPr>
      </w:pPr>
      <w:hyperlink w:anchor="_Toc228885783" w:history="1">
        <w:r w:rsidR="00880D43" w:rsidRPr="00E5548A">
          <w:rPr>
            <w:rStyle w:val="ac"/>
            <w:rFonts w:cs="Times New Roman"/>
            <w:noProof/>
            <w:sz w:val="28"/>
            <w:szCs w:val="28"/>
          </w:rPr>
          <w:t>Статья 32. Градостроительные планы земельных участков</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155</w:t>
        </w:r>
        <w:r w:rsidR="00880D43" w:rsidRPr="00E5548A">
          <w:rPr>
            <w:noProof/>
            <w:webHidden/>
            <w:sz w:val="28"/>
            <w:szCs w:val="28"/>
          </w:rPr>
          <w:fldChar w:fldCharType="end"/>
        </w:r>
      </w:hyperlink>
    </w:p>
    <w:p w14:paraId="398EC5AD" w14:textId="537F9430"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84" w:history="1">
        <w:r w:rsidR="00880D43" w:rsidRPr="00E5548A">
          <w:rPr>
            <w:rStyle w:val="ac"/>
            <w:rFonts w:cs="Times New Roman"/>
            <w:noProof/>
            <w:sz w:val="28"/>
            <w:szCs w:val="28"/>
          </w:rPr>
          <w:t>Глава 7. Снос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160</w:t>
        </w:r>
        <w:r w:rsidR="00880D43" w:rsidRPr="00E5548A">
          <w:rPr>
            <w:rFonts w:cs="Times New Roman"/>
            <w:noProof/>
            <w:webHidden/>
            <w:sz w:val="28"/>
            <w:szCs w:val="28"/>
          </w:rPr>
          <w:fldChar w:fldCharType="end"/>
        </w:r>
      </w:hyperlink>
    </w:p>
    <w:p w14:paraId="35423EA9" w14:textId="198FC484" w:rsidR="00880D43" w:rsidRPr="00E5548A" w:rsidRDefault="00930726" w:rsidP="00E5548A">
      <w:pPr>
        <w:pStyle w:val="38"/>
        <w:rPr>
          <w:rFonts w:eastAsiaTheme="minorEastAsia"/>
          <w:noProof/>
          <w:sz w:val="28"/>
          <w:szCs w:val="28"/>
          <w:lang w:eastAsia="ru-RU"/>
        </w:rPr>
      </w:pPr>
      <w:hyperlink w:anchor="_Toc228885785" w:history="1">
        <w:r w:rsidR="00880D43" w:rsidRPr="00E5548A">
          <w:rPr>
            <w:rStyle w:val="ac"/>
            <w:rFonts w:cs="Times New Roman"/>
            <w:noProof/>
            <w:sz w:val="28"/>
            <w:szCs w:val="28"/>
          </w:rPr>
          <w:t>Статья 33. Общие положения о сносе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_Toc228885785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160</w:t>
        </w:r>
        <w:r w:rsidR="00880D43" w:rsidRPr="00E5548A">
          <w:rPr>
            <w:noProof/>
            <w:webHidden/>
            <w:sz w:val="28"/>
            <w:szCs w:val="28"/>
          </w:rPr>
          <w:fldChar w:fldCharType="end"/>
        </w:r>
      </w:hyperlink>
    </w:p>
    <w:p w14:paraId="496AB7CE" w14:textId="3A78D85B" w:rsidR="00880D43" w:rsidRPr="00E5548A" w:rsidRDefault="00930726" w:rsidP="00E5548A">
      <w:pPr>
        <w:pStyle w:val="38"/>
        <w:rPr>
          <w:rFonts w:eastAsiaTheme="minorEastAsia"/>
          <w:noProof/>
          <w:sz w:val="28"/>
          <w:szCs w:val="28"/>
          <w:lang w:eastAsia="ru-RU"/>
        </w:rPr>
      </w:pPr>
      <w:hyperlink w:anchor="_Toc228885786" w:history="1">
        <w:r w:rsidR="00880D43" w:rsidRPr="00E5548A">
          <w:rPr>
            <w:rStyle w:val="ac"/>
            <w:rFonts w:cs="Times New Roman"/>
            <w:noProof/>
            <w:sz w:val="28"/>
            <w:szCs w:val="28"/>
          </w:rPr>
          <w:t>Статья 34. Осуществление сноса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161</w:t>
        </w:r>
        <w:r w:rsidR="00880D43" w:rsidRPr="00E5548A">
          <w:rPr>
            <w:noProof/>
            <w:webHidden/>
            <w:sz w:val="28"/>
            <w:szCs w:val="28"/>
          </w:rPr>
          <w:fldChar w:fldCharType="end"/>
        </w:r>
      </w:hyperlink>
    </w:p>
    <w:p w14:paraId="1E1A2E95" w14:textId="2B36A5BA"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87" w:history="1">
        <w:r w:rsidR="00880D43" w:rsidRPr="00E5548A">
          <w:rPr>
            <w:rStyle w:val="ac"/>
            <w:rFonts w:cs="Times New Roman"/>
            <w:noProof/>
            <w:sz w:val="28"/>
            <w:szCs w:val="28"/>
            <w:lang w:eastAsia="ru-RU"/>
          </w:rPr>
          <w:t>Глава 8. Архитектурно-градостроительный облик.</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166</w:t>
        </w:r>
        <w:r w:rsidR="00880D43" w:rsidRPr="00E5548A">
          <w:rPr>
            <w:rFonts w:cs="Times New Roman"/>
            <w:noProof/>
            <w:webHidden/>
            <w:sz w:val="28"/>
            <w:szCs w:val="28"/>
          </w:rPr>
          <w:fldChar w:fldCharType="end"/>
        </w:r>
      </w:hyperlink>
    </w:p>
    <w:p w14:paraId="6D79CE50" w14:textId="63B1DFDA" w:rsidR="00880D43" w:rsidRPr="00E5548A" w:rsidRDefault="00930726" w:rsidP="00E5548A">
      <w:pPr>
        <w:pStyle w:val="38"/>
        <w:rPr>
          <w:rFonts w:eastAsiaTheme="minorEastAsia"/>
          <w:noProof/>
          <w:sz w:val="28"/>
          <w:szCs w:val="28"/>
          <w:lang w:eastAsia="ru-RU"/>
        </w:rPr>
      </w:pPr>
      <w:hyperlink w:anchor="_Toc228885788" w:history="1">
        <w:r w:rsidR="00880D43" w:rsidRPr="00E5548A">
          <w:rPr>
            <w:rStyle w:val="ac"/>
            <w:rFonts w:cs="Times New Roman"/>
            <w:noProof/>
            <w:sz w:val="28"/>
            <w:szCs w:val="28"/>
            <w:lang w:eastAsia="ru-RU"/>
          </w:rPr>
          <w:t>Статья 35. Требования к архитектурно-градостроительному облику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166</w:t>
        </w:r>
        <w:r w:rsidR="00880D43" w:rsidRPr="00E5548A">
          <w:rPr>
            <w:noProof/>
            <w:webHidden/>
            <w:sz w:val="28"/>
            <w:szCs w:val="28"/>
          </w:rPr>
          <w:fldChar w:fldCharType="end"/>
        </w:r>
      </w:hyperlink>
    </w:p>
    <w:p w14:paraId="74ECB823" w14:textId="3766BE82" w:rsidR="00880D43" w:rsidRPr="00E5548A" w:rsidRDefault="00930726">
      <w:pPr>
        <w:pStyle w:val="1e"/>
        <w:tabs>
          <w:tab w:val="right" w:leader="dot" w:pos="9628"/>
        </w:tabs>
        <w:rPr>
          <w:rFonts w:eastAsiaTheme="minorEastAsia" w:cs="Times New Roman"/>
          <w:noProof/>
          <w:sz w:val="28"/>
          <w:szCs w:val="28"/>
          <w:lang w:eastAsia="ru-RU"/>
        </w:rPr>
      </w:pPr>
      <w:hyperlink w:anchor="_Toc228885789" w:history="1">
        <w:r w:rsidR="00880D43" w:rsidRPr="00E5548A">
          <w:rPr>
            <w:rStyle w:val="ac"/>
            <w:rFonts w:cs="Times New Roman"/>
            <w:noProof/>
            <w:sz w:val="28"/>
            <w:szCs w:val="28"/>
          </w:rPr>
          <w:t>ЧАСТЬ II. КАРТА(Ы) ГРАДОСТРОИТЕЛЬНОГО ЗОНИРОВАНИЯ, КАРТА(Ы) ЗОН С ОСОБЫМИ УСЛОВИЯМИ ИСПОЛЬЗОВАНИЯ ТЕРРИТОРИИ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193</w:t>
        </w:r>
        <w:r w:rsidR="00880D43" w:rsidRPr="00E5548A">
          <w:rPr>
            <w:rFonts w:cs="Times New Roman"/>
            <w:noProof/>
            <w:webHidden/>
            <w:sz w:val="28"/>
            <w:szCs w:val="28"/>
          </w:rPr>
          <w:fldChar w:fldCharType="end"/>
        </w:r>
      </w:hyperlink>
    </w:p>
    <w:p w14:paraId="38611844" w14:textId="5E746BD0" w:rsidR="00880D43" w:rsidRPr="00E5548A" w:rsidRDefault="00930726" w:rsidP="00E5548A">
      <w:pPr>
        <w:pStyle w:val="38"/>
        <w:rPr>
          <w:rFonts w:eastAsiaTheme="minorEastAsia"/>
          <w:noProof/>
          <w:sz w:val="28"/>
          <w:szCs w:val="28"/>
          <w:lang w:eastAsia="ru-RU"/>
        </w:rPr>
      </w:pPr>
      <w:hyperlink w:anchor="_Toc228885790" w:history="1">
        <w:r w:rsidR="00880D43" w:rsidRPr="00E5548A">
          <w:rPr>
            <w:rStyle w:val="ac"/>
            <w:rFonts w:cs="Times New Roman"/>
            <w:noProof/>
            <w:sz w:val="28"/>
            <w:szCs w:val="28"/>
          </w:rPr>
          <w:t>Статья 36. Карта(ы) градостроительного зонирования территории Кубанскостепного сельского поселения Каневского муниципального района, карта(ы) зон с особыми условиями использования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_Toc228885790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193</w:t>
        </w:r>
        <w:r w:rsidR="00880D43" w:rsidRPr="00E5548A">
          <w:rPr>
            <w:noProof/>
            <w:webHidden/>
            <w:sz w:val="28"/>
            <w:szCs w:val="28"/>
          </w:rPr>
          <w:fldChar w:fldCharType="end"/>
        </w:r>
      </w:hyperlink>
    </w:p>
    <w:p w14:paraId="7FECC4C9" w14:textId="75028C4B" w:rsidR="00880D43" w:rsidRPr="00E5548A" w:rsidRDefault="00930726">
      <w:pPr>
        <w:pStyle w:val="1e"/>
        <w:tabs>
          <w:tab w:val="right" w:leader="dot" w:pos="9628"/>
        </w:tabs>
        <w:rPr>
          <w:rFonts w:eastAsiaTheme="minorEastAsia" w:cs="Times New Roman"/>
          <w:noProof/>
          <w:sz w:val="28"/>
          <w:szCs w:val="28"/>
          <w:lang w:eastAsia="ru-RU"/>
        </w:rPr>
      </w:pPr>
      <w:hyperlink w:anchor="_Toc228885791" w:history="1">
        <w:r w:rsidR="00880D43" w:rsidRPr="00E5548A">
          <w:rPr>
            <w:rStyle w:val="ac"/>
            <w:rFonts w:eastAsia="Calibri" w:cs="Times New Roman"/>
            <w:noProof/>
            <w:sz w:val="28"/>
            <w:szCs w:val="28"/>
          </w:rPr>
          <w:t>ЧАСТЬ III. ГРАДОСТРОИТЕЛЬНЫЕ РЕГЛАМЕНТЫ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195</w:t>
        </w:r>
        <w:r w:rsidR="00880D43" w:rsidRPr="00E5548A">
          <w:rPr>
            <w:rFonts w:cs="Times New Roman"/>
            <w:noProof/>
            <w:webHidden/>
            <w:sz w:val="28"/>
            <w:szCs w:val="28"/>
          </w:rPr>
          <w:fldChar w:fldCharType="end"/>
        </w:r>
      </w:hyperlink>
    </w:p>
    <w:p w14:paraId="39465C4A" w14:textId="3E84777A" w:rsidR="00880D43" w:rsidRPr="00E5548A" w:rsidRDefault="00930726">
      <w:pPr>
        <w:pStyle w:val="1e"/>
        <w:tabs>
          <w:tab w:val="right" w:leader="dot" w:pos="9628"/>
        </w:tabs>
        <w:rPr>
          <w:rFonts w:eastAsiaTheme="minorEastAsia" w:cs="Times New Roman"/>
          <w:noProof/>
          <w:sz w:val="28"/>
          <w:szCs w:val="28"/>
          <w:lang w:eastAsia="ru-RU"/>
        </w:rPr>
      </w:pPr>
      <w:hyperlink w:anchor="_Toc228885792" w:history="1">
        <w:r w:rsidR="00880D43" w:rsidRPr="00E5548A">
          <w:rPr>
            <w:rStyle w:val="ac"/>
            <w:rFonts w:eastAsia="Calibri" w:cs="Times New Roman"/>
            <w:bCs/>
            <w:noProof/>
            <w:sz w:val="28"/>
            <w:szCs w:val="28"/>
          </w:rPr>
          <w:t>Статья 37. Виды территориальных зон, выделенных на карте градостроительного зонирования территории Кубанскостепного сельского поселения Каневского муниципального района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195</w:t>
        </w:r>
        <w:r w:rsidR="00880D43" w:rsidRPr="00E5548A">
          <w:rPr>
            <w:rFonts w:cs="Times New Roman"/>
            <w:noProof/>
            <w:webHidden/>
            <w:sz w:val="28"/>
            <w:szCs w:val="28"/>
          </w:rPr>
          <w:fldChar w:fldCharType="end"/>
        </w:r>
      </w:hyperlink>
    </w:p>
    <w:p w14:paraId="5B4F53BB" w14:textId="3CD81BC3" w:rsidR="00880D43" w:rsidRPr="00E5548A" w:rsidRDefault="00930726">
      <w:pPr>
        <w:pStyle w:val="1e"/>
        <w:tabs>
          <w:tab w:val="right" w:leader="dot" w:pos="9628"/>
        </w:tabs>
        <w:rPr>
          <w:rFonts w:eastAsiaTheme="minorEastAsia" w:cs="Times New Roman"/>
          <w:noProof/>
          <w:sz w:val="28"/>
          <w:szCs w:val="28"/>
          <w:lang w:eastAsia="ru-RU"/>
        </w:rPr>
      </w:pPr>
      <w:hyperlink w:anchor="_Toc228885793" w:history="1">
        <w:r w:rsidR="00880D43" w:rsidRPr="00E5548A">
          <w:rPr>
            <w:rStyle w:val="ac"/>
            <w:rFonts w:eastAsia="Tahoma" w:cs="Times New Roman"/>
            <w:noProof/>
            <w:sz w:val="28"/>
            <w:szCs w:val="28"/>
          </w:rPr>
          <w:t>1. Зона застройки индивидуальными жилыми домами (Ж1)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196</w:t>
        </w:r>
        <w:r w:rsidR="00880D43" w:rsidRPr="00E5548A">
          <w:rPr>
            <w:rFonts w:cs="Times New Roman"/>
            <w:noProof/>
            <w:webHidden/>
            <w:sz w:val="28"/>
            <w:szCs w:val="28"/>
          </w:rPr>
          <w:fldChar w:fldCharType="end"/>
        </w:r>
      </w:hyperlink>
    </w:p>
    <w:p w14:paraId="0D4C0667" w14:textId="2B4DC933"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9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196</w:t>
        </w:r>
        <w:r w:rsidR="00880D43" w:rsidRPr="00E5548A">
          <w:rPr>
            <w:rFonts w:cs="Times New Roman"/>
            <w:noProof/>
            <w:webHidden/>
            <w:sz w:val="28"/>
            <w:szCs w:val="28"/>
          </w:rPr>
          <w:fldChar w:fldCharType="end"/>
        </w:r>
      </w:hyperlink>
    </w:p>
    <w:p w14:paraId="389E4C40" w14:textId="5EAD565B"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9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206</w:t>
        </w:r>
        <w:r w:rsidR="00880D43" w:rsidRPr="00E5548A">
          <w:rPr>
            <w:rFonts w:cs="Times New Roman"/>
            <w:noProof/>
            <w:webHidden/>
            <w:sz w:val="28"/>
            <w:szCs w:val="28"/>
          </w:rPr>
          <w:fldChar w:fldCharType="end"/>
        </w:r>
      </w:hyperlink>
    </w:p>
    <w:p w14:paraId="2BDFFAE2" w14:textId="5DE6378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9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206</w:t>
        </w:r>
        <w:r w:rsidR="00880D43" w:rsidRPr="00E5548A">
          <w:rPr>
            <w:rFonts w:cs="Times New Roman"/>
            <w:noProof/>
            <w:webHidden/>
            <w:sz w:val="28"/>
            <w:szCs w:val="28"/>
          </w:rPr>
          <w:fldChar w:fldCharType="end"/>
        </w:r>
      </w:hyperlink>
    </w:p>
    <w:p w14:paraId="4AA87C74" w14:textId="203B0A0F"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9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213</w:t>
        </w:r>
        <w:r w:rsidR="00880D43" w:rsidRPr="00E5548A">
          <w:rPr>
            <w:rFonts w:cs="Times New Roman"/>
            <w:noProof/>
            <w:webHidden/>
            <w:sz w:val="28"/>
            <w:szCs w:val="28"/>
          </w:rPr>
          <w:fldChar w:fldCharType="end"/>
        </w:r>
      </w:hyperlink>
    </w:p>
    <w:p w14:paraId="3CBB4B80" w14:textId="03FC061E"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79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222</w:t>
        </w:r>
        <w:r w:rsidR="00880D43" w:rsidRPr="00E5548A">
          <w:rPr>
            <w:rFonts w:cs="Times New Roman"/>
            <w:noProof/>
            <w:webHidden/>
            <w:sz w:val="28"/>
            <w:szCs w:val="28"/>
          </w:rPr>
          <w:fldChar w:fldCharType="end"/>
        </w:r>
      </w:hyperlink>
    </w:p>
    <w:p w14:paraId="784C53C6" w14:textId="2720EB0D" w:rsidR="00880D43" w:rsidRPr="00E5548A" w:rsidRDefault="00930726">
      <w:pPr>
        <w:pStyle w:val="1e"/>
        <w:tabs>
          <w:tab w:val="right" w:leader="dot" w:pos="9628"/>
        </w:tabs>
        <w:rPr>
          <w:rFonts w:eastAsiaTheme="minorEastAsia" w:cs="Times New Roman"/>
          <w:noProof/>
          <w:sz w:val="28"/>
          <w:szCs w:val="28"/>
          <w:lang w:eastAsia="ru-RU"/>
        </w:rPr>
      </w:pPr>
      <w:hyperlink w:anchor="_Toc228885799" w:history="1">
        <w:r w:rsidR="00880D43" w:rsidRPr="00E5548A">
          <w:rPr>
            <w:rStyle w:val="ac"/>
            <w:rFonts w:eastAsia="Tahoma" w:cs="Times New Roman"/>
            <w:noProof/>
            <w:sz w:val="28"/>
            <w:szCs w:val="28"/>
          </w:rPr>
          <w:t>2. Зона застройки малоэтажными жилыми домами (Ж2)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222</w:t>
        </w:r>
        <w:r w:rsidR="00880D43" w:rsidRPr="00E5548A">
          <w:rPr>
            <w:rFonts w:cs="Times New Roman"/>
            <w:noProof/>
            <w:webHidden/>
            <w:sz w:val="28"/>
            <w:szCs w:val="28"/>
          </w:rPr>
          <w:fldChar w:fldCharType="end"/>
        </w:r>
      </w:hyperlink>
    </w:p>
    <w:p w14:paraId="2336D0D0" w14:textId="7B4A9A31"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223</w:t>
        </w:r>
        <w:r w:rsidR="00880D43" w:rsidRPr="00E5548A">
          <w:rPr>
            <w:rFonts w:cs="Times New Roman"/>
            <w:noProof/>
            <w:webHidden/>
            <w:sz w:val="28"/>
            <w:szCs w:val="28"/>
          </w:rPr>
          <w:fldChar w:fldCharType="end"/>
        </w:r>
      </w:hyperlink>
    </w:p>
    <w:p w14:paraId="08F57509" w14:textId="3B81343C"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227</w:t>
        </w:r>
        <w:r w:rsidR="00880D43" w:rsidRPr="00E5548A">
          <w:rPr>
            <w:rFonts w:cs="Times New Roman"/>
            <w:noProof/>
            <w:webHidden/>
            <w:sz w:val="28"/>
            <w:szCs w:val="28"/>
          </w:rPr>
          <w:fldChar w:fldCharType="end"/>
        </w:r>
      </w:hyperlink>
    </w:p>
    <w:p w14:paraId="4B9799F5" w14:textId="1716766D"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2"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228</w:t>
        </w:r>
        <w:r w:rsidR="00880D43" w:rsidRPr="00E5548A">
          <w:rPr>
            <w:rFonts w:cs="Times New Roman"/>
            <w:noProof/>
            <w:webHidden/>
            <w:sz w:val="28"/>
            <w:szCs w:val="28"/>
          </w:rPr>
          <w:fldChar w:fldCharType="end"/>
        </w:r>
      </w:hyperlink>
    </w:p>
    <w:p w14:paraId="11FA34FB" w14:textId="0425906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236</w:t>
        </w:r>
        <w:r w:rsidR="00880D43" w:rsidRPr="00E5548A">
          <w:rPr>
            <w:rFonts w:cs="Times New Roman"/>
            <w:noProof/>
            <w:webHidden/>
            <w:sz w:val="28"/>
            <w:szCs w:val="28"/>
          </w:rPr>
          <w:fldChar w:fldCharType="end"/>
        </w:r>
      </w:hyperlink>
    </w:p>
    <w:p w14:paraId="46CF4704" w14:textId="123B1F16"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18E44962" w14:textId="66DD49DA" w:rsidR="00880D43" w:rsidRPr="00E5548A" w:rsidRDefault="00930726">
      <w:pPr>
        <w:pStyle w:val="1e"/>
        <w:tabs>
          <w:tab w:val="right" w:leader="dot" w:pos="9628"/>
        </w:tabs>
        <w:rPr>
          <w:rFonts w:eastAsiaTheme="minorEastAsia" w:cs="Times New Roman"/>
          <w:noProof/>
          <w:sz w:val="28"/>
          <w:szCs w:val="28"/>
          <w:lang w:eastAsia="ru-RU"/>
        </w:rPr>
      </w:pPr>
      <w:hyperlink w:anchor="_Toc228885805" w:history="1">
        <w:r w:rsidR="00880D43" w:rsidRPr="00E5548A">
          <w:rPr>
            <w:rStyle w:val="ac"/>
            <w:rFonts w:eastAsia="Tahoma" w:cs="Times New Roman"/>
            <w:noProof/>
            <w:sz w:val="28"/>
            <w:szCs w:val="28"/>
          </w:rPr>
          <w:t>3. Многофункциональная общественно-деловая зона (ОД2)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08E001C8" w14:textId="56C20F5A"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14B10C95" w14:textId="7265AD3D"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255</w:t>
        </w:r>
        <w:r w:rsidR="00880D43" w:rsidRPr="00E5548A">
          <w:rPr>
            <w:rFonts w:cs="Times New Roman"/>
            <w:noProof/>
            <w:webHidden/>
            <w:sz w:val="28"/>
            <w:szCs w:val="28"/>
          </w:rPr>
          <w:fldChar w:fldCharType="end"/>
        </w:r>
      </w:hyperlink>
    </w:p>
    <w:p w14:paraId="673C6913" w14:textId="2F56BE31"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255</w:t>
        </w:r>
        <w:r w:rsidR="00880D43" w:rsidRPr="00E5548A">
          <w:rPr>
            <w:rFonts w:cs="Times New Roman"/>
            <w:noProof/>
            <w:webHidden/>
            <w:sz w:val="28"/>
            <w:szCs w:val="28"/>
          </w:rPr>
          <w:fldChar w:fldCharType="end"/>
        </w:r>
      </w:hyperlink>
    </w:p>
    <w:p w14:paraId="1397D98B" w14:textId="653FA17C"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0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257</w:t>
        </w:r>
        <w:r w:rsidR="00880D43" w:rsidRPr="00E5548A">
          <w:rPr>
            <w:rFonts w:cs="Times New Roman"/>
            <w:noProof/>
            <w:webHidden/>
            <w:sz w:val="28"/>
            <w:szCs w:val="28"/>
          </w:rPr>
          <w:fldChar w:fldCharType="end"/>
        </w:r>
      </w:hyperlink>
    </w:p>
    <w:p w14:paraId="43816297" w14:textId="3B2CEDB1"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260</w:t>
        </w:r>
        <w:r w:rsidR="00880D43" w:rsidRPr="00E5548A">
          <w:rPr>
            <w:rFonts w:cs="Times New Roman"/>
            <w:noProof/>
            <w:webHidden/>
            <w:sz w:val="28"/>
            <w:szCs w:val="28"/>
          </w:rPr>
          <w:fldChar w:fldCharType="end"/>
        </w:r>
      </w:hyperlink>
    </w:p>
    <w:p w14:paraId="55B0246E" w14:textId="4629BCE1" w:rsidR="00880D43" w:rsidRPr="00E5548A" w:rsidRDefault="00930726">
      <w:pPr>
        <w:pStyle w:val="1e"/>
        <w:tabs>
          <w:tab w:val="right" w:leader="dot" w:pos="9628"/>
        </w:tabs>
        <w:rPr>
          <w:rFonts w:eastAsiaTheme="minorEastAsia" w:cs="Times New Roman"/>
          <w:noProof/>
          <w:sz w:val="28"/>
          <w:szCs w:val="28"/>
          <w:lang w:eastAsia="ru-RU"/>
        </w:rPr>
      </w:pPr>
      <w:hyperlink w:anchor="_Toc228885811" w:history="1">
        <w:r w:rsidR="00880D43" w:rsidRPr="00E5548A">
          <w:rPr>
            <w:rStyle w:val="ac"/>
            <w:rFonts w:eastAsia="Tahoma" w:cs="Times New Roman"/>
            <w:noProof/>
            <w:sz w:val="28"/>
            <w:szCs w:val="28"/>
          </w:rPr>
          <w:t>4. Зона специализированной общественной застройки объектами обраазования, культуры и искусства (ОД3.1)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260</w:t>
        </w:r>
        <w:r w:rsidR="00880D43" w:rsidRPr="00E5548A">
          <w:rPr>
            <w:rFonts w:cs="Times New Roman"/>
            <w:noProof/>
            <w:webHidden/>
            <w:sz w:val="28"/>
            <w:szCs w:val="28"/>
          </w:rPr>
          <w:fldChar w:fldCharType="end"/>
        </w:r>
      </w:hyperlink>
    </w:p>
    <w:p w14:paraId="6172672D" w14:textId="0D0AC0A0"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261</w:t>
        </w:r>
        <w:r w:rsidR="00880D43" w:rsidRPr="00E5548A">
          <w:rPr>
            <w:rFonts w:cs="Times New Roman"/>
            <w:noProof/>
            <w:webHidden/>
            <w:sz w:val="28"/>
            <w:szCs w:val="28"/>
          </w:rPr>
          <w:fldChar w:fldCharType="end"/>
        </w:r>
      </w:hyperlink>
    </w:p>
    <w:p w14:paraId="7CED13AB" w14:textId="56C59993"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264</w:t>
        </w:r>
        <w:r w:rsidR="00880D43" w:rsidRPr="00E5548A">
          <w:rPr>
            <w:rFonts w:cs="Times New Roman"/>
            <w:noProof/>
            <w:webHidden/>
            <w:sz w:val="28"/>
            <w:szCs w:val="28"/>
          </w:rPr>
          <w:fldChar w:fldCharType="end"/>
        </w:r>
      </w:hyperlink>
    </w:p>
    <w:p w14:paraId="2E187DA9" w14:textId="4D1CC763"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264</w:t>
        </w:r>
        <w:r w:rsidR="00880D43" w:rsidRPr="00E5548A">
          <w:rPr>
            <w:rFonts w:cs="Times New Roman"/>
            <w:noProof/>
            <w:webHidden/>
            <w:sz w:val="28"/>
            <w:szCs w:val="28"/>
          </w:rPr>
          <w:fldChar w:fldCharType="end"/>
        </w:r>
      </w:hyperlink>
    </w:p>
    <w:p w14:paraId="7C997DA7" w14:textId="53670621"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265</w:t>
        </w:r>
        <w:r w:rsidR="00880D43" w:rsidRPr="00E5548A">
          <w:rPr>
            <w:rFonts w:cs="Times New Roman"/>
            <w:noProof/>
            <w:webHidden/>
            <w:sz w:val="28"/>
            <w:szCs w:val="28"/>
          </w:rPr>
          <w:fldChar w:fldCharType="end"/>
        </w:r>
      </w:hyperlink>
    </w:p>
    <w:p w14:paraId="277677E4" w14:textId="1A114BF3"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06E22200" w14:textId="786D1C55" w:rsidR="00880D43" w:rsidRPr="00E5548A" w:rsidRDefault="00930726">
      <w:pPr>
        <w:pStyle w:val="1e"/>
        <w:tabs>
          <w:tab w:val="right" w:leader="dot" w:pos="9628"/>
        </w:tabs>
        <w:rPr>
          <w:rFonts w:eastAsiaTheme="minorEastAsia" w:cs="Times New Roman"/>
          <w:noProof/>
          <w:sz w:val="28"/>
          <w:szCs w:val="28"/>
          <w:lang w:eastAsia="ru-RU"/>
        </w:rPr>
      </w:pPr>
      <w:hyperlink w:anchor="_Toc228885817" w:history="1">
        <w:r w:rsidR="00880D43" w:rsidRPr="00E5548A">
          <w:rPr>
            <w:rStyle w:val="ac"/>
            <w:rFonts w:eastAsia="Tahoma" w:cs="Times New Roman"/>
            <w:noProof/>
            <w:sz w:val="28"/>
            <w:szCs w:val="28"/>
          </w:rPr>
          <w:t>5. Зона специализированной общественной застройки объектами здравоохранения (ОД3.2)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2C3F0802" w14:textId="43C0688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0922FC70" w14:textId="3D4E27D7"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1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274</w:t>
        </w:r>
        <w:r w:rsidR="00880D43" w:rsidRPr="00E5548A">
          <w:rPr>
            <w:rFonts w:cs="Times New Roman"/>
            <w:noProof/>
            <w:webHidden/>
            <w:sz w:val="28"/>
            <w:szCs w:val="28"/>
          </w:rPr>
          <w:fldChar w:fldCharType="end"/>
        </w:r>
      </w:hyperlink>
    </w:p>
    <w:p w14:paraId="1E3B01A6" w14:textId="1ACD6F9D"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274</w:t>
        </w:r>
        <w:r w:rsidR="00880D43" w:rsidRPr="00E5548A">
          <w:rPr>
            <w:rFonts w:cs="Times New Roman"/>
            <w:noProof/>
            <w:webHidden/>
            <w:sz w:val="28"/>
            <w:szCs w:val="28"/>
          </w:rPr>
          <w:fldChar w:fldCharType="end"/>
        </w:r>
      </w:hyperlink>
    </w:p>
    <w:p w14:paraId="58BAF02E" w14:textId="5F7AE861"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275</w:t>
        </w:r>
        <w:r w:rsidR="00880D43" w:rsidRPr="00E5548A">
          <w:rPr>
            <w:rFonts w:cs="Times New Roman"/>
            <w:noProof/>
            <w:webHidden/>
            <w:sz w:val="28"/>
            <w:szCs w:val="28"/>
          </w:rPr>
          <w:fldChar w:fldCharType="end"/>
        </w:r>
      </w:hyperlink>
    </w:p>
    <w:p w14:paraId="169CFB5E" w14:textId="55E3BD3E"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1F63F2C8" w14:textId="50240279" w:rsidR="00880D43" w:rsidRPr="00E5548A" w:rsidRDefault="00930726">
      <w:pPr>
        <w:pStyle w:val="1e"/>
        <w:tabs>
          <w:tab w:val="right" w:leader="dot" w:pos="9628"/>
        </w:tabs>
        <w:rPr>
          <w:rFonts w:eastAsiaTheme="minorEastAsia" w:cs="Times New Roman"/>
          <w:noProof/>
          <w:sz w:val="28"/>
          <w:szCs w:val="28"/>
          <w:lang w:eastAsia="ru-RU"/>
        </w:rPr>
      </w:pPr>
      <w:hyperlink w:anchor="_Toc228885823" w:history="1">
        <w:r w:rsidR="00880D43" w:rsidRPr="00E5548A">
          <w:rPr>
            <w:rStyle w:val="ac"/>
            <w:rFonts w:eastAsia="Tahoma" w:cs="Times New Roman"/>
            <w:noProof/>
            <w:sz w:val="28"/>
            <w:szCs w:val="28"/>
          </w:rPr>
          <w:t>6. Зона специализированной общественной застройки объектами капитального строительства физической культуры и спорта (ОД3.3)</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5865ADE2" w14:textId="122879D9"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4FCC9F07" w14:textId="1CCF2BE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77FDA6E8" w14:textId="2E5FD7CE"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58F90A8A" w14:textId="07D84D9D"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65163E80" w14:textId="263C6720"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2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285</w:t>
        </w:r>
        <w:r w:rsidR="00880D43" w:rsidRPr="00E5548A">
          <w:rPr>
            <w:rFonts w:cs="Times New Roman"/>
            <w:noProof/>
            <w:webHidden/>
            <w:sz w:val="28"/>
            <w:szCs w:val="28"/>
          </w:rPr>
          <w:fldChar w:fldCharType="end"/>
        </w:r>
      </w:hyperlink>
    </w:p>
    <w:p w14:paraId="2168A3B2" w14:textId="0041F32C" w:rsidR="00880D43" w:rsidRPr="00E5548A" w:rsidRDefault="00930726">
      <w:pPr>
        <w:pStyle w:val="1e"/>
        <w:tabs>
          <w:tab w:val="right" w:leader="dot" w:pos="9628"/>
        </w:tabs>
        <w:rPr>
          <w:rFonts w:eastAsiaTheme="minorEastAsia" w:cs="Times New Roman"/>
          <w:noProof/>
          <w:sz w:val="28"/>
          <w:szCs w:val="28"/>
          <w:lang w:eastAsia="ru-RU"/>
        </w:rPr>
      </w:pPr>
      <w:hyperlink w:anchor="_Toc228885829" w:history="1">
        <w:r w:rsidR="00880D43" w:rsidRPr="00E5548A">
          <w:rPr>
            <w:rStyle w:val="ac"/>
            <w:rFonts w:eastAsia="Tahoma" w:cs="Times New Roman"/>
            <w:noProof/>
            <w:sz w:val="28"/>
            <w:szCs w:val="28"/>
          </w:rPr>
          <w:t>7. Производственная зона размещения предприятий, производств и объектов IV- Vкласса опасности (П1)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286</w:t>
        </w:r>
        <w:r w:rsidR="00880D43" w:rsidRPr="00E5548A">
          <w:rPr>
            <w:rFonts w:cs="Times New Roman"/>
            <w:noProof/>
            <w:webHidden/>
            <w:sz w:val="28"/>
            <w:szCs w:val="28"/>
          </w:rPr>
          <w:fldChar w:fldCharType="end"/>
        </w:r>
      </w:hyperlink>
    </w:p>
    <w:p w14:paraId="465CAC6B" w14:textId="7FB6876F"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286</w:t>
        </w:r>
        <w:r w:rsidR="00880D43" w:rsidRPr="00E5548A">
          <w:rPr>
            <w:rFonts w:cs="Times New Roman"/>
            <w:noProof/>
            <w:webHidden/>
            <w:sz w:val="28"/>
            <w:szCs w:val="28"/>
          </w:rPr>
          <w:fldChar w:fldCharType="end"/>
        </w:r>
      </w:hyperlink>
    </w:p>
    <w:p w14:paraId="6C4F6D05" w14:textId="1AAFB40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291</w:t>
        </w:r>
        <w:r w:rsidR="00880D43" w:rsidRPr="00E5548A">
          <w:rPr>
            <w:rFonts w:cs="Times New Roman"/>
            <w:noProof/>
            <w:webHidden/>
            <w:sz w:val="28"/>
            <w:szCs w:val="28"/>
          </w:rPr>
          <w:fldChar w:fldCharType="end"/>
        </w:r>
      </w:hyperlink>
    </w:p>
    <w:p w14:paraId="3E164517" w14:textId="65D10AD2"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2"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291</w:t>
        </w:r>
        <w:r w:rsidR="00880D43" w:rsidRPr="00E5548A">
          <w:rPr>
            <w:rFonts w:cs="Times New Roman"/>
            <w:noProof/>
            <w:webHidden/>
            <w:sz w:val="28"/>
            <w:szCs w:val="28"/>
          </w:rPr>
          <w:fldChar w:fldCharType="end"/>
        </w:r>
      </w:hyperlink>
    </w:p>
    <w:p w14:paraId="776548F6" w14:textId="4E1BD6A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293</w:t>
        </w:r>
        <w:r w:rsidR="00880D43" w:rsidRPr="00E5548A">
          <w:rPr>
            <w:rFonts w:cs="Times New Roman"/>
            <w:noProof/>
            <w:webHidden/>
            <w:sz w:val="28"/>
            <w:szCs w:val="28"/>
          </w:rPr>
          <w:fldChar w:fldCharType="end"/>
        </w:r>
      </w:hyperlink>
    </w:p>
    <w:p w14:paraId="03ACFBC2" w14:textId="18118519"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294</w:t>
        </w:r>
        <w:r w:rsidR="00880D43" w:rsidRPr="00E5548A">
          <w:rPr>
            <w:rFonts w:cs="Times New Roman"/>
            <w:noProof/>
            <w:webHidden/>
            <w:sz w:val="28"/>
            <w:szCs w:val="28"/>
          </w:rPr>
          <w:fldChar w:fldCharType="end"/>
        </w:r>
      </w:hyperlink>
    </w:p>
    <w:p w14:paraId="1E42F4A8" w14:textId="70114118" w:rsidR="00880D43" w:rsidRPr="00E5548A" w:rsidRDefault="00930726">
      <w:pPr>
        <w:pStyle w:val="1e"/>
        <w:tabs>
          <w:tab w:val="right" w:leader="dot" w:pos="9628"/>
        </w:tabs>
        <w:rPr>
          <w:rFonts w:eastAsiaTheme="minorEastAsia" w:cs="Times New Roman"/>
          <w:noProof/>
          <w:sz w:val="28"/>
          <w:szCs w:val="28"/>
          <w:lang w:eastAsia="ru-RU"/>
        </w:rPr>
      </w:pPr>
      <w:hyperlink w:anchor="_Toc228885835" w:history="1">
        <w:r w:rsidR="00880D43" w:rsidRPr="00E5548A">
          <w:rPr>
            <w:rStyle w:val="ac"/>
            <w:rFonts w:eastAsia="Tahoma" w:cs="Times New Roman"/>
            <w:noProof/>
            <w:sz w:val="28"/>
            <w:szCs w:val="28"/>
          </w:rPr>
          <w:t>8. Зона инженерной инфраструктуры (И1)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294</w:t>
        </w:r>
        <w:r w:rsidR="00880D43" w:rsidRPr="00E5548A">
          <w:rPr>
            <w:rFonts w:cs="Times New Roman"/>
            <w:noProof/>
            <w:webHidden/>
            <w:sz w:val="28"/>
            <w:szCs w:val="28"/>
          </w:rPr>
          <w:fldChar w:fldCharType="end"/>
        </w:r>
      </w:hyperlink>
    </w:p>
    <w:p w14:paraId="09B086D5" w14:textId="1E8A44EB"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295</w:t>
        </w:r>
        <w:r w:rsidR="00880D43" w:rsidRPr="00E5548A">
          <w:rPr>
            <w:rFonts w:cs="Times New Roman"/>
            <w:noProof/>
            <w:webHidden/>
            <w:sz w:val="28"/>
            <w:szCs w:val="28"/>
          </w:rPr>
          <w:fldChar w:fldCharType="end"/>
        </w:r>
      </w:hyperlink>
    </w:p>
    <w:p w14:paraId="54315CE3" w14:textId="63E69310"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297</w:t>
        </w:r>
        <w:r w:rsidR="00880D43" w:rsidRPr="00E5548A">
          <w:rPr>
            <w:rFonts w:cs="Times New Roman"/>
            <w:noProof/>
            <w:webHidden/>
            <w:sz w:val="28"/>
            <w:szCs w:val="28"/>
          </w:rPr>
          <w:fldChar w:fldCharType="end"/>
        </w:r>
      </w:hyperlink>
    </w:p>
    <w:p w14:paraId="04C5638F" w14:textId="0B71BCA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2389186D" w14:textId="3D977412"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3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5D7ADF45" w14:textId="75A47B97"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4DD43375" w14:textId="51F9EB48" w:rsidR="00880D43" w:rsidRPr="00E5548A" w:rsidRDefault="00930726">
      <w:pPr>
        <w:pStyle w:val="1e"/>
        <w:tabs>
          <w:tab w:val="right" w:leader="dot" w:pos="9628"/>
        </w:tabs>
        <w:rPr>
          <w:rFonts w:eastAsiaTheme="minorEastAsia" w:cs="Times New Roman"/>
          <w:noProof/>
          <w:sz w:val="28"/>
          <w:szCs w:val="28"/>
          <w:lang w:eastAsia="ru-RU"/>
        </w:rPr>
      </w:pPr>
      <w:hyperlink w:anchor="_Toc228885841" w:history="1">
        <w:r w:rsidR="00880D43" w:rsidRPr="00E5548A">
          <w:rPr>
            <w:rStyle w:val="ac"/>
            <w:rFonts w:eastAsia="Tahoma" w:cs="Times New Roman"/>
            <w:noProof/>
            <w:sz w:val="28"/>
            <w:szCs w:val="28"/>
          </w:rPr>
          <w:t>9. Зона улично-дорожной сети (УДС1)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299</w:t>
        </w:r>
        <w:r w:rsidR="00880D43" w:rsidRPr="00E5548A">
          <w:rPr>
            <w:rFonts w:cs="Times New Roman"/>
            <w:noProof/>
            <w:webHidden/>
            <w:sz w:val="28"/>
            <w:szCs w:val="28"/>
          </w:rPr>
          <w:fldChar w:fldCharType="end"/>
        </w:r>
      </w:hyperlink>
    </w:p>
    <w:p w14:paraId="60C6DDBA" w14:textId="2CDB7DF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299</w:t>
        </w:r>
        <w:r w:rsidR="00880D43" w:rsidRPr="00E5548A">
          <w:rPr>
            <w:rFonts w:cs="Times New Roman"/>
            <w:noProof/>
            <w:webHidden/>
            <w:sz w:val="28"/>
            <w:szCs w:val="28"/>
          </w:rPr>
          <w:fldChar w:fldCharType="end"/>
        </w:r>
      </w:hyperlink>
    </w:p>
    <w:p w14:paraId="48351AB0" w14:textId="6E4C6B6D"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300</w:t>
        </w:r>
        <w:r w:rsidR="00880D43" w:rsidRPr="00E5548A">
          <w:rPr>
            <w:rFonts w:cs="Times New Roman"/>
            <w:noProof/>
            <w:webHidden/>
            <w:sz w:val="28"/>
            <w:szCs w:val="28"/>
          </w:rPr>
          <w:fldChar w:fldCharType="end"/>
        </w:r>
      </w:hyperlink>
    </w:p>
    <w:p w14:paraId="384D9DEA" w14:textId="27E97FCF"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300</w:t>
        </w:r>
        <w:r w:rsidR="00880D43" w:rsidRPr="00E5548A">
          <w:rPr>
            <w:rFonts w:cs="Times New Roman"/>
            <w:noProof/>
            <w:webHidden/>
            <w:sz w:val="28"/>
            <w:szCs w:val="28"/>
          </w:rPr>
          <w:fldChar w:fldCharType="end"/>
        </w:r>
      </w:hyperlink>
    </w:p>
    <w:p w14:paraId="14AFFAE5" w14:textId="75EB39EA"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3E38D159" w14:textId="6490AEE2"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24C418FA" w14:textId="026AA7D7" w:rsidR="00880D43" w:rsidRPr="00E5548A" w:rsidRDefault="00930726">
      <w:pPr>
        <w:pStyle w:val="1e"/>
        <w:tabs>
          <w:tab w:val="right" w:leader="dot" w:pos="9628"/>
        </w:tabs>
        <w:rPr>
          <w:rFonts w:eastAsiaTheme="minorEastAsia" w:cs="Times New Roman"/>
          <w:noProof/>
          <w:sz w:val="28"/>
          <w:szCs w:val="28"/>
          <w:lang w:eastAsia="ru-RU"/>
        </w:rPr>
      </w:pPr>
      <w:hyperlink w:anchor="_Toc228885847" w:history="1">
        <w:r w:rsidR="00880D43" w:rsidRPr="00E5548A">
          <w:rPr>
            <w:rStyle w:val="ac"/>
            <w:rFonts w:eastAsia="Tahoma" w:cs="Times New Roman"/>
            <w:noProof/>
            <w:sz w:val="28"/>
            <w:szCs w:val="28"/>
          </w:rPr>
          <w:t>10. Зона озелененных территорий общего пользования (парки, сады, скверы, бульвары) (ОП1)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11FEF9E7" w14:textId="5F7319EB"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7DC5C68A" w14:textId="2FA57A23"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4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303</w:t>
        </w:r>
        <w:r w:rsidR="00880D43" w:rsidRPr="00E5548A">
          <w:rPr>
            <w:rFonts w:cs="Times New Roman"/>
            <w:noProof/>
            <w:webHidden/>
            <w:sz w:val="28"/>
            <w:szCs w:val="28"/>
          </w:rPr>
          <w:fldChar w:fldCharType="end"/>
        </w:r>
      </w:hyperlink>
    </w:p>
    <w:p w14:paraId="275EA21B" w14:textId="36894632"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303</w:t>
        </w:r>
        <w:r w:rsidR="00880D43" w:rsidRPr="00E5548A">
          <w:rPr>
            <w:rFonts w:cs="Times New Roman"/>
            <w:noProof/>
            <w:webHidden/>
            <w:sz w:val="28"/>
            <w:szCs w:val="28"/>
          </w:rPr>
          <w:fldChar w:fldCharType="end"/>
        </w:r>
      </w:hyperlink>
    </w:p>
    <w:p w14:paraId="747DB6F4" w14:textId="58FCFCCC"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305</w:t>
        </w:r>
        <w:r w:rsidR="00880D43" w:rsidRPr="00E5548A">
          <w:rPr>
            <w:rFonts w:cs="Times New Roman"/>
            <w:noProof/>
            <w:webHidden/>
            <w:sz w:val="28"/>
            <w:szCs w:val="28"/>
          </w:rPr>
          <w:fldChar w:fldCharType="end"/>
        </w:r>
      </w:hyperlink>
    </w:p>
    <w:p w14:paraId="15E0A3FB" w14:textId="13EBBDF0"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65FF990A" w14:textId="657A0065" w:rsidR="00880D43" w:rsidRPr="00E5548A" w:rsidRDefault="00930726">
      <w:pPr>
        <w:pStyle w:val="1e"/>
        <w:tabs>
          <w:tab w:val="right" w:leader="dot" w:pos="9628"/>
        </w:tabs>
        <w:rPr>
          <w:rFonts w:eastAsiaTheme="minorEastAsia" w:cs="Times New Roman"/>
          <w:noProof/>
          <w:sz w:val="28"/>
          <w:szCs w:val="28"/>
          <w:lang w:eastAsia="ru-RU"/>
        </w:rPr>
      </w:pPr>
      <w:hyperlink w:anchor="_Toc228885853" w:history="1">
        <w:r w:rsidR="00880D43" w:rsidRPr="00E5548A">
          <w:rPr>
            <w:rStyle w:val="ac"/>
            <w:rFonts w:eastAsia="Tahoma" w:cs="Times New Roman"/>
            <w:noProof/>
            <w:sz w:val="28"/>
            <w:szCs w:val="28"/>
          </w:rPr>
          <w:t>11. Зона отдыха (ЗО1)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199F1211" w14:textId="5DE1D80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0684CC34" w14:textId="11BC077F"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310</w:t>
        </w:r>
        <w:r w:rsidR="00880D43" w:rsidRPr="00E5548A">
          <w:rPr>
            <w:rFonts w:cs="Times New Roman"/>
            <w:noProof/>
            <w:webHidden/>
            <w:sz w:val="28"/>
            <w:szCs w:val="28"/>
          </w:rPr>
          <w:fldChar w:fldCharType="end"/>
        </w:r>
      </w:hyperlink>
    </w:p>
    <w:p w14:paraId="2F9A98F2" w14:textId="21B58CA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310</w:t>
        </w:r>
        <w:r w:rsidR="00880D43" w:rsidRPr="00E5548A">
          <w:rPr>
            <w:rFonts w:cs="Times New Roman"/>
            <w:noProof/>
            <w:webHidden/>
            <w:sz w:val="28"/>
            <w:szCs w:val="28"/>
          </w:rPr>
          <w:fldChar w:fldCharType="end"/>
        </w:r>
      </w:hyperlink>
    </w:p>
    <w:p w14:paraId="58EA3C47" w14:textId="1061DB5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312</w:t>
        </w:r>
        <w:r w:rsidR="00880D43" w:rsidRPr="00E5548A">
          <w:rPr>
            <w:rFonts w:cs="Times New Roman"/>
            <w:noProof/>
            <w:webHidden/>
            <w:sz w:val="28"/>
            <w:szCs w:val="28"/>
          </w:rPr>
          <w:fldChar w:fldCharType="end"/>
        </w:r>
      </w:hyperlink>
    </w:p>
    <w:p w14:paraId="2D174AC2" w14:textId="4AE69AA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5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719BBB95" w14:textId="114758D3" w:rsidR="00880D43" w:rsidRPr="00E5548A" w:rsidRDefault="00930726">
      <w:pPr>
        <w:pStyle w:val="1e"/>
        <w:tabs>
          <w:tab w:val="right" w:leader="dot" w:pos="9628"/>
        </w:tabs>
        <w:rPr>
          <w:rFonts w:eastAsiaTheme="minorEastAsia" w:cs="Times New Roman"/>
          <w:noProof/>
          <w:sz w:val="28"/>
          <w:szCs w:val="28"/>
          <w:lang w:eastAsia="ru-RU"/>
        </w:rPr>
      </w:pPr>
      <w:hyperlink w:anchor="_Toc228885859" w:history="1">
        <w:r w:rsidR="00880D43" w:rsidRPr="00E5548A">
          <w:rPr>
            <w:rStyle w:val="ac"/>
            <w:rFonts w:eastAsia="Tahoma" w:cs="Times New Roman"/>
            <w:noProof/>
            <w:sz w:val="28"/>
            <w:szCs w:val="28"/>
          </w:rPr>
          <w:t>12. Зона сельскохозяйственных предприятий (СХ2)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7E782B6D" w14:textId="75C64977"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6326EECE" w14:textId="5A0AC28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318</w:t>
        </w:r>
        <w:r w:rsidR="00880D43" w:rsidRPr="00E5548A">
          <w:rPr>
            <w:rFonts w:cs="Times New Roman"/>
            <w:noProof/>
            <w:webHidden/>
            <w:sz w:val="28"/>
            <w:szCs w:val="28"/>
          </w:rPr>
          <w:fldChar w:fldCharType="end"/>
        </w:r>
      </w:hyperlink>
    </w:p>
    <w:p w14:paraId="67A43890" w14:textId="39F5350D"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2" w:history="1">
        <w:r w:rsidR="00880D43" w:rsidRPr="00E5548A">
          <w:rPr>
            <w:rStyle w:val="ac"/>
            <w:rFonts w:eastAsia="Tahoma" w:cs="Times New Roman"/>
            <w:noProof/>
            <w:sz w:val="28"/>
            <w:szCs w:val="28"/>
          </w:rPr>
          <w:t>Условно разрешенные виды использовани</w:t>
        </w:r>
        <w:r w:rsidR="00E5548A" w:rsidRPr="00E5548A">
          <w:rPr>
            <w:rStyle w:val="ac"/>
            <w:rFonts w:eastAsia="Tahoma" w:cs="Times New Roman"/>
            <w:noProof/>
            <w:sz w:val="28"/>
            <w:szCs w:val="28"/>
          </w:rPr>
          <w:t>я земельных участков и объектов</w:t>
        </w:r>
        <w:r w:rsidR="00880D43" w:rsidRPr="00E5548A">
          <w:rPr>
            <w:rStyle w:val="ac"/>
            <w:rFonts w:eastAsia="Tahoma" w:cs="Times New Roman"/>
            <w:noProof/>
            <w:sz w:val="28"/>
            <w:szCs w:val="28"/>
          </w:rPr>
          <w:t>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318</w:t>
        </w:r>
        <w:r w:rsidR="00880D43" w:rsidRPr="00E5548A">
          <w:rPr>
            <w:rFonts w:cs="Times New Roman"/>
            <w:noProof/>
            <w:webHidden/>
            <w:sz w:val="28"/>
            <w:szCs w:val="28"/>
          </w:rPr>
          <w:fldChar w:fldCharType="end"/>
        </w:r>
      </w:hyperlink>
    </w:p>
    <w:p w14:paraId="221AE373" w14:textId="358389B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319</w:t>
        </w:r>
        <w:r w:rsidR="00880D43" w:rsidRPr="00E5548A">
          <w:rPr>
            <w:rFonts w:cs="Times New Roman"/>
            <w:noProof/>
            <w:webHidden/>
            <w:sz w:val="28"/>
            <w:szCs w:val="28"/>
          </w:rPr>
          <w:fldChar w:fldCharType="end"/>
        </w:r>
      </w:hyperlink>
    </w:p>
    <w:p w14:paraId="7C948545" w14:textId="4FBCFE9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68C9A7BE" w14:textId="56039215" w:rsidR="00880D43" w:rsidRPr="00E5548A" w:rsidRDefault="00930726">
      <w:pPr>
        <w:pStyle w:val="1e"/>
        <w:tabs>
          <w:tab w:val="right" w:leader="dot" w:pos="9628"/>
        </w:tabs>
        <w:rPr>
          <w:rFonts w:eastAsiaTheme="minorEastAsia" w:cs="Times New Roman"/>
          <w:noProof/>
          <w:sz w:val="28"/>
          <w:szCs w:val="28"/>
          <w:lang w:eastAsia="ru-RU"/>
        </w:rPr>
      </w:pPr>
      <w:hyperlink w:anchor="_Toc228885865" w:history="1">
        <w:r w:rsidR="00880D43" w:rsidRPr="00E5548A">
          <w:rPr>
            <w:rStyle w:val="ac"/>
            <w:rFonts w:eastAsia="Tahoma" w:cs="Times New Roman"/>
            <w:noProof/>
            <w:sz w:val="28"/>
            <w:szCs w:val="28"/>
          </w:rPr>
          <w:t>13. Зона сельскохозяйственных угодий в составе земель сельскохозяйственного назначения (СХУ1)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1B3511A5" w14:textId="6A20A999"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5DF2B6D0" w14:textId="529C2887"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435C3B87" w14:textId="601472D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44648E72" w14:textId="37103A88"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6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60B99489" w14:textId="613AFE67"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4A8445E7" w14:textId="1010115F" w:rsidR="00880D43" w:rsidRPr="00E5548A" w:rsidRDefault="00930726">
      <w:pPr>
        <w:pStyle w:val="1e"/>
        <w:tabs>
          <w:tab w:val="right" w:leader="dot" w:pos="9628"/>
        </w:tabs>
        <w:rPr>
          <w:rFonts w:eastAsiaTheme="minorEastAsia" w:cs="Times New Roman"/>
          <w:noProof/>
          <w:sz w:val="28"/>
          <w:szCs w:val="28"/>
          <w:lang w:eastAsia="ru-RU"/>
        </w:rPr>
      </w:pPr>
      <w:hyperlink w:anchor="_Toc228885871" w:history="1">
        <w:r w:rsidR="00880D43" w:rsidRPr="00E5548A">
          <w:rPr>
            <w:rStyle w:val="ac"/>
            <w:rFonts w:eastAsia="Tahoma" w:cs="Times New Roman"/>
            <w:noProof/>
            <w:sz w:val="28"/>
            <w:szCs w:val="28"/>
          </w:rPr>
          <w:t>14. Зона кладбищ (К1)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4F7A8B9B" w14:textId="1F5FFC64"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2B4A873C" w14:textId="143E184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329</w:t>
        </w:r>
        <w:r w:rsidR="00880D43" w:rsidRPr="00E5548A">
          <w:rPr>
            <w:rFonts w:cs="Times New Roman"/>
            <w:noProof/>
            <w:webHidden/>
            <w:sz w:val="28"/>
            <w:szCs w:val="28"/>
          </w:rPr>
          <w:fldChar w:fldCharType="end"/>
        </w:r>
      </w:hyperlink>
    </w:p>
    <w:p w14:paraId="6532DF0A" w14:textId="024CE1FC"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329</w:t>
        </w:r>
        <w:r w:rsidR="00880D43" w:rsidRPr="00E5548A">
          <w:rPr>
            <w:rFonts w:cs="Times New Roman"/>
            <w:noProof/>
            <w:webHidden/>
            <w:sz w:val="28"/>
            <w:szCs w:val="28"/>
          </w:rPr>
          <w:fldChar w:fldCharType="end"/>
        </w:r>
      </w:hyperlink>
    </w:p>
    <w:p w14:paraId="6BA35F18" w14:textId="669B3D7A"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331</w:t>
        </w:r>
        <w:r w:rsidR="00880D43" w:rsidRPr="00E5548A">
          <w:rPr>
            <w:rFonts w:cs="Times New Roman"/>
            <w:noProof/>
            <w:webHidden/>
            <w:sz w:val="28"/>
            <w:szCs w:val="28"/>
          </w:rPr>
          <w:fldChar w:fldCharType="end"/>
        </w:r>
      </w:hyperlink>
    </w:p>
    <w:p w14:paraId="7583FB19" w14:textId="4653F34C"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333</w:t>
        </w:r>
        <w:r w:rsidR="00880D43" w:rsidRPr="00E5548A">
          <w:rPr>
            <w:rFonts w:cs="Times New Roman"/>
            <w:noProof/>
            <w:webHidden/>
            <w:sz w:val="28"/>
            <w:szCs w:val="28"/>
          </w:rPr>
          <w:fldChar w:fldCharType="end"/>
        </w:r>
      </w:hyperlink>
    </w:p>
    <w:p w14:paraId="6344F720" w14:textId="088DA102" w:rsidR="00880D43" w:rsidRPr="00E5548A" w:rsidRDefault="00930726">
      <w:pPr>
        <w:pStyle w:val="1e"/>
        <w:tabs>
          <w:tab w:val="right" w:leader="dot" w:pos="9628"/>
        </w:tabs>
        <w:rPr>
          <w:rFonts w:eastAsiaTheme="minorEastAsia" w:cs="Times New Roman"/>
          <w:noProof/>
          <w:sz w:val="28"/>
          <w:szCs w:val="28"/>
          <w:lang w:eastAsia="ru-RU"/>
        </w:rPr>
      </w:pPr>
      <w:hyperlink w:anchor="_Toc228885877" w:history="1">
        <w:r w:rsidR="00880D43" w:rsidRPr="00E5548A">
          <w:rPr>
            <w:rStyle w:val="ac"/>
            <w:rFonts w:eastAsia="Tahoma" w:cs="Times New Roman"/>
            <w:noProof/>
            <w:sz w:val="28"/>
            <w:szCs w:val="28"/>
          </w:rPr>
          <w:t>15. Зона озелененных территорий специального назначения (ОС1)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334</w:t>
        </w:r>
        <w:r w:rsidR="00880D43" w:rsidRPr="00E5548A">
          <w:rPr>
            <w:rFonts w:cs="Times New Roman"/>
            <w:noProof/>
            <w:webHidden/>
            <w:sz w:val="28"/>
            <w:szCs w:val="28"/>
          </w:rPr>
          <w:fldChar w:fldCharType="end"/>
        </w:r>
      </w:hyperlink>
    </w:p>
    <w:p w14:paraId="67C96901" w14:textId="4403385F"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334</w:t>
        </w:r>
        <w:r w:rsidR="00880D43" w:rsidRPr="00E5548A">
          <w:rPr>
            <w:rFonts w:cs="Times New Roman"/>
            <w:noProof/>
            <w:webHidden/>
            <w:sz w:val="28"/>
            <w:szCs w:val="28"/>
          </w:rPr>
          <w:fldChar w:fldCharType="end"/>
        </w:r>
      </w:hyperlink>
    </w:p>
    <w:p w14:paraId="34CE3829" w14:textId="0842424D"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7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664D4CD7" w14:textId="3246B69A"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3E89CD0A" w14:textId="453A64D4"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478BD8EA" w14:textId="2C4FCF8F"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5B0D7281" w14:textId="34326E3B" w:rsidR="00880D43" w:rsidRPr="00E5548A" w:rsidRDefault="00930726">
      <w:pPr>
        <w:pStyle w:val="1e"/>
        <w:tabs>
          <w:tab w:val="right" w:leader="dot" w:pos="9628"/>
        </w:tabs>
        <w:rPr>
          <w:rFonts w:eastAsiaTheme="minorEastAsia" w:cs="Times New Roman"/>
          <w:noProof/>
          <w:sz w:val="28"/>
          <w:szCs w:val="28"/>
          <w:lang w:eastAsia="ru-RU"/>
        </w:rPr>
      </w:pPr>
      <w:hyperlink w:anchor="_Toc228885883" w:history="1">
        <w:r w:rsidR="00880D43" w:rsidRPr="00E5548A">
          <w:rPr>
            <w:rStyle w:val="ac"/>
            <w:rFonts w:eastAsia="Tahoma" w:cs="Times New Roman"/>
            <w:noProof/>
            <w:sz w:val="28"/>
            <w:szCs w:val="28"/>
          </w:rPr>
          <w:t>16. Зона режимных территорий (РТ1)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2DEEB57A" w14:textId="6EF0E96F"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39B4D167" w14:textId="251D85D5"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340</w:t>
        </w:r>
        <w:r w:rsidR="00880D43" w:rsidRPr="00E5548A">
          <w:rPr>
            <w:rFonts w:cs="Times New Roman"/>
            <w:noProof/>
            <w:webHidden/>
            <w:sz w:val="28"/>
            <w:szCs w:val="28"/>
          </w:rPr>
          <w:fldChar w:fldCharType="end"/>
        </w:r>
      </w:hyperlink>
    </w:p>
    <w:p w14:paraId="68D22C37" w14:textId="4693FAF1"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340</w:t>
        </w:r>
        <w:r w:rsidR="00880D43" w:rsidRPr="00E5548A">
          <w:rPr>
            <w:rFonts w:cs="Times New Roman"/>
            <w:noProof/>
            <w:webHidden/>
            <w:sz w:val="28"/>
            <w:szCs w:val="28"/>
          </w:rPr>
          <w:fldChar w:fldCharType="end"/>
        </w:r>
      </w:hyperlink>
    </w:p>
    <w:p w14:paraId="61F724FA" w14:textId="722DFD87"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61527358" w14:textId="42B54C4A" w:rsidR="00880D43" w:rsidRPr="00E5548A" w:rsidRDefault="00930726" w:rsidP="00E5548A">
      <w:pPr>
        <w:pStyle w:val="28"/>
        <w:tabs>
          <w:tab w:val="right" w:leader="dot" w:pos="9628"/>
        </w:tabs>
        <w:ind w:left="0"/>
        <w:rPr>
          <w:rFonts w:eastAsiaTheme="minorEastAsia" w:cs="Times New Roman"/>
          <w:noProof/>
          <w:sz w:val="28"/>
          <w:szCs w:val="28"/>
          <w:lang w:eastAsia="ru-RU"/>
        </w:rPr>
      </w:pPr>
      <w:hyperlink w:anchor="_Toc22888588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331FDFB8" w14:textId="6B7FA2F1" w:rsidR="00880D43" w:rsidRPr="00E5548A" w:rsidRDefault="00930726">
      <w:pPr>
        <w:pStyle w:val="1e"/>
        <w:tabs>
          <w:tab w:val="right" w:leader="dot" w:pos="9628"/>
        </w:tabs>
        <w:rPr>
          <w:rFonts w:eastAsiaTheme="minorEastAsia" w:cs="Times New Roman"/>
          <w:noProof/>
          <w:sz w:val="28"/>
          <w:szCs w:val="28"/>
          <w:lang w:eastAsia="ru-RU"/>
        </w:rPr>
      </w:pPr>
      <w:hyperlink w:anchor="_Toc228885889" w:history="1">
        <w:r w:rsidR="00880D43" w:rsidRPr="00E5548A">
          <w:rPr>
            <w:rStyle w:val="ac"/>
            <w:rFonts w:eastAsia="StarSymbol" w:cs="Times New Roman"/>
            <w:noProof/>
            <w:snapToGrid w:val="0"/>
            <w:sz w:val="28"/>
            <w:szCs w:val="28"/>
          </w:rPr>
          <w:t>ЧАСТЬ IV. ЗАКЛЮЧИТЕЛЬНЫЕ ПОЛОЖЕНИЯ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68D66D22" w14:textId="42178737" w:rsidR="00880D43" w:rsidRPr="00E5548A" w:rsidRDefault="00930726">
      <w:pPr>
        <w:pStyle w:val="1e"/>
        <w:tabs>
          <w:tab w:val="right" w:leader="dot" w:pos="9628"/>
        </w:tabs>
        <w:rPr>
          <w:rFonts w:eastAsiaTheme="minorEastAsia" w:cs="Times New Roman"/>
          <w:noProof/>
          <w:sz w:val="28"/>
          <w:szCs w:val="28"/>
          <w:lang w:eastAsia="ru-RU"/>
        </w:rPr>
      </w:pPr>
      <w:hyperlink w:anchor="_Toc228885890" w:history="1">
        <w:r w:rsidR="00880D43" w:rsidRPr="00E5548A">
          <w:rPr>
            <w:rStyle w:val="ac"/>
            <w:rFonts w:eastAsia="Calibri" w:cs="Times New Roman"/>
            <w:bCs/>
            <w:noProof/>
            <w:sz w:val="28"/>
            <w:szCs w:val="28"/>
            <w:lang w:val=""/>
          </w:rPr>
          <w:t>Статья 3</w:t>
        </w:r>
        <w:r w:rsidR="00880D43" w:rsidRPr="00E5548A">
          <w:rPr>
            <w:rStyle w:val="ac"/>
            <w:rFonts w:eastAsia="Calibri" w:cs="Times New Roman"/>
            <w:bCs/>
            <w:noProof/>
            <w:sz w:val="28"/>
            <w:szCs w:val="28"/>
          </w:rPr>
          <w:t>8</w:t>
        </w:r>
        <w:r w:rsidR="00880D43" w:rsidRPr="00E5548A">
          <w:rPr>
            <w:rStyle w:val="ac"/>
            <w:rFonts w:eastAsia="Times New Roman" w:cs="Times New Roman"/>
            <w:i/>
            <w:noProof/>
            <w:sz w:val="28"/>
            <w:szCs w:val="28"/>
            <w:lang w:eastAsia="ru-RU"/>
          </w:rPr>
          <w:t xml:space="preserve">. </w:t>
        </w:r>
        <w:r w:rsidR="00880D43" w:rsidRPr="00E5548A">
          <w:rPr>
            <w:rStyle w:val="ac"/>
            <w:rFonts w:eastAsia="Times New Roman" w:cs="Times New Roman"/>
            <w:noProof/>
            <w:sz w:val="28"/>
            <w:szCs w:val="28"/>
            <w:lang w:eastAsia="ru-RU"/>
          </w:rPr>
          <w:t>Обеспечение доступности объектов социальной инфраструктуры для инвалидов и других маломобильных групп населения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0525A2A6" w14:textId="0CD16194" w:rsidR="00880D43" w:rsidRPr="00E5548A" w:rsidRDefault="00930726">
      <w:pPr>
        <w:pStyle w:val="1e"/>
        <w:tabs>
          <w:tab w:val="right" w:leader="dot" w:pos="9628"/>
        </w:tabs>
        <w:rPr>
          <w:rFonts w:eastAsiaTheme="minorEastAsia" w:cs="Times New Roman"/>
          <w:noProof/>
          <w:sz w:val="28"/>
          <w:szCs w:val="28"/>
          <w:lang w:eastAsia="ru-RU"/>
        </w:rPr>
      </w:pPr>
      <w:hyperlink w:anchor="_Toc228885891" w:history="1">
        <w:r w:rsidR="00880D43" w:rsidRPr="00E5548A">
          <w:rPr>
            <w:rStyle w:val="ac"/>
            <w:rFonts w:eastAsia="Times New Roman" w:cs="Times New Roman"/>
            <w:noProof/>
            <w:sz w:val="28"/>
            <w:szCs w:val="28"/>
            <w:lang w:eastAsia="ru-RU"/>
          </w:rPr>
          <w:t>Статья 39. Ограничения в использовании земельных участков и объектов капитального строительства по условиям охраны объектов культурного наследия</w:t>
        </w:r>
        <w:r w:rsidR="00880D43" w:rsidRPr="00E5548A">
          <w:rPr>
            <w:rStyle w:val="ac"/>
            <w:rFonts w:eastAsia="Times New Roman" w:cs="Times New Roman"/>
            <w:i/>
            <w:noProof/>
            <w:sz w:val="28"/>
            <w:szCs w:val="28"/>
            <w:lang w:eastAsia="ru-RU"/>
          </w:rPr>
          <w:t>.</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346</w:t>
        </w:r>
        <w:r w:rsidR="00880D43" w:rsidRPr="00E5548A">
          <w:rPr>
            <w:rFonts w:cs="Times New Roman"/>
            <w:noProof/>
            <w:webHidden/>
            <w:sz w:val="28"/>
            <w:szCs w:val="28"/>
          </w:rPr>
          <w:fldChar w:fldCharType="end"/>
        </w:r>
      </w:hyperlink>
    </w:p>
    <w:p w14:paraId="0FDD5FFF" w14:textId="2B8B3B45" w:rsidR="00880D43" w:rsidRPr="00E5548A" w:rsidRDefault="00930726">
      <w:pPr>
        <w:pStyle w:val="1e"/>
        <w:tabs>
          <w:tab w:val="right" w:leader="dot" w:pos="9628"/>
        </w:tabs>
        <w:rPr>
          <w:rFonts w:eastAsiaTheme="minorEastAsia" w:cs="Times New Roman"/>
          <w:noProof/>
          <w:sz w:val="28"/>
          <w:szCs w:val="28"/>
          <w:lang w:eastAsia="ru-RU"/>
        </w:rPr>
      </w:pPr>
      <w:hyperlink w:anchor="_Toc228885892" w:history="1">
        <w:r w:rsidR="00880D43" w:rsidRPr="00E5548A">
          <w:rPr>
            <w:rStyle w:val="ac"/>
            <w:rFonts w:eastAsia="Times New Roman" w:cs="Times New Roman"/>
            <w:noProof/>
            <w:sz w:val="28"/>
            <w:szCs w:val="28"/>
            <w:lang w:eastAsia="ru-RU"/>
          </w:rPr>
          <w:t>Статья 40. Ограничения в использовании земельных участков и объектов капитального строительства по экологическим и санитарно-эпидемиологическим условиям.</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349</w:t>
        </w:r>
        <w:r w:rsidR="00880D43" w:rsidRPr="00E5548A">
          <w:rPr>
            <w:rFonts w:cs="Times New Roman"/>
            <w:noProof/>
            <w:webHidden/>
            <w:sz w:val="28"/>
            <w:szCs w:val="28"/>
          </w:rPr>
          <w:fldChar w:fldCharType="end"/>
        </w:r>
      </w:hyperlink>
    </w:p>
    <w:p w14:paraId="3AB87B20" w14:textId="619F8FD8" w:rsidR="00880D43" w:rsidRPr="00E5548A" w:rsidRDefault="00930726">
      <w:pPr>
        <w:pStyle w:val="1e"/>
        <w:tabs>
          <w:tab w:val="right" w:leader="dot" w:pos="9628"/>
        </w:tabs>
        <w:rPr>
          <w:rFonts w:eastAsiaTheme="minorEastAsia" w:cs="Times New Roman"/>
          <w:noProof/>
          <w:sz w:val="28"/>
          <w:szCs w:val="28"/>
          <w:lang w:eastAsia="ru-RU"/>
        </w:rPr>
      </w:pPr>
      <w:hyperlink w:anchor="_Toc228885893" w:history="1">
        <w:r w:rsidR="00880D43" w:rsidRPr="00E5548A">
          <w:rPr>
            <w:rStyle w:val="ac"/>
            <w:rFonts w:eastAsia="Times New Roman" w:cs="Times New Roman"/>
            <w:noProof/>
            <w:sz w:val="28"/>
            <w:szCs w:val="28"/>
            <w:lang w:eastAsia="ru-RU"/>
          </w:rPr>
          <w:t>Статья 41. Ограничения использования земельных участков и объектов капитального строительства на территории охранных коридоров транспортных и инженерных коммуникаций.</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356</w:t>
        </w:r>
        <w:r w:rsidR="00880D43" w:rsidRPr="00E5548A">
          <w:rPr>
            <w:rFonts w:cs="Times New Roman"/>
            <w:noProof/>
            <w:webHidden/>
            <w:sz w:val="28"/>
            <w:szCs w:val="28"/>
          </w:rPr>
          <w:fldChar w:fldCharType="end"/>
        </w:r>
      </w:hyperlink>
    </w:p>
    <w:p w14:paraId="52584B06" w14:textId="54B3273E" w:rsidR="00880D43" w:rsidRPr="00E5548A" w:rsidRDefault="00930726">
      <w:pPr>
        <w:pStyle w:val="1e"/>
        <w:tabs>
          <w:tab w:val="right" w:leader="dot" w:pos="9628"/>
        </w:tabs>
        <w:rPr>
          <w:rFonts w:eastAsiaTheme="minorEastAsia" w:cs="Times New Roman"/>
          <w:noProof/>
          <w:sz w:val="28"/>
          <w:szCs w:val="28"/>
          <w:lang w:eastAsia="ru-RU"/>
        </w:rPr>
      </w:pPr>
      <w:hyperlink w:anchor="_Toc228885894" w:history="1">
        <w:r w:rsidR="00880D43" w:rsidRPr="00E5548A">
          <w:rPr>
            <w:rStyle w:val="ac"/>
            <w:rFonts w:eastAsia="Times New Roman" w:cs="Times New Roman"/>
            <w:noProof/>
            <w:sz w:val="28"/>
            <w:szCs w:val="28"/>
            <w:lang w:eastAsia="ru-RU"/>
          </w:rPr>
          <w:t>Статья 42. Использование земельных участков в границах горных отводов.</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360</w:t>
        </w:r>
        <w:r w:rsidR="00880D43" w:rsidRPr="00E5548A">
          <w:rPr>
            <w:rFonts w:cs="Times New Roman"/>
            <w:noProof/>
            <w:webHidden/>
            <w:sz w:val="28"/>
            <w:szCs w:val="28"/>
          </w:rPr>
          <w:fldChar w:fldCharType="end"/>
        </w:r>
      </w:hyperlink>
    </w:p>
    <w:p w14:paraId="2042FB33" w14:textId="18431C59" w:rsidR="00880D43" w:rsidRPr="00E5548A" w:rsidRDefault="00930726">
      <w:pPr>
        <w:pStyle w:val="1e"/>
        <w:tabs>
          <w:tab w:val="right" w:leader="dot" w:pos="9628"/>
        </w:tabs>
        <w:rPr>
          <w:rFonts w:eastAsiaTheme="minorEastAsia" w:cs="Times New Roman"/>
          <w:noProof/>
          <w:sz w:val="28"/>
          <w:szCs w:val="28"/>
          <w:lang w:eastAsia="ru-RU"/>
        </w:rPr>
      </w:pPr>
      <w:hyperlink w:anchor="_Toc228885895" w:history="1">
        <w:r w:rsidR="00880D43" w:rsidRPr="00E5548A">
          <w:rPr>
            <w:rStyle w:val="ac"/>
            <w:rFonts w:eastAsia="Times New Roman" w:cs="Times New Roman"/>
            <w:noProof/>
            <w:sz w:val="28"/>
            <w:szCs w:val="28"/>
            <w:lang w:eastAsia="ru-RU"/>
          </w:rPr>
          <w:t>Статья 43. Использование земельных участков в границах охранных зон пунктов государственной геодезической сети, государственной нивелирной сети и государственной гравиметрической сети.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361</w:t>
        </w:r>
        <w:r w:rsidR="00880D43" w:rsidRPr="00E5548A">
          <w:rPr>
            <w:rFonts w:cs="Times New Roman"/>
            <w:noProof/>
            <w:webHidden/>
            <w:sz w:val="28"/>
            <w:szCs w:val="28"/>
          </w:rPr>
          <w:fldChar w:fldCharType="end"/>
        </w:r>
      </w:hyperlink>
    </w:p>
    <w:p w14:paraId="725BEBF5" w14:textId="672AF1E8" w:rsidR="00F9481D" w:rsidRPr="00707E4C" w:rsidRDefault="00000B87" w:rsidP="00F9481D">
      <w:pPr>
        <w:keepNext/>
        <w:keepLines/>
        <w:spacing w:before="480" w:after="0" w:line="240" w:lineRule="auto"/>
        <w:jc w:val="center"/>
        <w:outlineLvl w:val="0"/>
        <w:rPr>
          <w:rFonts w:ascii="Times New Roman" w:eastAsia="Times New Roman" w:hAnsi="Times New Roman" w:cs="Times New Roman"/>
          <w:b/>
          <w:bCs/>
          <w:sz w:val="24"/>
          <w:szCs w:val="24"/>
          <w:lang w:eastAsia="ru-RU"/>
        </w:rPr>
      </w:pPr>
      <w:r w:rsidRPr="00E5548A">
        <w:rPr>
          <w:rFonts w:ascii="Times New Roman" w:hAnsi="Times New Roman" w:cs="Times New Roman"/>
          <w:b/>
          <w:color w:val="000000" w:themeColor="text1"/>
          <w:sz w:val="28"/>
          <w:szCs w:val="28"/>
          <w:lang w:eastAsia="zh-CN"/>
        </w:rPr>
        <w:fldChar w:fldCharType="end"/>
      </w:r>
      <w:bookmarkStart w:id="2" w:name="_Toc129761272"/>
      <w:r w:rsidR="00F9481D" w:rsidRPr="00707E4C">
        <w:rPr>
          <w:rFonts w:ascii="Times New Roman" w:eastAsia="Times New Roman" w:hAnsi="Times New Roman" w:cs="Times New Roman"/>
          <w:b/>
          <w:bCs/>
          <w:sz w:val="24"/>
          <w:szCs w:val="24"/>
          <w:lang w:eastAsia="ru-RU"/>
        </w:rPr>
        <w:t xml:space="preserve"> </w:t>
      </w:r>
      <w:bookmarkStart w:id="3" w:name="_Toc228885738"/>
      <w:r w:rsidR="00F9481D" w:rsidRPr="00707E4C">
        <w:rPr>
          <w:rFonts w:ascii="Times New Roman" w:eastAsia="Times New Roman" w:hAnsi="Times New Roman" w:cs="Times New Roman"/>
          <w:b/>
          <w:bCs/>
          <w:sz w:val="24"/>
          <w:szCs w:val="24"/>
          <w:lang w:eastAsia="ru-RU"/>
        </w:rPr>
        <w:t>ВВЕДЕНИЕ</w:t>
      </w:r>
      <w:bookmarkEnd w:id="2"/>
      <w:bookmarkEnd w:id="3"/>
    </w:p>
    <w:p w14:paraId="4B781455" w14:textId="77777777" w:rsidR="00F9481D" w:rsidRPr="007357DF" w:rsidRDefault="00F9481D" w:rsidP="00F9481D">
      <w:pPr>
        <w:spacing w:after="0" w:line="240" w:lineRule="auto"/>
        <w:ind w:firstLine="709"/>
        <w:jc w:val="both"/>
        <w:rPr>
          <w:rFonts w:ascii="Times New Roman" w:hAnsi="Times New Roman"/>
          <w:sz w:val="24"/>
          <w:szCs w:val="24"/>
        </w:rPr>
      </w:pPr>
    </w:p>
    <w:p w14:paraId="58B0E44F" w14:textId="226B0F19" w:rsidR="00F9481D" w:rsidRPr="00C02314" w:rsidRDefault="00F9481D" w:rsidP="00F9481D">
      <w:pPr>
        <w:spacing w:after="0" w:line="240" w:lineRule="auto"/>
        <w:ind w:firstLine="709"/>
        <w:jc w:val="both"/>
        <w:rPr>
          <w:rFonts w:ascii="Times New Roman" w:hAnsi="Times New Roman" w:cs="Times New Roman"/>
          <w:sz w:val="28"/>
          <w:szCs w:val="28"/>
        </w:rPr>
      </w:pPr>
      <w:r w:rsidRPr="00C02314">
        <w:rPr>
          <w:rFonts w:ascii="Times New Roman" w:hAnsi="Times New Roman" w:cs="Times New Roman"/>
          <w:sz w:val="28"/>
          <w:szCs w:val="28"/>
        </w:rPr>
        <w:t xml:space="preserve">Правила землепользования и застройки </w:t>
      </w:r>
      <w:proofErr w:type="spellStart"/>
      <w:r w:rsidRPr="00C02314">
        <w:rPr>
          <w:rFonts w:ascii="Times New Roman" w:hAnsi="Times New Roman" w:cs="Times New Roman"/>
          <w:sz w:val="28"/>
          <w:szCs w:val="28"/>
        </w:rPr>
        <w:t>Кубанскостепного</w:t>
      </w:r>
      <w:proofErr w:type="spellEnd"/>
      <w:r w:rsidRPr="00C02314">
        <w:rPr>
          <w:rFonts w:ascii="Times New Roman" w:hAnsi="Times New Roman" w:cs="Times New Roman"/>
          <w:sz w:val="28"/>
          <w:szCs w:val="28"/>
        </w:rPr>
        <w:t xml:space="preserve"> сельского поселения Каневского района (далее - Правила) являются нормативно-правовым актом муниципального образования, принятым в соответствии с Градостроительным кодексом Российской Федерации, Земельным кодексом Российской Федерации, Федеральным законом </w:t>
      </w:r>
      <w:r w:rsidR="00FF3633">
        <w:rPr>
          <w:rFonts w:ascii="Times New Roman" w:hAnsi="Times New Roman" w:cs="Times New Roman"/>
          <w:sz w:val="28"/>
          <w:szCs w:val="28"/>
        </w:rPr>
        <w:t>«</w:t>
      </w:r>
      <w:r w:rsidRPr="00C02314">
        <w:rPr>
          <w:rFonts w:ascii="Times New Roman" w:hAnsi="Times New Roman" w:cs="Times New Roman"/>
          <w:sz w:val="28"/>
          <w:szCs w:val="28"/>
        </w:rPr>
        <w:t>Об общих принципах организации местного самоуправления в Российской Федерации</w:t>
      </w:r>
      <w:r w:rsidR="00FF3633">
        <w:rPr>
          <w:rFonts w:ascii="Times New Roman" w:hAnsi="Times New Roman" w:cs="Times New Roman"/>
          <w:sz w:val="28"/>
          <w:szCs w:val="28"/>
        </w:rPr>
        <w:t>»</w:t>
      </w:r>
      <w:r w:rsidRPr="00C02314">
        <w:rPr>
          <w:rFonts w:ascii="Times New Roman" w:hAnsi="Times New Roman" w:cs="Times New Roman"/>
          <w:sz w:val="28"/>
          <w:szCs w:val="28"/>
        </w:rPr>
        <w:t xml:space="preserve">, Градостроительным кодексом Краснодарского края, иными законами и  иными нормативными актами Российской Федерации и Краснодарского края, Уставом </w:t>
      </w:r>
      <w:proofErr w:type="spellStart"/>
      <w:r w:rsidRPr="00C02314">
        <w:rPr>
          <w:rFonts w:ascii="Times New Roman" w:hAnsi="Times New Roman" w:cs="Times New Roman"/>
          <w:sz w:val="28"/>
          <w:szCs w:val="28"/>
        </w:rPr>
        <w:t>Кубанскостепного</w:t>
      </w:r>
      <w:proofErr w:type="spellEnd"/>
      <w:r w:rsidRPr="00C02314">
        <w:rPr>
          <w:rFonts w:ascii="Times New Roman" w:hAnsi="Times New Roman" w:cs="Times New Roman"/>
          <w:sz w:val="28"/>
          <w:szCs w:val="28"/>
        </w:rPr>
        <w:t xml:space="preserve"> сельского поселения, Генеральным планом </w:t>
      </w:r>
      <w:proofErr w:type="spellStart"/>
      <w:r w:rsidRPr="00C02314">
        <w:rPr>
          <w:rFonts w:ascii="Times New Roman" w:hAnsi="Times New Roman" w:cs="Times New Roman"/>
          <w:sz w:val="28"/>
          <w:szCs w:val="28"/>
        </w:rPr>
        <w:t>Кубанскостепного</w:t>
      </w:r>
      <w:proofErr w:type="spellEnd"/>
      <w:r w:rsidRPr="00C02314">
        <w:rPr>
          <w:rFonts w:ascii="Times New Roman" w:hAnsi="Times New Roman" w:cs="Times New Roman"/>
          <w:sz w:val="28"/>
          <w:szCs w:val="28"/>
        </w:rPr>
        <w:t xml:space="preserve">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C02314">
        <w:rPr>
          <w:rFonts w:ascii="Times New Roman" w:hAnsi="Times New Roman" w:cs="Times New Roman"/>
          <w:sz w:val="28"/>
          <w:szCs w:val="28"/>
        </w:rPr>
        <w:t>Кубанскостепного</w:t>
      </w:r>
      <w:proofErr w:type="spellEnd"/>
      <w:r w:rsidRPr="00C02314">
        <w:rPr>
          <w:rFonts w:ascii="Times New Roman" w:hAnsi="Times New Roman" w:cs="Times New Roman"/>
          <w:sz w:val="28"/>
          <w:szCs w:val="28"/>
        </w:rPr>
        <w:t xml:space="preserve"> сельского поселения, охраны его культурного наследия, окружающей среды и рационального использования природных ресурсов.</w:t>
      </w:r>
    </w:p>
    <w:p w14:paraId="162D5F4B" w14:textId="42AF5389" w:rsidR="0092239F" w:rsidRPr="00E5548A" w:rsidRDefault="0092239F" w:rsidP="00E5548A">
      <w:pPr>
        <w:pStyle w:val="13"/>
        <w:jc w:val="center"/>
        <w:rPr>
          <w:rFonts w:cs="Times New Roman"/>
          <w:sz w:val="28"/>
          <w:szCs w:val="28"/>
        </w:rPr>
      </w:pPr>
      <w:bookmarkStart w:id="4" w:name="ВВЕДЕНИЕ"/>
      <w:bookmarkStart w:id="5" w:name="_bookmark0"/>
      <w:bookmarkStart w:id="6" w:name="_Toc228885739"/>
      <w:bookmarkEnd w:id="4"/>
      <w:bookmarkEnd w:id="5"/>
      <w:r w:rsidRPr="00C02314">
        <w:rPr>
          <w:rFonts w:cs="Times New Roman"/>
          <w:sz w:val="28"/>
          <w:szCs w:val="28"/>
        </w:rPr>
        <w:t xml:space="preserve">ЧАСТЬ </w:t>
      </w:r>
      <w:r w:rsidRPr="00C02314">
        <w:rPr>
          <w:rFonts w:cs="Times New Roman"/>
          <w:sz w:val="28"/>
          <w:szCs w:val="28"/>
          <w:lang w:val="en-US"/>
        </w:rPr>
        <w:t>I</w:t>
      </w:r>
      <w:r w:rsidRPr="00C02314">
        <w:rPr>
          <w:rFonts w:cs="Times New Roman"/>
          <w:sz w:val="28"/>
          <w:szCs w:val="28"/>
        </w:rPr>
        <w:t>. ПОРЯДОК ПРИМЕНЕНИЯ ПРАВИЛ ЗЕМЛЕПОЛЬЗОВАНИЯ И ЗАСТРОЙКИ И ВНЕСЕНИЯ В НИХ ИЗМЕНЕНИЙ</w:t>
      </w:r>
      <w:bookmarkEnd w:id="6"/>
    </w:p>
    <w:p w14:paraId="05FBCF92" w14:textId="7D399AB4" w:rsidR="0092239F" w:rsidRPr="00E5548A" w:rsidRDefault="0092239F" w:rsidP="00920BCE">
      <w:pPr>
        <w:pStyle w:val="20"/>
        <w:jc w:val="both"/>
        <w:rPr>
          <w:rFonts w:cs="Times New Roman"/>
          <w:sz w:val="28"/>
        </w:rPr>
      </w:pPr>
      <w:bookmarkStart w:id="7" w:name="_Toc228885740"/>
      <w:r w:rsidRPr="00C02314">
        <w:rPr>
          <w:rFonts w:cs="Times New Roman"/>
          <w:sz w:val="28"/>
        </w:rPr>
        <w:t>Глава 1. Регулирование землепользования и застройки органами</w:t>
      </w:r>
      <w:r w:rsidR="006C67BB" w:rsidRPr="00C02314">
        <w:rPr>
          <w:rFonts w:cs="Times New Roman"/>
          <w:sz w:val="28"/>
        </w:rPr>
        <w:t xml:space="preserve"> </w:t>
      </w:r>
      <w:r w:rsidRPr="00C02314">
        <w:rPr>
          <w:rFonts w:cs="Times New Roman"/>
          <w:sz w:val="28"/>
        </w:rPr>
        <w:t>местного самоуправления</w:t>
      </w:r>
      <w:bookmarkEnd w:id="7"/>
    </w:p>
    <w:p w14:paraId="25D1B1E0" w14:textId="092619AC" w:rsidR="0092239F" w:rsidRPr="00C02314" w:rsidRDefault="0092239F" w:rsidP="00920BCE">
      <w:pPr>
        <w:pStyle w:val="20"/>
        <w:jc w:val="both"/>
        <w:rPr>
          <w:rFonts w:cs="Times New Roman"/>
          <w:sz w:val="28"/>
        </w:rPr>
      </w:pPr>
      <w:bookmarkStart w:id="8" w:name="_Toc228885741"/>
      <w:r w:rsidRPr="00C02314">
        <w:rPr>
          <w:rFonts w:cs="Times New Roman"/>
          <w:sz w:val="28"/>
        </w:rPr>
        <w:t>Раздел 1. Общие положения</w:t>
      </w:r>
      <w:bookmarkEnd w:id="8"/>
    </w:p>
    <w:p w14:paraId="78A1A1A8" w14:textId="77777777" w:rsidR="0092239F" w:rsidRPr="00C02314" w:rsidRDefault="0092239F" w:rsidP="00920BCE">
      <w:pPr>
        <w:pStyle w:val="3"/>
        <w:jc w:val="both"/>
        <w:rPr>
          <w:rFonts w:cs="Times New Roman"/>
          <w:szCs w:val="28"/>
        </w:rPr>
      </w:pPr>
      <w:bookmarkStart w:id="9" w:name="_Toc228885742"/>
      <w:r w:rsidRPr="00C02314">
        <w:rPr>
          <w:rFonts w:cs="Times New Roman"/>
          <w:szCs w:val="28"/>
        </w:rPr>
        <w:t>Статья 1. Основные понятия, используемые в Правилах</w:t>
      </w:r>
      <w:bookmarkEnd w:id="9"/>
    </w:p>
    <w:p w14:paraId="6BC3AE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Понятия, используемые в настоящих Правилах, применяются в следующем значении:</w:t>
      </w:r>
    </w:p>
    <w:p w14:paraId="4D0D4A0B" w14:textId="45271A4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Муниципальное образование</w:t>
      </w:r>
      <w:r w:rsidRPr="00C02314">
        <w:rPr>
          <w:rFonts w:ascii="Times New Roman" w:eastAsia="Times New Roman" w:hAnsi="Times New Roman" w:cs="Times New Roman"/>
          <w:color w:val="000000" w:themeColor="text1"/>
          <w:sz w:val="28"/>
          <w:szCs w:val="28"/>
          <w:lang w:eastAsia="zh-CN"/>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0827617F" w14:textId="03DB49D5" w:rsidR="00407429" w:rsidRPr="00C02314" w:rsidRDefault="0040742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Муниципальный округ</w:t>
      </w:r>
      <w:r w:rsidRPr="00C02314">
        <w:rPr>
          <w:rFonts w:ascii="Times New Roman" w:eastAsia="Times New Roman" w:hAnsi="Times New Roman" w:cs="Times New Roman"/>
          <w:color w:val="000000" w:themeColor="text1"/>
          <w:sz w:val="28"/>
          <w:szCs w:val="28"/>
          <w:lang w:eastAsia="zh-CN"/>
        </w:rPr>
        <w:t xml:space="preserve">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1DE5F97" w14:textId="5F09845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Городской округ</w:t>
      </w:r>
      <w:r w:rsidRPr="00C02314">
        <w:rPr>
          <w:rFonts w:ascii="Times New Roman" w:eastAsia="Times New Roman" w:hAnsi="Times New Roman" w:cs="Times New Roman"/>
          <w:color w:val="000000" w:themeColor="text1"/>
          <w:sz w:val="28"/>
          <w:szCs w:val="28"/>
          <w:lang w:eastAsia="zh-CN"/>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6 октября 2003 года № 131-ФЗ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общих принципах организации местного самоуправления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(далее – Федеральный закон)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B05E4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Муниципальный район</w:t>
      </w:r>
      <w:r w:rsidRPr="00C02314">
        <w:rPr>
          <w:rFonts w:ascii="Times New Roman" w:eastAsia="Times New Roman" w:hAnsi="Times New Roman" w:cs="Times New Roman"/>
          <w:color w:val="000000" w:themeColor="text1"/>
          <w:sz w:val="28"/>
          <w:szCs w:val="28"/>
          <w:lang w:eastAsia="zh-CN"/>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C02314">
        <w:rPr>
          <w:rFonts w:ascii="Times New Roman" w:eastAsia="Times New Roman" w:hAnsi="Times New Roman" w:cs="Times New Roman"/>
          <w:color w:val="000000" w:themeColor="text1"/>
          <w:sz w:val="28"/>
          <w:szCs w:val="28"/>
          <w:lang w:eastAsia="zh-CN"/>
        </w:rPr>
        <w:t>межпоселенческого</w:t>
      </w:r>
      <w:proofErr w:type="spellEnd"/>
      <w:r w:rsidRPr="00C02314">
        <w:rPr>
          <w:rFonts w:ascii="Times New Roman" w:eastAsia="Times New Roman" w:hAnsi="Times New Roman" w:cs="Times New Roman"/>
          <w:color w:val="000000" w:themeColor="text1"/>
          <w:sz w:val="28"/>
          <w:szCs w:val="28"/>
          <w:lang w:eastAsia="zh-CN"/>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4C13F3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Поселение</w:t>
      </w:r>
      <w:r w:rsidRPr="00C02314">
        <w:rPr>
          <w:rFonts w:ascii="Times New Roman" w:eastAsia="Times New Roman" w:hAnsi="Times New Roman" w:cs="Times New Roman"/>
          <w:color w:val="000000" w:themeColor="text1"/>
          <w:sz w:val="28"/>
          <w:szCs w:val="28"/>
          <w:lang w:eastAsia="zh-CN"/>
        </w:rPr>
        <w:t xml:space="preserve"> – городское или сельское поселение.</w:t>
      </w:r>
    </w:p>
    <w:p w14:paraId="3464EE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Городское поселение</w:t>
      </w:r>
      <w:r w:rsidRPr="00C02314">
        <w:rPr>
          <w:rFonts w:ascii="Times New Roman" w:eastAsia="Times New Roman" w:hAnsi="Times New Roman" w:cs="Times New Roman"/>
          <w:color w:val="000000" w:themeColor="text1"/>
          <w:sz w:val="28"/>
          <w:szCs w:val="28"/>
          <w:lang w:eastAsia="zh-CN"/>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1F260B5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Сельское поселение</w:t>
      </w:r>
      <w:r w:rsidRPr="00C02314">
        <w:rPr>
          <w:rFonts w:ascii="Times New Roman" w:eastAsia="Times New Roman" w:hAnsi="Times New Roman" w:cs="Times New Roman"/>
          <w:color w:val="000000" w:themeColor="text1"/>
          <w:sz w:val="28"/>
          <w:szCs w:val="28"/>
          <w:lang w:eastAsia="zh-CN"/>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18DD8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Городской округ</w:t>
      </w:r>
      <w:r w:rsidRPr="00C02314">
        <w:rPr>
          <w:rFonts w:ascii="Times New Roman" w:eastAsia="Times New Roman" w:hAnsi="Times New Roman" w:cs="Times New Roman"/>
          <w:color w:val="000000" w:themeColor="text1"/>
          <w:sz w:val="28"/>
          <w:szCs w:val="28"/>
          <w:lang w:eastAsia="zh-CN"/>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09C7F1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Городской округ с внутригородским делением</w:t>
      </w:r>
      <w:r w:rsidRPr="00C02314">
        <w:rPr>
          <w:rFonts w:ascii="Times New Roman" w:eastAsia="Times New Roman" w:hAnsi="Times New Roman" w:cs="Times New Roman"/>
          <w:color w:val="000000" w:themeColor="text1"/>
          <w:sz w:val="28"/>
          <w:szCs w:val="28"/>
          <w:lang w:eastAsia="zh-CN"/>
        </w:rPr>
        <w:t xml:space="preserve">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5688FA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Внутригородской район</w:t>
      </w:r>
      <w:r w:rsidRPr="00C02314">
        <w:rPr>
          <w:rFonts w:ascii="Times New Roman" w:eastAsia="Times New Roman" w:hAnsi="Times New Roman" w:cs="Times New Roman"/>
          <w:color w:val="000000" w:themeColor="text1"/>
          <w:sz w:val="28"/>
          <w:szCs w:val="28"/>
          <w:lang w:eastAsia="zh-CN"/>
        </w:rPr>
        <w:t xml:space="preserve">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Краснодарского края и уставом городского округа с внутригородским делением.</w:t>
      </w:r>
    </w:p>
    <w:p w14:paraId="5FF5E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Внутригородская территория (внутригородское муниципальное образование) города федерального значения</w:t>
      </w:r>
      <w:r w:rsidRPr="00C02314">
        <w:rPr>
          <w:rFonts w:ascii="Times New Roman" w:eastAsia="Times New Roman" w:hAnsi="Times New Roman" w:cs="Times New Roman"/>
          <w:color w:val="000000" w:themeColor="text1"/>
          <w:sz w:val="28"/>
          <w:szCs w:val="28"/>
          <w:lang w:eastAsia="zh-CN"/>
        </w:rPr>
        <w:t xml:space="preserve"> – часть территории города федерального значения, в границах которой местное самоуправление </w:t>
      </w:r>
      <w:r w:rsidRPr="00C02314">
        <w:rPr>
          <w:rFonts w:ascii="Times New Roman" w:eastAsia="Times New Roman" w:hAnsi="Times New Roman" w:cs="Times New Roman"/>
          <w:color w:val="000000" w:themeColor="text1"/>
          <w:sz w:val="28"/>
          <w:szCs w:val="28"/>
          <w:lang w:eastAsia="zh-CN"/>
        </w:rPr>
        <w:lastRenderedPageBreak/>
        <w:t>осуществляется населением непосредственно и (или) через выборные и иные органы местного самоуправления.</w:t>
      </w:r>
    </w:p>
    <w:p w14:paraId="78BB33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Населенный пункт</w:t>
      </w:r>
      <w:r w:rsidRPr="00C02314">
        <w:rPr>
          <w:rFonts w:ascii="Times New Roman" w:eastAsia="Times New Roman" w:hAnsi="Times New Roman" w:cs="Times New Roman"/>
          <w:color w:val="000000" w:themeColor="text1"/>
          <w:sz w:val="28"/>
          <w:szCs w:val="28"/>
          <w:lang w:eastAsia="zh-CN"/>
        </w:rPr>
        <w:t xml:space="preserve"> – часть территории,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0C31F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Вопросы местного значения</w:t>
      </w:r>
      <w:r w:rsidRPr="00C02314">
        <w:rPr>
          <w:rFonts w:ascii="Times New Roman" w:eastAsia="Times New Roman" w:hAnsi="Times New Roman" w:cs="Times New Roman"/>
          <w:color w:val="000000" w:themeColor="text1"/>
          <w:sz w:val="28"/>
          <w:szCs w:val="28"/>
          <w:lang w:eastAsia="zh-CN"/>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189971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Устойчивое развитие территорий</w:t>
      </w:r>
      <w:r w:rsidRPr="00C02314">
        <w:rPr>
          <w:rFonts w:ascii="Times New Roman" w:eastAsia="Times New Roman" w:hAnsi="Times New Roman" w:cs="Times New Roman"/>
          <w:color w:val="000000" w:themeColor="text1"/>
          <w:sz w:val="28"/>
          <w:szCs w:val="28"/>
          <w:lang w:eastAsia="zh-C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1B105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Градостроительная деятельность</w:t>
      </w:r>
      <w:r w:rsidRPr="00C02314">
        <w:rPr>
          <w:rFonts w:ascii="Times New Roman" w:eastAsia="Times New Roman" w:hAnsi="Times New Roman" w:cs="Times New Roman"/>
          <w:color w:val="000000" w:themeColor="text1"/>
          <w:sz w:val="28"/>
          <w:szCs w:val="28"/>
          <w:lang w:eastAsia="zh-C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0F28C7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Территориальное планирование</w:t>
      </w:r>
      <w:r w:rsidRPr="00C02314">
        <w:rPr>
          <w:rFonts w:ascii="Times New Roman" w:eastAsia="Times New Roman" w:hAnsi="Times New Roman" w:cs="Times New Roman"/>
          <w:color w:val="000000" w:themeColor="text1"/>
          <w:sz w:val="28"/>
          <w:szCs w:val="28"/>
          <w:lang w:eastAsia="zh-C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2A8176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Генеральный план</w:t>
      </w:r>
      <w:r w:rsidRPr="00C02314">
        <w:rPr>
          <w:rFonts w:ascii="Times New Roman" w:eastAsia="Times New Roman" w:hAnsi="Times New Roman" w:cs="Times New Roman"/>
          <w:color w:val="000000" w:themeColor="text1"/>
          <w:sz w:val="28"/>
          <w:szCs w:val="28"/>
          <w:lang w:eastAsia="zh-CN"/>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439F11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Функциональное зонирование территории</w:t>
      </w:r>
      <w:r w:rsidRPr="00C02314">
        <w:rPr>
          <w:rFonts w:ascii="Times New Roman" w:eastAsia="Times New Roman" w:hAnsi="Times New Roman" w:cs="Times New Roman"/>
          <w:color w:val="000000" w:themeColor="text1"/>
          <w:sz w:val="28"/>
          <w:szCs w:val="28"/>
          <w:lang w:eastAsia="zh-CN"/>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48630F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Функциональные зоны</w:t>
      </w:r>
      <w:r w:rsidRPr="00C02314">
        <w:rPr>
          <w:rFonts w:ascii="Times New Roman" w:eastAsia="Times New Roman" w:hAnsi="Times New Roman" w:cs="Times New Roman"/>
          <w:color w:val="000000" w:themeColor="text1"/>
          <w:sz w:val="28"/>
          <w:szCs w:val="28"/>
          <w:lang w:eastAsia="zh-CN"/>
        </w:rPr>
        <w:t xml:space="preserve"> – зоны, для которых документами территориального планирования определены границы и функциональное назначение.</w:t>
      </w:r>
    </w:p>
    <w:p w14:paraId="1B543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Зоны с особыми условиями использования территорий</w:t>
      </w:r>
      <w:r w:rsidRPr="00C02314">
        <w:rPr>
          <w:rFonts w:ascii="Times New Roman" w:eastAsia="Times New Roman" w:hAnsi="Times New Roman" w:cs="Times New Roman"/>
          <w:color w:val="000000" w:themeColor="text1"/>
          <w:sz w:val="28"/>
          <w:szCs w:val="28"/>
          <w:lang w:eastAsia="zh-C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w:t>
      </w:r>
      <w:r w:rsidRPr="00C02314">
        <w:rPr>
          <w:rFonts w:ascii="Times New Roman" w:eastAsia="Times New Roman" w:hAnsi="Times New Roman" w:cs="Times New Roman"/>
          <w:color w:val="000000" w:themeColor="text1"/>
          <w:sz w:val="28"/>
          <w:szCs w:val="28"/>
          <w:lang w:eastAsia="zh-CN"/>
        </w:rPr>
        <w:lastRenderedPageBreak/>
        <w:t>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w:t>
      </w:r>
      <w:r w:rsidRPr="00C02314">
        <w:rPr>
          <w:rFonts w:ascii="Times New Roman" w:eastAsia="Times New Roman" w:hAnsi="Times New Roman" w:cs="Times New Roman"/>
          <w:b/>
          <w:color w:val="000000" w:themeColor="text1"/>
          <w:sz w:val="28"/>
          <w:szCs w:val="28"/>
          <w:lang w:eastAsia="zh-CN"/>
        </w:rPr>
        <w:t xml:space="preserve"> </w:t>
      </w:r>
      <w:proofErr w:type="spellStart"/>
      <w:r w:rsidRPr="00C02314">
        <w:rPr>
          <w:rFonts w:ascii="Times New Roman" w:eastAsia="Times New Roman" w:hAnsi="Times New Roman" w:cs="Times New Roman"/>
          <w:color w:val="000000" w:themeColor="text1"/>
          <w:sz w:val="28"/>
          <w:szCs w:val="28"/>
          <w:lang w:eastAsia="zh-CN"/>
        </w:rPr>
        <w:t>приаэродромная</w:t>
      </w:r>
      <w:proofErr w:type="spellEnd"/>
      <w:r w:rsidRPr="00C02314">
        <w:rPr>
          <w:rFonts w:ascii="Times New Roman" w:eastAsia="Times New Roman" w:hAnsi="Times New Roman" w:cs="Times New Roman"/>
          <w:color w:val="000000" w:themeColor="text1"/>
          <w:sz w:val="28"/>
          <w:szCs w:val="28"/>
          <w:lang w:eastAsia="zh-CN"/>
        </w:rPr>
        <w:t xml:space="preserve"> территория, иные зоны, устанавливаемые в соответствии с законодательством Российской Федерации.</w:t>
      </w:r>
    </w:p>
    <w:p w14:paraId="0859B9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Территории общего пользования</w:t>
      </w:r>
      <w:r w:rsidRPr="00C02314">
        <w:rPr>
          <w:rFonts w:ascii="Times New Roman" w:eastAsia="Times New Roman" w:hAnsi="Times New Roman" w:cs="Times New Roman"/>
          <w:color w:val="000000" w:themeColor="text1"/>
          <w:sz w:val="28"/>
          <w:szCs w:val="28"/>
          <w:lang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5230E7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Линии градостроительного регулирования</w:t>
      </w:r>
      <w:r w:rsidRPr="00C02314">
        <w:rPr>
          <w:rFonts w:ascii="Times New Roman" w:eastAsia="Times New Roman" w:hAnsi="Times New Roman" w:cs="Times New Roman"/>
          <w:color w:val="000000" w:themeColor="text1"/>
          <w:sz w:val="28"/>
          <w:szCs w:val="28"/>
          <w:lang w:eastAsia="zh-CN"/>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не являющихся особо охраняемыми, границы озелененных территорий, не входящих в природный комплекс городских округов и поселений,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5CEF51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Красные линии</w:t>
      </w:r>
      <w:r w:rsidRPr="00C02314">
        <w:rPr>
          <w:rFonts w:ascii="Times New Roman" w:eastAsia="Times New Roman" w:hAnsi="Times New Roman" w:cs="Times New Roman"/>
          <w:color w:val="000000" w:themeColor="text1"/>
          <w:sz w:val="28"/>
          <w:szCs w:val="28"/>
          <w:lang w:eastAsia="zh-C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418C2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Линии застройки</w:t>
      </w:r>
      <w:r w:rsidRPr="00C02314">
        <w:rPr>
          <w:rFonts w:ascii="Times New Roman" w:eastAsia="Times New Roman" w:hAnsi="Times New Roman" w:cs="Times New Roman"/>
          <w:color w:val="000000" w:themeColor="text1"/>
          <w:sz w:val="28"/>
          <w:szCs w:val="28"/>
          <w:lang w:eastAsia="zh-C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F8E2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Отступ застройки</w:t>
      </w:r>
      <w:r w:rsidRPr="00C02314">
        <w:rPr>
          <w:rFonts w:ascii="Times New Roman" w:eastAsia="Times New Roman" w:hAnsi="Times New Roman" w:cs="Times New Roman"/>
          <w:color w:val="000000" w:themeColor="text1"/>
          <w:sz w:val="28"/>
          <w:szCs w:val="28"/>
          <w:lang w:eastAsia="zh-CN"/>
        </w:rPr>
        <w:t xml:space="preserve"> – расстояние между красной линией или границей земельного участка и стеной здания, строения, сооружения.</w:t>
      </w:r>
    </w:p>
    <w:p w14:paraId="7B1F64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highlight w:val="yellow"/>
          <w:lang w:eastAsia="zh-CN"/>
        </w:rPr>
      </w:pPr>
      <w:r w:rsidRPr="00C02314">
        <w:rPr>
          <w:rFonts w:ascii="Times New Roman" w:eastAsia="Times New Roman" w:hAnsi="Times New Roman" w:cs="Times New Roman"/>
          <w:b/>
          <w:color w:val="000000" w:themeColor="text1"/>
          <w:sz w:val="28"/>
          <w:szCs w:val="28"/>
          <w:lang w:eastAsia="zh-CN"/>
        </w:rPr>
        <w:t>Синие линии</w:t>
      </w:r>
      <w:r w:rsidRPr="00C02314">
        <w:rPr>
          <w:rFonts w:ascii="Times New Roman" w:eastAsia="Times New Roman" w:hAnsi="Times New Roman" w:cs="Times New Roman"/>
          <w:color w:val="000000" w:themeColor="text1"/>
          <w:sz w:val="28"/>
          <w:szCs w:val="28"/>
          <w:lang w:eastAsia="zh-CN"/>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14:paraId="7E6F79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полосы отвода железных дорог</w:t>
      </w:r>
      <w:r w:rsidRPr="00C02314">
        <w:rPr>
          <w:rFonts w:ascii="Times New Roman" w:eastAsia="Times New Roman" w:hAnsi="Times New Roman" w:cs="Times New Roman"/>
          <w:color w:val="000000" w:themeColor="text1"/>
          <w:sz w:val="28"/>
          <w:szCs w:val="28"/>
          <w:lang w:eastAsia="zh-CN"/>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159B56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полосы отвода автомобильных дорог</w:t>
      </w:r>
      <w:r w:rsidRPr="00C02314">
        <w:rPr>
          <w:rFonts w:ascii="Times New Roman" w:eastAsia="Times New Roman" w:hAnsi="Times New Roman" w:cs="Times New Roman"/>
          <w:color w:val="000000" w:themeColor="text1"/>
          <w:sz w:val="28"/>
          <w:szCs w:val="28"/>
          <w:lang w:eastAsia="zh-CN"/>
        </w:rPr>
        <w:t xml:space="preserve"> – границы территорий, занятых автомобильными дорогами, их конструктивными элементами и </w:t>
      </w:r>
      <w:r w:rsidRPr="00C02314">
        <w:rPr>
          <w:rFonts w:ascii="Times New Roman" w:eastAsia="Times New Roman" w:hAnsi="Times New Roman" w:cs="Times New Roman"/>
          <w:color w:val="000000" w:themeColor="text1"/>
          <w:sz w:val="28"/>
          <w:szCs w:val="28"/>
          <w:lang w:eastAsia="zh-CN"/>
        </w:rPr>
        <w:lastRenderedPageBreak/>
        <w:t>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0364CE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6"/>
          <w:sz w:val="28"/>
          <w:szCs w:val="28"/>
          <w:lang w:eastAsia="zh-CN"/>
        </w:rPr>
        <w:t>Границы технических (охранных) зон инженерных сооружений и коммуникаций</w:t>
      </w:r>
      <w:r w:rsidRPr="00C02314">
        <w:rPr>
          <w:rFonts w:ascii="Times New Roman" w:eastAsia="Times New Roman" w:hAnsi="Times New Roman" w:cs="Times New Roman"/>
          <w:color w:val="000000" w:themeColor="text1"/>
          <w:spacing w:val="-6"/>
          <w:sz w:val="28"/>
          <w:szCs w:val="28"/>
          <w:lang w:eastAsia="zh-CN"/>
        </w:rPr>
        <w:t xml:space="preserve"> – границы</w:t>
      </w:r>
      <w:r w:rsidRPr="00C02314">
        <w:rPr>
          <w:rFonts w:ascii="Times New Roman" w:eastAsia="Times New Roman" w:hAnsi="Times New Roman" w:cs="Times New Roman"/>
          <w:color w:val="000000" w:themeColor="text1"/>
          <w:sz w:val="28"/>
          <w:szCs w:val="28"/>
          <w:lang w:eastAsia="zh-CN"/>
        </w:rPr>
        <w:t xml:space="preserve">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D52CCE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территорий памятников и ансамблей</w:t>
      </w:r>
      <w:r w:rsidRPr="00C02314">
        <w:rPr>
          <w:rFonts w:ascii="Times New Roman" w:eastAsia="Times New Roman" w:hAnsi="Times New Roman" w:cs="Times New Roman"/>
          <w:color w:val="000000" w:themeColor="text1"/>
          <w:sz w:val="28"/>
          <w:szCs w:val="28"/>
          <w:lang w:eastAsia="zh-CN"/>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7C8ABF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зон охраны объекта культурного наследия</w:t>
      </w:r>
      <w:r w:rsidRPr="00C02314">
        <w:rPr>
          <w:rFonts w:ascii="Times New Roman" w:eastAsia="Times New Roman" w:hAnsi="Times New Roman" w:cs="Times New Roman"/>
          <w:color w:val="000000" w:themeColor="text1"/>
          <w:sz w:val="28"/>
          <w:szCs w:val="28"/>
          <w:lang w:eastAsia="zh-C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71DDF9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Охранная зона объекта культурного наследия</w:t>
      </w:r>
      <w:r w:rsidRPr="00C02314">
        <w:rPr>
          <w:rFonts w:ascii="Times New Roman" w:eastAsia="Times New Roman" w:hAnsi="Times New Roman" w:cs="Times New Roman"/>
          <w:color w:val="000000" w:themeColor="text1"/>
          <w:sz w:val="28"/>
          <w:szCs w:val="28"/>
          <w:lang w:eastAsia="zh-C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6BBF8C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охранных зон особо охраняемых природных территорий</w:t>
      </w:r>
      <w:r w:rsidRPr="00C02314">
        <w:rPr>
          <w:rFonts w:ascii="Times New Roman" w:eastAsia="Times New Roman" w:hAnsi="Times New Roman" w:cs="Times New Roman"/>
          <w:color w:val="000000" w:themeColor="text1"/>
          <w:sz w:val="28"/>
          <w:szCs w:val="28"/>
          <w:lang w:eastAsia="zh-CN"/>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2E6CCF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8"/>
          <w:sz w:val="28"/>
          <w:szCs w:val="28"/>
          <w:lang w:eastAsia="zh-CN"/>
        </w:rPr>
        <w:t>Границы территорий природного комплекса, не являющихся особо охраняемыми</w:t>
      </w:r>
      <w:r w:rsidRPr="00C02314">
        <w:rPr>
          <w:rFonts w:ascii="Times New Roman" w:eastAsia="Times New Roman" w:hAnsi="Times New Roman" w:cs="Times New Roman"/>
          <w:color w:val="000000" w:themeColor="text1"/>
          <w:spacing w:val="-8"/>
          <w:sz w:val="28"/>
          <w:szCs w:val="28"/>
          <w:lang w:eastAsia="zh-CN"/>
        </w:rPr>
        <w:t xml:space="preserve"> – границы</w:t>
      </w:r>
      <w:r w:rsidRPr="00C02314">
        <w:rPr>
          <w:rFonts w:ascii="Times New Roman" w:eastAsia="Times New Roman" w:hAnsi="Times New Roman" w:cs="Times New Roman"/>
          <w:color w:val="000000" w:themeColor="text1"/>
          <w:sz w:val="28"/>
          <w:szCs w:val="28"/>
          <w:lang w:eastAsia="zh-CN"/>
        </w:rPr>
        <w:t xml:space="preserve">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1F6DAA4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озелененных территорий, не входящих в природный комплекс городских округов и поселений</w:t>
      </w:r>
      <w:r w:rsidRPr="00C02314">
        <w:rPr>
          <w:rFonts w:ascii="Times New Roman" w:eastAsia="Times New Roman" w:hAnsi="Times New Roman" w:cs="Times New Roman"/>
          <w:color w:val="000000" w:themeColor="text1"/>
          <w:sz w:val="28"/>
          <w:szCs w:val="28"/>
          <w:lang w:eastAsia="zh-CN"/>
        </w:rPr>
        <w:t xml:space="preserve"> – границы участков внутриквартального озеленения общего пользования и трасс внутриквартальных транспортных коммуникаций.</w:t>
      </w:r>
    </w:p>
    <w:p w14:paraId="4D2AD4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водоохранных зон</w:t>
      </w:r>
      <w:r w:rsidRPr="00C02314">
        <w:rPr>
          <w:rFonts w:ascii="Times New Roman" w:eastAsia="Times New Roman" w:hAnsi="Times New Roman" w:cs="Times New Roman"/>
          <w:color w:val="000000" w:themeColor="text1"/>
          <w:sz w:val="28"/>
          <w:szCs w:val="28"/>
          <w:lang w:eastAsia="zh-CN"/>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w:t>
      </w:r>
      <w:r w:rsidRPr="00C02314">
        <w:rPr>
          <w:rFonts w:ascii="Times New Roman" w:eastAsia="Times New Roman" w:hAnsi="Times New Roman" w:cs="Times New Roman"/>
          <w:color w:val="000000" w:themeColor="text1"/>
          <w:sz w:val="28"/>
          <w:szCs w:val="28"/>
          <w:lang w:eastAsia="zh-CN"/>
        </w:rPr>
        <w:lastRenderedPageBreak/>
        <w:t>объектов, а также сохранения среды обитания объектов животного и растительного мира.</w:t>
      </w:r>
    </w:p>
    <w:p w14:paraId="7F279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прибрежных зон (полос)</w:t>
      </w:r>
      <w:r w:rsidRPr="00C02314">
        <w:rPr>
          <w:rFonts w:ascii="Times New Roman" w:eastAsia="Times New Roman" w:hAnsi="Times New Roman" w:cs="Times New Roman"/>
          <w:color w:val="000000" w:themeColor="text1"/>
          <w:sz w:val="28"/>
          <w:szCs w:val="28"/>
          <w:lang w:eastAsia="zh-CN"/>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2D6101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Водоохранная зона</w:t>
      </w:r>
      <w:r w:rsidRPr="00C02314">
        <w:rPr>
          <w:rFonts w:ascii="Times New Roman" w:eastAsia="Times New Roman" w:hAnsi="Times New Roman" w:cs="Times New Roman"/>
          <w:color w:val="000000" w:themeColor="text1"/>
          <w:sz w:val="28"/>
          <w:szCs w:val="28"/>
          <w:lang w:eastAsia="zh-CN"/>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D8F8C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Береговая полоса</w:t>
      </w:r>
      <w:r w:rsidRPr="00C02314">
        <w:rPr>
          <w:rFonts w:ascii="Times New Roman" w:eastAsia="Times New Roman" w:hAnsi="Times New Roman" w:cs="Times New Roman"/>
          <w:color w:val="000000" w:themeColor="text1"/>
          <w:sz w:val="28"/>
          <w:szCs w:val="28"/>
          <w:lang w:eastAsia="zh-CN"/>
        </w:rPr>
        <w:t xml:space="preserve"> - полоса земли вдоль береговой линии (границы водного объекта) водного объекта общего пользования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71412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зон санитарной охраны источников питьевого водоснабжения</w:t>
      </w:r>
      <w:r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b/>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границы зон I и II поясов, а также жесткой зоны II пояса:</w:t>
      </w:r>
    </w:p>
    <w:p w14:paraId="2809253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01E611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724265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7843B9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санитарно-защитных зон</w:t>
      </w:r>
      <w:r w:rsidRPr="00C02314">
        <w:rPr>
          <w:rFonts w:ascii="Times New Roman" w:eastAsia="Times New Roman" w:hAnsi="Times New Roman" w:cs="Times New Roman"/>
          <w:color w:val="000000" w:themeColor="text1"/>
          <w:sz w:val="28"/>
          <w:szCs w:val="28"/>
          <w:lang w:eastAsia="zh-CN"/>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59437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Правила землепользования и застройки</w:t>
      </w:r>
      <w:r w:rsidRPr="00C02314">
        <w:rPr>
          <w:rFonts w:ascii="Times New Roman" w:eastAsia="Times New Roman" w:hAnsi="Times New Roman" w:cs="Times New Roman"/>
          <w:color w:val="000000" w:themeColor="text1"/>
          <w:sz w:val="28"/>
          <w:szCs w:val="28"/>
          <w:lang w:eastAsia="zh-CN"/>
        </w:rPr>
        <w:t xml:space="preserve"> – документ градостроительного </w:t>
      </w:r>
      <w:r w:rsidRPr="00C02314">
        <w:rPr>
          <w:rFonts w:ascii="Times New Roman" w:eastAsia="Times New Roman" w:hAnsi="Times New Roman" w:cs="Times New Roman"/>
          <w:color w:val="000000" w:themeColor="text1"/>
          <w:sz w:val="28"/>
          <w:szCs w:val="28"/>
          <w:lang w:eastAsia="zh-CN"/>
        </w:rPr>
        <w:lastRenderedPageBreak/>
        <w:t>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B5BDF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Градостроительное зонирование</w:t>
      </w:r>
      <w:r w:rsidRPr="00C02314">
        <w:rPr>
          <w:rFonts w:ascii="Times New Roman" w:eastAsia="Times New Roman" w:hAnsi="Times New Roman" w:cs="Times New Roman"/>
          <w:color w:val="000000" w:themeColor="text1"/>
          <w:sz w:val="28"/>
          <w:szCs w:val="28"/>
          <w:lang w:eastAsia="zh-C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14:paraId="5E9B9B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Территориальные зоны</w:t>
      </w:r>
      <w:r w:rsidRPr="00C02314">
        <w:rPr>
          <w:rFonts w:ascii="Times New Roman" w:eastAsia="Times New Roman" w:hAnsi="Times New Roman" w:cs="Times New Roman"/>
          <w:color w:val="000000" w:themeColor="text1"/>
          <w:sz w:val="28"/>
          <w:szCs w:val="28"/>
          <w:lang w:eastAsia="zh-CN"/>
        </w:rPr>
        <w:t xml:space="preserve"> – зоны, для которых в правилах землепользования и застройки определены границы и установлены градостроительные регламенты.</w:t>
      </w:r>
    </w:p>
    <w:p w14:paraId="12B0474B" w14:textId="043A474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Градостроительный регламент</w:t>
      </w:r>
      <w:r w:rsidRPr="00C02314">
        <w:rPr>
          <w:rFonts w:ascii="Times New Roman" w:eastAsia="Times New Roman" w:hAnsi="Times New Roman" w:cs="Times New Roman"/>
          <w:color w:val="000000" w:themeColor="text1"/>
          <w:sz w:val="28"/>
          <w:szCs w:val="28"/>
          <w:lang w:eastAsia="zh-C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ACDE049" w14:textId="45091C1C" w:rsidR="0048605B" w:rsidRPr="00C02314" w:rsidRDefault="0048605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Комплексное развитие территорий</w:t>
      </w:r>
      <w:r w:rsidRPr="00C02314">
        <w:rPr>
          <w:rFonts w:ascii="Times New Roman" w:eastAsia="Times New Roman" w:hAnsi="Times New Roman" w:cs="Times New Roman"/>
          <w:color w:val="000000" w:themeColor="text1"/>
          <w:sz w:val="28"/>
          <w:szCs w:val="28"/>
          <w:lang w:eastAsia="zh-CN"/>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w:t>
      </w:r>
    </w:p>
    <w:p w14:paraId="098829A1" w14:textId="438DDFB6" w:rsidR="0048605B" w:rsidRPr="00C02314" w:rsidRDefault="0048605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Оператор комплексного развития территории</w:t>
      </w:r>
      <w:r w:rsidRPr="00C02314">
        <w:rPr>
          <w:rFonts w:ascii="Times New Roman" w:eastAsia="Times New Roman" w:hAnsi="Times New Roman" w:cs="Times New Roman"/>
          <w:color w:val="000000" w:themeColor="text1"/>
          <w:sz w:val="28"/>
          <w:szCs w:val="28"/>
          <w:lang w:eastAsia="zh-CN"/>
        </w:rPr>
        <w:t xml:space="preserve"> - юридическое лицо, определенное Российской Федерацией или субъектом Российской Федерации в соответствии с настоящим Кодексом и обеспечивающее реализацию решения о комплексном развитии территории</w:t>
      </w:r>
      <w:r w:rsidR="00E254B0" w:rsidRPr="00C02314">
        <w:rPr>
          <w:rFonts w:ascii="Times New Roman" w:eastAsia="Times New Roman" w:hAnsi="Times New Roman" w:cs="Times New Roman"/>
          <w:color w:val="000000" w:themeColor="text1"/>
          <w:sz w:val="28"/>
          <w:szCs w:val="28"/>
          <w:lang w:eastAsia="zh-CN"/>
        </w:rPr>
        <w:t>.</w:t>
      </w:r>
    </w:p>
    <w:p w14:paraId="0FABBD0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Благоустройство территории </w:t>
      </w:r>
      <w:r w:rsidRPr="00C02314">
        <w:rPr>
          <w:rFonts w:ascii="Times New Roman" w:eastAsia="Times New Roman" w:hAnsi="Times New Roman" w:cs="Times New Roman"/>
          <w:color w:val="000000" w:themeColor="text1"/>
          <w:sz w:val="28"/>
          <w:szCs w:val="28"/>
          <w:lang w:eastAsia="zh-CN"/>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7E57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Историческое поселение</w:t>
      </w:r>
      <w:r w:rsidRPr="00C02314">
        <w:rPr>
          <w:rFonts w:ascii="Times New Roman" w:eastAsia="Times New Roman" w:hAnsi="Times New Roman" w:cs="Times New Roman"/>
          <w:color w:val="000000" w:themeColor="text1"/>
          <w:sz w:val="28"/>
          <w:szCs w:val="28"/>
          <w:lang w:eastAsia="zh-CN"/>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w:t>
      </w:r>
      <w:r w:rsidRPr="00C02314">
        <w:rPr>
          <w:rFonts w:ascii="Times New Roman" w:eastAsia="Times New Roman" w:hAnsi="Times New Roman" w:cs="Times New Roman"/>
          <w:color w:val="000000" w:themeColor="text1"/>
          <w:sz w:val="28"/>
          <w:szCs w:val="28"/>
          <w:lang w:eastAsia="zh-CN"/>
        </w:rPr>
        <w:lastRenderedPageBreak/>
        <w:t>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6BF68E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Земельный участок</w:t>
      </w:r>
      <w:r w:rsidRPr="00C02314">
        <w:rPr>
          <w:rFonts w:ascii="Times New Roman" w:eastAsia="Times New Roman" w:hAnsi="Times New Roman" w:cs="Times New Roman"/>
          <w:color w:val="000000" w:themeColor="text1"/>
          <w:sz w:val="28"/>
          <w:szCs w:val="28"/>
          <w:lang w:eastAsia="zh-CN"/>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6CBCC1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Градостроительный план земельного участка</w:t>
      </w:r>
      <w:r w:rsidRPr="00C02314">
        <w:rPr>
          <w:rFonts w:ascii="Times New Roman" w:eastAsia="Times New Roman" w:hAnsi="Times New Roman" w:cs="Times New Roman"/>
          <w:color w:val="000000" w:themeColor="text1"/>
          <w:sz w:val="28"/>
          <w:szCs w:val="28"/>
          <w:lang w:eastAsia="zh-CN"/>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05E4D1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Градостроительная емкость территории (интенсивность использования, застройки)</w:t>
      </w:r>
      <w:r w:rsidRPr="00C02314">
        <w:rPr>
          <w:rFonts w:ascii="Times New Roman" w:eastAsia="Times New Roman" w:hAnsi="Times New Roman" w:cs="Times New Roman"/>
          <w:color w:val="000000" w:themeColor="text1"/>
          <w:sz w:val="28"/>
          <w:szCs w:val="28"/>
          <w:lang w:eastAsia="zh-CN"/>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5CBFEC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застройки (КЗ)</w:t>
      </w:r>
      <w:r w:rsidRPr="00C02314">
        <w:rPr>
          <w:rFonts w:ascii="Times New Roman" w:eastAsia="Times New Roman" w:hAnsi="Times New Roman" w:cs="Times New Roman"/>
          <w:color w:val="000000" w:themeColor="text1"/>
          <w:sz w:val="28"/>
          <w:szCs w:val="28"/>
          <w:lang w:eastAsia="zh-CN"/>
        </w:rPr>
        <w:t xml:space="preserve"> – отношение территории земельного участка, которая может быть занята зданиями, ко всей площади участка.</w:t>
      </w:r>
    </w:p>
    <w:p w14:paraId="49E5B9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плотности застройки (КПЗ)</w:t>
      </w:r>
      <w:r w:rsidRPr="00C02314">
        <w:rPr>
          <w:rFonts w:ascii="Times New Roman" w:eastAsia="Times New Roman" w:hAnsi="Times New Roman" w:cs="Times New Roman"/>
          <w:color w:val="000000" w:themeColor="text1"/>
          <w:sz w:val="28"/>
          <w:szCs w:val="28"/>
          <w:lang w:eastAsia="zh-CN"/>
        </w:rPr>
        <w:t xml:space="preserve"> – отношение площади всех этажей зданий и сооружений к площади участка.</w:t>
      </w:r>
    </w:p>
    <w:p w14:paraId="0D11E0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Плотность застройки</w:t>
      </w:r>
      <w:r w:rsidRPr="00C02314">
        <w:rPr>
          <w:rFonts w:ascii="Times New Roman" w:eastAsia="Times New Roman" w:hAnsi="Times New Roman" w:cs="Times New Roman"/>
          <w:color w:val="000000" w:themeColor="text1"/>
          <w:sz w:val="28"/>
          <w:szCs w:val="28"/>
          <w:lang w:eastAsia="zh-CN"/>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w:t>
      </w:r>
    </w:p>
    <w:p w14:paraId="01D955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Суммарная поэтажная площадь</w:t>
      </w:r>
      <w:r w:rsidRPr="00C02314">
        <w:rPr>
          <w:rFonts w:ascii="Times New Roman" w:eastAsia="Times New Roman" w:hAnsi="Times New Roman" w:cs="Times New Roman"/>
          <w:color w:val="000000" w:themeColor="text1"/>
          <w:sz w:val="28"/>
          <w:szCs w:val="28"/>
          <w:lang w:eastAsia="zh-CN"/>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9C1845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Высота здания, строения, сооружения</w:t>
      </w:r>
      <w:r w:rsidRPr="00C02314">
        <w:rPr>
          <w:rFonts w:ascii="Times New Roman" w:eastAsia="Times New Roman" w:hAnsi="Times New Roman" w:cs="Times New Roman"/>
          <w:color w:val="000000" w:themeColor="text1"/>
          <w:sz w:val="28"/>
          <w:szCs w:val="28"/>
          <w:lang w:eastAsia="zh-C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5FFFD0E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Высота здания (архитектурная)</w:t>
      </w:r>
      <w:r w:rsidRPr="00C02314">
        <w:rPr>
          <w:rFonts w:ascii="Times New Roman" w:eastAsia="Times New Roman" w:hAnsi="Times New Roman" w:cs="Times New Roman"/>
          <w:color w:val="000000" w:themeColor="text1"/>
          <w:sz w:val="28"/>
          <w:szCs w:val="28"/>
          <w:lang w:eastAsia="zh-CN"/>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73FD4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Строительство</w:t>
      </w:r>
      <w:r w:rsidRPr="00C02314">
        <w:rPr>
          <w:rFonts w:ascii="Times New Roman" w:eastAsia="Times New Roman" w:hAnsi="Times New Roman" w:cs="Times New Roman"/>
          <w:color w:val="000000" w:themeColor="text1"/>
          <w:sz w:val="28"/>
          <w:szCs w:val="28"/>
          <w:lang w:eastAsia="zh-CN"/>
        </w:rPr>
        <w:t xml:space="preserve"> – создание зданий, строений, сооружений (в том числе на месте сносимых объектов капитального строительства).</w:t>
      </w:r>
    </w:p>
    <w:p w14:paraId="5721F9A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Объект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4D748F2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Некапитальные строения, сооружения</w:t>
      </w:r>
      <w:r w:rsidRPr="00C02314">
        <w:rPr>
          <w:rFonts w:ascii="Times New Roman" w:eastAsia="Times New Roman" w:hAnsi="Times New Roman" w:cs="Times New Roman"/>
          <w:color w:val="000000" w:themeColor="text1"/>
          <w:sz w:val="28"/>
          <w:szCs w:val="28"/>
          <w:lang w:eastAsia="zh-C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BA4D0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Информационная модель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4CE1244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Линейные объекты</w:t>
      </w:r>
      <w:r w:rsidRPr="00C02314">
        <w:rPr>
          <w:rFonts w:ascii="Times New Roman" w:eastAsia="Times New Roman" w:hAnsi="Times New Roman" w:cs="Times New Roman"/>
          <w:color w:val="000000" w:themeColor="text1"/>
          <w:sz w:val="28"/>
          <w:szCs w:val="28"/>
          <w:lang w:eastAsia="zh-C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438E7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Реконструкция объектов капитального строительства (за исключением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46260A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Реконструкция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C6B9C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Капитальный ремонт объектов капитального строительства (за исключением линейных объектов)</w:t>
      </w:r>
      <w:r w:rsidRPr="00C02314">
        <w:rPr>
          <w:rFonts w:ascii="Times New Roman" w:eastAsia="Times New Roman" w:hAnsi="Times New Roman" w:cs="Times New Roman"/>
          <w:color w:val="000000" w:themeColor="text1"/>
          <w:sz w:val="28"/>
          <w:szCs w:val="28"/>
          <w:lang w:eastAsia="zh-C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76AE8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Капитальный ремонт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линейных объектов или их участков (частей), которое не влечет за собой </w:t>
      </w:r>
      <w:r w:rsidRPr="00C02314">
        <w:rPr>
          <w:rFonts w:ascii="Times New Roman" w:eastAsia="Times New Roman" w:hAnsi="Times New Roman" w:cs="Times New Roman"/>
          <w:color w:val="000000" w:themeColor="text1"/>
          <w:sz w:val="28"/>
          <w:szCs w:val="28"/>
          <w:lang w:eastAsia="zh-CN"/>
        </w:rPr>
        <w:lastRenderedPageBreak/>
        <w:t>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B6149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Снос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E3D191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Инженерные изыскания</w:t>
      </w:r>
      <w:r w:rsidRPr="00C02314">
        <w:rPr>
          <w:rFonts w:ascii="Times New Roman" w:eastAsia="Times New Roman" w:hAnsi="Times New Roman" w:cs="Times New Roman"/>
          <w:color w:val="000000" w:themeColor="text1"/>
          <w:sz w:val="28"/>
          <w:szCs w:val="28"/>
          <w:lang w:eastAsia="zh-C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18F89A98" w14:textId="68C45C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Застройщик</w:t>
      </w:r>
      <w:r w:rsidRPr="00C02314">
        <w:rPr>
          <w:rFonts w:ascii="Times New Roman" w:eastAsia="Times New Roman" w:hAnsi="Times New Roman" w:cs="Times New Roman"/>
          <w:color w:val="000000" w:themeColor="text1"/>
          <w:sz w:val="28"/>
          <w:szCs w:val="28"/>
          <w:lang w:eastAsia="zh-C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144F69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федерального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w:t>
      </w:r>
      <w:r w:rsidRPr="00C02314">
        <w:rPr>
          <w:rFonts w:ascii="Times New Roman" w:eastAsia="Times New Roman" w:hAnsi="Times New Roman" w:cs="Times New Roman"/>
          <w:color w:val="000000" w:themeColor="text1"/>
          <w:sz w:val="28"/>
          <w:szCs w:val="28"/>
          <w:lang w:eastAsia="zh-CN"/>
        </w:rPr>
        <w:lastRenderedPageBreak/>
        <w:t>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5999F61" w14:textId="25C48B6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регионального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31842CE6" w14:textId="23E612A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местного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w:t>
      </w:r>
      <w:r w:rsidR="00102345" w:rsidRPr="00C02314">
        <w:rPr>
          <w:rFonts w:ascii="Times New Roman" w:eastAsia="Times New Roman" w:hAnsi="Times New Roman" w:cs="Times New Roman"/>
          <w:color w:val="000000" w:themeColor="text1"/>
          <w:sz w:val="28"/>
          <w:szCs w:val="28"/>
          <w:lang w:eastAsia="zh-CN"/>
        </w:rPr>
        <w:t xml:space="preserve"> муниципальных округов,</w:t>
      </w:r>
      <w:r w:rsidRPr="00C02314">
        <w:rPr>
          <w:rFonts w:ascii="Times New Roman" w:eastAsia="Times New Roman" w:hAnsi="Times New Roman" w:cs="Times New Roman"/>
          <w:color w:val="000000" w:themeColor="text1"/>
          <w:sz w:val="28"/>
          <w:szCs w:val="28"/>
          <w:lang w:eastAsia="zh-CN"/>
        </w:rPr>
        <w:t xml:space="preserve"> городских округов. Виды объектов местного значения муниципального района, поселения,</w:t>
      </w:r>
      <w:r w:rsidR="00102345"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w:t>
      </w:r>
      <w:r w:rsidR="00102345" w:rsidRPr="00C02314">
        <w:rPr>
          <w:rFonts w:ascii="Times New Roman" w:eastAsia="Times New Roman" w:hAnsi="Times New Roman" w:cs="Times New Roman"/>
          <w:color w:val="000000" w:themeColor="text1"/>
          <w:sz w:val="28"/>
          <w:szCs w:val="28"/>
          <w:lang w:eastAsia="zh-CN"/>
        </w:rPr>
        <w:t>генеральном плане муниципального округа,</w:t>
      </w:r>
      <w:r w:rsidR="00707E4C">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генеральном плане городского округа, определяются законом субъекта Российской Федерации.</w:t>
      </w:r>
    </w:p>
    <w:p w14:paraId="36BB33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Технический заказчик</w:t>
      </w:r>
      <w:r w:rsidRPr="00C02314">
        <w:rPr>
          <w:rFonts w:ascii="Times New Roman" w:eastAsia="Times New Roman" w:hAnsi="Times New Roman" w:cs="Times New Roman"/>
          <w:color w:val="000000" w:themeColor="text1"/>
          <w:sz w:val="28"/>
          <w:szCs w:val="28"/>
          <w:lang w:eastAsia="zh-C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РФ.</w:t>
      </w:r>
    </w:p>
    <w:p w14:paraId="46A6DAA1" w14:textId="168D5F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Программы комплексного развития систем коммунальной инфраструктуры поселения, </w:t>
      </w:r>
      <w:r w:rsidR="00357ABB" w:rsidRPr="00C02314">
        <w:rPr>
          <w:rFonts w:ascii="Times New Roman" w:eastAsia="Times New Roman" w:hAnsi="Times New Roman" w:cs="Times New Roman"/>
          <w:b/>
          <w:color w:val="000000" w:themeColor="text1"/>
          <w:sz w:val="28"/>
          <w:szCs w:val="28"/>
          <w:lang w:eastAsia="zh-CN"/>
        </w:rPr>
        <w:t xml:space="preserve">муниципального округа, </w:t>
      </w:r>
      <w:r w:rsidRPr="00C02314">
        <w:rPr>
          <w:rFonts w:ascii="Times New Roman" w:eastAsia="Times New Roman" w:hAnsi="Times New Roman" w:cs="Times New Roman"/>
          <w:b/>
          <w:color w:val="000000" w:themeColor="text1"/>
          <w:sz w:val="28"/>
          <w:szCs w:val="28"/>
          <w:lang w:eastAsia="zh-CN"/>
        </w:rPr>
        <w:t>городского округа</w:t>
      </w:r>
      <w:r w:rsidRPr="00C02314">
        <w:rPr>
          <w:rFonts w:ascii="Times New Roman" w:eastAsia="Times New Roman" w:hAnsi="Times New Roman" w:cs="Times New Roman"/>
          <w:color w:val="000000" w:themeColor="text1"/>
          <w:sz w:val="28"/>
          <w:szCs w:val="28"/>
          <w:lang w:eastAsia="zh-CN"/>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w:t>
      </w:r>
      <w:r w:rsidR="00357AB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разрабатываются и утверждаются органами местного самоуправления поселения, </w:t>
      </w:r>
      <w:r w:rsidR="00357ABB" w:rsidRPr="00C02314">
        <w:rPr>
          <w:rFonts w:ascii="Times New Roman" w:eastAsia="Times New Roman" w:hAnsi="Times New Roman" w:cs="Times New Roman"/>
          <w:color w:val="000000" w:themeColor="text1"/>
          <w:sz w:val="28"/>
          <w:szCs w:val="28"/>
          <w:lang w:eastAsia="zh-CN"/>
        </w:rPr>
        <w:t xml:space="preserve">муниципального округа, </w:t>
      </w:r>
      <w:r w:rsidRPr="00C02314">
        <w:rPr>
          <w:rFonts w:ascii="Times New Roman" w:eastAsia="Times New Roman" w:hAnsi="Times New Roman" w:cs="Times New Roman"/>
          <w:color w:val="000000" w:themeColor="text1"/>
          <w:sz w:val="28"/>
          <w:szCs w:val="28"/>
          <w:lang w:eastAsia="zh-CN"/>
        </w:rPr>
        <w:t>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w:t>
      </w:r>
      <w:r w:rsidR="00357AB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0A1E1C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Система коммунальной инфраструктуры</w:t>
      </w:r>
      <w:r w:rsidRPr="00C02314">
        <w:rPr>
          <w:rFonts w:ascii="Times New Roman" w:eastAsia="Times New Roman" w:hAnsi="Times New Roman" w:cs="Times New Roman"/>
          <w:color w:val="000000" w:themeColor="text1"/>
          <w:sz w:val="28"/>
          <w:szCs w:val="28"/>
          <w:lang w:eastAsia="zh-CN"/>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4035FF9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Транспортно-пересадочный узел</w:t>
      </w:r>
      <w:r w:rsidRPr="00C02314">
        <w:rPr>
          <w:rFonts w:ascii="Times New Roman" w:eastAsia="Times New Roman" w:hAnsi="Times New Roman" w:cs="Times New Roman"/>
          <w:color w:val="000000" w:themeColor="text1"/>
          <w:sz w:val="28"/>
          <w:szCs w:val="28"/>
          <w:lang w:eastAsia="zh-CN"/>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729BAE0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Нормативы градостроительного проектирования</w:t>
      </w:r>
      <w:r w:rsidRPr="00C02314">
        <w:rPr>
          <w:rFonts w:ascii="Times New Roman" w:eastAsia="Times New Roman" w:hAnsi="Times New Roman" w:cs="Times New Roman"/>
          <w:color w:val="000000" w:themeColor="text1"/>
          <w:sz w:val="28"/>
          <w:szCs w:val="28"/>
          <w:lang w:eastAsia="zh-CN"/>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596F4E41" w14:textId="2641225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Программы комплексного развития транспортной инфраструктуры поселения, </w:t>
      </w:r>
      <w:r w:rsidR="00357ABB" w:rsidRPr="00C02314">
        <w:rPr>
          <w:rFonts w:ascii="Times New Roman" w:eastAsia="Times New Roman" w:hAnsi="Times New Roman" w:cs="Times New Roman"/>
          <w:b/>
          <w:color w:val="000000" w:themeColor="text1"/>
          <w:sz w:val="28"/>
          <w:szCs w:val="28"/>
          <w:lang w:eastAsia="zh-CN"/>
        </w:rPr>
        <w:t xml:space="preserve">муниципального округа, </w:t>
      </w:r>
      <w:r w:rsidRPr="00C02314">
        <w:rPr>
          <w:rFonts w:ascii="Times New Roman" w:eastAsia="Times New Roman" w:hAnsi="Times New Roman" w:cs="Times New Roman"/>
          <w:b/>
          <w:color w:val="000000" w:themeColor="text1"/>
          <w:sz w:val="28"/>
          <w:szCs w:val="28"/>
          <w:lang w:eastAsia="zh-CN"/>
        </w:rPr>
        <w:t>городского округа</w:t>
      </w:r>
      <w:r w:rsidRPr="00C02314">
        <w:rPr>
          <w:rFonts w:ascii="Times New Roman" w:eastAsia="Times New Roman" w:hAnsi="Times New Roman" w:cs="Times New Roman"/>
          <w:color w:val="000000" w:themeColor="text1"/>
          <w:sz w:val="28"/>
          <w:szCs w:val="28"/>
          <w:lang w:eastAsia="zh-CN"/>
        </w:rPr>
        <w:t xml:space="preserve"> – </w:t>
      </w:r>
      <w:r w:rsidR="00357ABB" w:rsidRPr="00C02314">
        <w:rPr>
          <w:rFonts w:ascii="Times New Roman" w:eastAsia="Times New Roman" w:hAnsi="Times New Roman" w:cs="Times New Roman"/>
          <w:color w:val="000000" w:themeColor="text1"/>
          <w:sz w:val="28"/>
          <w:szCs w:val="28"/>
          <w:lang w:eastAsia="zh-CN"/>
        </w:rPr>
        <w:t>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генеральных планов поселения, муниципального округа, городского округа и должны обеспечивать сбалансированное, перспективное развитие транспортной инфраструктуры поселения, муниципального округа, городского округа в соответствии с потребностями в строительстве, реконструкции объектов транспортной инфраструктуры местного значения</w:t>
      </w:r>
      <w:r w:rsidRPr="00C02314">
        <w:rPr>
          <w:rFonts w:ascii="Times New Roman" w:eastAsia="Times New Roman" w:hAnsi="Times New Roman" w:cs="Times New Roman"/>
          <w:color w:val="000000" w:themeColor="text1"/>
          <w:sz w:val="28"/>
          <w:szCs w:val="28"/>
          <w:lang w:eastAsia="zh-CN"/>
        </w:rPr>
        <w:t>.</w:t>
      </w:r>
    </w:p>
    <w:p w14:paraId="1E19F10D" w14:textId="06BE024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Программы комплексного развития социальной инфраструктуры поселения,</w:t>
      </w:r>
      <w:r w:rsidR="005A7E56" w:rsidRPr="00C02314">
        <w:rPr>
          <w:rFonts w:ascii="Times New Roman" w:eastAsia="Times New Roman" w:hAnsi="Times New Roman" w:cs="Times New Roman"/>
          <w:b/>
          <w:color w:val="000000" w:themeColor="text1"/>
          <w:sz w:val="28"/>
          <w:szCs w:val="28"/>
          <w:lang w:eastAsia="zh-CN"/>
        </w:rPr>
        <w:t xml:space="preserve"> муниципального округа,</w:t>
      </w:r>
      <w:r w:rsidRPr="00C02314">
        <w:rPr>
          <w:rFonts w:ascii="Times New Roman" w:eastAsia="Times New Roman" w:hAnsi="Times New Roman" w:cs="Times New Roman"/>
          <w:b/>
          <w:color w:val="000000" w:themeColor="text1"/>
          <w:sz w:val="28"/>
          <w:szCs w:val="28"/>
          <w:lang w:eastAsia="zh-CN"/>
        </w:rPr>
        <w:t xml:space="preserve"> городского округа</w:t>
      </w:r>
      <w:r w:rsidRPr="00C02314">
        <w:rPr>
          <w:rFonts w:ascii="Times New Roman" w:eastAsia="Times New Roman" w:hAnsi="Times New Roman" w:cs="Times New Roman"/>
          <w:color w:val="000000" w:themeColor="text1"/>
          <w:sz w:val="28"/>
          <w:szCs w:val="28"/>
          <w:lang w:eastAsia="zh-CN"/>
        </w:rPr>
        <w:t xml:space="preserve"> – </w:t>
      </w:r>
      <w:r w:rsidR="005A7E56" w:rsidRPr="00C02314">
        <w:rPr>
          <w:rFonts w:ascii="Times New Roman" w:eastAsia="Times New Roman" w:hAnsi="Times New Roman" w:cs="Times New Roman"/>
          <w:color w:val="000000" w:themeColor="text1"/>
          <w:sz w:val="28"/>
          <w:szCs w:val="28"/>
          <w:lang w:eastAsia="zh-CN"/>
        </w:rPr>
        <w:t xml:space="preserve">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муниципального округа, городского округа разрабатываются и утверждаются </w:t>
      </w:r>
      <w:r w:rsidR="005A7E56" w:rsidRPr="00C02314">
        <w:rPr>
          <w:rFonts w:ascii="Times New Roman" w:eastAsia="Times New Roman" w:hAnsi="Times New Roman" w:cs="Times New Roman"/>
          <w:color w:val="000000" w:themeColor="text1"/>
          <w:sz w:val="28"/>
          <w:szCs w:val="28"/>
          <w:lang w:eastAsia="zh-CN"/>
        </w:rPr>
        <w:lastRenderedPageBreak/>
        <w:t>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генеральных планов поселения, муниципального округа, городского округа и должны обеспечивать сбалансированное, перспективное развитие социальной инфраструктуры поселения, муниципального округа, городского округа в соответствии с потребностями в строительстве объектов социальной инфраструктуры местного значения</w:t>
      </w:r>
      <w:r w:rsidRPr="00C02314">
        <w:rPr>
          <w:rFonts w:ascii="Times New Roman" w:eastAsia="Times New Roman" w:hAnsi="Times New Roman" w:cs="Times New Roman"/>
          <w:color w:val="000000" w:themeColor="text1"/>
          <w:sz w:val="28"/>
          <w:szCs w:val="28"/>
          <w:lang w:eastAsia="zh-CN"/>
        </w:rPr>
        <w:t>.</w:t>
      </w:r>
    </w:p>
    <w:p w14:paraId="6441469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Машино-место</w:t>
      </w:r>
      <w:r w:rsidRPr="00C02314">
        <w:rPr>
          <w:rFonts w:ascii="Times New Roman" w:eastAsia="Times New Roman" w:hAnsi="Times New Roman" w:cs="Times New Roman"/>
          <w:color w:val="000000" w:themeColor="text1"/>
          <w:sz w:val="28"/>
          <w:szCs w:val="28"/>
          <w:lang w:eastAsia="zh-C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373E7B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Деятельность по комплексному и устойчивому развитию территории</w:t>
      </w:r>
      <w:r w:rsidRPr="00C02314">
        <w:rPr>
          <w:rFonts w:ascii="Times New Roman" w:eastAsia="Times New Roman" w:hAnsi="Times New Roman" w:cs="Times New Roman"/>
          <w:color w:val="000000" w:themeColor="text1"/>
          <w:sz w:val="28"/>
          <w:szCs w:val="28"/>
          <w:lang w:eastAsia="zh-C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731C8899" w14:textId="39BEFD9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Элемент планировочной структуры</w:t>
      </w:r>
      <w:r w:rsidRPr="00C02314">
        <w:rPr>
          <w:rFonts w:ascii="Times New Roman" w:eastAsia="Times New Roman" w:hAnsi="Times New Roman" w:cs="Times New Roman"/>
          <w:color w:val="000000" w:themeColor="text1"/>
          <w:sz w:val="28"/>
          <w:szCs w:val="28"/>
          <w:lang w:eastAsia="zh-CN"/>
        </w:rPr>
        <w:t xml:space="preserve"> – часть территории поселения,</w:t>
      </w:r>
      <w:r w:rsidR="0048605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8B138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Микрорайон (квартал)</w:t>
      </w:r>
      <w:r w:rsidRPr="00C02314">
        <w:rPr>
          <w:rFonts w:ascii="Times New Roman" w:eastAsia="Times New Roman" w:hAnsi="Times New Roman" w:cs="Times New Roman"/>
          <w:color w:val="000000" w:themeColor="text1"/>
          <w:sz w:val="28"/>
          <w:szCs w:val="28"/>
          <w:lang w:eastAsia="zh-CN"/>
        </w:rPr>
        <w:t xml:space="preserve"> – структурный элемент жилой застройки.</w:t>
      </w:r>
    </w:p>
    <w:p w14:paraId="31C284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Жилой район</w:t>
      </w:r>
      <w:r w:rsidRPr="00C02314">
        <w:rPr>
          <w:rFonts w:ascii="Times New Roman" w:eastAsia="Times New Roman" w:hAnsi="Times New Roman" w:cs="Times New Roman"/>
          <w:color w:val="000000" w:themeColor="text1"/>
          <w:sz w:val="28"/>
          <w:szCs w:val="28"/>
          <w:lang w:eastAsia="zh-CN"/>
        </w:rPr>
        <w:t xml:space="preserve"> – структурный элемент селитебной территории.</w:t>
      </w:r>
    </w:p>
    <w:p w14:paraId="0E745F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Улица</w:t>
      </w:r>
      <w:r w:rsidRPr="00C02314">
        <w:rPr>
          <w:rFonts w:ascii="Times New Roman" w:eastAsia="Times New Roman" w:hAnsi="Times New Roman" w:cs="Times New Roman"/>
          <w:color w:val="000000" w:themeColor="text1"/>
          <w:sz w:val="28"/>
          <w:szCs w:val="28"/>
          <w:lang w:eastAsia="zh-CN"/>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218E4A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Дорога</w:t>
      </w:r>
      <w:r w:rsidRPr="00C02314">
        <w:rPr>
          <w:rFonts w:ascii="Times New Roman" w:eastAsia="Times New Roman" w:hAnsi="Times New Roman" w:cs="Times New Roman"/>
          <w:color w:val="000000" w:themeColor="text1"/>
          <w:sz w:val="28"/>
          <w:szCs w:val="28"/>
          <w:lang w:eastAsia="zh-CN"/>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ABE60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Пешеходная зона</w:t>
      </w:r>
      <w:r w:rsidRPr="00C02314">
        <w:rPr>
          <w:rFonts w:ascii="Times New Roman" w:eastAsia="Times New Roman" w:hAnsi="Times New Roman" w:cs="Times New Roman"/>
          <w:color w:val="000000" w:themeColor="text1"/>
          <w:sz w:val="28"/>
          <w:szCs w:val="28"/>
          <w:lang w:eastAsia="zh-CN"/>
        </w:rPr>
        <w:t xml:space="preserve"> – территория, предназначенная для передвижения пешеходов.</w:t>
      </w:r>
    </w:p>
    <w:p w14:paraId="2497548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w:t>
      </w:r>
      <w:r w:rsidRPr="00C02314">
        <w:rPr>
          <w:rFonts w:ascii="Times New Roman" w:eastAsia="Times New Roman" w:hAnsi="Times New Roman" w:cs="Times New Roman"/>
          <w:color w:val="000000" w:themeColor="text1"/>
          <w:sz w:val="28"/>
          <w:szCs w:val="28"/>
          <w:lang w:eastAsia="zh-CN"/>
        </w:rPr>
        <w:t xml:space="preserve"> – жилое здание, в котором квартиры имеют общие </w:t>
      </w:r>
      <w:proofErr w:type="spellStart"/>
      <w:r w:rsidRPr="00C02314">
        <w:rPr>
          <w:rFonts w:ascii="Times New Roman" w:eastAsia="Times New Roman" w:hAnsi="Times New Roman" w:cs="Times New Roman"/>
          <w:color w:val="000000" w:themeColor="text1"/>
          <w:sz w:val="28"/>
          <w:szCs w:val="28"/>
          <w:lang w:eastAsia="zh-CN"/>
        </w:rPr>
        <w:t>внеквартирные</w:t>
      </w:r>
      <w:proofErr w:type="spellEnd"/>
      <w:r w:rsidRPr="00C02314">
        <w:rPr>
          <w:rFonts w:ascii="Times New Roman" w:eastAsia="Times New Roman" w:hAnsi="Times New Roman" w:cs="Times New Roman"/>
          <w:color w:val="000000" w:themeColor="text1"/>
          <w:sz w:val="28"/>
          <w:szCs w:val="28"/>
          <w:lang w:eastAsia="zh-CN"/>
        </w:rPr>
        <w:t xml:space="preserve"> помещения и инженерные системы.</w:t>
      </w:r>
    </w:p>
    <w:p w14:paraId="5C91BE9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секционного типа</w:t>
      </w:r>
      <w:r w:rsidRPr="00C02314">
        <w:rPr>
          <w:rFonts w:ascii="Times New Roman" w:eastAsia="Times New Roman" w:hAnsi="Times New Roman" w:cs="Times New Roman"/>
          <w:color w:val="000000" w:themeColor="text1"/>
          <w:sz w:val="28"/>
          <w:szCs w:val="28"/>
          <w:lang w:eastAsia="zh-CN"/>
        </w:rPr>
        <w:t xml:space="preserve"> – здание, состоящее из одной или нескольких секций, отделенных друг от друга стенами без проемов, </w:t>
      </w:r>
      <w:r w:rsidRPr="00C02314">
        <w:rPr>
          <w:rFonts w:ascii="Times New Roman" w:eastAsia="Times New Roman" w:hAnsi="Times New Roman" w:cs="Times New Roman"/>
          <w:color w:val="000000" w:themeColor="text1"/>
          <w:sz w:val="28"/>
          <w:szCs w:val="28"/>
          <w:lang w:eastAsia="zh-CN"/>
        </w:rPr>
        <w:lastRenderedPageBreak/>
        <w:t>с квартирами одной секции, имеющими выход на одну лестничную клетку непосредственно или через коридор.</w:t>
      </w:r>
    </w:p>
    <w:p w14:paraId="5E4A808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Секция жилого здания</w:t>
      </w:r>
      <w:r w:rsidRPr="00C02314">
        <w:rPr>
          <w:rFonts w:ascii="Times New Roman" w:eastAsia="Times New Roman" w:hAnsi="Times New Roman" w:cs="Times New Roman"/>
          <w:color w:val="000000" w:themeColor="text1"/>
          <w:sz w:val="28"/>
          <w:szCs w:val="28"/>
          <w:lang w:eastAsia="zh-CN"/>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B3084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галерейного типа</w:t>
      </w:r>
      <w:r w:rsidRPr="00C02314">
        <w:rPr>
          <w:rFonts w:ascii="Times New Roman" w:eastAsia="Times New Roman" w:hAnsi="Times New Roman" w:cs="Times New Roman"/>
          <w:color w:val="000000" w:themeColor="text1"/>
          <w:sz w:val="28"/>
          <w:szCs w:val="28"/>
          <w:lang w:eastAsia="zh-CN"/>
        </w:rPr>
        <w:t xml:space="preserve"> – здание, в котором все квартиры этажа имеют выходы через общую галерею не менее чем на две лестницы.</w:t>
      </w:r>
    </w:p>
    <w:p w14:paraId="3F6429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коридорного типа</w:t>
      </w:r>
      <w:r w:rsidRPr="00C02314">
        <w:rPr>
          <w:rFonts w:ascii="Times New Roman" w:eastAsia="Times New Roman" w:hAnsi="Times New Roman" w:cs="Times New Roman"/>
          <w:color w:val="000000" w:themeColor="text1"/>
          <w:sz w:val="28"/>
          <w:szCs w:val="28"/>
          <w:lang w:eastAsia="zh-CN"/>
        </w:rPr>
        <w:t xml:space="preserve"> – здание, в котором все квартиры этажа имеют выходы через общий коридор не менее чем на две лестницы.</w:t>
      </w:r>
    </w:p>
    <w:p w14:paraId="009363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Дом </w:t>
      </w:r>
      <w:proofErr w:type="gramStart"/>
      <w:r w:rsidRPr="00C02314">
        <w:rPr>
          <w:rFonts w:ascii="Times New Roman" w:eastAsia="Times New Roman" w:hAnsi="Times New Roman" w:cs="Times New Roman"/>
          <w:b/>
          <w:color w:val="000000" w:themeColor="text1"/>
          <w:sz w:val="28"/>
          <w:szCs w:val="28"/>
          <w:lang w:eastAsia="zh-CN"/>
        </w:rPr>
        <w:t>блокированной  застройки</w:t>
      </w:r>
      <w:proofErr w:type="gramEnd"/>
      <w:r w:rsidRPr="00C02314">
        <w:rPr>
          <w:rFonts w:ascii="Times New Roman" w:eastAsia="Times New Roman" w:hAnsi="Times New Roman" w:cs="Times New Roman"/>
          <w:color w:val="000000" w:themeColor="text1"/>
          <w:sz w:val="28"/>
          <w:szCs w:val="28"/>
          <w:lang w:eastAsia="zh-CN"/>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315903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Одноквартирный жилой дом</w:t>
      </w:r>
      <w:r w:rsidRPr="00C02314">
        <w:rPr>
          <w:rFonts w:ascii="Times New Roman" w:eastAsia="Times New Roman" w:hAnsi="Times New Roman" w:cs="Times New Roman"/>
          <w:color w:val="000000" w:themeColor="text1"/>
          <w:sz w:val="28"/>
          <w:szCs w:val="28"/>
          <w:lang w:eastAsia="zh-CN"/>
        </w:rPr>
        <w:t xml:space="preserve"> – жилой дом, предназначенный для проживания одной семьи и имеющий </w:t>
      </w:r>
      <w:proofErr w:type="spellStart"/>
      <w:r w:rsidRPr="00C02314">
        <w:rPr>
          <w:rFonts w:ascii="Times New Roman" w:eastAsia="Times New Roman" w:hAnsi="Times New Roman" w:cs="Times New Roman"/>
          <w:color w:val="000000" w:themeColor="text1"/>
          <w:sz w:val="28"/>
          <w:szCs w:val="28"/>
          <w:lang w:eastAsia="zh-CN"/>
        </w:rPr>
        <w:t>приквартирный</w:t>
      </w:r>
      <w:proofErr w:type="spellEnd"/>
      <w:r w:rsidRPr="00C02314">
        <w:rPr>
          <w:rFonts w:ascii="Times New Roman" w:eastAsia="Times New Roman" w:hAnsi="Times New Roman" w:cs="Times New Roman"/>
          <w:color w:val="000000" w:themeColor="text1"/>
          <w:sz w:val="28"/>
          <w:szCs w:val="28"/>
          <w:lang w:eastAsia="zh-CN"/>
        </w:rPr>
        <w:t xml:space="preserve"> участок.</w:t>
      </w:r>
    </w:p>
    <w:p w14:paraId="3EED7E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roofErr w:type="spellStart"/>
      <w:r w:rsidRPr="00C02314">
        <w:rPr>
          <w:rFonts w:ascii="Times New Roman" w:eastAsia="Times New Roman" w:hAnsi="Times New Roman" w:cs="Times New Roman"/>
          <w:b/>
          <w:color w:val="000000" w:themeColor="text1"/>
          <w:sz w:val="28"/>
          <w:szCs w:val="28"/>
          <w:lang w:eastAsia="zh-CN"/>
        </w:rPr>
        <w:t>Приквартирный</w:t>
      </w:r>
      <w:proofErr w:type="spellEnd"/>
      <w:r w:rsidRPr="00C02314">
        <w:rPr>
          <w:rFonts w:ascii="Times New Roman" w:eastAsia="Times New Roman" w:hAnsi="Times New Roman" w:cs="Times New Roman"/>
          <w:b/>
          <w:color w:val="000000" w:themeColor="text1"/>
          <w:sz w:val="28"/>
          <w:szCs w:val="28"/>
          <w:lang w:eastAsia="zh-CN"/>
        </w:rPr>
        <w:t xml:space="preserve"> участок</w:t>
      </w:r>
      <w:r w:rsidRPr="00C02314">
        <w:rPr>
          <w:rFonts w:ascii="Times New Roman" w:eastAsia="Times New Roman" w:hAnsi="Times New Roman" w:cs="Times New Roman"/>
          <w:color w:val="000000" w:themeColor="text1"/>
          <w:sz w:val="28"/>
          <w:szCs w:val="28"/>
          <w:lang w:eastAsia="zh-CN"/>
        </w:rPr>
        <w:t xml:space="preserve"> – земельный участок, примыкающий к жилому зданию (квартире) с непосредственным выходом на него.</w:t>
      </w:r>
    </w:p>
    <w:p w14:paraId="381224A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 индивидуального жилищного строительства</w:t>
      </w:r>
      <w:r w:rsidRPr="00C02314">
        <w:rPr>
          <w:rFonts w:ascii="Times New Roman" w:eastAsia="Times New Roman" w:hAnsi="Times New Roman" w:cs="Times New Roman"/>
          <w:color w:val="000000" w:themeColor="text1"/>
          <w:sz w:val="28"/>
          <w:szCs w:val="28"/>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2B14D4F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надземный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не ниже планировочной отметки земли.</w:t>
      </w:r>
    </w:p>
    <w:p w14:paraId="593AC7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подземный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на всю высоту помещений.</w:t>
      </w:r>
    </w:p>
    <w:p w14:paraId="3EFE5C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первый</w:t>
      </w:r>
      <w:r w:rsidRPr="00C02314">
        <w:rPr>
          <w:rFonts w:ascii="Times New Roman" w:eastAsia="Times New Roman" w:hAnsi="Times New Roman" w:cs="Times New Roman"/>
          <w:color w:val="000000" w:themeColor="text1"/>
          <w:sz w:val="28"/>
          <w:szCs w:val="28"/>
          <w:lang w:eastAsia="zh-CN"/>
        </w:rPr>
        <w:t xml:space="preserve"> – нижний надземный этаж здания.</w:t>
      </w:r>
    </w:p>
    <w:p w14:paraId="3F41AC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цокольный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на высоту не более половины высоты помещений.</w:t>
      </w:r>
    </w:p>
    <w:p w14:paraId="558E0C7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подвальный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4581C1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мансардный</w:t>
      </w:r>
      <w:r w:rsidRPr="00C02314">
        <w:rPr>
          <w:rFonts w:ascii="Times New Roman" w:eastAsia="Times New Roman" w:hAnsi="Times New Roman" w:cs="Times New Roman"/>
          <w:color w:val="000000" w:themeColor="text1"/>
          <w:sz w:val="28"/>
          <w:szCs w:val="28"/>
          <w:lang w:eastAsia="zh-CN"/>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1DF287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технический</w:t>
      </w:r>
      <w:r w:rsidRPr="00C02314">
        <w:rPr>
          <w:rFonts w:ascii="Times New Roman" w:eastAsia="Times New Roman" w:hAnsi="Times New Roman" w:cs="Times New Roman"/>
          <w:color w:val="000000" w:themeColor="text1"/>
          <w:sz w:val="28"/>
          <w:szCs w:val="28"/>
          <w:lang w:eastAsia="zh-CN"/>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7C54F9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Планировочная отметка земли</w:t>
      </w:r>
      <w:r w:rsidRPr="00C02314">
        <w:rPr>
          <w:rFonts w:ascii="Times New Roman" w:eastAsia="Times New Roman" w:hAnsi="Times New Roman" w:cs="Times New Roman"/>
          <w:color w:val="000000" w:themeColor="text1"/>
          <w:sz w:val="28"/>
          <w:szCs w:val="28"/>
          <w:lang w:eastAsia="zh-CN"/>
        </w:rPr>
        <w:t xml:space="preserve"> – уровень земли на границе земли и отмостки здания.</w:t>
      </w:r>
    </w:p>
    <w:p w14:paraId="62F2514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Гостиница, отель</w:t>
      </w:r>
      <w:r w:rsidRPr="00C02314">
        <w:rPr>
          <w:rFonts w:ascii="Times New Roman" w:eastAsia="Times New Roman" w:hAnsi="Times New Roman" w:cs="Times New Roman"/>
          <w:color w:val="000000" w:themeColor="text1"/>
          <w:sz w:val="28"/>
          <w:szCs w:val="28"/>
          <w:lang w:eastAsia="zh-CN"/>
        </w:rPr>
        <w:t xml:space="preserve"> - средство размещения, представляющее собой имущественный комплекс, включающий в себя здание или часть здания, помещения и иное имущество, в котором предоставляются услуги размещения и, как правило, услуги питания, имеющее службу приема, а также оборудование для оказания дополнительных услуг</w:t>
      </w:r>
    </w:p>
    <w:p w14:paraId="0525A4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Гостевой дом для сезонного проживания отдыхающих и туристов (далее - гостевой дом) - </w:t>
      </w:r>
      <w:r w:rsidRPr="00C02314">
        <w:rPr>
          <w:rFonts w:ascii="Times New Roman" w:eastAsia="Times New Roman" w:hAnsi="Times New Roman" w:cs="Times New Roman"/>
          <w:color w:val="000000" w:themeColor="text1"/>
          <w:sz w:val="28"/>
          <w:szCs w:val="28"/>
          <w:lang w:eastAsia="zh-CN"/>
        </w:rPr>
        <w:t xml:space="preserve">строение этажностью не более 5 этажей, возведенное на участке, предоставленном под жилищное строительство или строительство объектов рекреационного назначения в установленном порядке,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Расчет территории и вместимость гостевого дома необходимо принимать в соответствии с таблицей 120 Нормативов градостроительного проектирования Краснодарского края.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 </w:t>
      </w:r>
    </w:p>
    <w:p w14:paraId="10175A51" w14:textId="7D26F2CC"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Доходный дом - </w:t>
      </w:r>
      <w:r w:rsidRPr="00C02314">
        <w:rPr>
          <w:rFonts w:ascii="Times New Roman" w:eastAsia="Times New Roman" w:hAnsi="Times New Roman" w:cs="Times New Roman"/>
          <w:color w:val="000000" w:themeColor="text1"/>
          <w:sz w:val="28"/>
          <w:szCs w:val="28"/>
          <w:lang w:eastAsia="zh-CN"/>
        </w:rPr>
        <w:t xml:space="preserve">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По всем параметрам доходный дом должен соответствовать требованиям к жилым помещениям. В доходных домах допускается размещение встроенных или пристроенных объектов административного,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в соответствии с </w:t>
      </w:r>
      <w:hyperlink w:anchor="sub_120424" w:history="1">
        <w:r w:rsidRPr="00707E4C">
          <w:rPr>
            <w:rFonts w:ascii="Times New Roman" w:eastAsia="Times New Roman" w:hAnsi="Times New Roman" w:cs="Times New Roman"/>
            <w:color w:val="000000" w:themeColor="text1"/>
            <w:sz w:val="28"/>
            <w:szCs w:val="28"/>
            <w:lang w:eastAsia="zh-CN"/>
          </w:rPr>
          <w:t>пунктами 4.2.4 - 4.2.10 раздела 4</w:t>
        </w:r>
      </w:hyperlink>
      <w:r w:rsidRPr="00707E4C">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Селитебные территория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Нормативов градостроительного проектирования Краснодарского края, а также в соответствии с требованиями градостроительных регламентов в случае их размещения на землях рекреационного назначения. Участок придомовой территории доходных домов должен соответствовать требованиям для земельных участков для размещения жилых домов.</w:t>
      </w:r>
    </w:p>
    <w:p w14:paraId="6AF089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Мотель</w:t>
      </w:r>
      <w:r w:rsidRPr="00C02314">
        <w:rPr>
          <w:rFonts w:ascii="Times New Roman" w:eastAsia="Times New Roman" w:hAnsi="Times New Roman" w:cs="Times New Roman"/>
          <w:color w:val="000000" w:themeColor="text1"/>
          <w:sz w:val="28"/>
          <w:szCs w:val="28"/>
          <w:lang w:eastAsia="zh-CN"/>
        </w:rPr>
        <w:t xml:space="preserve"> - объект дорожного сервиса, предназначенный для осуществления круглогодичного приема и обслуживания автотуристов, водителей транзитного автотранспорта и их транспортных средств с кратковременным и длительным сроком пребывания. Мотель должен предоставлять возможность воспользоваться следующими объектами: пунктом общественного питания, </w:t>
      </w:r>
      <w:r w:rsidRPr="00C02314">
        <w:rPr>
          <w:rFonts w:ascii="Times New Roman" w:eastAsia="Times New Roman" w:hAnsi="Times New Roman" w:cs="Times New Roman"/>
          <w:color w:val="000000" w:themeColor="text1"/>
          <w:sz w:val="28"/>
          <w:szCs w:val="28"/>
          <w:lang w:eastAsia="zh-CN"/>
        </w:rPr>
        <w:lastRenderedPageBreak/>
        <w:t>туалетами, прачечной, средствами связи, душевыми кабинами, мусоросборниками, охраняемой стоянкой транспортных средств.</w:t>
      </w:r>
    </w:p>
    <w:p w14:paraId="28D216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Хостел</w:t>
      </w:r>
      <w:r w:rsidRPr="00C02314">
        <w:rPr>
          <w:rFonts w:ascii="Times New Roman" w:eastAsia="Times New Roman" w:hAnsi="Times New Roman" w:cs="Times New Roman"/>
          <w:color w:val="000000" w:themeColor="text1"/>
          <w:sz w:val="28"/>
          <w:szCs w:val="28"/>
          <w:lang w:eastAsia="zh-CN"/>
        </w:rPr>
        <w:t xml:space="preserve"> - экономичное средство размещения, предназначенное для временного проживания, преимущественно для малобюджетного туризма, имеющее номера/комнаты различной вместимости и санузлы, как правило, за пределами номера/комнаты, а также помещения (зоны, места) для общения гостей.</w:t>
      </w:r>
    </w:p>
    <w:p w14:paraId="1EC2109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Дом охотника, дом рыбака, шале, бунгало</w:t>
      </w:r>
      <w:r w:rsidRPr="00C02314">
        <w:rPr>
          <w:rFonts w:ascii="Times New Roman" w:eastAsia="Times New Roman" w:hAnsi="Times New Roman" w:cs="Times New Roman"/>
          <w:color w:val="000000" w:themeColor="text1"/>
          <w:sz w:val="28"/>
          <w:szCs w:val="28"/>
          <w:lang w:eastAsia="zh-CN"/>
        </w:rPr>
        <w:t xml:space="preserve"> - изолированные дома с кухонным оборудованием, находящиеся в горной местности, в лесу, на берегу водоема.</w:t>
      </w:r>
    </w:p>
    <w:p w14:paraId="160341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Подрядчик</w:t>
      </w:r>
      <w:r w:rsidRPr="00C02314">
        <w:rPr>
          <w:rFonts w:ascii="Times New Roman" w:eastAsia="Times New Roman" w:hAnsi="Times New Roman" w:cs="Times New Roman"/>
          <w:color w:val="000000" w:themeColor="text1"/>
          <w:sz w:val="28"/>
          <w:szCs w:val="28"/>
          <w:lang w:eastAsia="zh-CN"/>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15EE10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Прибрежная защитная полоса</w:t>
      </w:r>
      <w:r w:rsidRPr="00C02314">
        <w:rPr>
          <w:rFonts w:ascii="Times New Roman" w:eastAsia="Times New Roman" w:hAnsi="Times New Roman" w:cs="Times New Roman"/>
          <w:color w:val="000000" w:themeColor="text1"/>
          <w:sz w:val="28"/>
          <w:szCs w:val="28"/>
          <w:lang w:eastAsia="zh-CN"/>
        </w:rPr>
        <w:t xml:space="preserve"> – часть водоохраной зоны, для которой вводятся дополнительные ограничения хозяйственной и иной деятельности.</w:t>
      </w:r>
    </w:p>
    <w:p w14:paraId="68FBE8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Процент застройки участка</w:t>
      </w:r>
      <w:r w:rsidRPr="00C02314">
        <w:rPr>
          <w:rFonts w:ascii="Times New Roman" w:eastAsia="Times New Roman" w:hAnsi="Times New Roman" w:cs="Times New Roman"/>
          <w:color w:val="000000" w:themeColor="text1"/>
          <w:sz w:val="28"/>
          <w:szCs w:val="28"/>
          <w:lang w:eastAsia="zh-CN"/>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230B97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Публичный сервитут</w:t>
      </w:r>
      <w:r w:rsidRPr="00C02314">
        <w:rPr>
          <w:rFonts w:ascii="Times New Roman" w:eastAsia="Times New Roman" w:hAnsi="Times New Roman" w:cs="Times New Roman"/>
          <w:color w:val="000000" w:themeColor="text1"/>
          <w:sz w:val="28"/>
          <w:szCs w:val="28"/>
          <w:lang w:eastAsia="zh-CN"/>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EC8BEE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6"/>
          <w:sz w:val="28"/>
          <w:szCs w:val="28"/>
          <w:lang w:eastAsia="zh-CN"/>
        </w:rPr>
        <w:t>Разрешенное использование земельных участков и иных объектов недвижимости</w:t>
      </w:r>
      <w:r w:rsidRPr="00C02314">
        <w:rPr>
          <w:rFonts w:ascii="Times New Roman" w:eastAsia="Times New Roman" w:hAnsi="Times New Roman" w:cs="Times New Roman"/>
          <w:color w:val="000000" w:themeColor="text1"/>
          <w:spacing w:val="-6"/>
          <w:sz w:val="28"/>
          <w:szCs w:val="28"/>
          <w:lang w:eastAsia="zh-CN"/>
        </w:rPr>
        <w:t xml:space="preserve"> – использование</w:t>
      </w:r>
      <w:r w:rsidRPr="00C02314">
        <w:rPr>
          <w:rFonts w:ascii="Times New Roman" w:eastAsia="Times New Roman" w:hAnsi="Times New Roman" w:cs="Times New Roman"/>
          <w:color w:val="000000" w:themeColor="text1"/>
          <w:sz w:val="28"/>
          <w:szCs w:val="28"/>
          <w:lang w:eastAsia="zh-CN"/>
        </w:rPr>
        <w:t xml:space="preserve">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465028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Частный сервитут</w:t>
      </w:r>
      <w:r w:rsidRPr="00C02314">
        <w:rPr>
          <w:rFonts w:ascii="Times New Roman" w:eastAsia="Times New Roman" w:hAnsi="Times New Roman" w:cs="Times New Roman"/>
          <w:color w:val="000000" w:themeColor="text1"/>
          <w:sz w:val="28"/>
          <w:szCs w:val="28"/>
          <w:lang w:eastAsia="zh-CN"/>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C2E205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Озелененная территория</w:t>
      </w:r>
      <w:r w:rsidRPr="00C02314">
        <w:rPr>
          <w:rFonts w:ascii="Times New Roman" w:eastAsia="Times New Roman" w:hAnsi="Times New Roman" w:cs="Times New Roman"/>
          <w:color w:val="000000" w:themeColor="text1"/>
          <w:sz w:val="28"/>
          <w:szCs w:val="28"/>
          <w:lang w:eastAsia="zh-CN"/>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609ACC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озеленения</w:t>
      </w:r>
      <w:r w:rsidRPr="00C02314">
        <w:rPr>
          <w:rFonts w:ascii="Times New Roman" w:eastAsia="Times New Roman" w:hAnsi="Times New Roman" w:cs="Times New Roman"/>
          <w:color w:val="000000" w:themeColor="text1"/>
          <w:sz w:val="28"/>
          <w:szCs w:val="28"/>
          <w:lang w:eastAsia="zh-CN"/>
        </w:rPr>
        <w:t xml:space="preserve"> – отношение территории земельного участка, которая должна быть занята зелеными насаждениями, ко всей площади участка.</w:t>
      </w:r>
    </w:p>
    <w:p w14:paraId="2DA8B9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Квартал сохраняемой застройки</w:t>
      </w:r>
      <w:r w:rsidRPr="00C02314">
        <w:rPr>
          <w:rFonts w:ascii="Times New Roman" w:eastAsia="Times New Roman" w:hAnsi="Times New Roman" w:cs="Times New Roman"/>
          <w:color w:val="000000" w:themeColor="text1"/>
          <w:sz w:val="28"/>
          <w:szCs w:val="28"/>
          <w:lang w:eastAsia="zh-CN"/>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3CE6A6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Элементы благоустройства</w:t>
      </w:r>
      <w:r w:rsidRPr="00C02314">
        <w:rPr>
          <w:rFonts w:ascii="Times New Roman" w:eastAsia="Times New Roman" w:hAnsi="Times New Roman" w:cs="Times New Roman"/>
          <w:color w:val="000000" w:themeColor="text1"/>
          <w:sz w:val="28"/>
          <w:szCs w:val="28"/>
          <w:lang w:eastAsia="zh-CN"/>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7816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Малые архитектурные формы</w:t>
      </w:r>
      <w:r w:rsidRPr="00C02314">
        <w:rPr>
          <w:rFonts w:ascii="Times New Roman" w:eastAsia="Times New Roman" w:hAnsi="Times New Roman" w:cs="Times New Roman"/>
          <w:color w:val="000000" w:themeColor="text1"/>
          <w:sz w:val="28"/>
          <w:szCs w:val="28"/>
          <w:lang w:eastAsia="zh-CN"/>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3B68C06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Прилегающая территория</w:t>
      </w:r>
      <w:r w:rsidRPr="00C02314">
        <w:rPr>
          <w:rFonts w:ascii="Times New Roman" w:eastAsia="Times New Roman" w:hAnsi="Times New Roman" w:cs="Times New Roman"/>
          <w:color w:val="000000" w:themeColor="text1"/>
          <w:sz w:val="28"/>
          <w:szCs w:val="28"/>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3CAAA9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Защитные дорожные сооружения</w:t>
      </w:r>
      <w:r w:rsidRPr="00C02314">
        <w:rPr>
          <w:rFonts w:ascii="Times New Roman" w:eastAsia="Times New Roman" w:hAnsi="Times New Roman" w:cs="Times New Roman"/>
          <w:color w:val="000000" w:themeColor="text1"/>
          <w:sz w:val="28"/>
          <w:szCs w:val="28"/>
          <w:lang w:eastAsia="zh-CN"/>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7A44E5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Стоянка для автомобилей (автостоянка)</w:t>
      </w:r>
      <w:r w:rsidRPr="00C02314">
        <w:rPr>
          <w:rFonts w:ascii="Times New Roman" w:eastAsia="Times New Roman" w:hAnsi="Times New Roman" w:cs="Times New Roman"/>
          <w:color w:val="000000" w:themeColor="text1"/>
          <w:sz w:val="28"/>
          <w:szCs w:val="28"/>
          <w:lang w:eastAsia="zh-CN"/>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4020614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Надземная автостоянка закрытого типа</w:t>
      </w:r>
      <w:r w:rsidRPr="00C02314">
        <w:rPr>
          <w:rFonts w:ascii="Times New Roman" w:eastAsia="Times New Roman" w:hAnsi="Times New Roman" w:cs="Times New Roman"/>
          <w:color w:val="000000" w:themeColor="text1"/>
          <w:sz w:val="28"/>
          <w:szCs w:val="28"/>
          <w:lang w:eastAsia="zh-CN"/>
        </w:rPr>
        <w:t xml:space="preserve"> – автостоянка с наружными стеновыми ограждениями (гаражи, гаражи-стоянки, гаражные комплексы).</w:t>
      </w:r>
    </w:p>
    <w:p w14:paraId="3540ACB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Автостоянка открытого типа</w:t>
      </w:r>
      <w:r w:rsidRPr="00C02314">
        <w:rPr>
          <w:rFonts w:ascii="Times New Roman" w:eastAsia="Times New Roman" w:hAnsi="Times New Roman" w:cs="Times New Roman"/>
          <w:color w:val="000000" w:themeColor="text1"/>
          <w:sz w:val="28"/>
          <w:szCs w:val="28"/>
          <w:lang w:eastAsia="zh-CN"/>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0D2E02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Парковка (парковочное место)</w:t>
      </w:r>
      <w:r w:rsidRPr="00C02314">
        <w:rPr>
          <w:rFonts w:ascii="Times New Roman" w:eastAsia="Times New Roman" w:hAnsi="Times New Roman" w:cs="Times New Roman"/>
          <w:color w:val="000000" w:themeColor="text1"/>
          <w:sz w:val="28"/>
          <w:szCs w:val="28"/>
          <w:lang w:eastAsia="zh-C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02314">
        <w:rPr>
          <w:rFonts w:ascii="Times New Roman" w:eastAsia="Times New Roman" w:hAnsi="Times New Roman" w:cs="Times New Roman"/>
          <w:color w:val="000000" w:themeColor="text1"/>
          <w:sz w:val="28"/>
          <w:szCs w:val="28"/>
          <w:lang w:eastAsia="zh-CN"/>
        </w:rPr>
        <w:t>подэстакадных</w:t>
      </w:r>
      <w:proofErr w:type="spellEnd"/>
      <w:r w:rsidRPr="00C02314">
        <w:rPr>
          <w:rFonts w:ascii="Times New Roman" w:eastAsia="Times New Roman" w:hAnsi="Times New Roman" w:cs="Times New Roman"/>
          <w:color w:val="000000" w:themeColor="text1"/>
          <w:sz w:val="28"/>
          <w:szCs w:val="28"/>
          <w:lang w:eastAsia="zh-CN"/>
        </w:rPr>
        <w:t xml:space="preserve"> или </w:t>
      </w:r>
      <w:proofErr w:type="spellStart"/>
      <w:r w:rsidRPr="00C02314">
        <w:rPr>
          <w:rFonts w:ascii="Times New Roman" w:eastAsia="Times New Roman" w:hAnsi="Times New Roman" w:cs="Times New Roman"/>
          <w:color w:val="000000" w:themeColor="text1"/>
          <w:sz w:val="28"/>
          <w:szCs w:val="28"/>
          <w:lang w:eastAsia="zh-CN"/>
        </w:rPr>
        <w:t>подмостовых</w:t>
      </w:r>
      <w:proofErr w:type="spellEnd"/>
      <w:r w:rsidRPr="00C02314">
        <w:rPr>
          <w:rFonts w:ascii="Times New Roman" w:eastAsia="Times New Roman" w:hAnsi="Times New Roman" w:cs="Times New Roman"/>
          <w:color w:val="000000" w:themeColor="text1"/>
          <w:sz w:val="28"/>
          <w:szCs w:val="28"/>
          <w:lang w:eastAsia="zh-CN"/>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3925C0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Гостевые стоянки</w:t>
      </w:r>
      <w:r w:rsidRPr="00C02314">
        <w:rPr>
          <w:rFonts w:ascii="Times New Roman" w:eastAsia="Times New Roman" w:hAnsi="Times New Roman" w:cs="Times New Roman"/>
          <w:color w:val="000000" w:themeColor="text1"/>
          <w:sz w:val="28"/>
          <w:szCs w:val="28"/>
          <w:lang w:eastAsia="zh-CN"/>
        </w:rPr>
        <w:t xml:space="preserve"> – открытые площадки, предназначенные для кратковременного хранения (стоянки) легковых автомобилей.</w:t>
      </w:r>
    </w:p>
    <w:p w14:paraId="78532B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Магазин</w:t>
      </w:r>
      <w:r w:rsidRPr="00C02314">
        <w:rPr>
          <w:rFonts w:ascii="Times New Roman" w:eastAsia="Times New Roman" w:hAnsi="Times New Roman" w:cs="Times New Roman"/>
          <w:color w:val="000000" w:themeColor="text1"/>
          <w:sz w:val="28"/>
          <w:szCs w:val="28"/>
          <w:lang w:eastAsia="zh-CN"/>
        </w:rPr>
        <w:t xml:space="preserve"> – специально оборудованное стационарное здание или его часть, предназначенное для продажи товаров и оказания услуг покупателям и </w:t>
      </w:r>
      <w:r w:rsidRPr="00C02314">
        <w:rPr>
          <w:rFonts w:ascii="Times New Roman" w:eastAsia="Times New Roman" w:hAnsi="Times New Roman" w:cs="Times New Roman"/>
          <w:color w:val="000000" w:themeColor="text1"/>
          <w:sz w:val="28"/>
          <w:szCs w:val="28"/>
          <w:lang w:eastAsia="zh-CN"/>
        </w:rPr>
        <w:lastRenderedPageBreak/>
        <w:t>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29A7605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Киоск</w:t>
      </w:r>
      <w:r w:rsidRPr="00C02314">
        <w:rPr>
          <w:rFonts w:ascii="Times New Roman" w:eastAsia="Times New Roman" w:hAnsi="Times New Roman" w:cs="Times New Roman"/>
          <w:color w:val="000000" w:themeColor="text1"/>
          <w:sz w:val="28"/>
          <w:szCs w:val="28"/>
          <w:lang w:eastAsia="zh-CN"/>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10 кв. м.</w:t>
      </w:r>
    </w:p>
    <w:p w14:paraId="152718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Торговый павильон</w:t>
      </w:r>
      <w:r w:rsidRPr="00C02314">
        <w:rPr>
          <w:rFonts w:ascii="Times New Roman" w:eastAsia="Times New Roman" w:hAnsi="Times New Roman" w:cs="Times New Roman"/>
          <w:color w:val="000000" w:themeColor="text1"/>
          <w:sz w:val="28"/>
          <w:szCs w:val="28"/>
          <w:lang w:eastAsia="zh-CN"/>
        </w:rPr>
        <w:t xml:space="preserve"> – нестационарный торговый объект, представляющий собой некапитальное, одноэтажное сооружение, имеющее </w:t>
      </w:r>
      <w:proofErr w:type="gramStart"/>
      <w:r w:rsidRPr="00C02314">
        <w:rPr>
          <w:rFonts w:ascii="Times New Roman" w:eastAsia="Times New Roman" w:hAnsi="Times New Roman" w:cs="Times New Roman"/>
          <w:color w:val="000000" w:themeColor="text1"/>
          <w:sz w:val="28"/>
          <w:szCs w:val="28"/>
          <w:lang w:eastAsia="zh-CN"/>
        </w:rPr>
        <w:t>торговый зал</w:t>
      </w:r>
      <w:proofErr w:type="gramEnd"/>
      <w:r w:rsidRPr="00C02314">
        <w:rPr>
          <w:rFonts w:ascii="Times New Roman" w:eastAsia="Times New Roman" w:hAnsi="Times New Roman" w:cs="Times New Roman"/>
          <w:color w:val="000000" w:themeColor="text1"/>
          <w:sz w:val="28"/>
          <w:szCs w:val="28"/>
          <w:lang w:eastAsia="zh-CN"/>
        </w:rPr>
        <w:t xml:space="preserve"> рассчитанный на одно или несколько рабочих мест продавцов и помещение для хранения товарного запаса площадью до 30 кв. м.</w:t>
      </w:r>
    </w:p>
    <w:p w14:paraId="17E225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Пандус</w:t>
      </w:r>
      <w:r w:rsidRPr="00C02314">
        <w:rPr>
          <w:rFonts w:ascii="Times New Roman" w:eastAsia="Times New Roman" w:hAnsi="Times New Roman" w:cs="Times New Roman"/>
          <w:color w:val="000000" w:themeColor="text1"/>
          <w:sz w:val="28"/>
          <w:szCs w:val="28"/>
          <w:lang w:eastAsia="zh-CN"/>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59BA40E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Маломобильные граждане</w:t>
      </w:r>
      <w:r w:rsidRPr="00C02314">
        <w:rPr>
          <w:rFonts w:ascii="Times New Roman" w:eastAsia="Times New Roman" w:hAnsi="Times New Roman" w:cs="Times New Roman"/>
          <w:color w:val="000000" w:themeColor="text1"/>
          <w:sz w:val="28"/>
          <w:szCs w:val="28"/>
          <w:lang w:eastAsia="zh-CN"/>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w:t>
      </w:r>
      <w:r w:rsidRPr="00C02314">
        <w:rPr>
          <w:rFonts w:ascii="Times New Roman" w:eastAsia="Times New Roman" w:hAnsi="Times New Roman" w:cs="Times New Roman"/>
          <w:color w:val="000000" w:themeColor="text1"/>
          <w:spacing w:val="-2"/>
          <w:sz w:val="28"/>
          <w:szCs w:val="28"/>
          <w:lang w:eastAsia="zh-CN"/>
        </w:rPr>
        <w:t>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59582E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Контейнер</w:t>
      </w:r>
      <w:r w:rsidRPr="00C02314">
        <w:rPr>
          <w:rFonts w:ascii="Times New Roman" w:eastAsia="Times New Roman" w:hAnsi="Times New Roman" w:cs="Times New Roman"/>
          <w:color w:val="000000" w:themeColor="text1"/>
          <w:sz w:val="28"/>
          <w:szCs w:val="28"/>
          <w:lang w:eastAsia="zh-CN"/>
        </w:rPr>
        <w:t xml:space="preserve"> – стандартная емкость для сбора ТБО объемом 0,6-1,5 кубических метров.</w:t>
      </w:r>
    </w:p>
    <w:p w14:paraId="26EDEC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Бункер-накопитель</w:t>
      </w:r>
      <w:r w:rsidRPr="00C02314">
        <w:rPr>
          <w:rFonts w:ascii="Times New Roman" w:eastAsia="Times New Roman" w:hAnsi="Times New Roman" w:cs="Times New Roman"/>
          <w:color w:val="000000" w:themeColor="text1"/>
          <w:sz w:val="28"/>
          <w:szCs w:val="28"/>
          <w:lang w:eastAsia="zh-CN"/>
        </w:rPr>
        <w:t xml:space="preserve"> – стандартная емкость для сбора КГМ объемом более 2 кубических метров.</w:t>
      </w:r>
    </w:p>
    <w:p w14:paraId="109F35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использования территории (КИТ)</w:t>
      </w:r>
      <w:r w:rsidRPr="00C02314">
        <w:rPr>
          <w:rFonts w:ascii="Times New Roman" w:eastAsia="Times New Roman" w:hAnsi="Times New Roman" w:cs="Times New Roman"/>
          <w:color w:val="000000" w:themeColor="text1"/>
          <w:sz w:val="28"/>
          <w:szCs w:val="28"/>
          <w:lang w:eastAsia="zh-CN"/>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w:t>
      </w:r>
    </w:p>
    <w:p w14:paraId="46C2DDE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Озеленение</w:t>
      </w:r>
      <w:r w:rsidRPr="00C02314">
        <w:rPr>
          <w:rFonts w:ascii="Times New Roman" w:eastAsia="Times New Roman" w:hAnsi="Times New Roman" w:cs="Times New Roman"/>
          <w:color w:val="000000" w:themeColor="text1"/>
          <w:sz w:val="28"/>
          <w:szCs w:val="28"/>
          <w:lang w:eastAsia="zh-CN"/>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w:t>
      </w:r>
      <w:proofErr w:type="spellStart"/>
      <w:r w:rsidRPr="00C02314">
        <w:rPr>
          <w:rFonts w:ascii="Times New Roman" w:eastAsia="Times New Roman" w:hAnsi="Times New Roman" w:cs="Times New Roman"/>
          <w:color w:val="000000" w:themeColor="text1"/>
          <w:sz w:val="28"/>
          <w:szCs w:val="28"/>
          <w:lang w:eastAsia="zh-CN"/>
        </w:rPr>
        <w:t>кв.м</w:t>
      </w:r>
      <w:proofErr w:type="spellEnd"/>
      <w:r w:rsidRPr="00C02314">
        <w:rPr>
          <w:rFonts w:ascii="Times New Roman" w:eastAsia="Times New Roman" w:hAnsi="Times New Roman" w:cs="Times New Roman"/>
          <w:color w:val="000000" w:themeColor="text1"/>
          <w:sz w:val="28"/>
          <w:szCs w:val="28"/>
          <w:lang w:eastAsia="zh-CN"/>
        </w:rPr>
        <w:t xml:space="preserve">.. Кроме газона и деревьев, на территории озеленения могут быть высажены многолетние кустарниковые растения, а также прочие декоративные растения, </w:t>
      </w:r>
      <w:r w:rsidRPr="00C02314">
        <w:rPr>
          <w:rFonts w:ascii="Times New Roman" w:eastAsia="Times New Roman" w:hAnsi="Times New Roman" w:cs="Times New Roman"/>
          <w:color w:val="000000" w:themeColor="text1"/>
          <w:sz w:val="28"/>
          <w:szCs w:val="28"/>
          <w:lang w:eastAsia="zh-CN"/>
        </w:rPr>
        <w:lastRenderedPageBreak/>
        <w:t>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Pr="00C02314">
        <w:rPr>
          <w:rFonts w:ascii="Times New Roman" w:eastAsia="Times New Roman" w:hAnsi="Times New Roman" w:cs="Times New Roman"/>
          <w:color w:val="000000" w:themeColor="text1"/>
          <w:sz w:val="28"/>
          <w:szCs w:val="28"/>
          <w:lang w:eastAsia="zh-CN"/>
        </w:rPr>
        <w:t>георешетки</w:t>
      </w:r>
      <w:proofErr w:type="spellEnd"/>
      <w:r w:rsidRPr="00C02314">
        <w:rPr>
          <w:rFonts w:ascii="Times New Roman" w:eastAsia="Times New Roman" w:hAnsi="Times New Roman" w:cs="Times New Roman"/>
          <w:color w:val="000000" w:themeColor="text1"/>
          <w:sz w:val="28"/>
          <w:szCs w:val="28"/>
          <w:lang w:eastAsia="zh-CN"/>
        </w:rPr>
        <w:t>).</w:t>
      </w:r>
    </w:p>
    <w:p w14:paraId="3CC7F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Максимальный процент застройки в границах земельного участка</w:t>
      </w:r>
      <w:r w:rsidRPr="00C02314">
        <w:rPr>
          <w:rFonts w:ascii="Times New Roman" w:eastAsia="Times New Roman" w:hAnsi="Times New Roman" w:cs="Times New Roman"/>
          <w:color w:val="000000" w:themeColor="text1"/>
          <w:sz w:val="28"/>
          <w:szCs w:val="28"/>
          <w:lang w:eastAsia="zh-CN"/>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5D7E707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Минимальный процент озеленения земельного участка</w:t>
      </w:r>
      <w:r w:rsidRPr="00C02314">
        <w:rPr>
          <w:rFonts w:ascii="Times New Roman" w:eastAsia="Times New Roman" w:hAnsi="Times New Roman" w:cs="Times New Roman"/>
          <w:color w:val="000000" w:themeColor="text1"/>
          <w:sz w:val="28"/>
          <w:szCs w:val="28"/>
          <w:lang w:eastAsia="zh-CN"/>
        </w:rPr>
        <w:t xml:space="preserve"> – отношение площади озеленения (зеленых зон) ко всей площади земельного участка.</w:t>
      </w:r>
    </w:p>
    <w:p w14:paraId="56ADBE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627042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07B70AD3" w14:textId="687EE52E" w:rsidR="0092239F" w:rsidRPr="00C02314" w:rsidRDefault="0092239F" w:rsidP="00920BCE">
      <w:pPr>
        <w:pStyle w:val="3"/>
        <w:jc w:val="both"/>
        <w:rPr>
          <w:rFonts w:cs="Times New Roman"/>
          <w:szCs w:val="28"/>
        </w:rPr>
      </w:pPr>
      <w:bookmarkStart w:id="10" w:name="_Toc228885743"/>
      <w:r w:rsidRPr="00C02314">
        <w:rPr>
          <w:rFonts w:cs="Times New Roman"/>
          <w:szCs w:val="28"/>
        </w:rPr>
        <w:t xml:space="preserve">Статья 2. </w:t>
      </w:r>
      <w:r w:rsidR="00920BCE">
        <w:rPr>
          <w:rFonts w:cs="Times New Roman"/>
          <w:szCs w:val="28"/>
        </w:rPr>
        <w:t xml:space="preserve">   </w:t>
      </w:r>
      <w:r w:rsidRPr="00C02314">
        <w:rPr>
          <w:rFonts w:cs="Times New Roman"/>
          <w:szCs w:val="28"/>
        </w:rPr>
        <w:t>Основания введения, назначение и состав Правил</w:t>
      </w:r>
      <w:bookmarkEnd w:id="10"/>
    </w:p>
    <w:p w14:paraId="1426F914" w14:textId="700515D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sz w:val="28"/>
          <w:szCs w:val="28"/>
          <w:lang w:eastAsia="zh-CN"/>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w:t>
      </w:r>
      <w:proofErr w:type="spellStart"/>
      <w:r w:rsidR="00A12005" w:rsidRPr="00C02314">
        <w:rPr>
          <w:rFonts w:ascii="Times New Roman" w:eastAsia="Times New Roman" w:hAnsi="Times New Roman" w:cs="Times New Roman"/>
          <w:sz w:val="28"/>
          <w:szCs w:val="28"/>
          <w:lang w:eastAsia="zh-CN"/>
        </w:rPr>
        <w:t>Кубанскостепного</w:t>
      </w:r>
      <w:proofErr w:type="spellEnd"/>
      <w:r w:rsidR="00A12005" w:rsidRPr="00C02314">
        <w:rPr>
          <w:rFonts w:ascii="Times New Roman" w:eastAsia="Times New Roman" w:hAnsi="Times New Roman" w:cs="Times New Roman"/>
          <w:sz w:val="28"/>
          <w:szCs w:val="28"/>
          <w:lang w:eastAsia="zh-CN"/>
        </w:rPr>
        <w:t xml:space="preserve"> сельского поселения</w:t>
      </w:r>
      <w:r w:rsidRPr="00C02314">
        <w:rPr>
          <w:rFonts w:ascii="Times New Roman" w:eastAsia="Times New Roman" w:hAnsi="Times New Roman" w:cs="Times New Roman"/>
          <w:sz w:val="28"/>
          <w:szCs w:val="28"/>
          <w:lang w:eastAsia="zh-CN"/>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w:t>
      </w:r>
      <w:proofErr w:type="spellStart"/>
      <w:r w:rsidR="00A12005" w:rsidRPr="00C02314">
        <w:rPr>
          <w:rFonts w:ascii="Times New Roman" w:eastAsia="Times New Roman" w:hAnsi="Times New Roman" w:cs="Times New Roman"/>
          <w:sz w:val="28"/>
          <w:szCs w:val="28"/>
          <w:lang w:eastAsia="zh-CN"/>
        </w:rPr>
        <w:t>Кубанскостепного</w:t>
      </w:r>
      <w:proofErr w:type="spellEnd"/>
      <w:r w:rsidR="00A12005" w:rsidRPr="00C02314">
        <w:rPr>
          <w:rFonts w:ascii="Times New Roman" w:eastAsia="Times New Roman" w:hAnsi="Times New Roman" w:cs="Times New Roman"/>
          <w:sz w:val="28"/>
          <w:szCs w:val="28"/>
          <w:lang w:eastAsia="zh-CN"/>
        </w:rPr>
        <w:t xml:space="preserve"> сельского поселения</w:t>
      </w:r>
      <w:r w:rsidRPr="00C02314">
        <w:rPr>
          <w:rFonts w:ascii="Times New Roman" w:eastAsia="Times New Roman" w:hAnsi="Times New Roman" w:cs="Times New Roman"/>
          <w:sz w:val="28"/>
          <w:szCs w:val="28"/>
          <w:lang w:eastAsia="zh-CN"/>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r w:rsidRPr="00C02314">
        <w:rPr>
          <w:rFonts w:ascii="Times New Roman" w:eastAsia="Times New Roman" w:hAnsi="Times New Roman" w:cs="Times New Roman"/>
          <w:color w:val="000000" w:themeColor="text1"/>
          <w:sz w:val="28"/>
          <w:szCs w:val="28"/>
          <w:lang w:eastAsia="zh-CN"/>
        </w:rPr>
        <w:t>;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362E1F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Правила землепользования и застройки разрабатываются в целях:</w:t>
      </w:r>
    </w:p>
    <w:p w14:paraId="226CE4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468975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создания условий для планировки территорий муниципальных образований;</w:t>
      </w:r>
    </w:p>
    <w:p w14:paraId="22726A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A7F73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w:t>
      </w:r>
      <w:r w:rsidRPr="00C02314">
        <w:rPr>
          <w:rFonts w:ascii="Times New Roman" w:eastAsia="Times New Roman" w:hAnsi="Times New Roman" w:cs="Times New Roman"/>
          <w:color w:val="000000" w:themeColor="text1"/>
          <w:sz w:val="28"/>
          <w:szCs w:val="28"/>
          <w:lang w:eastAsia="zh-CN"/>
        </w:rPr>
        <w:lastRenderedPageBreak/>
        <w:t>строительства.</w:t>
      </w:r>
    </w:p>
    <w:p w14:paraId="267A39A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Правила землепользования и застройки включают в себя:</w:t>
      </w:r>
    </w:p>
    <w:p w14:paraId="3A02F8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порядок их применения и внесения изменений в указанные правила;</w:t>
      </w:r>
    </w:p>
    <w:p w14:paraId="1EF263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карту градостроительного зонирования;</w:t>
      </w:r>
    </w:p>
    <w:p w14:paraId="53ECD8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градостроительные регламенты.</w:t>
      </w:r>
    </w:p>
    <w:p w14:paraId="402DB1C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Порядок применения правил землепользования и застройки и внесения в них изменений включает в себя положения:</w:t>
      </w:r>
    </w:p>
    <w:p w14:paraId="3409F6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 регулировании землепользования и застройки органами местного самоуправления;</w:t>
      </w:r>
    </w:p>
    <w:p w14:paraId="7D318453" w14:textId="004DA0D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DD0968"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w:t>
      </w:r>
      <w:r w:rsidR="00FF3633">
        <w:rPr>
          <w:rFonts w:ascii="Times New Roman" w:eastAsia="Times New Roman" w:hAnsi="Times New Roman" w:cs="Times New Roman"/>
          <w:color w:val="000000" w:themeColor="text1"/>
          <w:sz w:val="28"/>
          <w:szCs w:val="28"/>
          <w:lang w:eastAsia="zh-CN"/>
        </w:rPr>
        <w:t xml:space="preserve"> июня </w:t>
      </w:r>
      <w:r w:rsidR="00DD0968" w:rsidRPr="00C02314">
        <w:rPr>
          <w:rFonts w:ascii="Times New Roman" w:eastAsia="Times New Roman" w:hAnsi="Times New Roman" w:cs="Times New Roman"/>
          <w:color w:val="000000" w:themeColor="text1"/>
          <w:sz w:val="28"/>
          <w:szCs w:val="28"/>
          <w:lang w:eastAsia="zh-CN"/>
        </w:rPr>
        <w:t xml:space="preserve">2025 </w:t>
      </w:r>
      <w:r w:rsidR="00A63B2B">
        <w:rPr>
          <w:rFonts w:ascii="Times New Roman" w:eastAsia="Times New Roman" w:hAnsi="Times New Roman" w:cs="Times New Roman"/>
          <w:color w:val="000000" w:themeColor="text1"/>
          <w:sz w:val="28"/>
          <w:szCs w:val="28"/>
          <w:lang w:eastAsia="zh-CN"/>
        </w:rPr>
        <w:t xml:space="preserve">года </w:t>
      </w:r>
      <w:r w:rsidR="00DD0968" w:rsidRPr="00C02314">
        <w:rPr>
          <w:rFonts w:ascii="Times New Roman" w:eastAsia="Times New Roman" w:hAnsi="Times New Roman" w:cs="Times New Roman"/>
          <w:color w:val="000000" w:themeColor="text1"/>
          <w:sz w:val="28"/>
          <w:szCs w:val="28"/>
          <w:lang w:eastAsia="zh-CN"/>
        </w:rPr>
        <w:t>N 295-ФЗ;</w:t>
      </w:r>
    </w:p>
    <w:p w14:paraId="6FAE4D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 подготовке документации по планировке территории органами местного самоуправления;</w:t>
      </w:r>
    </w:p>
    <w:p w14:paraId="0CCED0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 проведении публичных слушаний по вопросам землепользования и застройки;</w:t>
      </w:r>
    </w:p>
    <w:p w14:paraId="7532E3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 внесении изменений в правила землепользования и застройки;</w:t>
      </w:r>
    </w:p>
    <w:p w14:paraId="3C4ABA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 регулировании иных вопросов землепользования и застройки.</w:t>
      </w:r>
    </w:p>
    <w:p w14:paraId="19D5A047" w14:textId="6E20045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C25176" w:rsidRPr="00C02314">
        <w:rPr>
          <w:rFonts w:ascii="Times New Roman" w:eastAsia="Times New Roman" w:hAnsi="Times New Roman" w:cs="Times New Roman"/>
          <w:color w:val="000000" w:themeColor="text1"/>
          <w:sz w:val="28"/>
          <w:szCs w:val="28"/>
          <w:lang w:eastAsia="zh-C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кодексом Российской Федерации и другими федеральными законами случаях могут пересекать границы территориальных зон</w:t>
      </w:r>
      <w:r w:rsidRPr="00C02314">
        <w:rPr>
          <w:rFonts w:ascii="Times New Roman" w:eastAsia="Times New Roman" w:hAnsi="Times New Roman" w:cs="Times New Roman"/>
          <w:color w:val="000000" w:themeColor="text1"/>
          <w:sz w:val="28"/>
          <w:szCs w:val="28"/>
          <w:lang w:eastAsia="zh-CN"/>
        </w:rPr>
        <w:t>.</w:t>
      </w:r>
    </w:p>
    <w:p w14:paraId="3372794B" w14:textId="49D959E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карте градостроительного зонирования в обязательном порядке отображаются границы населенных пунктов, входящих в состав поселения,</w:t>
      </w:r>
      <w:r w:rsidR="00C25176"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49A400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w:t>
      </w:r>
    </w:p>
    <w:p w14:paraId="33AA4E1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782ED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виды разрешенного использования земельных участков и объектов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w:t>
      </w:r>
    </w:p>
    <w:p w14:paraId="64DB27FE" w14:textId="0DCBFB9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58084C8" w14:textId="61E92F18"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требования к архитектурно-градостроительному облику объектов капитального строительства;</w:t>
      </w:r>
    </w:p>
    <w:p w14:paraId="469A1A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0F2022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7F497DFC" w14:textId="6940D4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Pr="00C02314">
        <w:rPr>
          <w:rFonts w:ascii="Times New Roman" w:hAnsi="Times New Roman" w:cs="Times New Roman"/>
          <w:color w:val="000000" w:themeColor="text1"/>
          <w:sz w:val="28"/>
          <w:szCs w:val="28"/>
        </w:rPr>
        <w:t xml:space="preserve"> </w:t>
      </w:r>
      <w:r w:rsidR="00C25176" w:rsidRPr="00C02314">
        <w:rPr>
          <w:rFonts w:ascii="Times New Roman" w:eastAsia="Times New Roman" w:hAnsi="Times New Roman" w:cs="Times New Roman"/>
          <w:color w:val="000000" w:themeColor="text1"/>
          <w:sz w:val="28"/>
          <w:szCs w:val="28"/>
          <w:lang w:eastAsia="zh-CN"/>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r w:rsidRPr="00C02314">
        <w:rPr>
          <w:rFonts w:ascii="Times New Roman" w:eastAsia="Times New Roman" w:hAnsi="Times New Roman" w:cs="Times New Roman"/>
          <w:color w:val="000000" w:themeColor="text1"/>
          <w:sz w:val="28"/>
          <w:szCs w:val="28"/>
          <w:lang w:eastAsia="zh-CN"/>
        </w:rPr>
        <w:t>.</w:t>
      </w:r>
    </w:p>
    <w:p w14:paraId="771ADD5B" w14:textId="35BA00EA"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p>
    <w:p w14:paraId="41733B5C" w14:textId="70F0D61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F94E2B" w:rsidRPr="00C02314">
        <w:rPr>
          <w:rFonts w:ascii="Times New Roman" w:eastAsia="Times New Roman" w:hAnsi="Times New Roman" w:cs="Times New Roman"/>
          <w:sz w:val="28"/>
          <w:szCs w:val="28"/>
          <w:lang w:eastAsia="zh-CN"/>
        </w:rPr>
        <w:t xml:space="preserve">Каневской </w:t>
      </w:r>
      <w:r w:rsidR="00F94E2B" w:rsidRPr="00C02314">
        <w:rPr>
          <w:rFonts w:ascii="Times New Roman" w:eastAsia="Times New Roman" w:hAnsi="Times New Roman" w:cs="Times New Roman"/>
          <w:sz w:val="28"/>
          <w:szCs w:val="28"/>
          <w:lang w:eastAsia="zh-CN"/>
        </w:rPr>
        <w:lastRenderedPageBreak/>
        <w:t>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по вопросам регулирования землепользования и застройки. Указанные акты применяются в части, не противоречащей настоящим Правилам.</w:t>
      </w:r>
    </w:p>
    <w:p w14:paraId="7CB91A5A" w14:textId="7DCC0CF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Настоящие Правила обязательны для исполнения всеми расположенными на территории муниципального образования </w:t>
      </w:r>
      <w:proofErr w:type="spellStart"/>
      <w:r w:rsidR="00A12005" w:rsidRPr="00C02314">
        <w:rPr>
          <w:rFonts w:ascii="Times New Roman" w:eastAsia="Times New Roman" w:hAnsi="Times New Roman" w:cs="Times New Roman"/>
          <w:color w:val="000000" w:themeColor="text1"/>
          <w:sz w:val="28"/>
          <w:szCs w:val="28"/>
          <w:lang w:eastAsia="zh-CN"/>
        </w:rPr>
        <w:t>Кубанскостепного</w:t>
      </w:r>
      <w:proofErr w:type="spellEnd"/>
      <w:r w:rsidR="00A12005" w:rsidRPr="00C02314">
        <w:rPr>
          <w:rFonts w:ascii="Times New Roman" w:eastAsia="Times New Roman" w:hAnsi="Times New Roman" w:cs="Times New Roman"/>
          <w:color w:val="000000" w:themeColor="text1"/>
          <w:sz w:val="28"/>
          <w:szCs w:val="28"/>
          <w:lang w:eastAsia="zh-CN"/>
        </w:rPr>
        <w:t xml:space="preserve"> сельского поселения</w:t>
      </w:r>
      <w:r w:rsidR="00961ABA"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юридическими и физическими лицами, осуществляющими и контролирующими градостроительную деятельность на территории муниципального образования </w:t>
      </w:r>
      <w:proofErr w:type="spellStart"/>
      <w:r w:rsidR="00A12005" w:rsidRPr="00C02314">
        <w:rPr>
          <w:rFonts w:ascii="Times New Roman" w:eastAsia="Times New Roman" w:hAnsi="Times New Roman" w:cs="Times New Roman"/>
          <w:color w:val="000000" w:themeColor="text1"/>
          <w:sz w:val="28"/>
          <w:szCs w:val="28"/>
          <w:lang w:eastAsia="zh-CN"/>
        </w:rPr>
        <w:t>Кубанскостепного</w:t>
      </w:r>
      <w:proofErr w:type="spellEnd"/>
      <w:r w:rsidR="00A12005" w:rsidRPr="00C02314">
        <w:rPr>
          <w:rFonts w:ascii="Times New Roman" w:eastAsia="Times New Roman" w:hAnsi="Times New Roman" w:cs="Times New Roman"/>
          <w:color w:val="000000" w:themeColor="text1"/>
          <w:sz w:val="28"/>
          <w:szCs w:val="28"/>
          <w:lang w:eastAsia="zh-CN"/>
        </w:rPr>
        <w:t xml:space="preserve"> сельского поселения</w:t>
      </w:r>
      <w:r w:rsidRPr="00C02314">
        <w:rPr>
          <w:rFonts w:ascii="Times New Roman" w:eastAsia="Times New Roman" w:hAnsi="Times New Roman" w:cs="Times New Roman"/>
          <w:color w:val="000000" w:themeColor="text1"/>
          <w:sz w:val="28"/>
          <w:szCs w:val="28"/>
          <w:lang w:eastAsia="zh-CN"/>
        </w:rPr>
        <w:t>.</w:t>
      </w:r>
    </w:p>
    <w:p w14:paraId="3ED7C8FB" w14:textId="5E4242B4"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не может превышать шесть месяцев.</w:t>
      </w:r>
    </w:p>
    <w:p w14:paraId="6434D8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5A5106D2" w14:textId="77777777" w:rsidR="0092239F" w:rsidRPr="00C02314" w:rsidRDefault="0092239F" w:rsidP="00920BCE">
      <w:pPr>
        <w:pStyle w:val="3"/>
        <w:jc w:val="both"/>
        <w:rPr>
          <w:rFonts w:cs="Times New Roman"/>
          <w:szCs w:val="28"/>
        </w:rPr>
      </w:pPr>
      <w:bookmarkStart w:id="11" w:name="_Toc228885744"/>
      <w:r w:rsidRPr="00C02314">
        <w:rPr>
          <w:rFonts w:cs="Times New Roman"/>
          <w:szCs w:val="28"/>
        </w:rPr>
        <w:t>Статья 3. Открытость и доступность информации о землепользовании и застройке</w:t>
      </w:r>
      <w:bookmarkEnd w:id="11"/>
    </w:p>
    <w:p w14:paraId="717F848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440CDC08" w14:textId="78A16B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Администрация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обеспечивает возможность ознакомления с настоящими Правилами всем желающим путем:</w:t>
      </w:r>
    </w:p>
    <w:p w14:paraId="3C61EB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опубликования (обнародования) Правил;</w:t>
      </w:r>
    </w:p>
    <w:p w14:paraId="1390E01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помещения Правил на официальном сайте в сети Интернет;</w:t>
      </w:r>
    </w:p>
    <w:p w14:paraId="37F13D4D" w14:textId="151D76C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3CC98B3D" w14:textId="515C8D4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Администрация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1AEF7B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7072FC7B" w14:textId="3EC1D8F7" w:rsidR="0092239F" w:rsidRPr="00C02314" w:rsidRDefault="0092239F" w:rsidP="00920BCE">
      <w:pPr>
        <w:pStyle w:val="20"/>
        <w:spacing w:line="240" w:lineRule="auto"/>
        <w:contextualSpacing/>
        <w:jc w:val="both"/>
        <w:rPr>
          <w:rFonts w:cs="Times New Roman"/>
          <w:sz w:val="28"/>
        </w:rPr>
      </w:pPr>
      <w:bookmarkStart w:id="12" w:name="_Toc228885745"/>
      <w:r w:rsidRPr="00C02314">
        <w:rPr>
          <w:rFonts w:cs="Times New Roman"/>
          <w:sz w:val="28"/>
        </w:rPr>
        <w:t xml:space="preserve">Раздел 2. Права использования недвижимости, возникшие до вступления в </w:t>
      </w:r>
      <w:r w:rsidRPr="00C02314">
        <w:rPr>
          <w:rFonts w:cs="Times New Roman"/>
          <w:sz w:val="28"/>
        </w:rPr>
        <w:lastRenderedPageBreak/>
        <w:t>силу Правил</w:t>
      </w:r>
      <w:bookmarkEnd w:id="12"/>
    </w:p>
    <w:p w14:paraId="4F5649D6" w14:textId="77777777" w:rsidR="0092239F" w:rsidRPr="00C02314" w:rsidRDefault="0092239F" w:rsidP="00920BCE">
      <w:pPr>
        <w:pStyle w:val="3"/>
        <w:spacing w:line="240" w:lineRule="auto"/>
        <w:contextualSpacing/>
        <w:jc w:val="both"/>
        <w:rPr>
          <w:rFonts w:cs="Times New Roman"/>
          <w:szCs w:val="28"/>
        </w:rPr>
      </w:pPr>
      <w:bookmarkStart w:id="13" w:name="_Toc228885746"/>
      <w:r w:rsidRPr="00C02314">
        <w:rPr>
          <w:rFonts w:cs="Times New Roman"/>
          <w:szCs w:val="28"/>
        </w:rPr>
        <w:t>Статья 4. Общие положения, относящиеся к ранее возникшим правам</w:t>
      </w:r>
      <w:bookmarkEnd w:id="13"/>
    </w:p>
    <w:p w14:paraId="3C5B7467" w14:textId="30B6AF3B"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Принятые до введения в действие настоящих Правил нормативные правовые акты в отношении территории муниципального образования </w:t>
      </w:r>
      <w:proofErr w:type="spellStart"/>
      <w:r w:rsidR="00A12005" w:rsidRPr="00C02314">
        <w:rPr>
          <w:rFonts w:ascii="Times New Roman" w:eastAsia="Times New Roman" w:hAnsi="Times New Roman" w:cs="Times New Roman"/>
          <w:color w:val="000000" w:themeColor="text1"/>
          <w:sz w:val="28"/>
          <w:szCs w:val="28"/>
          <w:lang w:eastAsia="zh-CN"/>
        </w:rPr>
        <w:t>Кубанскостепного</w:t>
      </w:r>
      <w:proofErr w:type="spellEnd"/>
      <w:r w:rsidR="00A12005" w:rsidRPr="00C02314">
        <w:rPr>
          <w:rFonts w:ascii="Times New Roman" w:eastAsia="Times New Roman" w:hAnsi="Times New Roman" w:cs="Times New Roman"/>
          <w:color w:val="000000" w:themeColor="text1"/>
          <w:sz w:val="28"/>
          <w:szCs w:val="28"/>
          <w:lang w:eastAsia="zh-CN"/>
        </w:rPr>
        <w:t xml:space="preserve"> сельского</w:t>
      </w:r>
      <w:r w:rsidR="007A625C"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поселение по вопросам землепользования и застройки применяются в части, не противоречащей настоящим Правилам.</w:t>
      </w:r>
    </w:p>
    <w:p w14:paraId="1B8D6F35"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1BF00B4A"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62EDD0D9"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587213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14:paraId="2B55EF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w:t>
      </w:r>
    </w:p>
    <w:p w14:paraId="1AC55E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федеральным законодательством.</w:t>
      </w:r>
    </w:p>
    <w:p w14:paraId="20CDD7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13D911D3" w14:textId="77777777" w:rsidR="0092239F" w:rsidRPr="00C02314" w:rsidRDefault="0092239F" w:rsidP="00920BCE">
      <w:pPr>
        <w:pStyle w:val="3"/>
        <w:jc w:val="both"/>
        <w:rPr>
          <w:rFonts w:cs="Times New Roman"/>
          <w:szCs w:val="28"/>
        </w:rPr>
      </w:pPr>
      <w:bookmarkStart w:id="14" w:name="_Toc228885747"/>
      <w:r w:rsidRPr="00C02314">
        <w:rPr>
          <w:rFonts w:cs="Times New Roman"/>
          <w:szCs w:val="28"/>
        </w:rPr>
        <w:t>Статья 5. Использование и строительные изменения объектов недвижимости, несоответствующих Правилам</w:t>
      </w:r>
      <w:bookmarkEnd w:id="14"/>
    </w:p>
    <w:p w14:paraId="098D81AE" w14:textId="44391E2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Объекты недвижимости, предусмотренные статьей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14B4A2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70C1CB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Все изменения несоответствующих объектов, осуществляемые путем </w:t>
      </w:r>
      <w:r w:rsidRPr="00C02314">
        <w:rPr>
          <w:rFonts w:ascii="Times New Roman" w:eastAsia="Times New Roman" w:hAnsi="Times New Roman" w:cs="Times New Roman"/>
          <w:color w:val="000000" w:themeColor="text1"/>
          <w:sz w:val="28"/>
          <w:szCs w:val="28"/>
          <w:lang w:eastAsia="zh-CN"/>
        </w:rPr>
        <w:lastRenderedPageBreak/>
        <w:t>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55982623" w14:textId="358D6F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Не допускается увеличивать площадь и строительный объем объектов недвижимости, указанных в подпунктах 1, 2 части 3 статьи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14:paraId="48FBFA56" w14:textId="69775C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Указанные в подпункте 3 части 3 статьи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05BF85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Несоответствующий вид использования недвижимости не может быть заменен на иной несоответствующий вид использования.</w:t>
      </w:r>
    </w:p>
    <w:p w14:paraId="1F629B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24F461E8" w14:textId="77777777" w:rsidR="0092239F" w:rsidRPr="00C02314" w:rsidRDefault="0092239F" w:rsidP="00E5548A">
      <w:pPr>
        <w:pStyle w:val="20"/>
        <w:jc w:val="center"/>
        <w:rPr>
          <w:rFonts w:cs="Times New Roman"/>
          <w:sz w:val="28"/>
        </w:rPr>
      </w:pPr>
      <w:bookmarkStart w:id="15" w:name="_Toc228885748"/>
      <w:r w:rsidRPr="00C02314">
        <w:rPr>
          <w:rFonts w:cs="Times New Roman"/>
          <w:sz w:val="28"/>
        </w:rPr>
        <w:t>Раздел 3. Участники отношений, возникающих по поводу землепользования и застройки</w:t>
      </w:r>
      <w:bookmarkEnd w:id="15"/>
    </w:p>
    <w:p w14:paraId="4E5CC40B" w14:textId="77777777" w:rsidR="0092239F" w:rsidRPr="00C02314" w:rsidRDefault="0092239F" w:rsidP="00E5548A">
      <w:pPr>
        <w:widowControl w:val="0"/>
        <w:spacing w:after="0" w:line="240" w:lineRule="auto"/>
        <w:ind w:firstLine="709"/>
        <w:jc w:val="center"/>
        <w:rPr>
          <w:rFonts w:ascii="Times New Roman" w:eastAsia="Times New Roman" w:hAnsi="Times New Roman" w:cs="Times New Roman"/>
          <w:b/>
          <w:color w:val="000000" w:themeColor="text1"/>
          <w:sz w:val="28"/>
          <w:szCs w:val="28"/>
          <w:lang w:eastAsia="zh-CN"/>
        </w:rPr>
      </w:pPr>
    </w:p>
    <w:p w14:paraId="57D9ADC4" w14:textId="77777777" w:rsidR="0092239F" w:rsidRPr="00C02314" w:rsidRDefault="0092239F" w:rsidP="00920BCE">
      <w:pPr>
        <w:pStyle w:val="3"/>
        <w:jc w:val="both"/>
        <w:rPr>
          <w:rFonts w:cs="Times New Roman"/>
          <w:szCs w:val="28"/>
        </w:rPr>
      </w:pPr>
      <w:bookmarkStart w:id="16" w:name="_Toc228885749"/>
      <w:r w:rsidRPr="00C02314">
        <w:rPr>
          <w:rFonts w:cs="Times New Roman"/>
          <w:szCs w:val="28"/>
        </w:rPr>
        <w:t>Статья 6. Общие положения о лицах, осуществляющих землепользование и застройку, и их действиях</w:t>
      </w:r>
      <w:bookmarkEnd w:id="16"/>
    </w:p>
    <w:p w14:paraId="54EC14E3" w14:textId="550B388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регулируют действия физических и юридических лиц, которые:</w:t>
      </w:r>
    </w:p>
    <w:p w14:paraId="7FEA3CC0" w14:textId="4232F77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участвуют в торгах (конкурсах, аукционах), подготавливаемых и проводимых администрацией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по предоставлению прав собственности или аренды на земельные участки, сформированные из состава государственных, муниципальных земель, в целях нового строительства;</w:t>
      </w:r>
    </w:p>
    <w:p w14:paraId="58298E5B" w14:textId="3D05449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обращаются в администрацию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с заявлением о предоставлении земельного участка (земельных участков) для нового строительства, реконструкции и осуществляют </w:t>
      </w:r>
      <w:r w:rsidRPr="00C02314">
        <w:rPr>
          <w:rFonts w:ascii="Times New Roman" w:eastAsia="Times New Roman" w:hAnsi="Times New Roman" w:cs="Times New Roman"/>
          <w:color w:val="000000" w:themeColor="text1"/>
          <w:sz w:val="28"/>
          <w:szCs w:val="28"/>
          <w:lang w:eastAsia="zh-CN"/>
        </w:rPr>
        <w:lastRenderedPageBreak/>
        <w:t>действия по градостроительной подготовке из состава государственных, муниципальных земель земельных участков;</w:t>
      </w:r>
    </w:p>
    <w:p w14:paraId="4D4715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3B144E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14:paraId="151715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осуществляют иные действия в области землепользования и застройки.</w:t>
      </w:r>
    </w:p>
    <w:p w14:paraId="31A191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 указанным в части 1 настоящей статьи иным действиям в области землепользования и застройки могут быть отнесены, в частности:</w:t>
      </w:r>
    </w:p>
    <w:p w14:paraId="1E538F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06BEC4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иные действия, связанные с подготовкой и реализацией общественных или частных планов по землепользованию и застройке.</w:t>
      </w:r>
    </w:p>
    <w:p w14:paraId="5F87C644" w14:textId="77777777" w:rsidR="0092239F" w:rsidRPr="00C02314" w:rsidRDefault="0092239F" w:rsidP="0092239F">
      <w:pPr>
        <w:widowControl w:val="0"/>
        <w:spacing w:after="0" w:line="240" w:lineRule="auto"/>
        <w:jc w:val="both"/>
        <w:rPr>
          <w:rFonts w:ascii="Times New Roman" w:eastAsia="Times New Roman" w:hAnsi="Times New Roman" w:cs="Times New Roman"/>
          <w:color w:val="000000" w:themeColor="text1"/>
          <w:sz w:val="28"/>
          <w:szCs w:val="28"/>
          <w:lang w:eastAsia="zh-CN"/>
        </w:rPr>
      </w:pPr>
    </w:p>
    <w:p w14:paraId="76CE0580" w14:textId="77777777" w:rsidR="0092239F" w:rsidRPr="00C02314" w:rsidRDefault="0092239F" w:rsidP="00920BCE">
      <w:pPr>
        <w:pStyle w:val="3"/>
        <w:jc w:val="both"/>
        <w:rPr>
          <w:rFonts w:cs="Times New Roman"/>
          <w:szCs w:val="28"/>
        </w:rPr>
      </w:pPr>
      <w:bookmarkStart w:id="17" w:name="_Toc228885750"/>
      <w:r w:rsidRPr="00C02314">
        <w:rPr>
          <w:rFonts w:cs="Times New Roman"/>
          <w:szCs w:val="28"/>
        </w:rPr>
        <w:t>Статья 7. Комиссия по землепользованию и застройке</w:t>
      </w:r>
      <w:bookmarkEnd w:id="17"/>
    </w:p>
    <w:p w14:paraId="58B607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5A55E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2B85C1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 полномочиям Комиссии относится:</w:t>
      </w:r>
    </w:p>
    <w:p w14:paraId="455419E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рассмотрение предложений о внесении изменений в настоящие Правила;</w:t>
      </w:r>
    </w:p>
    <w:p w14:paraId="4672A8B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подготовка заключения о внесении изменения в настоящие Правила;</w:t>
      </w:r>
    </w:p>
    <w:p w14:paraId="37BEEF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организация и проведение публичных слушаний по обсуждению проекта генерального плана поселения</w:t>
      </w:r>
      <w:proofErr w:type="gramStart"/>
      <w:r w:rsidRPr="00C02314">
        <w:rPr>
          <w:rFonts w:ascii="Times New Roman" w:eastAsia="Times New Roman" w:hAnsi="Times New Roman" w:cs="Times New Roman"/>
          <w:color w:val="000000" w:themeColor="text1"/>
          <w:sz w:val="28"/>
          <w:szCs w:val="28"/>
          <w:lang w:eastAsia="zh-CN"/>
        </w:rPr>
        <w:t>, Правил</w:t>
      </w:r>
      <w:proofErr w:type="gramEnd"/>
      <w:r w:rsidRPr="00C02314">
        <w:rPr>
          <w:rFonts w:ascii="Times New Roman" w:eastAsia="Times New Roman" w:hAnsi="Times New Roman" w:cs="Times New Roman"/>
          <w:color w:val="000000" w:themeColor="text1"/>
          <w:sz w:val="28"/>
          <w:szCs w:val="28"/>
          <w:lang w:eastAsia="zh-CN"/>
        </w:rPr>
        <w:t>, проектов планировки;</w:t>
      </w:r>
    </w:p>
    <w:p w14:paraId="330694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1E78670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организация и проведение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w:t>
      </w:r>
      <w:r w:rsidRPr="00C02314">
        <w:rPr>
          <w:rFonts w:ascii="Times New Roman" w:eastAsia="Times New Roman" w:hAnsi="Times New Roman" w:cs="Times New Roman"/>
          <w:color w:val="000000" w:themeColor="text1"/>
          <w:sz w:val="28"/>
          <w:szCs w:val="28"/>
          <w:lang w:eastAsia="zh-CN"/>
        </w:rPr>
        <w:lastRenderedPageBreak/>
        <w:t>разрешения с указанием причин принятого решения;</w:t>
      </w:r>
    </w:p>
    <w:p w14:paraId="0C1513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FA238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иные полномочия, отнесенные к компетенции комиссии муниципальными правовыми актами.</w:t>
      </w:r>
    </w:p>
    <w:p w14:paraId="2D6660CE" w14:textId="3FB47FE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Состав и порядок деятельности комиссии утверждаются правовым актом администрации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4B9C8B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14:paraId="4FA5CD0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14:paraId="26B72CB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Протоколы заседаний Комиссии являются открытыми для всех заинтересованных лиц, которые могут получать копии протоколов.</w:t>
      </w:r>
    </w:p>
    <w:p w14:paraId="5C3BDBB2" w14:textId="77777777" w:rsidR="0092239F" w:rsidRPr="00C02314" w:rsidRDefault="0092239F" w:rsidP="0092239F">
      <w:pPr>
        <w:widowControl w:val="0"/>
        <w:spacing w:after="0" w:line="240" w:lineRule="auto"/>
        <w:ind w:firstLine="709"/>
        <w:rPr>
          <w:rFonts w:ascii="Times New Roman" w:eastAsia="Times New Roman" w:hAnsi="Times New Roman" w:cs="Times New Roman"/>
          <w:color w:val="000000" w:themeColor="text1"/>
          <w:sz w:val="28"/>
          <w:szCs w:val="28"/>
          <w:lang w:eastAsia="zh-CN"/>
        </w:rPr>
      </w:pPr>
    </w:p>
    <w:p w14:paraId="7F682CBA" w14:textId="77777777" w:rsidR="0092239F" w:rsidRPr="00C02314" w:rsidRDefault="0092239F" w:rsidP="00E5548A">
      <w:pPr>
        <w:pStyle w:val="20"/>
        <w:jc w:val="center"/>
        <w:rPr>
          <w:rFonts w:cs="Times New Roman"/>
          <w:sz w:val="28"/>
        </w:rPr>
      </w:pPr>
      <w:bookmarkStart w:id="18" w:name="_Toc228885751"/>
      <w:r w:rsidRPr="00C02314">
        <w:rPr>
          <w:rFonts w:cs="Times New Roman"/>
          <w:sz w:val="28"/>
        </w:rPr>
        <w:t>Раздел 4. Предоставление прав на земельные участки</w:t>
      </w:r>
      <w:bookmarkEnd w:id="18"/>
    </w:p>
    <w:p w14:paraId="5A88DF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4FF0E644" w14:textId="77777777" w:rsidR="0092239F" w:rsidRPr="00C02314" w:rsidRDefault="0092239F" w:rsidP="00ED3BCB">
      <w:pPr>
        <w:pStyle w:val="3"/>
        <w:rPr>
          <w:rFonts w:cs="Times New Roman"/>
          <w:szCs w:val="28"/>
        </w:rPr>
      </w:pPr>
      <w:bookmarkStart w:id="19" w:name="_Toc228885752"/>
      <w:r w:rsidRPr="00C02314">
        <w:rPr>
          <w:rFonts w:cs="Times New Roman"/>
          <w:szCs w:val="28"/>
        </w:rPr>
        <w:t>Статья 8. Общие положения предоставления прав на земельные участки</w:t>
      </w:r>
      <w:bookmarkEnd w:id="19"/>
    </w:p>
    <w:p w14:paraId="67BE8DFA" w14:textId="6470D45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proofErr w:type="spellStart"/>
      <w:r w:rsidR="00A12005" w:rsidRPr="00C02314">
        <w:rPr>
          <w:rFonts w:ascii="Times New Roman" w:eastAsia="Times New Roman" w:hAnsi="Times New Roman" w:cs="Times New Roman"/>
          <w:color w:val="000000" w:themeColor="text1"/>
          <w:sz w:val="28"/>
          <w:szCs w:val="28"/>
          <w:lang w:eastAsia="zh-CN"/>
        </w:rPr>
        <w:t>Кубанскостепного</w:t>
      </w:r>
      <w:proofErr w:type="spellEnd"/>
      <w:r w:rsidR="00A12005" w:rsidRPr="00C02314">
        <w:rPr>
          <w:rFonts w:ascii="Times New Roman" w:eastAsia="Times New Roman" w:hAnsi="Times New Roman" w:cs="Times New Roman"/>
          <w:color w:val="000000" w:themeColor="text1"/>
          <w:sz w:val="28"/>
          <w:szCs w:val="28"/>
          <w:lang w:eastAsia="zh-CN"/>
        </w:rPr>
        <w:t xml:space="preserve"> сельского поселения</w:t>
      </w:r>
      <w:r w:rsidR="00961ABA"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осуществляется администрацией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в соответствии с нормативными правовыми актами Российской Федерации, субъекта Российской Федерации, Уставом и нормативными правовыми актами муниципального образования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145990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Земельные участки, находящиеся в государственной или муниципальной собственности, предоставляются на основании:</w:t>
      </w:r>
    </w:p>
    <w:p w14:paraId="4B059E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319BA1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договора купли-продажи в случае предоставления земельного участка в собственность за плату;</w:t>
      </w:r>
    </w:p>
    <w:p w14:paraId="3A9826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договора аренды в случае предоставления земельного участка в аренду;</w:t>
      </w:r>
    </w:p>
    <w:p w14:paraId="79FC67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договора безвозмездного пользования в случае предоставления </w:t>
      </w:r>
      <w:r w:rsidRPr="00C02314">
        <w:rPr>
          <w:rFonts w:ascii="Times New Roman" w:eastAsia="Times New Roman" w:hAnsi="Times New Roman" w:cs="Times New Roman"/>
          <w:color w:val="000000" w:themeColor="text1"/>
          <w:sz w:val="28"/>
          <w:szCs w:val="28"/>
          <w:lang w:eastAsia="zh-CN"/>
        </w:rPr>
        <w:lastRenderedPageBreak/>
        <w:t>земельного участка в безвозмездное пользование.</w:t>
      </w:r>
    </w:p>
    <w:p w14:paraId="632A08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5E8357A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проект межевания территории, утвержденный в соответствии с Градостроительным кодексом Российской Федерации;</w:t>
      </w:r>
    </w:p>
    <w:p w14:paraId="6FC66A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проектная документация лесных участков;</w:t>
      </w:r>
    </w:p>
    <w:p w14:paraId="29EAB9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w:t>
      </w:r>
    </w:p>
    <w:p w14:paraId="2CDBC7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067056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Исключительно в соответствии с утвержденным проектом межевания территории осуществляется образование земельных участков:</w:t>
      </w:r>
    </w:p>
    <w:p w14:paraId="1EB6343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из земельного участка, предоставленного для комплексного освоения территории;</w:t>
      </w:r>
    </w:p>
    <w:p w14:paraId="4EFE3A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из земельного участка, предоставленного садоводческому или огородническому некоммерческому товариществу;</w:t>
      </w:r>
    </w:p>
    <w:p w14:paraId="0A29ABF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14:paraId="7BB600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 границах элемента планировочной структуры, застроенного многоквартирными домами;</w:t>
      </w:r>
    </w:p>
    <w:p w14:paraId="104151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строительства, реконструкции линейных объектов федерального, регионального или местного значения.</w:t>
      </w:r>
    </w:p>
    <w:p w14:paraId="34E597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
    <w:p w14:paraId="66E9806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8 настоящей статьи.</w:t>
      </w:r>
    </w:p>
    <w:p w14:paraId="26F06BD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Без проведения торгов осуществляется продажа:</w:t>
      </w:r>
    </w:p>
    <w:p w14:paraId="7066620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земельных участков, образованных из земельного участка, предоставленного в 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w:t>
      </w:r>
      <w:r w:rsidRPr="00C02314">
        <w:rPr>
          <w:rFonts w:ascii="Times New Roman" w:eastAsia="Times New Roman" w:hAnsi="Times New Roman" w:cs="Times New Roman"/>
          <w:color w:val="000000" w:themeColor="text1"/>
          <w:sz w:val="28"/>
          <w:szCs w:val="28"/>
          <w:lang w:eastAsia="zh-CN"/>
        </w:rPr>
        <w:lastRenderedPageBreak/>
        <w:t xml:space="preserve">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w:anchor="sub_39322" w:history="1">
        <w:r w:rsidRPr="00C02314">
          <w:rPr>
            <w:rFonts w:ascii="Times New Roman" w:eastAsia="Times New Roman" w:hAnsi="Times New Roman" w:cs="Times New Roman"/>
            <w:color w:val="000000" w:themeColor="text1"/>
            <w:sz w:val="28"/>
            <w:szCs w:val="28"/>
            <w:lang w:eastAsia="zh-CN"/>
          </w:rPr>
          <w:t>подпунктами 2</w:t>
        </w:r>
      </w:hyperlink>
      <w:r w:rsidRPr="00C02314">
        <w:rPr>
          <w:rFonts w:ascii="Times New Roman" w:eastAsia="Times New Roman" w:hAnsi="Times New Roman" w:cs="Times New Roman"/>
          <w:color w:val="000000" w:themeColor="text1"/>
          <w:sz w:val="28"/>
          <w:szCs w:val="28"/>
          <w:lang w:eastAsia="zh-CN"/>
        </w:rPr>
        <w:t xml:space="preserve"> и </w:t>
      </w:r>
      <w:hyperlink w:anchor="sub_39324" w:history="1">
        <w:r w:rsidRPr="00C02314">
          <w:rPr>
            <w:rFonts w:ascii="Times New Roman" w:eastAsia="Times New Roman" w:hAnsi="Times New Roman" w:cs="Times New Roman"/>
            <w:color w:val="000000" w:themeColor="text1"/>
            <w:sz w:val="28"/>
            <w:szCs w:val="28"/>
            <w:lang w:eastAsia="zh-CN"/>
          </w:rPr>
          <w:t>4</w:t>
        </w:r>
      </w:hyperlink>
      <w:r w:rsidRPr="00C02314">
        <w:rPr>
          <w:rFonts w:ascii="Times New Roman" w:eastAsia="Times New Roman" w:hAnsi="Times New Roman" w:cs="Times New Roman"/>
          <w:color w:val="000000" w:themeColor="text1"/>
          <w:sz w:val="28"/>
          <w:szCs w:val="28"/>
          <w:lang w:eastAsia="zh-CN"/>
        </w:rPr>
        <w:t xml:space="preserve"> настоящего пункта;</w:t>
      </w:r>
    </w:p>
    <w:p w14:paraId="22CAE26F" w14:textId="4FBD14B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w:t>
      </w:r>
      <w:hyperlink r:id="rId11"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24 июля 2008 года № 161-ФЗ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содействии развитию жилищного строительства</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5C5D91F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 w:name="sub_39322"/>
      <w:r w:rsidRPr="00C02314">
        <w:rPr>
          <w:rFonts w:ascii="Times New Roman" w:eastAsia="Times New Roman" w:hAnsi="Times New Roman" w:cs="Times New Roman"/>
          <w:color w:val="000000" w:themeColor="text1"/>
          <w:sz w:val="28"/>
          <w:szCs w:val="28"/>
          <w:lang w:eastAsia="zh-CN"/>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bookmarkEnd w:id="20"/>
    <w:p w14:paraId="0CB5A2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2F1B4B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 w:name="sub_39324"/>
      <w:r w:rsidRPr="00C02314">
        <w:rPr>
          <w:rFonts w:ascii="Times New Roman" w:eastAsia="Times New Roman" w:hAnsi="Times New Roman" w:cs="Times New Roman"/>
          <w:color w:val="000000" w:themeColor="text1"/>
          <w:sz w:val="28"/>
          <w:szCs w:val="28"/>
          <w:lang w:eastAsia="zh-CN"/>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14:paraId="453E6F1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 w:name="sub_39326"/>
      <w:bookmarkEnd w:id="21"/>
      <w:r w:rsidRPr="00C02314">
        <w:rPr>
          <w:rFonts w:ascii="Times New Roman" w:eastAsia="Times New Roman" w:hAnsi="Times New Roman" w:cs="Times New Roman"/>
          <w:color w:val="000000" w:themeColor="text1"/>
          <w:sz w:val="28"/>
          <w:szCs w:val="28"/>
          <w:lang w:eastAsia="zh-CN"/>
        </w:rPr>
        <w:t xml:space="preserve">5)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sub_3920" w:history="1">
        <w:r w:rsidRPr="00C02314">
          <w:rPr>
            <w:rFonts w:ascii="Times New Roman" w:eastAsia="Times New Roman" w:hAnsi="Times New Roman" w:cs="Times New Roman"/>
            <w:color w:val="000000" w:themeColor="text1"/>
            <w:sz w:val="28"/>
            <w:szCs w:val="28"/>
            <w:lang w:eastAsia="zh-CN"/>
          </w:rPr>
          <w:t>статьей 39.20</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737B0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 w:name="sub_39327"/>
      <w:bookmarkEnd w:id="22"/>
      <w:r w:rsidRPr="00C02314">
        <w:rPr>
          <w:rFonts w:ascii="Times New Roman" w:eastAsia="Times New Roman" w:hAnsi="Times New Roman" w:cs="Times New Roman"/>
          <w:color w:val="000000" w:themeColor="text1"/>
          <w:sz w:val="28"/>
          <w:szCs w:val="28"/>
          <w:lang w:eastAsia="zh-CN"/>
        </w:rPr>
        <w:t xml:space="preserve">7)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w:anchor="sub_3992" w:history="1">
        <w:r w:rsidRPr="00C02314">
          <w:rPr>
            <w:rFonts w:ascii="Times New Roman" w:eastAsia="Times New Roman" w:hAnsi="Times New Roman" w:cs="Times New Roman"/>
            <w:color w:val="000000" w:themeColor="text1"/>
            <w:sz w:val="28"/>
            <w:szCs w:val="28"/>
            <w:lang w:eastAsia="zh-CN"/>
          </w:rPr>
          <w:t>пункте 2 статьи 39.9</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E742F20" w14:textId="4DA58F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 w:name="sub_39328"/>
      <w:bookmarkEnd w:id="23"/>
      <w:r w:rsidRPr="00C02314">
        <w:rPr>
          <w:rFonts w:ascii="Times New Roman" w:eastAsia="Times New Roman" w:hAnsi="Times New Roman" w:cs="Times New Roman"/>
          <w:color w:val="000000" w:themeColor="text1"/>
          <w:sz w:val="28"/>
          <w:szCs w:val="28"/>
          <w:lang w:eastAsia="zh-CN"/>
        </w:rPr>
        <w:t xml:space="preserve">8) земельных участков крестьянскому (фермерскому) хозяйству или сельскохозяйственной организации в случаях, установленных </w:t>
      </w:r>
      <w:hyperlink r:id="rId12"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обороте земель сельскохозяйственного назначения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End w:id="24"/>
    <w:p w14:paraId="4A40C9B2" w14:textId="2472342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920BCE" w:rsidRPr="00C02314">
        <w:rPr>
          <w:rFonts w:ascii="Times New Roman" w:eastAsia="Times New Roman" w:hAnsi="Times New Roman" w:cs="Times New Roman"/>
          <w:color w:val="000000" w:themeColor="text1"/>
          <w:sz w:val="28"/>
          <w:szCs w:val="28"/>
          <w:lang w:eastAsia="zh-CN"/>
        </w:rPr>
        <w:t>не устранённых</w:t>
      </w:r>
      <w:r w:rsidRPr="00C02314">
        <w:rPr>
          <w:rFonts w:ascii="Times New Roman" w:eastAsia="Times New Roman" w:hAnsi="Times New Roman" w:cs="Times New Roman"/>
          <w:color w:val="000000" w:themeColor="text1"/>
          <w:sz w:val="28"/>
          <w:szCs w:val="28"/>
          <w:lang w:eastAsia="zh-CN"/>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w:t>
      </w:r>
      <w:r w:rsidRPr="00C02314">
        <w:rPr>
          <w:rFonts w:ascii="Times New Roman" w:eastAsia="Times New Roman" w:hAnsi="Times New Roman" w:cs="Times New Roman"/>
          <w:color w:val="000000" w:themeColor="text1"/>
          <w:sz w:val="28"/>
          <w:szCs w:val="28"/>
          <w:lang w:eastAsia="zh-CN"/>
        </w:rPr>
        <w:lastRenderedPageBreak/>
        <w:t>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3286A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w:anchor="sub_3918" w:history="1">
        <w:r w:rsidRPr="00C02314">
          <w:rPr>
            <w:rFonts w:ascii="Times New Roman" w:eastAsia="Times New Roman" w:hAnsi="Times New Roman" w:cs="Times New Roman"/>
            <w:color w:val="000000" w:themeColor="text1"/>
            <w:sz w:val="28"/>
            <w:szCs w:val="28"/>
            <w:lang w:eastAsia="zh-CN"/>
          </w:rPr>
          <w:t>статьей 39.18</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1E4400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10 настоящей статьи.</w:t>
      </w:r>
    </w:p>
    <w:p w14:paraId="5C794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339097FF"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5" w:name="sub_39621"/>
      <w:r w:rsidRPr="00C02314">
        <w:rPr>
          <w:rFonts w:ascii="Times New Roman" w:eastAsia="Times New Roman" w:hAnsi="Times New Roman" w:cs="Times New Roman"/>
          <w:color w:val="000000" w:themeColor="text1"/>
          <w:sz w:val="28"/>
          <w:szCs w:val="28"/>
          <w:lang w:eastAsia="zh-CN"/>
        </w:rPr>
        <w:t>1) земельного участка юридическим лицам в соответствии с указом или распоряжением Президента Российской Федерации;</w:t>
      </w:r>
    </w:p>
    <w:p w14:paraId="4D23F2E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6" w:name="sub_39622"/>
      <w:bookmarkEnd w:id="25"/>
      <w:r w:rsidRPr="00C02314">
        <w:rPr>
          <w:rFonts w:ascii="Times New Roman" w:eastAsia="Times New Roman" w:hAnsi="Times New Roman" w:cs="Times New Roman"/>
          <w:color w:val="000000" w:themeColor="text1"/>
          <w:sz w:val="28"/>
          <w:szCs w:val="28"/>
          <w:lang w:eastAsia="zh-CN"/>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3" w:history="1">
        <w:r w:rsidRPr="00C02314">
          <w:rPr>
            <w:rFonts w:ascii="Times New Roman" w:eastAsia="Times New Roman" w:hAnsi="Times New Roman" w:cs="Times New Roman"/>
            <w:color w:val="000000" w:themeColor="text1"/>
            <w:sz w:val="28"/>
            <w:szCs w:val="28"/>
            <w:lang w:eastAsia="zh-CN"/>
          </w:rPr>
          <w:t>критериям</w:t>
        </w:r>
      </w:hyperlink>
      <w:r w:rsidRPr="00C02314">
        <w:rPr>
          <w:rFonts w:ascii="Times New Roman" w:eastAsia="Times New Roman" w:hAnsi="Times New Roman" w:cs="Times New Roman"/>
          <w:color w:val="000000" w:themeColor="text1"/>
          <w:sz w:val="28"/>
          <w:szCs w:val="28"/>
          <w:lang w:eastAsia="zh-CN"/>
        </w:rPr>
        <w:t>, установленным Правительством Российской Федерации;</w:t>
      </w:r>
    </w:p>
    <w:p w14:paraId="772A0C3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7" w:name="sub_39623"/>
      <w:bookmarkEnd w:id="26"/>
      <w:r w:rsidRPr="00C02314">
        <w:rPr>
          <w:rFonts w:ascii="Times New Roman" w:eastAsia="Times New Roman" w:hAnsi="Times New Roman" w:cs="Times New Roman"/>
          <w:color w:val="000000" w:themeColor="text1"/>
          <w:sz w:val="28"/>
          <w:szCs w:val="28"/>
          <w:lang w:eastAsia="zh-CN"/>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bookmarkEnd w:id="27"/>
    <w:p w14:paraId="232274D7" w14:textId="3260635D"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w:t>
      </w:r>
      <w:hyperlink r:id="rId14"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30 декабря 2004 года №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7BE9290E" w14:textId="77777777" w:rsidR="0092239F" w:rsidRPr="00C02314" w:rsidRDefault="00930726"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hyperlink r:id="rId15" w:history="1">
        <w:r w:rsidR="0092239F" w:rsidRPr="00C02314">
          <w:rPr>
            <w:rFonts w:ascii="Times New Roman" w:eastAsia="Times New Roman" w:hAnsi="Times New Roman" w:cs="Times New Roman"/>
            <w:color w:val="000000" w:themeColor="text1"/>
            <w:sz w:val="28"/>
            <w:szCs w:val="28"/>
            <w:lang w:eastAsia="zh-CN"/>
          </w:rPr>
          <w:t>До установления</w:t>
        </w:r>
      </w:hyperlink>
      <w:r w:rsidR="0092239F" w:rsidRPr="00C02314">
        <w:rPr>
          <w:rFonts w:ascii="Times New Roman" w:eastAsia="Times New Roman" w:hAnsi="Times New Roman" w:cs="Times New Roman"/>
          <w:color w:val="000000" w:themeColor="text1"/>
          <w:sz w:val="28"/>
          <w:szCs w:val="28"/>
          <w:lang w:eastAsia="zh-CN"/>
        </w:rPr>
        <w:t xml:space="preserve"> Правительством Российской Федерации порядка предоставления земельного участка в соответствии с настоящим подпунктом решение высшего должностного лица субъекта Российской Федерации о распоряжении земельным участком принимается по согласованию с федеральным органом исполнительной власти, осуществляющим </w:t>
      </w:r>
      <w:r w:rsidR="0092239F" w:rsidRPr="00C02314">
        <w:rPr>
          <w:rFonts w:ascii="Times New Roman" w:eastAsia="Times New Roman" w:hAnsi="Times New Roman" w:cs="Times New Roman"/>
          <w:color w:val="000000" w:themeColor="text1"/>
          <w:sz w:val="28"/>
          <w:szCs w:val="28"/>
          <w:lang w:eastAsia="zh-CN"/>
        </w:rPr>
        <w:lastRenderedPageBreak/>
        <w:t>государственное регулирование в области долевого строительства многоквартирных домов и (или) иных объектов недвижимости</w:t>
      </w:r>
    </w:p>
    <w:p w14:paraId="3AD8ECD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8" w:name="sub_39624"/>
      <w:r w:rsidRPr="00C02314">
        <w:rPr>
          <w:rFonts w:ascii="Times New Roman" w:eastAsia="Times New Roman" w:hAnsi="Times New Roman" w:cs="Times New Roman"/>
          <w:color w:val="000000" w:themeColor="text1"/>
          <w:sz w:val="28"/>
          <w:szCs w:val="28"/>
          <w:lang w:eastAsia="zh-CN"/>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bookmarkEnd w:id="28"/>
    <w:p w14:paraId="2F026CD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sub_39626" w:history="1">
        <w:r w:rsidRPr="00C02314">
          <w:rPr>
            <w:rFonts w:ascii="Times New Roman" w:eastAsia="Times New Roman" w:hAnsi="Times New Roman" w:cs="Times New Roman"/>
            <w:color w:val="000000" w:themeColor="text1"/>
            <w:sz w:val="28"/>
            <w:szCs w:val="28"/>
            <w:lang w:eastAsia="zh-CN"/>
          </w:rPr>
          <w:t>подпунктами 6</w:t>
        </w:r>
      </w:hyperlink>
      <w:r w:rsidRPr="00C02314">
        <w:rPr>
          <w:rFonts w:ascii="Times New Roman" w:eastAsia="Times New Roman" w:hAnsi="Times New Roman" w:cs="Times New Roman"/>
          <w:color w:val="000000" w:themeColor="text1"/>
          <w:sz w:val="28"/>
          <w:szCs w:val="28"/>
          <w:lang w:eastAsia="zh-CN"/>
        </w:rPr>
        <w:t xml:space="preserve"> и </w:t>
      </w:r>
      <w:hyperlink w:anchor="sub_39628" w:history="1">
        <w:r w:rsidRPr="00C02314">
          <w:rPr>
            <w:rFonts w:ascii="Times New Roman" w:eastAsia="Times New Roman" w:hAnsi="Times New Roman" w:cs="Times New Roman"/>
            <w:color w:val="000000" w:themeColor="text1"/>
            <w:sz w:val="28"/>
            <w:szCs w:val="28"/>
            <w:lang w:eastAsia="zh-CN"/>
          </w:rPr>
          <w:t>8</w:t>
        </w:r>
      </w:hyperlink>
      <w:r w:rsidRPr="00C02314">
        <w:rPr>
          <w:rFonts w:ascii="Times New Roman" w:eastAsia="Times New Roman" w:hAnsi="Times New Roman" w:cs="Times New Roman"/>
          <w:color w:val="000000" w:themeColor="text1"/>
          <w:sz w:val="28"/>
          <w:szCs w:val="28"/>
          <w:lang w:eastAsia="zh-CN"/>
        </w:rPr>
        <w:t xml:space="preserve"> настоящего пункта, </w:t>
      </w:r>
      <w:hyperlink w:anchor="sub_465" w:history="1">
        <w:r w:rsidRPr="00C02314">
          <w:rPr>
            <w:rFonts w:ascii="Times New Roman" w:eastAsia="Times New Roman" w:hAnsi="Times New Roman" w:cs="Times New Roman"/>
            <w:color w:val="000000" w:themeColor="text1"/>
            <w:sz w:val="28"/>
            <w:szCs w:val="28"/>
            <w:lang w:eastAsia="zh-CN"/>
          </w:rPr>
          <w:t>пунктом 5 статьи 46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B163632"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9" w:name="sub_39626"/>
      <w:r w:rsidRPr="00C02314">
        <w:rPr>
          <w:rFonts w:ascii="Times New Roman" w:eastAsia="Times New Roman" w:hAnsi="Times New Roman" w:cs="Times New Roman"/>
          <w:color w:val="000000" w:themeColor="text1"/>
          <w:sz w:val="28"/>
          <w:szCs w:val="28"/>
          <w:lang w:eastAsia="zh-CN"/>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bookmarkEnd w:id="29"/>
    <w:p w14:paraId="6E29D794"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56404A8A"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7B78810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14:paraId="58FB9F4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0" w:name="sub_39629"/>
      <w:r w:rsidRPr="00C02314">
        <w:rPr>
          <w:rFonts w:ascii="Times New Roman" w:eastAsia="Times New Roman" w:hAnsi="Times New Roman" w:cs="Times New Roman"/>
          <w:color w:val="000000" w:themeColor="text1"/>
          <w:sz w:val="28"/>
          <w:szCs w:val="28"/>
          <w:lang w:eastAsia="zh-CN"/>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w:anchor="sub_3920" w:history="1">
        <w:r w:rsidRPr="00C02314">
          <w:rPr>
            <w:rFonts w:ascii="Times New Roman" w:eastAsia="Times New Roman" w:hAnsi="Times New Roman" w:cs="Times New Roman"/>
            <w:color w:val="000000" w:themeColor="text1"/>
            <w:sz w:val="28"/>
            <w:szCs w:val="28"/>
            <w:lang w:eastAsia="zh-CN"/>
          </w:rPr>
          <w:t>статьей 39.20</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на праве оперативного управления;</w:t>
      </w:r>
    </w:p>
    <w:p w14:paraId="481AFCDA"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1" w:name="sub_396210"/>
      <w:bookmarkEnd w:id="30"/>
      <w:r w:rsidRPr="00C02314">
        <w:rPr>
          <w:rFonts w:ascii="Times New Roman" w:eastAsia="Times New Roman" w:hAnsi="Times New Roman" w:cs="Times New Roman"/>
          <w:color w:val="000000" w:themeColor="text1"/>
          <w:sz w:val="28"/>
          <w:szCs w:val="28"/>
          <w:lang w:eastAsia="zh-CN"/>
        </w:rP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w:anchor="sub_3965" w:history="1">
        <w:r w:rsidRPr="00C02314">
          <w:rPr>
            <w:rFonts w:ascii="Times New Roman" w:eastAsia="Times New Roman" w:hAnsi="Times New Roman" w:cs="Times New Roman"/>
            <w:color w:val="000000" w:themeColor="text1"/>
            <w:sz w:val="28"/>
            <w:szCs w:val="28"/>
            <w:lang w:eastAsia="zh-CN"/>
          </w:rPr>
          <w:t>пунктом 5</w:t>
        </w:r>
      </w:hyperlink>
      <w:r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lastRenderedPageBreak/>
        <w:t>настоящей статьи;</w:t>
      </w:r>
    </w:p>
    <w:p w14:paraId="4E6313A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2" w:name="sub_396211"/>
      <w:bookmarkEnd w:id="31"/>
      <w:r w:rsidRPr="00C02314">
        <w:rPr>
          <w:rFonts w:ascii="Times New Roman" w:eastAsia="Times New Roman" w:hAnsi="Times New Roman" w:cs="Times New Roman"/>
          <w:color w:val="000000" w:themeColor="text1"/>
          <w:sz w:val="28"/>
          <w:szCs w:val="28"/>
          <w:lang w:eastAsia="zh-CN"/>
        </w:rP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w:anchor="sub_3992" w:history="1">
        <w:r w:rsidRPr="00C02314">
          <w:rPr>
            <w:rFonts w:ascii="Times New Roman" w:eastAsia="Times New Roman" w:hAnsi="Times New Roman" w:cs="Times New Roman"/>
            <w:color w:val="000000" w:themeColor="text1"/>
            <w:sz w:val="28"/>
            <w:szCs w:val="28"/>
            <w:lang w:eastAsia="zh-CN"/>
          </w:rPr>
          <w:t>пункте 2 статьи 39.9</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49F5F36A" w14:textId="38B90E1E"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3" w:name="sub_396212"/>
      <w:bookmarkEnd w:id="32"/>
      <w:r w:rsidRPr="00C02314">
        <w:rPr>
          <w:rFonts w:ascii="Times New Roman" w:eastAsia="Times New Roman" w:hAnsi="Times New Roman" w:cs="Times New Roman"/>
          <w:color w:val="000000" w:themeColor="text1"/>
          <w:sz w:val="28"/>
          <w:szCs w:val="28"/>
          <w:lang w:eastAsia="zh-CN"/>
        </w:rPr>
        <w:t xml:space="preserve">12) земельного участка крестьянскому (фермерскому) хозяйству или сельскохозяйственной организации в случаях, установленных </w:t>
      </w:r>
      <w:hyperlink r:id="rId16"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обороте земель сельскохозяйственного назначения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7B880C1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4" w:name="sub_396213"/>
      <w:bookmarkEnd w:id="33"/>
      <w:r w:rsidRPr="00C02314">
        <w:rPr>
          <w:rFonts w:ascii="Times New Roman" w:eastAsia="Times New Roman" w:hAnsi="Times New Roman" w:cs="Times New Roman"/>
          <w:color w:val="000000" w:themeColor="text1"/>
          <w:sz w:val="28"/>
          <w:szCs w:val="28"/>
          <w:lang w:eastAsia="zh-CN"/>
        </w:rPr>
        <w:t>13) земельного участка, образованного в границах застроенной территории, лицу, с которым заключен договор о развитии застроенной территории;</w:t>
      </w:r>
    </w:p>
    <w:bookmarkEnd w:id="34"/>
    <w:p w14:paraId="2D458FE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14:paraId="60AD480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13.2) 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органа местного самоуправления,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w:t>
      </w:r>
      <w:hyperlink r:id="rId17" w:history="1">
        <w:r w:rsidRPr="00C02314">
          <w:rPr>
            <w:rFonts w:ascii="Times New Roman" w:eastAsia="Times New Roman" w:hAnsi="Times New Roman" w:cs="Times New Roman"/>
            <w:color w:val="000000" w:themeColor="text1"/>
            <w:sz w:val="28"/>
            <w:szCs w:val="28"/>
            <w:lang w:eastAsia="zh-CN"/>
          </w:rPr>
          <w:t>Градостроительным кодексом</w:t>
        </w:r>
      </w:hyperlink>
      <w:r w:rsidRPr="00C02314">
        <w:rPr>
          <w:rFonts w:ascii="Times New Roman" w:eastAsia="Times New Roman" w:hAnsi="Times New Roman" w:cs="Times New Roman"/>
          <w:color w:val="000000" w:themeColor="text1"/>
          <w:sz w:val="28"/>
          <w:szCs w:val="28"/>
          <w:lang w:eastAsia="zh-CN"/>
        </w:rPr>
        <w:t xml:space="preserve"> Российской Федерации;</w:t>
      </w:r>
    </w:p>
    <w:p w14:paraId="72B15BEE"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со </w:t>
      </w:r>
      <w:hyperlink r:id="rId18" w:history="1">
        <w:r w:rsidRPr="00C02314">
          <w:rPr>
            <w:rFonts w:ascii="Times New Roman" w:eastAsia="Times New Roman" w:hAnsi="Times New Roman" w:cs="Times New Roman"/>
            <w:color w:val="000000" w:themeColor="text1"/>
            <w:sz w:val="28"/>
            <w:szCs w:val="28"/>
            <w:lang w:eastAsia="zh-CN"/>
          </w:rPr>
          <w:t>статьей 46.9</w:t>
        </w:r>
      </w:hyperlink>
      <w:r w:rsidRPr="00C02314">
        <w:rPr>
          <w:rFonts w:ascii="Times New Roman" w:eastAsia="Times New Roman" w:hAnsi="Times New Roman" w:cs="Times New Roman"/>
          <w:color w:val="000000" w:themeColor="text1"/>
          <w:sz w:val="28"/>
          <w:szCs w:val="28"/>
          <w:lang w:eastAsia="zh-CN"/>
        </w:rPr>
        <w:t xml:space="preserve"> Градостроительного кодекса Российской Федерации;</w:t>
      </w:r>
    </w:p>
    <w:p w14:paraId="1920B16D"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5" w:name="sub_396214"/>
      <w:r w:rsidRPr="00C02314">
        <w:rPr>
          <w:rFonts w:ascii="Times New Roman" w:eastAsia="Times New Roman" w:hAnsi="Times New Roman" w:cs="Times New Roman"/>
          <w:color w:val="000000" w:themeColor="text1"/>
          <w:sz w:val="28"/>
          <w:szCs w:val="28"/>
          <w:lang w:eastAsia="zh-CN"/>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bookmarkEnd w:id="35"/>
    <w:p w14:paraId="16434EBC" w14:textId="08179CC8"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w:anchor="sub_3918" w:history="1">
        <w:r w:rsidRPr="00C02314">
          <w:rPr>
            <w:rFonts w:ascii="Times New Roman" w:eastAsia="Times New Roman" w:hAnsi="Times New Roman" w:cs="Times New Roman"/>
            <w:color w:val="000000" w:themeColor="text1"/>
            <w:sz w:val="28"/>
            <w:szCs w:val="28"/>
            <w:lang w:eastAsia="zh-CN"/>
          </w:rPr>
          <w:t>статьей 39.18</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2F30354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6" w:name="sub_396216"/>
      <w:r w:rsidRPr="00C02314">
        <w:rPr>
          <w:rFonts w:ascii="Times New Roman" w:eastAsia="Times New Roman" w:hAnsi="Times New Roman" w:cs="Times New Roman"/>
          <w:color w:val="000000" w:themeColor="text1"/>
          <w:sz w:val="28"/>
          <w:szCs w:val="28"/>
          <w:lang w:eastAsia="zh-CN"/>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67779F8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7" w:name="sub_396217"/>
      <w:bookmarkEnd w:id="36"/>
      <w:r w:rsidRPr="00C02314">
        <w:rPr>
          <w:rFonts w:ascii="Times New Roman" w:eastAsia="Times New Roman" w:hAnsi="Times New Roman" w:cs="Times New Roman"/>
          <w:color w:val="000000" w:themeColor="text1"/>
          <w:sz w:val="28"/>
          <w:szCs w:val="28"/>
          <w:lang w:eastAsia="zh-CN"/>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732F0E1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8" w:name="sub_396218"/>
      <w:bookmarkEnd w:id="37"/>
      <w:r w:rsidRPr="00C02314">
        <w:rPr>
          <w:rFonts w:ascii="Times New Roman" w:eastAsia="Times New Roman" w:hAnsi="Times New Roman" w:cs="Times New Roman"/>
          <w:color w:val="000000" w:themeColor="text1"/>
          <w:sz w:val="28"/>
          <w:szCs w:val="28"/>
          <w:lang w:eastAsia="zh-CN"/>
        </w:rPr>
        <w:t xml:space="preserve">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w:t>
      </w:r>
      <w:r w:rsidRPr="00C02314">
        <w:rPr>
          <w:rFonts w:ascii="Times New Roman" w:eastAsia="Times New Roman" w:hAnsi="Times New Roman" w:cs="Times New Roman"/>
          <w:color w:val="000000" w:themeColor="text1"/>
          <w:sz w:val="28"/>
          <w:szCs w:val="28"/>
          <w:lang w:eastAsia="zh-CN"/>
        </w:rPr>
        <w:lastRenderedPageBreak/>
        <w:t>зарезервирован для государственных или муниципальных нужд либо ограничен в обороте;</w:t>
      </w:r>
    </w:p>
    <w:p w14:paraId="6F3CC70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9" w:name="sub_396219"/>
      <w:bookmarkEnd w:id="38"/>
      <w:r w:rsidRPr="00C02314">
        <w:rPr>
          <w:rFonts w:ascii="Times New Roman" w:eastAsia="Times New Roman" w:hAnsi="Times New Roman" w:cs="Times New Roman"/>
          <w:color w:val="000000" w:themeColor="text1"/>
          <w:sz w:val="28"/>
          <w:szCs w:val="28"/>
          <w:lang w:eastAsia="zh-CN"/>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09ACFBD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0" w:name="sub_396220"/>
      <w:bookmarkEnd w:id="39"/>
      <w:r w:rsidRPr="00C02314">
        <w:rPr>
          <w:rFonts w:ascii="Times New Roman" w:eastAsia="Times New Roman" w:hAnsi="Times New Roman" w:cs="Times New Roman"/>
          <w:color w:val="000000" w:themeColor="text1"/>
          <w:sz w:val="28"/>
          <w:szCs w:val="28"/>
          <w:lang w:eastAsia="zh-CN"/>
        </w:rPr>
        <w:t>20) земельного участка, необходимого для проведения работ, связанных с пользованием недрами, недропользователю;</w:t>
      </w:r>
    </w:p>
    <w:p w14:paraId="4C4630E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1" w:name="sub_396221"/>
      <w:bookmarkEnd w:id="40"/>
      <w:r w:rsidRPr="00C02314">
        <w:rPr>
          <w:rFonts w:ascii="Times New Roman" w:eastAsia="Times New Roman" w:hAnsi="Times New Roman" w:cs="Times New Roman"/>
          <w:color w:val="000000" w:themeColor="text1"/>
          <w:sz w:val="28"/>
          <w:szCs w:val="28"/>
          <w:lang w:eastAsia="zh-CN"/>
        </w:rPr>
        <w:t xml:space="preserve">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w:t>
      </w:r>
      <w:hyperlink r:id="rId19" w:history="1">
        <w:r w:rsidRPr="00C02314">
          <w:rPr>
            <w:rFonts w:ascii="Times New Roman" w:eastAsia="Times New Roman" w:hAnsi="Times New Roman" w:cs="Times New Roman"/>
            <w:color w:val="000000" w:themeColor="text1"/>
            <w:sz w:val="28"/>
            <w:szCs w:val="28"/>
            <w:lang w:eastAsia="zh-CN"/>
          </w:rPr>
          <w:t>законодательством</w:t>
        </w:r>
      </w:hyperlink>
      <w:r w:rsidRPr="00C02314">
        <w:rPr>
          <w:rFonts w:ascii="Times New Roman" w:eastAsia="Times New Roman" w:hAnsi="Times New Roman" w:cs="Times New Roman"/>
          <w:color w:val="000000" w:themeColor="text1"/>
          <w:sz w:val="28"/>
          <w:szCs w:val="28"/>
          <w:lang w:eastAsia="zh-CN"/>
        </w:rPr>
        <w:t xml:space="preserve">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3BCF3143" w14:textId="138FC2B0"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2" w:name="sub_396222"/>
      <w:bookmarkEnd w:id="41"/>
      <w:r w:rsidRPr="00C02314">
        <w:rPr>
          <w:rFonts w:ascii="Times New Roman" w:eastAsia="Times New Roman" w:hAnsi="Times New Roman" w:cs="Times New Roman"/>
          <w:color w:val="000000" w:themeColor="text1"/>
          <w:sz w:val="28"/>
          <w:szCs w:val="28"/>
          <w:lang w:eastAsia="zh-CN"/>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C25BC6"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заключено соглашение о взаимодействии в сфере развития инфраструктуры особой экономической зоны. </w:t>
      </w:r>
      <w:hyperlink r:id="rId20" w:history="1">
        <w:r w:rsidRPr="00C02314">
          <w:rPr>
            <w:rFonts w:ascii="Times New Roman" w:eastAsia="Times New Roman" w:hAnsi="Times New Roman" w:cs="Times New Roman"/>
            <w:color w:val="000000" w:themeColor="text1"/>
            <w:sz w:val="28"/>
            <w:szCs w:val="28"/>
            <w:lang w:eastAsia="zh-CN"/>
          </w:rPr>
          <w:t>Примерная форма</w:t>
        </w:r>
      </w:hyperlink>
      <w:r w:rsidRPr="00C02314">
        <w:rPr>
          <w:rFonts w:ascii="Times New Roman" w:eastAsia="Times New Roman" w:hAnsi="Times New Roman" w:cs="Times New Roman"/>
          <w:color w:val="000000" w:themeColor="text1"/>
          <w:sz w:val="28"/>
          <w:szCs w:val="28"/>
          <w:lang w:eastAsia="zh-CN"/>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bookmarkEnd w:id="42"/>
    <w:p w14:paraId="16A1B04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C02314">
        <w:rPr>
          <w:rFonts w:ascii="Times New Roman" w:eastAsia="Times New Roman" w:hAnsi="Times New Roman" w:cs="Times New Roman"/>
          <w:color w:val="000000" w:themeColor="text1"/>
          <w:sz w:val="28"/>
          <w:szCs w:val="28"/>
          <w:lang w:eastAsia="zh-CN"/>
        </w:rPr>
        <w:t>муниципально</w:t>
      </w:r>
      <w:proofErr w:type="spellEnd"/>
      <w:r w:rsidRPr="00C02314">
        <w:rPr>
          <w:rFonts w:ascii="Times New Roman" w:eastAsia="Times New Roman" w:hAnsi="Times New Roman" w:cs="Times New Roman"/>
          <w:color w:val="000000" w:themeColor="text1"/>
          <w:sz w:val="28"/>
          <w:szCs w:val="28"/>
          <w:lang w:eastAsia="zh-CN"/>
        </w:rPr>
        <w:t>-частном партнерстве, лицу, с которым заключены указанные соглашения;</w:t>
      </w:r>
    </w:p>
    <w:p w14:paraId="53F484EF"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669CA94D"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2317DF1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3" w:name="sub_396224"/>
      <w:r w:rsidRPr="00C02314">
        <w:rPr>
          <w:rFonts w:ascii="Times New Roman" w:eastAsia="Times New Roman" w:hAnsi="Times New Roman" w:cs="Times New Roman"/>
          <w:color w:val="000000" w:themeColor="text1"/>
          <w:sz w:val="28"/>
          <w:szCs w:val="28"/>
          <w:lang w:eastAsia="zh-CN"/>
        </w:rPr>
        <w:t xml:space="preserve">24) земельного участка, необходимого для осуществления видов деятельности в сфере охотничьего хозяйства, лицу, с которым заключено </w:t>
      </w:r>
      <w:proofErr w:type="spellStart"/>
      <w:r w:rsidRPr="00C02314">
        <w:rPr>
          <w:rFonts w:ascii="Times New Roman" w:eastAsia="Times New Roman" w:hAnsi="Times New Roman" w:cs="Times New Roman"/>
          <w:color w:val="000000" w:themeColor="text1"/>
          <w:sz w:val="28"/>
          <w:szCs w:val="28"/>
          <w:lang w:eastAsia="zh-CN"/>
        </w:rPr>
        <w:t>охотхозяйственное</w:t>
      </w:r>
      <w:proofErr w:type="spellEnd"/>
      <w:r w:rsidRPr="00C02314">
        <w:rPr>
          <w:rFonts w:ascii="Times New Roman" w:eastAsia="Times New Roman" w:hAnsi="Times New Roman" w:cs="Times New Roman"/>
          <w:color w:val="000000" w:themeColor="text1"/>
          <w:sz w:val="28"/>
          <w:szCs w:val="28"/>
          <w:lang w:eastAsia="zh-CN"/>
        </w:rPr>
        <w:t xml:space="preserve"> соглашение;</w:t>
      </w:r>
    </w:p>
    <w:p w14:paraId="65D55ED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4" w:name="sub_396225"/>
      <w:bookmarkEnd w:id="43"/>
      <w:r w:rsidRPr="00C02314">
        <w:rPr>
          <w:rFonts w:ascii="Times New Roman" w:eastAsia="Times New Roman" w:hAnsi="Times New Roman" w:cs="Times New Roman"/>
          <w:color w:val="000000" w:themeColor="text1"/>
          <w:sz w:val="28"/>
          <w:szCs w:val="28"/>
          <w:lang w:eastAsia="zh-CN"/>
        </w:rPr>
        <w:lastRenderedPageBreak/>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45A3A1B7" w14:textId="713E37B2"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5" w:name="sub_396226"/>
      <w:bookmarkEnd w:id="44"/>
      <w:r w:rsidRPr="00C02314">
        <w:rPr>
          <w:rFonts w:ascii="Times New Roman" w:eastAsia="Times New Roman" w:hAnsi="Times New Roman" w:cs="Times New Roman"/>
          <w:color w:val="000000" w:themeColor="text1"/>
          <w:sz w:val="28"/>
          <w:szCs w:val="28"/>
          <w:lang w:eastAsia="zh-CN"/>
        </w:rPr>
        <w:t xml:space="preserve">26) земельного участка для осуществления деятельности Государственной компании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Российские автомобильные дороги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границах полос отвода и придорожных полос автомобильных дорог;</w:t>
      </w:r>
    </w:p>
    <w:p w14:paraId="317FB3E3" w14:textId="500E9E24"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6" w:name="sub_396227"/>
      <w:bookmarkEnd w:id="45"/>
      <w:r w:rsidRPr="00C02314">
        <w:rPr>
          <w:rFonts w:ascii="Times New Roman" w:eastAsia="Times New Roman" w:hAnsi="Times New Roman" w:cs="Times New Roman"/>
          <w:color w:val="000000" w:themeColor="text1"/>
          <w:sz w:val="28"/>
          <w:szCs w:val="28"/>
          <w:lang w:eastAsia="zh-CN"/>
        </w:rPr>
        <w:t xml:space="preserve">27) земельного участка для осуществления деятельности открытого акционерного общества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Российские железные дороги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для размещения объектов инфраструктуры железнодорожного транспорта общего пользования;</w:t>
      </w:r>
    </w:p>
    <w:p w14:paraId="0B24CD1B"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7" w:name="sub_396228"/>
      <w:bookmarkEnd w:id="46"/>
      <w:r w:rsidRPr="00C02314">
        <w:rPr>
          <w:rFonts w:ascii="Times New Roman" w:eastAsia="Times New Roman" w:hAnsi="Times New Roman" w:cs="Times New Roman"/>
          <w:color w:val="000000" w:themeColor="text1"/>
          <w:sz w:val="28"/>
          <w:szCs w:val="28"/>
          <w:lang w:eastAsia="zh-CN"/>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bookmarkEnd w:id="47"/>
    <w:p w14:paraId="1DDD3CC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4B71926E"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8" w:name="sub_396230"/>
      <w:r w:rsidRPr="00C02314">
        <w:rPr>
          <w:rFonts w:ascii="Times New Roman" w:eastAsia="Times New Roman" w:hAnsi="Times New Roman" w:cs="Times New Roman"/>
          <w:color w:val="000000" w:themeColor="text1"/>
          <w:sz w:val="28"/>
          <w:szCs w:val="28"/>
          <w:lang w:eastAsia="zh-CN"/>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bookmarkEnd w:id="48"/>
    <w:p w14:paraId="5F0B74A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rsidRPr="00C02314">
        <w:rPr>
          <w:rFonts w:ascii="Times New Roman" w:eastAsia="Times New Roman" w:hAnsi="Times New Roman" w:cs="Times New Roman"/>
          <w:color w:val="000000" w:themeColor="text1"/>
          <w:sz w:val="28"/>
          <w:szCs w:val="28"/>
          <w:lang w:eastAsia="zh-CN"/>
        </w:rPr>
        <w:t>неустраненных</w:t>
      </w:r>
      <w:proofErr w:type="spellEnd"/>
      <w:r w:rsidRPr="00C02314">
        <w:rPr>
          <w:rFonts w:ascii="Times New Roman" w:eastAsia="Times New Roman" w:hAnsi="Times New Roman" w:cs="Times New Roman"/>
          <w:color w:val="000000" w:themeColor="text1"/>
          <w:sz w:val="28"/>
          <w:szCs w:val="28"/>
          <w:lang w:eastAsia="zh-CN"/>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5586293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9" w:name="sub_396232"/>
      <w:r w:rsidRPr="00C02314">
        <w:rPr>
          <w:rFonts w:ascii="Times New Roman" w:eastAsia="Times New Roman" w:hAnsi="Times New Roman" w:cs="Times New Roman"/>
          <w:color w:val="000000" w:themeColor="text1"/>
          <w:sz w:val="28"/>
          <w:szCs w:val="28"/>
          <w:lang w:eastAsia="zh-CN"/>
        </w:rPr>
        <w:t xml:space="preserve">32) земельного участка арендатору (за исключением арендаторов земельных участков, указанных в </w:t>
      </w:r>
      <w:hyperlink w:anchor="sub_396231" w:history="1">
        <w:r w:rsidRPr="00C02314">
          <w:rPr>
            <w:rFonts w:ascii="Times New Roman" w:eastAsia="Times New Roman" w:hAnsi="Times New Roman" w:cs="Times New Roman"/>
            <w:color w:val="000000" w:themeColor="text1"/>
            <w:sz w:val="28"/>
            <w:szCs w:val="28"/>
            <w:lang w:eastAsia="zh-CN"/>
          </w:rPr>
          <w:t>подпункте 31</w:t>
        </w:r>
      </w:hyperlink>
      <w:r w:rsidRPr="00C02314">
        <w:rPr>
          <w:rFonts w:ascii="Times New Roman" w:eastAsia="Times New Roman" w:hAnsi="Times New Roman" w:cs="Times New Roman"/>
          <w:color w:val="000000" w:themeColor="text1"/>
          <w:sz w:val="28"/>
          <w:szCs w:val="28"/>
          <w:lang w:eastAsia="zh-CN"/>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sub_3963" w:history="1">
        <w:r w:rsidRPr="00C02314">
          <w:rPr>
            <w:rFonts w:ascii="Times New Roman" w:eastAsia="Times New Roman" w:hAnsi="Times New Roman" w:cs="Times New Roman"/>
            <w:color w:val="000000" w:themeColor="text1"/>
            <w:sz w:val="28"/>
            <w:szCs w:val="28"/>
            <w:lang w:eastAsia="zh-CN"/>
          </w:rPr>
          <w:t>пунктами 3</w:t>
        </w:r>
      </w:hyperlink>
      <w:r w:rsidRPr="00C02314">
        <w:rPr>
          <w:rFonts w:ascii="Times New Roman" w:eastAsia="Times New Roman" w:hAnsi="Times New Roman" w:cs="Times New Roman"/>
          <w:color w:val="000000" w:themeColor="text1"/>
          <w:sz w:val="28"/>
          <w:szCs w:val="28"/>
          <w:lang w:eastAsia="zh-CN"/>
        </w:rPr>
        <w:t xml:space="preserve"> и </w:t>
      </w:r>
      <w:hyperlink w:anchor="sub_3964" w:history="1">
        <w:r w:rsidRPr="00C02314">
          <w:rPr>
            <w:rFonts w:ascii="Times New Roman" w:eastAsia="Times New Roman" w:hAnsi="Times New Roman" w:cs="Times New Roman"/>
            <w:color w:val="000000" w:themeColor="text1"/>
            <w:sz w:val="28"/>
            <w:szCs w:val="28"/>
            <w:lang w:eastAsia="zh-CN"/>
          </w:rPr>
          <w:t>4</w:t>
        </w:r>
      </w:hyperlink>
      <w:r w:rsidRPr="00C02314">
        <w:rPr>
          <w:rFonts w:ascii="Times New Roman" w:eastAsia="Times New Roman" w:hAnsi="Times New Roman" w:cs="Times New Roman"/>
          <w:color w:val="000000" w:themeColor="text1"/>
          <w:sz w:val="28"/>
          <w:szCs w:val="28"/>
          <w:lang w:eastAsia="zh-CN"/>
        </w:rPr>
        <w:t xml:space="preserve"> настоящей статьи;</w:t>
      </w:r>
    </w:p>
    <w:bookmarkEnd w:id="49"/>
    <w:p w14:paraId="16E71B70" w14:textId="60E656AB"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33) земельного участка в соответствии с </w:t>
      </w:r>
      <w:hyperlink r:id="rId21"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24 июля 2008 года № 161-ФЗ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содействии развитию жилищного строительства</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B145AF9" w14:textId="35917582"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34) земельного участка, включенного в границы территории инновационного научно-технологического центра, фонду, созданному в соответствии с </w:t>
      </w:r>
      <w:hyperlink r:id="rId22"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инновационных научно-технологических центрах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Start w:id="50" w:name="sub_3963"/>
    <w:p w14:paraId="16F2E0A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fldChar w:fldCharType="begin"/>
      </w:r>
      <w:r w:rsidRPr="00C02314">
        <w:rPr>
          <w:rFonts w:ascii="Times New Roman" w:eastAsia="Times New Roman" w:hAnsi="Times New Roman" w:cs="Times New Roman"/>
          <w:color w:val="000000" w:themeColor="text1"/>
          <w:sz w:val="28"/>
          <w:szCs w:val="28"/>
          <w:lang w:eastAsia="zh-CN"/>
        </w:rPr>
        <w:instrText>HYPERLINK "garantF1://71381926.1"</w:instrText>
      </w:r>
      <w:r w:rsidRPr="00C02314">
        <w:rPr>
          <w:rFonts w:ascii="Times New Roman" w:eastAsia="Times New Roman" w:hAnsi="Times New Roman" w:cs="Times New Roman"/>
          <w:color w:val="000000" w:themeColor="text1"/>
          <w:sz w:val="28"/>
          <w:szCs w:val="28"/>
          <w:lang w:eastAsia="zh-CN"/>
        </w:rPr>
        <w:fldChar w:fldCharType="separate"/>
      </w:r>
      <w:r w:rsidRPr="00C02314">
        <w:rPr>
          <w:rFonts w:ascii="Times New Roman" w:eastAsia="Times New Roman" w:hAnsi="Times New Roman" w:cs="Times New Roman"/>
          <w:color w:val="000000" w:themeColor="text1"/>
          <w:sz w:val="28"/>
          <w:szCs w:val="28"/>
          <w:lang w:eastAsia="zh-CN"/>
        </w:rPr>
        <w:t>11.</w:t>
      </w:r>
      <w:r w:rsidRPr="00C02314">
        <w:rPr>
          <w:rFonts w:ascii="Times New Roman" w:eastAsia="Times New Roman" w:hAnsi="Times New Roman" w:cs="Times New Roman"/>
          <w:color w:val="000000" w:themeColor="text1"/>
          <w:sz w:val="28"/>
          <w:szCs w:val="28"/>
          <w:lang w:eastAsia="zh-CN"/>
        </w:rPr>
        <w:fldChar w:fldCharType="end"/>
      </w:r>
      <w:r w:rsidRPr="00C02314">
        <w:rPr>
          <w:rFonts w:ascii="Times New Roman" w:eastAsia="Times New Roman" w:hAnsi="Times New Roman" w:cs="Times New Roman"/>
          <w:color w:val="000000" w:themeColor="text1"/>
          <w:sz w:val="28"/>
          <w:szCs w:val="28"/>
          <w:lang w:eastAsia="zh-CN"/>
        </w:rPr>
        <w:t xml:space="preserve">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7EA0D9C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1" w:name="sub_39631"/>
      <w:bookmarkEnd w:id="50"/>
      <w:r w:rsidRPr="00C02314">
        <w:rPr>
          <w:rFonts w:ascii="Times New Roman" w:eastAsia="Times New Roman" w:hAnsi="Times New Roman" w:cs="Times New Roman"/>
          <w:color w:val="000000" w:themeColor="text1"/>
          <w:sz w:val="28"/>
          <w:szCs w:val="28"/>
          <w:lang w:eastAsia="zh-CN"/>
        </w:rPr>
        <w:lastRenderedPageBreak/>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w:anchor="sub_391213" w:history="1">
        <w:r w:rsidRPr="00C02314">
          <w:rPr>
            <w:rFonts w:ascii="Times New Roman" w:eastAsia="Times New Roman" w:hAnsi="Times New Roman" w:cs="Times New Roman"/>
            <w:color w:val="000000" w:themeColor="text1"/>
            <w:sz w:val="28"/>
            <w:szCs w:val="28"/>
            <w:lang w:eastAsia="zh-CN"/>
          </w:rPr>
          <w:t>пунктом 13</w:t>
        </w:r>
      </w:hyperlink>
      <w:r w:rsidRPr="00C02314">
        <w:rPr>
          <w:rFonts w:ascii="Times New Roman" w:eastAsia="Times New Roman" w:hAnsi="Times New Roman" w:cs="Times New Roman"/>
          <w:color w:val="000000" w:themeColor="text1"/>
          <w:sz w:val="28"/>
          <w:szCs w:val="28"/>
          <w:lang w:eastAsia="zh-CN"/>
        </w:rPr>
        <w:t xml:space="preserve">, </w:t>
      </w:r>
      <w:hyperlink w:anchor="sub_391214" w:history="1">
        <w:r w:rsidRPr="00C02314">
          <w:rPr>
            <w:rFonts w:ascii="Times New Roman" w:eastAsia="Times New Roman" w:hAnsi="Times New Roman" w:cs="Times New Roman"/>
            <w:color w:val="000000" w:themeColor="text1"/>
            <w:sz w:val="28"/>
            <w:szCs w:val="28"/>
            <w:lang w:eastAsia="zh-CN"/>
          </w:rPr>
          <w:t>14</w:t>
        </w:r>
      </w:hyperlink>
      <w:r w:rsidRPr="00C02314">
        <w:rPr>
          <w:rFonts w:ascii="Times New Roman" w:eastAsia="Times New Roman" w:hAnsi="Times New Roman" w:cs="Times New Roman"/>
          <w:color w:val="000000" w:themeColor="text1"/>
          <w:sz w:val="28"/>
          <w:szCs w:val="28"/>
          <w:lang w:eastAsia="zh-CN"/>
        </w:rPr>
        <w:t xml:space="preserve"> или </w:t>
      </w:r>
      <w:hyperlink w:anchor="sub_391220" w:history="1">
        <w:r w:rsidRPr="00C02314">
          <w:rPr>
            <w:rFonts w:ascii="Times New Roman" w:eastAsia="Times New Roman" w:hAnsi="Times New Roman" w:cs="Times New Roman"/>
            <w:color w:val="000000" w:themeColor="text1"/>
            <w:sz w:val="28"/>
            <w:szCs w:val="28"/>
            <w:lang w:eastAsia="zh-CN"/>
          </w:rPr>
          <w:t>20 статьи 39.12</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bookmarkEnd w:id="51"/>
    <w:p w14:paraId="7BCF9E3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земельный участок предоставлен гражданину на аукционе для ведения садоводства.</w:t>
      </w:r>
    </w:p>
    <w:p w14:paraId="66F514EB"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2" w:name="sub_3964"/>
      <w:r w:rsidRPr="00C02314">
        <w:rPr>
          <w:rFonts w:ascii="Times New Roman" w:eastAsia="Times New Roman" w:hAnsi="Times New Roman" w:cs="Times New Roman"/>
          <w:color w:val="000000" w:themeColor="text1"/>
          <w:sz w:val="28"/>
          <w:szCs w:val="28"/>
          <w:lang w:eastAsia="zh-CN"/>
        </w:rPr>
        <w:t xml:space="preserve">12.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sub_3963" w:history="1">
        <w:r w:rsidRPr="00C02314">
          <w:rPr>
            <w:rFonts w:ascii="Times New Roman" w:eastAsia="Times New Roman" w:hAnsi="Times New Roman" w:cs="Times New Roman"/>
            <w:color w:val="000000" w:themeColor="text1"/>
            <w:sz w:val="28"/>
            <w:szCs w:val="28"/>
            <w:lang w:eastAsia="zh-CN"/>
          </w:rPr>
          <w:t>11</w:t>
        </w:r>
      </w:hyperlink>
      <w:r w:rsidRPr="00C02314">
        <w:rPr>
          <w:rFonts w:ascii="Times New Roman" w:eastAsia="Times New Roman" w:hAnsi="Times New Roman" w:cs="Times New Roman"/>
          <w:color w:val="000000" w:themeColor="text1"/>
          <w:sz w:val="28"/>
          <w:szCs w:val="28"/>
          <w:lang w:eastAsia="zh-CN"/>
        </w:rPr>
        <w:t xml:space="preserve"> настоящей статьи случаях при наличии в совокупности следующих условий:</w:t>
      </w:r>
    </w:p>
    <w:p w14:paraId="6330681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3" w:name="sub_39641"/>
      <w:bookmarkEnd w:id="52"/>
      <w:r w:rsidRPr="00C02314">
        <w:rPr>
          <w:rFonts w:ascii="Times New Roman" w:eastAsia="Times New Roman" w:hAnsi="Times New Roman" w:cs="Times New Roman"/>
          <w:color w:val="000000" w:themeColor="text1"/>
          <w:sz w:val="28"/>
          <w:szCs w:val="28"/>
          <w:lang w:eastAsia="zh-CN"/>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531629B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4" w:name="sub_39642"/>
      <w:bookmarkEnd w:id="53"/>
      <w:r w:rsidRPr="00C02314">
        <w:rPr>
          <w:rFonts w:ascii="Times New Roman" w:eastAsia="Times New Roman" w:hAnsi="Times New Roman" w:cs="Times New Roman"/>
          <w:color w:val="000000" w:themeColor="text1"/>
          <w:sz w:val="28"/>
          <w:szCs w:val="28"/>
          <w:lang w:eastAsia="zh-CN"/>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144A8EB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5" w:name="sub_39643"/>
      <w:bookmarkEnd w:id="54"/>
      <w:r w:rsidRPr="00C02314">
        <w:rPr>
          <w:rFonts w:ascii="Times New Roman" w:eastAsia="Times New Roman" w:hAnsi="Times New Roman" w:cs="Times New Roman"/>
          <w:color w:val="000000" w:themeColor="text1"/>
          <w:sz w:val="28"/>
          <w:szCs w:val="28"/>
          <w:lang w:eastAsia="zh-CN"/>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w:anchor="sub_461" w:history="1">
        <w:r w:rsidRPr="00C02314">
          <w:rPr>
            <w:rFonts w:ascii="Times New Roman" w:eastAsia="Times New Roman" w:hAnsi="Times New Roman" w:cs="Times New Roman"/>
            <w:color w:val="000000" w:themeColor="text1"/>
            <w:sz w:val="28"/>
            <w:szCs w:val="28"/>
            <w:lang w:eastAsia="zh-CN"/>
          </w:rPr>
          <w:t>пунктами 1</w:t>
        </w:r>
      </w:hyperlink>
      <w:r w:rsidRPr="00C02314">
        <w:rPr>
          <w:rFonts w:ascii="Times New Roman" w:eastAsia="Times New Roman" w:hAnsi="Times New Roman" w:cs="Times New Roman"/>
          <w:color w:val="000000" w:themeColor="text1"/>
          <w:sz w:val="28"/>
          <w:szCs w:val="28"/>
          <w:lang w:eastAsia="zh-CN"/>
        </w:rPr>
        <w:t xml:space="preserve"> и </w:t>
      </w:r>
      <w:hyperlink w:anchor="sub_462" w:history="1">
        <w:r w:rsidRPr="00C02314">
          <w:rPr>
            <w:rFonts w:ascii="Times New Roman" w:eastAsia="Times New Roman" w:hAnsi="Times New Roman" w:cs="Times New Roman"/>
            <w:color w:val="000000" w:themeColor="text1"/>
            <w:sz w:val="28"/>
            <w:szCs w:val="28"/>
            <w:lang w:eastAsia="zh-CN"/>
          </w:rPr>
          <w:t>2 статьи 46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B5208C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6" w:name="sub_39644"/>
      <w:bookmarkEnd w:id="55"/>
      <w:r w:rsidRPr="00C02314">
        <w:rPr>
          <w:rFonts w:ascii="Times New Roman" w:eastAsia="Times New Roman" w:hAnsi="Times New Roman" w:cs="Times New Roman"/>
          <w:color w:val="000000" w:themeColor="text1"/>
          <w:sz w:val="28"/>
          <w:szCs w:val="28"/>
          <w:lang w:eastAsia="zh-CN"/>
        </w:rPr>
        <w:t xml:space="preserve">4) на момент заключения нового договора аренды такого земельного участка имеются предусмотренные </w:t>
      </w:r>
      <w:hyperlink w:anchor="sub_39621" w:history="1">
        <w:r w:rsidRPr="00C02314">
          <w:rPr>
            <w:rFonts w:ascii="Times New Roman" w:eastAsia="Times New Roman" w:hAnsi="Times New Roman" w:cs="Times New Roman"/>
            <w:color w:val="000000" w:themeColor="text1"/>
            <w:sz w:val="28"/>
            <w:szCs w:val="28"/>
            <w:lang w:eastAsia="zh-CN"/>
          </w:rPr>
          <w:t>подпунктами 1 - 30 пункта 2</w:t>
        </w:r>
      </w:hyperlink>
      <w:r w:rsidRPr="00C02314">
        <w:rPr>
          <w:rFonts w:ascii="Times New Roman" w:eastAsia="Times New Roman" w:hAnsi="Times New Roman" w:cs="Times New Roman"/>
          <w:color w:val="000000" w:themeColor="text1"/>
          <w:sz w:val="28"/>
          <w:szCs w:val="28"/>
          <w:lang w:eastAsia="zh-CN"/>
        </w:rPr>
        <w:t xml:space="preserve"> статьи 39.6 ЗК РФ основания для предоставления без проведения торгов земельного участка, договор аренды которого был заключен без проведения торгов.</w:t>
      </w:r>
    </w:p>
    <w:p w14:paraId="65269AC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7" w:name="sub_3965"/>
      <w:bookmarkEnd w:id="56"/>
      <w:r w:rsidRPr="00C02314">
        <w:rPr>
          <w:rFonts w:ascii="Times New Roman" w:eastAsia="Times New Roman" w:hAnsi="Times New Roman" w:cs="Times New Roman"/>
          <w:color w:val="000000" w:themeColor="text1"/>
          <w:sz w:val="28"/>
          <w:szCs w:val="28"/>
          <w:lang w:eastAsia="zh-CN"/>
        </w:rPr>
        <w:t>12.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150C5C6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8" w:name="sub_39651"/>
      <w:bookmarkEnd w:id="57"/>
      <w:r w:rsidRPr="00C02314">
        <w:rPr>
          <w:rFonts w:ascii="Times New Roman" w:eastAsia="Times New Roman" w:hAnsi="Times New Roman" w:cs="Times New Roman"/>
          <w:color w:val="000000" w:themeColor="text1"/>
          <w:sz w:val="28"/>
          <w:szCs w:val="28"/>
          <w:lang w:eastAsia="zh-CN"/>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16426172"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9" w:name="sub_39652"/>
      <w:bookmarkEnd w:id="58"/>
      <w:r w:rsidRPr="00C02314">
        <w:rPr>
          <w:rFonts w:ascii="Times New Roman" w:eastAsia="Times New Roman" w:hAnsi="Times New Roman" w:cs="Times New Roman"/>
          <w:color w:val="000000" w:themeColor="text1"/>
          <w:sz w:val="28"/>
          <w:szCs w:val="28"/>
          <w:lang w:eastAsia="zh-CN"/>
        </w:rPr>
        <w:t xml:space="preserve">2) собственнику объекта незавершенного строительства, за исключением указанного в </w:t>
      </w:r>
      <w:hyperlink w:anchor="sub_39651" w:history="1">
        <w:r w:rsidRPr="00C02314">
          <w:rPr>
            <w:rFonts w:ascii="Times New Roman" w:eastAsia="Times New Roman" w:hAnsi="Times New Roman" w:cs="Times New Roman"/>
            <w:color w:val="000000" w:themeColor="text1"/>
            <w:sz w:val="28"/>
            <w:szCs w:val="28"/>
            <w:lang w:eastAsia="zh-CN"/>
          </w:rPr>
          <w:t>подпункте 1</w:t>
        </w:r>
      </w:hyperlink>
      <w:r w:rsidRPr="00C02314">
        <w:rPr>
          <w:rFonts w:ascii="Times New Roman" w:eastAsia="Times New Roman" w:hAnsi="Times New Roman" w:cs="Times New Roman"/>
          <w:color w:val="000000" w:themeColor="text1"/>
          <w:sz w:val="28"/>
          <w:szCs w:val="28"/>
          <w:lang w:eastAsia="zh-CN"/>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bookmarkEnd w:id="59"/>
    <w:p w14:paraId="0BA10D76"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3C8E2070" w14:textId="723EC18C" w:rsidR="0092239F" w:rsidRPr="00C02314" w:rsidRDefault="0092239F" w:rsidP="00920BCE">
      <w:pPr>
        <w:pStyle w:val="3"/>
        <w:jc w:val="both"/>
        <w:rPr>
          <w:rFonts w:cs="Times New Roman"/>
          <w:szCs w:val="28"/>
        </w:rPr>
      </w:pPr>
      <w:bookmarkStart w:id="60" w:name="_Toc228885753"/>
      <w:r w:rsidRPr="00C02314">
        <w:rPr>
          <w:rFonts w:cs="Times New Roman"/>
          <w:szCs w:val="28"/>
        </w:rPr>
        <w:t xml:space="preserve">Статья 9. Организация и проведение аукционов по продаже земельных участков, находящихся в государственной или муниципальной </w:t>
      </w:r>
      <w:r w:rsidRPr="00C02314">
        <w:rPr>
          <w:rFonts w:cs="Times New Roman"/>
          <w:szCs w:val="28"/>
        </w:rPr>
        <w:lastRenderedPageBreak/>
        <w:t xml:space="preserve">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w:t>
      </w:r>
      <w:proofErr w:type="spellStart"/>
      <w:r w:rsidR="00A12005" w:rsidRPr="00C02314">
        <w:rPr>
          <w:rFonts w:cs="Times New Roman"/>
          <w:szCs w:val="28"/>
        </w:rPr>
        <w:t>Кубанскостепного</w:t>
      </w:r>
      <w:proofErr w:type="spellEnd"/>
      <w:r w:rsidR="00A12005" w:rsidRPr="00C02314">
        <w:rPr>
          <w:rFonts w:cs="Times New Roman"/>
          <w:szCs w:val="28"/>
        </w:rPr>
        <w:t xml:space="preserve"> сельского поселения</w:t>
      </w:r>
      <w:bookmarkEnd w:id="60"/>
    </w:p>
    <w:p w14:paraId="337F47D9" w14:textId="112EDB0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3164E8"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соответствии с федеральным законодательством.</w:t>
      </w:r>
    </w:p>
    <w:p w14:paraId="34F41D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141DD21C" w14:textId="77777777" w:rsidR="0092239F" w:rsidRPr="00C02314" w:rsidRDefault="0092239F" w:rsidP="00920BCE">
      <w:pPr>
        <w:pStyle w:val="3"/>
        <w:jc w:val="both"/>
        <w:rPr>
          <w:rFonts w:cs="Times New Roman"/>
          <w:szCs w:val="28"/>
        </w:rPr>
      </w:pPr>
      <w:bookmarkStart w:id="61" w:name="_Toc228885754"/>
      <w:r w:rsidRPr="00C02314">
        <w:rPr>
          <w:rFonts w:cs="Times New Roman"/>
          <w:szCs w:val="28"/>
        </w:rPr>
        <w:t>Статья 10. Приобретение прав на земельные участки, на которых расположены объекты недвижимости</w:t>
      </w:r>
      <w:bookmarkEnd w:id="61"/>
    </w:p>
    <w:p w14:paraId="57123E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2" w:name="sub_39201"/>
      <w:r w:rsidRPr="00C02314">
        <w:rPr>
          <w:rFonts w:ascii="Times New Roman" w:eastAsia="Times New Roman" w:hAnsi="Times New Roman" w:cs="Times New Roman"/>
          <w:color w:val="000000" w:themeColor="text1"/>
          <w:sz w:val="28"/>
          <w:szCs w:val="28"/>
          <w:lang w:eastAsia="zh-CN"/>
        </w:rPr>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bookmarkEnd w:id="62"/>
    <w:p w14:paraId="71F9AB1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w:t>
      </w:r>
      <w:hyperlink w:anchor="sub_3936" w:history="1">
        <w:r w:rsidRPr="00C02314">
          <w:rPr>
            <w:rFonts w:ascii="Times New Roman" w:eastAsia="Times New Roman" w:hAnsi="Times New Roman" w:cs="Times New Roman"/>
            <w:color w:val="000000" w:themeColor="text1"/>
            <w:sz w:val="28"/>
            <w:szCs w:val="28"/>
            <w:lang w:eastAsia="zh-CN"/>
          </w:rPr>
          <w:t>статьей 39.36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12263E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3" w:name="sub_39202"/>
      <w:r w:rsidRPr="00C02314">
        <w:rPr>
          <w:rFonts w:ascii="Times New Roman" w:eastAsia="Times New Roman" w:hAnsi="Times New Roman" w:cs="Times New Roman"/>
          <w:color w:val="000000" w:themeColor="text1"/>
          <w:sz w:val="28"/>
          <w:szCs w:val="28"/>
          <w:lang w:eastAsia="zh-CN"/>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6032827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4" w:name="sub_39203"/>
      <w:bookmarkEnd w:id="63"/>
      <w:r w:rsidRPr="00C02314">
        <w:rPr>
          <w:rFonts w:ascii="Times New Roman" w:eastAsia="Times New Roman" w:hAnsi="Times New Roman" w:cs="Times New Roman"/>
          <w:color w:val="000000" w:themeColor="text1"/>
          <w:sz w:val="28"/>
          <w:szCs w:val="28"/>
          <w:lang w:eastAsia="zh-CN"/>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0CC420E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5" w:name="sub_39204"/>
      <w:bookmarkEnd w:id="64"/>
      <w:r w:rsidRPr="00C02314">
        <w:rPr>
          <w:rFonts w:ascii="Times New Roman" w:eastAsia="Times New Roman" w:hAnsi="Times New Roman" w:cs="Times New Roman"/>
          <w:color w:val="000000" w:themeColor="text1"/>
          <w:sz w:val="28"/>
          <w:szCs w:val="28"/>
          <w:lang w:eastAsia="zh-CN"/>
        </w:rPr>
        <w:t xml:space="preserve">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w:t>
      </w:r>
      <w:r w:rsidRPr="00C02314">
        <w:rPr>
          <w:rFonts w:ascii="Times New Roman" w:eastAsia="Times New Roman" w:hAnsi="Times New Roman" w:cs="Times New Roman"/>
          <w:color w:val="000000" w:themeColor="text1"/>
          <w:sz w:val="28"/>
          <w:szCs w:val="28"/>
          <w:lang w:eastAsia="zh-CN"/>
        </w:rPr>
        <w:lastRenderedPageBreak/>
        <w:t>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bookmarkEnd w:id="65"/>
    <w:p w14:paraId="5B2EA8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2810FE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6" w:name="sub_39206"/>
      <w:r w:rsidRPr="00C02314">
        <w:rPr>
          <w:rFonts w:ascii="Times New Roman" w:eastAsia="Times New Roman" w:hAnsi="Times New Roman" w:cs="Times New Roman"/>
          <w:color w:val="000000" w:themeColor="text1"/>
          <w:sz w:val="28"/>
          <w:szCs w:val="28"/>
          <w:lang w:eastAsia="zh-CN"/>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bookmarkEnd w:id="66"/>
    <w:p w14:paraId="2F0240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045E96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3BB8A7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7" w:name="sub_39207"/>
      <w:r w:rsidRPr="00C02314">
        <w:rPr>
          <w:rFonts w:ascii="Times New Roman" w:eastAsia="Times New Roman" w:hAnsi="Times New Roman" w:cs="Times New Roman"/>
          <w:color w:val="000000" w:themeColor="text1"/>
          <w:sz w:val="28"/>
          <w:szCs w:val="28"/>
          <w:lang w:eastAsia="zh-CN"/>
        </w:rPr>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bookmarkEnd w:id="67"/>
    <w:p w14:paraId="36109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Уполномоченный орган вправе обратиться в суд с иском о понуждении указанных в </w:t>
      </w:r>
      <w:hyperlink w:anchor="sub_39201" w:history="1">
        <w:r w:rsidRPr="00C02314">
          <w:rPr>
            <w:rFonts w:ascii="Times New Roman" w:eastAsia="Times New Roman" w:hAnsi="Times New Roman" w:cs="Times New Roman"/>
            <w:color w:val="000000" w:themeColor="text1"/>
            <w:sz w:val="28"/>
            <w:szCs w:val="28"/>
            <w:lang w:eastAsia="zh-CN"/>
          </w:rPr>
          <w:t>пунктах 1 - 4</w:t>
        </w:r>
      </w:hyperlink>
      <w:r w:rsidRPr="00C02314">
        <w:rPr>
          <w:rFonts w:ascii="Times New Roman" w:eastAsia="Times New Roman" w:hAnsi="Times New Roman" w:cs="Times New Roman"/>
          <w:color w:val="000000" w:themeColor="text1"/>
          <w:sz w:val="28"/>
          <w:szCs w:val="28"/>
          <w:lang w:eastAsia="zh-CN"/>
        </w:rPr>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368D15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8" w:name="sub_39209"/>
      <w:r w:rsidRPr="00C02314">
        <w:rPr>
          <w:rFonts w:ascii="Times New Roman" w:eastAsia="Times New Roman" w:hAnsi="Times New Roman" w:cs="Times New Roman"/>
          <w:color w:val="000000" w:themeColor="text1"/>
          <w:sz w:val="28"/>
          <w:szCs w:val="28"/>
          <w:lang w:eastAsia="zh-CN"/>
        </w:rPr>
        <w:t xml:space="preserve">9. Договор аренды земельного участка в случаях, предусмотренных </w:t>
      </w:r>
      <w:hyperlink w:anchor="sub_39202" w:history="1">
        <w:r w:rsidRPr="00C02314">
          <w:rPr>
            <w:rFonts w:ascii="Times New Roman" w:eastAsia="Times New Roman" w:hAnsi="Times New Roman" w:cs="Times New Roman"/>
            <w:color w:val="000000" w:themeColor="text1"/>
            <w:sz w:val="28"/>
            <w:szCs w:val="28"/>
            <w:lang w:eastAsia="zh-CN"/>
          </w:rPr>
          <w:t>пунктами 2 - 4</w:t>
        </w:r>
      </w:hyperlink>
      <w:r w:rsidRPr="00C02314">
        <w:rPr>
          <w:rFonts w:ascii="Times New Roman" w:eastAsia="Times New Roman" w:hAnsi="Times New Roman" w:cs="Times New Roman"/>
          <w:color w:val="000000" w:themeColor="text1"/>
          <w:sz w:val="28"/>
          <w:szCs w:val="28"/>
          <w:lang w:eastAsia="zh-CN"/>
        </w:rPr>
        <w:t xml:space="preserve"> настоящей статьи, заключается с условием согласия сторон на вступление в этот договор аренды иных правообладателей здания, сооружения </w:t>
      </w:r>
      <w:r w:rsidRPr="00C02314">
        <w:rPr>
          <w:rFonts w:ascii="Times New Roman" w:eastAsia="Times New Roman" w:hAnsi="Times New Roman" w:cs="Times New Roman"/>
          <w:color w:val="000000" w:themeColor="text1"/>
          <w:sz w:val="28"/>
          <w:szCs w:val="28"/>
          <w:lang w:eastAsia="zh-CN"/>
        </w:rPr>
        <w:lastRenderedPageBreak/>
        <w:t>или помещений в них.</w:t>
      </w:r>
    </w:p>
    <w:p w14:paraId="5D8248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9" w:name="sub_392010"/>
      <w:bookmarkEnd w:id="68"/>
      <w:r w:rsidRPr="00C02314">
        <w:rPr>
          <w:rFonts w:ascii="Times New Roman" w:eastAsia="Times New Roman" w:hAnsi="Times New Roman" w:cs="Times New Roman"/>
          <w:color w:val="000000" w:themeColor="text1"/>
          <w:sz w:val="28"/>
          <w:szCs w:val="28"/>
          <w:lang w:eastAsia="zh-CN"/>
        </w:rPr>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hyperlink w:anchor="sub_39202" w:history="1">
        <w:r w:rsidRPr="00C02314">
          <w:rPr>
            <w:rFonts w:ascii="Times New Roman" w:eastAsia="Times New Roman" w:hAnsi="Times New Roman" w:cs="Times New Roman"/>
            <w:color w:val="000000" w:themeColor="text1"/>
            <w:sz w:val="28"/>
            <w:szCs w:val="28"/>
            <w:lang w:eastAsia="zh-CN"/>
          </w:rPr>
          <w:t>пунктами 2 - 4</w:t>
        </w:r>
      </w:hyperlink>
      <w:r w:rsidRPr="00C02314">
        <w:rPr>
          <w:rFonts w:ascii="Times New Roman" w:eastAsia="Times New Roman" w:hAnsi="Times New Roman" w:cs="Times New Roman"/>
          <w:color w:val="000000" w:themeColor="text1"/>
          <w:sz w:val="28"/>
          <w:szCs w:val="28"/>
          <w:lang w:eastAsia="zh-CN"/>
        </w:rPr>
        <w:t xml:space="preserve">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6A15E0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0" w:name="sub_392011"/>
      <w:bookmarkEnd w:id="69"/>
      <w:r w:rsidRPr="00C02314">
        <w:rPr>
          <w:rFonts w:ascii="Times New Roman" w:eastAsia="Times New Roman" w:hAnsi="Times New Roman" w:cs="Times New Roman"/>
          <w:color w:val="000000" w:themeColor="text1"/>
          <w:sz w:val="28"/>
          <w:szCs w:val="28"/>
          <w:lang w:eastAsia="zh-CN"/>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6457FE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1" w:name="sub_3920112"/>
      <w:bookmarkEnd w:id="70"/>
      <w:r w:rsidRPr="00C02314">
        <w:rPr>
          <w:rFonts w:ascii="Times New Roman" w:eastAsia="Times New Roman" w:hAnsi="Times New Roman" w:cs="Times New Roman"/>
          <w:color w:val="000000" w:themeColor="text1"/>
          <w:sz w:val="28"/>
          <w:szCs w:val="28"/>
          <w:lang w:eastAsia="zh-CN"/>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ED69E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2" w:name="sub_392012"/>
      <w:bookmarkEnd w:id="71"/>
      <w:r w:rsidRPr="00C02314">
        <w:rPr>
          <w:rFonts w:ascii="Times New Roman" w:eastAsia="Times New Roman" w:hAnsi="Times New Roman" w:cs="Times New Roman"/>
          <w:color w:val="000000" w:themeColor="text1"/>
          <w:sz w:val="28"/>
          <w:szCs w:val="28"/>
          <w:lang w:eastAsia="zh-CN"/>
        </w:rPr>
        <w:t xml:space="preserve">12. До установления сервитута, указанного в </w:t>
      </w:r>
      <w:hyperlink w:anchor="sub_392011" w:history="1">
        <w:r w:rsidRPr="00C02314">
          <w:rPr>
            <w:rFonts w:ascii="Times New Roman" w:eastAsia="Times New Roman" w:hAnsi="Times New Roman" w:cs="Times New Roman"/>
            <w:color w:val="000000" w:themeColor="text1"/>
            <w:sz w:val="28"/>
            <w:szCs w:val="28"/>
            <w:lang w:eastAsia="zh-CN"/>
          </w:rPr>
          <w:t>пункте 11</w:t>
        </w:r>
      </w:hyperlink>
      <w:r w:rsidRPr="00C02314">
        <w:rPr>
          <w:rFonts w:ascii="Times New Roman" w:eastAsia="Times New Roman" w:hAnsi="Times New Roman" w:cs="Times New Roman"/>
          <w:color w:val="000000" w:themeColor="text1"/>
          <w:sz w:val="28"/>
          <w:szCs w:val="28"/>
          <w:lang w:eastAsia="zh-CN"/>
        </w:rPr>
        <w:t xml:space="preserve">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2A846A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3" w:name="sub_392013"/>
      <w:bookmarkEnd w:id="72"/>
      <w:r w:rsidRPr="00C02314">
        <w:rPr>
          <w:rFonts w:ascii="Times New Roman" w:eastAsia="Times New Roman" w:hAnsi="Times New Roman" w:cs="Times New Roman"/>
          <w:color w:val="000000" w:themeColor="text1"/>
          <w:sz w:val="28"/>
          <w:szCs w:val="28"/>
          <w:lang w:eastAsia="zh-CN"/>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bookmarkEnd w:id="73"/>
    <w:p w14:paraId="35034C50"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5A937838" w14:textId="77777777" w:rsidR="0092239F" w:rsidRPr="00C02314" w:rsidRDefault="0092239F" w:rsidP="0092239F">
      <w:pPr>
        <w:widowControl w:val="0"/>
        <w:spacing w:after="0" w:line="240" w:lineRule="auto"/>
        <w:ind w:firstLine="709"/>
        <w:jc w:val="center"/>
        <w:rPr>
          <w:rFonts w:ascii="Times New Roman" w:eastAsia="Times New Roman" w:hAnsi="Times New Roman" w:cs="Times New Roman"/>
          <w:b/>
          <w:color w:val="000000" w:themeColor="text1"/>
          <w:sz w:val="28"/>
          <w:szCs w:val="28"/>
          <w:lang w:eastAsia="zh-CN"/>
        </w:rPr>
      </w:pPr>
    </w:p>
    <w:p w14:paraId="6677F068" w14:textId="77777777" w:rsidR="0092239F" w:rsidRPr="00C02314" w:rsidRDefault="0092239F" w:rsidP="00E5548A">
      <w:pPr>
        <w:pStyle w:val="20"/>
        <w:jc w:val="center"/>
        <w:rPr>
          <w:rFonts w:cs="Times New Roman"/>
          <w:sz w:val="28"/>
        </w:rPr>
      </w:pPr>
      <w:bookmarkStart w:id="74" w:name="_Toc228885755"/>
      <w:r w:rsidRPr="00C02314">
        <w:rPr>
          <w:rFonts w:cs="Times New Roman"/>
          <w:sz w:val="28"/>
        </w:rPr>
        <w:t>Раздел 5. Прекращение и ограничение прав на земельные участки. Сервитуты</w:t>
      </w:r>
      <w:bookmarkEnd w:id="74"/>
    </w:p>
    <w:p w14:paraId="3F623082" w14:textId="77777777" w:rsidR="0092239F" w:rsidRPr="00C02314" w:rsidRDefault="0092239F" w:rsidP="00920BCE">
      <w:pPr>
        <w:pStyle w:val="3"/>
        <w:jc w:val="both"/>
        <w:rPr>
          <w:rFonts w:cs="Times New Roman"/>
          <w:szCs w:val="28"/>
        </w:rPr>
      </w:pPr>
      <w:bookmarkStart w:id="75" w:name="_Toc228885756"/>
      <w:r w:rsidRPr="00C02314">
        <w:rPr>
          <w:rFonts w:cs="Times New Roman"/>
          <w:szCs w:val="28"/>
        </w:rPr>
        <w:t>Статья 11. Прекращение прав на земельные участки.</w:t>
      </w:r>
      <w:bookmarkEnd w:id="75"/>
    </w:p>
    <w:p w14:paraId="34EBC9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Права на земельный участок прекращаются по основаниям, установленным федеральным законодательством.</w:t>
      </w:r>
    </w:p>
    <w:p w14:paraId="549D87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Условия, принципы и порядок прекращения прав на земельные участки, их </w:t>
      </w:r>
      <w:r w:rsidRPr="00C02314">
        <w:rPr>
          <w:rFonts w:ascii="Times New Roman" w:eastAsia="Times New Roman" w:hAnsi="Times New Roman" w:cs="Times New Roman"/>
          <w:color w:val="000000" w:themeColor="text1"/>
          <w:sz w:val="28"/>
          <w:szCs w:val="28"/>
          <w:lang w:eastAsia="zh-CN"/>
        </w:rPr>
        <w:lastRenderedPageBreak/>
        <w:t>части определяются гражданским и земельным законодательством Российской Федерации.</w:t>
      </w:r>
    </w:p>
    <w:p w14:paraId="3A593BC5"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0C56D8E6" w14:textId="77777777" w:rsidR="0092239F" w:rsidRPr="00C02314" w:rsidRDefault="0092239F" w:rsidP="00920BCE">
      <w:pPr>
        <w:pStyle w:val="3"/>
        <w:jc w:val="both"/>
        <w:rPr>
          <w:rFonts w:cs="Times New Roman"/>
          <w:szCs w:val="28"/>
        </w:rPr>
      </w:pPr>
      <w:bookmarkStart w:id="76" w:name="_Toc228885757"/>
      <w:r w:rsidRPr="00C02314">
        <w:rPr>
          <w:rFonts w:cs="Times New Roman"/>
          <w:szCs w:val="28"/>
        </w:rPr>
        <w:t>Статья 12. Право ограниченного пользования чужим земельным участком (сервитут)</w:t>
      </w:r>
      <w:bookmarkEnd w:id="76"/>
    </w:p>
    <w:p w14:paraId="7ACBAB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Сервитут устанавливается в соответствии с гражданским законодательством.</w:t>
      </w:r>
    </w:p>
    <w:p w14:paraId="72794D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14:paraId="3294601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Публичный сервитут может устанавливаться для:</w:t>
      </w:r>
    </w:p>
    <w:p w14:paraId="013751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7" w:name="sub_23401"/>
      <w:r w:rsidRPr="00C02314">
        <w:rPr>
          <w:rFonts w:ascii="Times New Roman" w:eastAsia="Times New Roman" w:hAnsi="Times New Roman" w:cs="Times New Roman"/>
          <w:color w:val="000000" w:themeColor="text1"/>
          <w:sz w:val="28"/>
          <w:szCs w:val="28"/>
          <w:lang w:eastAsia="zh-CN"/>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42334B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8" w:name="sub_23402"/>
      <w:bookmarkEnd w:id="77"/>
      <w:r w:rsidRPr="00C02314">
        <w:rPr>
          <w:rFonts w:ascii="Times New Roman" w:eastAsia="Times New Roman" w:hAnsi="Times New Roman" w:cs="Times New Roman"/>
          <w:color w:val="000000" w:themeColor="text1"/>
          <w:sz w:val="28"/>
          <w:szCs w:val="28"/>
          <w:lang w:eastAsia="zh-CN"/>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4F580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9" w:name="sub_23403"/>
      <w:bookmarkEnd w:id="78"/>
      <w:r w:rsidRPr="00C02314">
        <w:rPr>
          <w:rFonts w:ascii="Times New Roman" w:eastAsia="Times New Roman" w:hAnsi="Times New Roman" w:cs="Times New Roman"/>
          <w:color w:val="000000" w:themeColor="text1"/>
          <w:sz w:val="28"/>
          <w:szCs w:val="28"/>
          <w:lang w:eastAsia="zh-CN"/>
        </w:rPr>
        <w:t>3) проведения дренажных работ на земельном участке;</w:t>
      </w:r>
    </w:p>
    <w:p w14:paraId="1940F8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0" w:name="sub_23404"/>
      <w:bookmarkEnd w:id="79"/>
      <w:r w:rsidRPr="00C02314">
        <w:rPr>
          <w:rFonts w:ascii="Times New Roman" w:eastAsia="Times New Roman" w:hAnsi="Times New Roman" w:cs="Times New Roman"/>
          <w:color w:val="000000" w:themeColor="text1"/>
          <w:sz w:val="28"/>
          <w:szCs w:val="28"/>
          <w:lang w:eastAsia="zh-CN"/>
        </w:rPr>
        <w:t>4) забора (изъятия) водных ресурсов из водных объектов и водопоя;</w:t>
      </w:r>
    </w:p>
    <w:p w14:paraId="6C7EE60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1" w:name="sub_23405"/>
      <w:bookmarkEnd w:id="80"/>
      <w:r w:rsidRPr="00C02314">
        <w:rPr>
          <w:rFonts w:ascii="Times New Roman" w:eastAsia="Times New Roman" w:hAnsi="Times New Roman" w:cs="Times New Roman"/>
          <w:color w:val="000000" w:themeColor="text1"/>
          <w:sz w:val="28"/>
          <w:szCs w:val="28"/>
          <w:lang w:eastAsia="zh-CN"/>
        </w:rPr>
        <w:t>5) прогона сельскохозяйственных животных через земельный участок;</w:t>
      </w:r>
    </w:p>
    <w:p w14:paraId="5B4AFC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2" w:name="sub_23406"/>
      <w:bookmarkEnd w:id="81"/>
      <w:r w:rsidRPr="00C02314">
        <w:rPr>
          <w:rFonts w:ascii="Times New Roman" w:eastAsia="Times New Roman" w:hAnsi="Times New Roman" w:cs="Times New Roman"/>
          <w:color w:val="000000" w:themeColor="text1"/>
          <w:sz w:val="28"/>
          <w:szCs w:val="28"/>
          <w:lang w:eastAsia="zh-CN"/>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66BFB4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3" w:name="sub_23407"/>
      <w:bookmarkEnd w:id="82"/>
      <w:r w:rsidRPr="00C02314">
        <w:rPr>
          <w:rFonts w:ascii="Times New Roman" w:eastAsia="Times New Roman" w:hAnsi="Times New Roman" w:cs="Times New Roman"/>
          <w:color w:val="000000" w:themeColor="text1"/>
          <w:sz w:val="28"/>
          <w:szCs w:val="28"/>
          <w:lang w:eastAsia="zh-CN"/>
        </w:rPr>
        <w:t>7) использования земельного участка в целях охоты, рыболовства, аквакультуры (рыбоводства);</w:t>
      </w:r>
    </w:p>
    <w:p w14:paraId="637D82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4" w:name="sub_23408"/>
      <w:bookmarkEnd w:id="83"/>
      <w:r w:rsidRPr="00C02314">
        <w:rPr>
          <w:rFonts w:ascii="Times New Roman" w:eastAsia="Times New Roman" w:hAnsi="Times New Roman" w:cs="Times New Roman"/>
          <w:color w:val="000000" w:themeColor="text1"/>
          <w:sz w:val="28"/>
          <w:szCs w:val="28"/>
          <w:lang w:eastAsia="zh-CN"/>
        </w:rPr>
        <w:t xml:space="preserve">8) использования земельного участка в целях, предусмотренных </w:t>
      </w:r>
      <w:hyperlink w:anchor="sub_3937" w:history="1">
        <w:r w:rsidRPr="00C02314">
          <w:rPr>
            <w:rFonts w:ascii="Times New Roman" w:eastAsia="Times New Roman" w:hAnsi="Times New Roman" w:cs="Times New Roman"/>
            <w:color w:val="000000" w:themeColor="text1"/>
            <w:sz w:val="28"/>
            <w:szCs w:val="28"/>
            <w:lang w:eastAsia="zh-CN"/>
          </w:rPr>
          <w:t>статьей 39.37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611196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5" w:name="sub_235"/>
      <w:bookmarkEnd w:id="84"/>
      <w:r w:rsidRPr="00C02314">
        <w:rPr>
          <w:rFonts w:ascii="Times New Roman" w:eastAsia="Times New Roman" w:hAnsi="Times New Roman" w:cs="Times New Roman"/>
          <w:color w:val="000000" w:themeColor="text1"/>
          <w:sz w:val="28"/>
          <w:szCs w:val="28"/>
          <w:lang w:eastAsia="zh-CN"/>
        </w:rPr>
        <w:t>4. Публичный сервитут может быть установлен в отношении одного или нескольких земельных участков и (или) земель.</w:t>
      </w:r>
    </w:p>
    <w:bookmarkEnd w:id="85"/>
    <w:p w14:paraId="7ACA53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EFCD2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6" w:name="sub_236"/>
      <w:r w:rsidRPr="00C02314">
        <w:rPr>
          <w:rFonts w:ascii="Times New Roman" w:eastAsia="Times New Roman" w:hAnsi="Times New Roman" w:cs="Times New Roman"/>
          <w:color w:val="000000" w:themeColor="text1"/>
          <w:sz w:val="28"/>
          <w:szCs w:val="28"/>
          <w:lang w:eastAsia="zh-CN"/>
        </w:rPr>
        <w:t>5.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0436D15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7" w:name="sub_237"/>
      <w:bookmarkEnd w:id="86"/>
      <w:r w:rsidRPr="00C02314">
        <w:rPr>
          <w:rFonts w:ascii="Times New Roman" w:eastAsia="Times New Roman" w:hAnsi="Times New Roman" w:cs="Times New Roman"/>
          <w:color w:val="000000" w:themeColor="text1"/>
          <w:sz w:val="28"/>
          <w:szCs w:val="28"/>
          <w:lang w:eastAsia="zh-CN"/>
        </w:rPr>
        <w:t xml:space="preserve">6.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w:t>
      </w:r>
      <w:r w:rsidRPr="00C02314">
        <w:rPr>
          <w:rFonts w:ascii="Times New Roman" w:eastAsia="Times New Roman" w:hAnsi="Times New Roman" w:cs="Times New Roman"/>
          <w:color w:val="000000" w:themeColor="text1"/>
          <w:sz w:val="28"/>
          <w:szCs w:val="28"/>
          <w:lang w:eastAsia="zh-CN"/>
        </w:rPr>
        <w:lastRenderedPageBreak/>
        <w:t xml:space="preserve">предусмотренных </w:t>
      </w:r>
      <w:hyperlink w:anchor="sub_39244" w:history="1">
        <w:r w:rsidRPr="00C02314">
          <w:rPr>
            <w:rFonts w:ascii="Times New Roman" w:eastAsia="Times New Roman" w:hAnsi="Times New Roman" w:cs="Times New Roman"/>
            <w:color w:val="000000" w:themeColor="text1"/>
            <w:sz w:val="28"/>
            <w:szCs w:val="28"/>
            <w:lang w:eastAsia="zh-CN"/>
          </w:rPr>
          <w:t>пунктом 4 статьи 39.24</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bookmarkEnd w:id="87"/>
    <w:p w14:paraId="460A7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Срок публичного сервитута определяется решением о его установлении.</w:t>
      </w:r>
    </w:p>
    <w:p w14:paraId="1AC3B4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60F9FC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8" w:name="sub_238"/>
      <w:r w:rsidRPr="00C02314">
        <w:rPr>
          <w:rFonts w:ascii="Times New Roman" w:eastAsia="Times New Roman" w:hAnsi="Times New Roman" w:cs="Times New Roman"/>
          <w:color w:val="000000" w:themeColor="text1"/>
          <w:sz w:val="28"/>
          <w:szCs w:val="28"/>
          <w:lang w:eastAsia="zh-CN"/>
        </w:rPr>
        <w:t>7.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7168B50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9" w:name="sub_239"/>
      <w:bookmarkEnd w:id="88"/>
      <w:r w:rsidRPr="00C02314">
        <w:rPr>
          <w:rFonts w:ascii="Times New Roman" w:eastAsia="Times New Roman" w:hAnsi="Times New Roman" w:cs="Times New Roman"/>
          <w:color w:val="000000" w:themeColor="text1"/>
          <w:sz w:val="28"/>
          <w:szCs w:val="28"/>
          <w:lang w:eastAsia="zh-CN"/>
        </w:rPr>
        <w:t>8.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58F609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0" w:name="sub_2310"/>
      <w:bookmarkEnd w:id="89"/>
      <w:r w:rsidRPr="00C02314">
        <w:rPr>
          <w:rFonts w:ascii="Times New Roman" w:eastAsia="Times New Roman" w:hAnsi="Times New Roman" w:cs="Times New Roman"/>
          <w:color w:val="000000" w:themeColor="text1"/>
          <w:sz w:val="28"/>
          <w:szCs w:val="28"/>
          <w:lang w:eastAsia="zh-CN"/>
        </w:rPr>
        <w:t xml:space="preserve">9. В случае, если размещение объекта, указанного в </w:t>
      </w:r>
      <w:hyperlink w:anchor="sub_39371" w:history="1">
        <w:r w:rsidRPr="00C02314">
          <w:rPr>
            <w:rFonts w:ascii="Times New Roman" w:eastAsia="Times New Roman" w:hAnsi="Times New Roman" w:cs="Times New Roman"/>
            <w:color w:val="000000" w:themeColor="text1"/>
            <w:sz w:val="28"/>
            <w:szCs w:val="28"/>
            <w:lang w:eastAsia="zh-CN"/>
          </w:rPr>
          <w:t>подпункте 1 статьи 39.37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w:anchor="sub_394414" w:history="1">
        <w:r w:rsidRPr="00C02314">
          <w:rPr>
            <w:rFonts w:ascii="Times New Roman" w:eastAsia="Times New Roman" w:hAnsi="Times New Roman" w:cs="Times New Roman"/>
            <w:color w:val="000000" w:themeColor="text1"/>
            <w:sz w:val="28"/>
            <w:szCs w:val="28"/>
            <w:lang w:eastAsia="zh-CN"/>
          </w:rPr>
          <w:t>подпунктом 4 пункта 1 статьи 39.44</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w:anchor="sub_49" w:history="1">
        <w:r w:rsidRPr="00C02314">
          <w:rPr>
            <w:rFonts w:ascii="Times New Roman" w:eastAsia="Times New Roman" w:hAnsi="Times New Roman" w:cs="Times New Roman"/>
            <w:color w:val="000000" w:themeColor="text1"/>
            <w:sz w:val="28"/>
            <w:szCs w:val="28"/>
            <w:lang w:eastAsia="zh-CN"/>
          </w:rPr>
          <w:t>статьями 49</w:t>
        </w:r>
      </w:hyperlink>
      <w:r w:rsidRPr="00C02314">
        <w:rPr>
          <w:rFonts w:ascii="Times New Roman" w:eastAsia="Times New Roman" w:hAnsi="Times New Roman" w:cs="Times New Roman"/>
          <w:color w:val="000000" w:themeColor="text1"/>
          <w:sz w:val="28"/>
          <w:szCs w:val="28"/>
          <w:lang w:eastAsia="zh-CN"/>
        </w:rPr>
        <w:t xml:space="preserve"> и </w:t>
      </w:r>
      <w:hyperlink w:anchor="sub_5630" w:history="1">
        <w:r w:rsidRPr="00C02314">
          <w:rPr>
            <w:rFonts w:ascii="Times New Roman" w:eastAsia="Times New Roman" w:hAnsi="Times New Roman" w:cs="Times New Roman"/>
            <w:color w:val="000000" w:themeColor="text1"/>
            <w:sz w:val="28"/>
            <w:szCs w:val="28"/>
            <w:lang w:eastAsia="zh-CN"/>
          </w:rPr>
          <w:t>56.3</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1CA638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1" w:name="sub_2311"/>
      <w:bookmarkEnd w:id="90"/>
      <w:r w:rsidRPr="00C02314">
        <w:rPr>
          <w:rFonts w:ascii="Times New Roman" w:eastAsia="Times New Roman" w:hAnsi="Times New Roman" w:cs="Times New Roman"/>
          <w:color w:val="000000" w:themeColor="text1"/>
          <w:sz w:val="28"/>
          <w:szCs w:val="28"/>
          <w:lang w:eastAsia="zh-CN"/>
        </w:rPr>
        <w:t>10.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7C581E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2" w:name="sub_2312"/>
      <w:bookmarkEnd w:id="91"/>
      <w:r w:rsidRPr="00C02314">
        <w:rPr>
          <w:rFonts w:ascii="Times New Roman" w:eastAsia="Times New Roman" w:hAnsi="Times New Roman" w:cs="Times New Roman"/>
          <w:color w:val="000000" w:themeColor="text1"/>
          <w:sz w:val="28"/>
          <w:szCs w:val="28"/>
          <w:lang w:eastAsia="zh-CN"/>
        </w:rPr>
        <w:t>11.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настоящим Кодексом или федеральным законом.</w:t>
      </w:r>
    </w:p>
    <w:p w14:paraId="5B88E9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3" w:name="sub_2313"/>
      <w:bookmarkEnd w:id="92"/>
      <w:r w:rsidRPr="00C02314">
        <w:rPr>
          <w:rFonts w:ascii="Times New Roman" w:eastAsia="Times New Roman" w:hAnsi="Times New Roman" w:cs="Times New Roman"/>
          <w:color w:val="000000" w:themeColor="text1"/>
          <w:sz w:val="28"/>
          <w:szCs w:val="28"/>
          <w:lang w:eastAsia="zh-CN"/>
        </w:rPr>
        <w:t>12.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настоящим Кодексом.</w:t>
      </w:r>
    </w:p>
    <w:p w14:paraId="2E6A04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4" w:name="sub_2314"/>
      <w:bookmarkEnd w:id="93"/>
      <w:r w:rsidRPr="00C02314">
        <w:rPr>
          <w:rFonts w:ascii="Times New Roman" w:eastAsia="Times New Roman" w:hAnsi="Times New Roman" w:cs="Times New Roman"/>
          <w:color w:val="000000" w:themeColor="text1"/>
          <w:sz w:val="28"/>
          <w:szCs w:val="28"/>
          <w:lang w:eastAsia="zh-CN"/>
        </w:rPr>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342AA74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5" w:name="sub_2315"/>
      <w:bookmarkEnd w:id="94"/>
      <w:r w:rsidRPr="00C02314">
        <w:rPr>
          <w:rFonts w:ascii="Times New Roman" w:eastAsia="Times New Roman" w:hAnsi="Times New Roman" w:cs="Times New Roman"/>
          <w:color w:val="000000" w:themeColor="text1"/>
          <w:sz w:val="28"/>
          <w:szCs w:val="28"/>
          <w:lang w:eastAsia="zh-CN"/>
        </w:rPr>
        <w:t xml:space="preserve">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w:t>
      </w:r>
      <w:r w:rsidRPr="00C02314">
        <w:rPr>
          <w:rFonts w:ascii="Times New Roman" w:eastAsia="Times New Roman" w:hAnsi="Times New Roman" w:cs="Times New Roman"/>
          <w:color w:val="000000" w:themeColor="text1"/>
          <w:sz w:val="28"/>
          <w:szCs w:val="28"/>
          <w:lang w:eastAsia="zh-CN"/>
        </w:rPr>
        <w:lastRenderedPageBreak/>
        <w:t>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636094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6" w:name="sub_2316"/>
      <w:bookmarkEnd w:id="95"/>
      <w:r w:rsidRPr="00C02314">
        <w:rPr>
          <w:rFonts w:ascii="Times New Roman" w:eastAsia="Times New Roman" w:hAnsi="Times New Roman" w:cs="Times New Roman"/>
          <w:color w:val="000000" w:themeColor="text1"/>
          <w:sz w:val="28"/>
          <w:szCs w:val="28"/>
          <w:lang w:eastAsia="zh-CN"/>
        </w:rPr>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0B34A60A" w14:textId="52C410B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7" w:name="sub_2317"/>
      <w:bookmarkEnd w:id="96"/>
      <w:r w:rsidRPr="00C02314">
        <w:rPr>
          <w:rFonts w:ascii="Times New Roman" w:eastAsia="Times New Roman" w:hAnsi="Times New Roman" w:cs="Times New Roman"/>
          <w:color w:val="000000" w:themeColor="text1"/>
          <w:sz w:val="28"/>
          <w:szCs w:val="28"/>
          <w:lang w:eastAsia="zh-CN"/>
        </w:rPr>
        <w:t xml:space="preserve">16. Сервитуты подлежат государственной регистрации в соответствии с </w:t>
      </w:r>
      <w:hyperlink r:id="rId23"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за исключением сервитутов, предусмотренных </w:t>
      </w:r>
      <w:hyperlink w:anchor="sub_39254" w:history="1">
        <w:r w:rsidRPr="00C02314">
          <w:rPr>
            <w:rFonts w:ascii="Times New Roman" w:eastAsia="Times New Roman" w:hAnsi="Times New Roman" w:cs="Times New Roman"/>
            <w:color w:val="000000" w:themeColor="text1"/>
            <w:sz w:val="28"/>
            <w:szCs w:val="28"/>
            <w:lang w:eastAsia="zh-CN"/>
          </w:rPr>
          <w:t>пунктом 4 статьи 39.25</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Сведения о публичных сервитутах вносятся в Единый государственный реестр недвижимости.</w:t>
      </w:r>
    </w:p>
    <w:p w14:paraId="7DD28467" w14:textId="33B39BA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8" w:name="sub_2318"/>
      <w:bookmarkEnd w:id="97"/>
      <w:r w:rsidRPr="00C02314">
        <w:rPr>
          <w:rFonts w:ascii="Times New Roman" w:eastAsia="Times New Roman" w:hAnsi="Times New Roman" w:cs="Times New Roman"/>
          <w:color w:val="000000" w:themeColor="text1"/>
          <w:sz w:val="28"/>
          <w:szCs w:val="28"/>
          <w:lang w:eastAsia="zh-CN"/>
        </w:rPr>
        <w:t xml:space="preserve">17. Порядок установления публичного сервитута в отношении земельных участков и (или) земель для их использования в целях, предусмотренных </w:t>
      </w:r>
      <w:hyperlink w:anchor="sub_3937" w:history="1">
        <w:r w:rsidRPr="00C02314">
          <w:rPr>
            <w:rFonts w:ascii="Times New Roman" w:eastAsia="Times New Roman" w:hAnsi="Times New Roman" w:cs="Times New Roman"/>
            <w:color w:val="000000" w:themeColor="text1"/>
            <w:sz w:val="28"/>
            <w:szCs w:val="28"/>
            <w:lang w:eastAsia="zh-CN"/>
          </w:rPr>
          <w:t>статьей 39.37</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срок публичного сервитута, условия его осуществления и порядок определения платы за такой сервитут устанавливаются </w:t>
      </w:r>
      <w:hyperlink w:anchor="sub_50007" w:history="1">
        <w:r w:rsidRPr="00C02314">
          <w:rPr>
            <w:rFonts w:ascii="Times New Roman" w:eastAsia="Times New Roman" w:hAnsi="Times New Roman" w:cs="Times New Roman"/>
            <w:color w:val="000000" w:themeColor="text1"/>
            <w:sz w:val="28"/>
            <w:szCs w:val="28"/>
            <w:lang w:eastAsia="zh-CN"/>
          </w:rPr>
          <w:t>главой V.7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102E5B28" w14:textId="7B55915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9" w:name="sub_2319"/>
      <w:bookmarkEnd w:id="98"/>
      <w:r w:rsidRPr="00C02314">
        <w:rPr>
          <w:rFonts w:ascii="Times New Roman" w:eastAsia="Times New Roman" w:hAnsi="Times New Roman" w:cs="Times New Roman"/>
          <w:color w:val="000000" w:themeColor="text1"/>
          <w:sz w:val="28"/>
          <w:szCs w:val="28"/>
          <w:lang w:eastAsia="zh-CN"/>
        </w:rPr>
        <w:t xml:space="preserve">18.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w:t>
      </w:r>
      <w:hyperlink r:id="rId24"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8 ноября 2007 года № 257-ФЗ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bookmarkEnd w:id="99"/>
    </w:p>
    <w:p w14:paraId="5D6BCB3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3B60722C" w14:textId="0E19C1B2" w:rsidR="00ED3BCB" w:rsidRPr="00C02314" w:rsidRDefault="0092239F" w:rsidP="00920BCE">
      <w:pPr>
        <w:pStyle w:val="3"/>
        <w:rPr>
          <w:rFonts w:cs="Times New Roman"/>
          <w:szCs w:val="28"/>
        </w:rPr>
      </w:pPr>
      <w:bookmarkStart w:id="100" w:name="_Toc228885758"/>
      <w:r w:rsidRPr="00C02314">
        <w:rPr>
          <w:rFonts w:cs="Times New Roman"/>
          <w:szCs w:val="28"/>
        </w:rPr>
        <w:t>Статья 13. Ограничение прав на землю</w:t>
      </w:r>
      <w:bookmarkEnd w:id="100"/>
    </w:p>
    <w:p w14:paraId="5CD3D2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Права на землю могут быть ограничены по основаниям, установленным Земельным кодексом Российской Федерации, федеральными законами.</w:t>
      </w:r>
    </w:p>
    <w:p w14:paraId="45422C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Могут устанавливаться следующие ограничения прав на землю:</w:t>
      </w:r>
    </w:p>
    <w:p w14:paraId="16A719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ограничения использования земельных участков в зонах с особыми условиями использования территорий;</w:t>
      </w:r>
    </w:p>
    <w:p w14:paraId="238AA7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1" w:name="sub_5622"/>
      <w:r w:rsidRPr="00C02314">
        <w:rPr>
          <w:rFonts w:ascii="Times New Roman" w:eastAsia="Times New Roman" w:hAnsi="Times New Roman" w:cs="Times New Roman"/>
          <w:color w:val="000000" w:themeColor="text1"/>
          <w:sz w:val="28"/>
          <w:szCs w:val="28"/>
          <w:lang w:eastAsia="zh-C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193A9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2" w:name="sub_5624"/>
      <w:bookmarkEnd w:id="101"/>
      <w:r w:rsidRPr="00C02314">
        <w:rPr>
          <w:rFonts w:ascii="Times New Roman" w:eastAsia="Times New Roman" w:hAnsi="Times New Roman" w:cs="Times New Roman"/>
          <w:color w:val="000000" w:themeColor="text1"/>
          <w:sz w:val="28"/>
          <w:szCs w:val="28"/>
          <w:lang w:eastAsia="zh-CN"/>
        </w:rPr>
        <w:t>3) иные ограничения использования земельных участков в случаях, установленных Земельным Кодексом РФ, федеральными законами.</w:t>
      </w:r>
    </w:p>
    <w:bookmarkEnd w:id="102"/>
    <w:p w14:paraId="77AA7E1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w:anchor="sub_5621" w:history="1">
        <w:r w:rsidRPr="00C02314">
          <w:rPr>
            <w:rFonts w:ascii="Times New Roman" w:eastAsia="Times New Roman" w:hAnsi="Times New Roman" w:cs="Times New Roman"/>
            <w:color w:val="000000" w:themeColor="text1"/>
            <w:sz w:val="28"/>
            <w:szCs w:val="28"/>
            <w:lang w:eastAsia="zh-CN"/>
          </w:rPr>
          <w:t>подпункте 1 пункта 2</w:t>
        </w:r>
      </w:hyperlink>
      <w:r w:rsidRPr="00C02314">
        <w:rPr>
          <w:rFonts w:ascii="Times New Roman" w:eastAsia="Times New Roman" w:hAnsi="Times New Roman" w:cs="Times New Roman"/>
          <w:color w:val="000000" w:themeColor="text1"/>
          <w:sz w:val="28"/>
          <w:szCs w:val="28"/>
          <w:lang w:eastAsia="zh-CN"/>
        </w:rPr>
        <w:t xml:space="preserve"> статьи 56 ЗК РФ, в результате установления зон с особыми условиями использования территорий в соответствии с Земельным Кодексом РФ.</w:t>
      </w:r>
    </w:p>
    <w:p w14:paraId="62B4EB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3" w:name="sub_564"/>
      <w:r w:rsidRPr="00C02314">
        <w:rPr>
          <w:rFonts w:ascii="Times New Roman" w:eastAsia="Times New Roman" w:hAnsi="Times New Roman" w:cs="Times New Roman"/>
          <w:color w:val="000000" w:themeColor="text1"/>
          <w:sz w:val="28"/>
          <w:szCs w:val="28"/>
          <w:lang w:eastAsia="zh-CN"/>
        </w:rPr>
        <w:t>4. Ограничения прав на землю устанавливаются бессрочно или на определенный срок.</w:t>
      </w:r>
    </w:p>
    <w:p w14:paraId="51AF63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4" w:name="sub_565"/>
      <w:bookmarkEnd w:id="103"/>
      <w:r w:rsidRPr="00C02314">
        <w:rPr>
          <w:rFonts w:ascii="Times New Roman" w:eastAsia="Times New Roman" w:hAnsi="Times New Roman" w:cs="Times New Roman"/>
          <w:color w:val="000000" w:themeColor="text1"/>
          <w:sz w:val="28"/>
          <w:szCs w:val="28"/>
          <w:lang w:eastAsia="zh-CN"/>
        </w:rPr>
        <w:t xml:space="preserve">5. Ограничения прав на землю сохраняются при переходе права </w:t>
      </w:r>
      <w:r w:rsidRPr="00C02314">
        <w:rPr>
          <w:rFonts w:ascii="Times New Roman" w:eastAsia="Times New Roman" w:hAnsi="Times New Roman" w:cs="Times New Roman"/>
          <w:color w:val="000000" w:themeColor="text1"/>
          <w:sz w:val="28"/>
          <w:szCs w:val="28"/>
          <w:lang w:eastAsia="zh-CN"/>
        </w:rPr>
        <w:lastRenderedPageBreak/>
        <w:t>собственности на земельный участок к другому лицу.</w:t>
      </w:r>
    </w:p>
    <w:bookmarkEnd w:id="104"/>
    <w:p w14:paraId="508483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Ограничение прав на землю подлежит государственной регистрации в случаях и в порядке, которые установлены </w:t>
      </w:r>
      <w:hyperlink r:id="rId25" w:history="1">
        <w:r w:rsidRPr="00C02314">
          <w:rPr>
            <w:rFonts w:ascii="Times New Roman" w:eastAsia="Times New Roman" w:hAnsi="Times New Roman" w:cs="Times New Roman"/>
            <w:color w:val="000000" w:themeColor="text1"/>
            <w:sz w:val="28"/>
            <w:szCs w:val="28"/>
            <w:lang w:eastAsia="zh-CN"/>
          </w:rPr>
          <w:t>федеральными законами</w:t>
        </w:r>
      </w:hyperlink>
      <w:r w:rsidRPr="00C02314">
        <w:rPr>
          <w:rFonts w:ascii="Times New Roman" w:eastAsia="Times New Roman" w:hAnsi="Times New Roman" w:cs="Times New Roman"/>
          <w:color w:val="000000" w:themeColor="text1"/>
          <w:sz w:val="28"/>
          <w:szCs w:val="28"/>
          <w:lang w:eastAsia="zh-CN"/>
        </w:rPr>
        <w:t>.</w:t>
      </w:r>
    </w:p>
    <w:p w14:paraId="06B05BA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5" w:name="sub_567"/>
      <w:r w:rsidRPr="00C02314">
        <w:rPr>
          <w:rFonts w:ascii="Times New Roman" w:eastAsia="Times New Roman" w:hAnsi="Times New Roman" w:cs="Times New Roman"/>
          <w:color w:val="000000" w:themeColor="text1"/>
          <w:sz w:val="28"/>
          <w:szCs w:val="28"/>
          <w:lang w:eastAsia="zh-CN"/>
        </w:rPr>
        <w:t>7. Ограничение прав на землю может быть обжаловано лицом, чьи права ограничены, в судебном порядке.</w:t>
      </w:r>
    </w:p>
    <w:p w14:paraId="36B9F4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4BDEC2BC" w14:textId="4EDFC72A" w:rsidR="00D92F82" w:rsidRPr="00C02314" w:rsidRDefault="00D92F82" w:rsidP="00920BCE">
      <w:pPr>
        <w:pStyle w:val="3"/>
        <w:jc w:val="both"/>
        <w:rPr>
          <w:rFonts w:cs="Times New Roman"/>
          <w:szCs w:val="28"/>
        </w:rPr>
      </w:pPr>
      <w:bookmarkStart w:id="106" w:name="_Toc228885759"/>
      <w:bookmarkEnd w:id="105"/>
      <w:r w:rsidRPr="00C02314">
        <w:rPr>
          <w:rFonts w:cs="Times New Roman"/>
          <w:szCs w:val="28"/>
        </w:rPr>
        <w:t xml:space="preserve">Статья 14. </w:t>
      </w:r>
      <w:r w:rsidR="005D7473" w:rsidRPr="00C02314">
        <w:rPr>
          <w:rFonts w:cs="Times New Roman"/>
          <w:szCs w:val="28"/>
        </w:rPr>
        <w:t>Информация об ограничении использования земельного участка</w:t>
      </w:r>
      <w:bookmarkEnd w:id="106"/>
    </w:p>
    <w:p w14:paraId="79E86933" w14:textId="77777777" w:rsidR="005D7473" w:rsidRPr="00C02314" w:rsidRDefault="005D7473" w:rsidP="005D7473">
      <w:pPr>
        <w:pStyle w:val="aff9"/>
        <w:ind w:firstLine="709"/>
        <w:rPr>
          <w:rFonts w:ascii="Times New Roman" w:hAnsi="Times New Roman"/>
          <w:sz w:val="28"/>
          <w:szCs w:val="28"/>
        </w:rPr>
      </w:pPr>
    </w:p>
    <w:p w14:paraId="16DF3DB8" w14:textId="3F7C765E" w:rsidR="002F42EC" w:rsidRPr="00C02314" w:rsidRDefault="005D7473" w:rsidP="00792130">
      <w:pPr>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Строительство и реконструкция многоквартирных жилых домов не допускается в случае,</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если объекты капитального строительства не обеспечены объектами социальной, транспортной и</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инженерно-коммунальной инфраструктуры, а также коммунальными и энергетическими</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ресурсами</w:t>
      </w:r>
      <w:r w:rsidR="00792130" w:rsidRPr="00C02314">
        <w:rPr>
          <w:rFonts w:ascii="Times New Roman" w:eastAsia="Times New Roman" w:hAnsi="Times New Roman" w:cs="Times New Roman"/>
          <w:color w:val="000000" w:themeColor="text1"/>
          <w:sz w:val="28"/>
          <w:szCs w:val="28"/>
          <w:lang w:eastAsia="zh-CN"/>
        </w:rPr>
        <w:t>, которая должна отражаться в градостроительном плане земельного участка.</w:t>
      </w:r>
    </w:p>
    <w:p w14:paraId="0D4F7159" w14:textId="77777777" w:rsidR="0092239F" w:rsidRPr="00C02314" w:rsidRDefault="0092239F" w:rsidP="00E5548A">
      <w:pPr>
        <w:pStyle w:val="20"/>
        <w:jc w:val="center"/>
        <w:rPr>
          <w:rFonts w:cs="Times New Roman"/>
          <w:sz w:val="28"/>
        </w:rPr>
      </w:pPr>
      <w:bookmarkStart w:id="107" w:name="_Toc228885760"/>
      <w:r w:rsidRPr="00C02314">
        <w:rPr>
          <w:rFonts w:cs="Times New Roman"/>
          <w:sz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107"/>
    </w:p>
    <w:p w14:paraId="37FDA94E" w14:textId="6F2B8659" w:rsidR="0092239F" w:rsidRPr="00C02314" w:rsidRDefault="0092239F" w:rsidP="00920BCE">
      <w:pPr>
        <w:pStyle w:val="3"/>
        <w:jc w:val="both"/>
        <w:rPr>
          <w:rFonts w:cs="Times New Roman"/>
          <w:szCs w:val="28"/>
        </w:rPr>
      </w:pPr>
      <w:bookmarkStart w:id="108" w:name="_Toc228885761"/>
      <w:r w:rsidRPr="00C02314">
        <w:rPr>
          <w:rFonts w:cs="Times New Roman"/>
          <w:szCs w:val="28"/>
        </w:rPr>
        <w:t>Статья 1</w:t>
      </w:r>
      <w:r w:rsidR="00792130" w:rsidRPr="00C02314">
        <w:rPr>
          <w:rFonts w:cs="Times New Roman"/>
          <w:szCs w:val="28"/>
        </w:rPr>
        <w:t>5</w:t>
      </w:r>
      <w:r w:rsidRPr="00C02314">
        <w:rPr>
          <w:rFonts w:cs="Times New Roman"/>
          <w:szCs w:val="28"/>
        </w:rPr>
        <w:t>. Градостроительный регламент</w:t>
      </w:r>
      <w:bookmarkEnd w:id="108"/>
    </w:p>
    <w:p w14:paraId="1954ED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A2EE59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Градостроительные регламенты устанавливаются с учетом:</w:t>
      </w:r>
    </w:p>
    <w:p w14:paraId="242B4A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фактического использования земельных участков и объектов капитального строительства в границах территориальной зоны;</w:t>
      </w:r>
    </w:p>
    <w:p w14:paraId="2BD1CB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A75DA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63B33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видов территориальных зон;</w:t>
      </w:r>
    </w:p>
    <w:p w14:paraId="2834F0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требований охраны объектов культурного наследия, а также особо охраняемых природных территорий, иных природных объектов.</w:t>
      </w:r>
    </w:p>
    <w:p w14:paraId="11FD2CA3" w14:textId="5398948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sidR="0053041B" w:rsidRPr="00C02314">
        <w:rPr>
          <w:rFonts w:ascii="Times New Roman" w:eastAsia="Times New Roman" w:hAnsi="Times New Roman" w:cs="Times New Roman"/>
          <w:color w:val="000000" w:themeColor="text1"/>
          <w:sz w:val="28"/>
          <w:szCs w:val="28"/>
          <w:lang w:eastAsia="zh-CN"/>
        </w:rPr>
        <w:t>, за исключением случаев, предусмотренных федеральными законами.</w:t>
      </w:r>
    </w:p>
    <w:p w14:paraId="2613273C"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Действие градостроительного регламента не распространяется на земельные участки:</w:t>
      </w:r>
    </w:p>
    <w:p w14:paraId="47D4ECC2"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границах территорий общего пользования;</w:t>
      </w:r>
    </w:p>
    <w:p w14:paraId="4E8B9EA6"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вид разрешенного использования которых устанавливается в соответствии с федеральным законом документацией по планировке территории;</w:t>
      </w:r>
    </w:p>
    <w:p w14:paraId="5D522DC7"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используемые для осуществления пользования недрами;</w:t>
      </w:r>
    </w:p>
    <w:p w14:paraId="64A4C939"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предназначенные для размещения линейных объектов и (или) занятые линейными объектами.</w:t>
      </w:r>
    </w:p>
    <w:p w14:paraId="4E221362" w14:textId="57B56306" w:rsidR="00255535" w:rsidRPr="00C02314" w:rsidRDefault="0092239F"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255535" w:rsidRPr="00C02314">
        <w:rPr>
          <w:rFonts w:ascii="Times New Roman" w:eastAsia="Times New Roman" w:hAnsi="Times New Roman" w:cs="Times New Roman"/>
          <w:color w:val="000000" w:themeColor="text1"/>
          <w:sz w:val="28"/>
          <w:szCs w:val="28"/>
          <w:lang w:eastAsia="zh-CN"/>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4A9BD05E" w14:textId="77777777" w:rsidR="0053041B" w:rsidRPr="00C02314" w:rsidRDefault="0053041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Градостроительные регламенты не устанавливаются для земель и земельных участков, в отношении которых виды разрешенного использования устанавливаются иными видами регламентов использования земель.</w:t>
      </w:r>
    </w:p>
    <w:p w14:paraId="42C7333E" w14:textId="7F07001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w:t>
      </w:r>
      <w:r w:rsidRPr="00C02314">
        <w:rPr>
          <w:rFonts w:ascii="Times New Roman" w:hAnsi="Times New Roman" w:cs="Times New Roman"/>
          <w:color w:val="000000" w:themeColor="text1"/>
          <w:sz w:val="28"/>
          <w:szCs w:val="28"/>
        </w:rPr>
        <w:t xml:space="preserve"> </w:t>
      </w:r>
      <w:r w:rsidRPr="00C02314">
        <w:rPr>
          <w:rFonts w:ascii="Times New Roman" w:eastAsia="Times New Roman" w:hAnsi="Times New Roman" w:cs="Times New Roman"/>
          <w:color w:val="000000" w:themeColor="text1"/>
          <w:sz w:val="28"/>
          <w:szCs w:val="28"/>
          <w:lang w:eastAsia="zh-CN"/>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 </w:t>
      </w:r>
    </w:p>
    <w:p w14:paraId="1676ED44" w14:textId="77777777" w:rsidR="0053041B"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w:t>
      </w:r>
      <w:r w:rsidR="0053041B"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31.07.2025 N 295-ФЗ.</w:t>
      </w:r>
    </w:p>
    <w:p w14:paraId="46107187" w14:textId="50242A4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FE02879" w14:textId="63064C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w:t>
      </w:r>
      <w:bookmarkStart w:id="109" w:name="_Hlk222488930"/>
      <w:r w:rsidRPr="00C02314">
        <w:rPr>
          <w:rFonts w:ascii="Times New Roman" w:eastAsia="Times New Roman" w:hAnsi="Times New Roman" w:cs="Times New Roman"/>
          <w:color w:val="000000" w:themeColor="text1"/>
          <w:sz w:val="28"/>
          <w:szCs w:val="28"/>
          <w:lang w:eastAsia="zh-CN"/>
        </w:rPr>
        <w:t>указанных</w:t>
      </w:r>
      <w:r w:rsidR="008A1120" w:rsidRPr="00C02314">
        <w:rPr>
          <w:rFonts w:ascii="Times New Roman" w:eastAsia="Times New Roman" w:hAnsi="Times New Roman" w:cs="Times New Roman"/>
          <w:color w:val="000000" w:themeColor="text1"/>
          <w:sz w:val="28"/>
          <w:szCs w:val="28"/>
          <w:lang w:eastAsia="zh-CN"/>
        </w:rPr>
        <w:t xml:space="preserve"> в части 8 </w:t>
      </w:r>
      <w:bookmarkEnd w:id="109"/>
      <w:r w:rsidR="008A1120" w:rsidRPr="00C02314">
        <w:rPr>
          <w:rFonts w:ascii="Times New Roman" w:eastAsia="Times New Roman" w:hAnsi="Times New Roman" w:cs="Times New Roman"/>
          <w:color w:val="000000" w:themeColor="text1"/>
          <w:sz w:val="28"/>
          <w:szCs w:val="28"/>
          <w:lang w:eastAsia="zh-CN"/>
        </w:rPr>
        <w:t>настоящей статьи</w:t>
      </w:r>
      <w:r w:rsidRPr="00C02314">
        <w:rPr>
          <w:rFonts w:ascii="Times New Roman" w:eastAsia="Times New Roman" w:hAnsi="Times New Roman" w:cs="Times New Roman"/>
          <w:color w:val="000000" w:themeColor="text1"/>
          <w:sz w:val="28"/>
          <w:szCs w:val="28"/>
          <w:lang w:eastAsia="zh-CN"/>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57DA16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C02314">
        <w:rPr>
          <w:rFonts w:ascii="Times New Roman" w:eastAsia="Times New Roman" w:hAnsi="Times New Roman" w:cs="Times New Roman"/>
          <w:color w:val="000000" w:themeColor="text1"/>
          <w:sz w:val="28"/>
          <w:szCs w:val="28"/>
          <w:lang w:eastAsia="zh-CN"/>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FA567D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178DC69A" w14:textId="420F47D3" w:rsidR="0092239F" w:rsidRPr="00C02314" w:rsidRDefault="0092239F" w:rsidP="00920BCE">
      <w:pPr>
        <w:pStyle w:val="3"/>
        <w:jc w:val="both"/>
        <w:rPr>
          <w:rFonts w:cs="Times New Roman"/>
          <w:szCs w:val="28"/>
        </w:rPr>
      </w:pPr>
      <w:bookmarkStart w:id="110" w:name="_Toc228885762"/>
      <w:r w:rsidRPr="00C02314">
        <w:rPr>
          <w:rFonts w:cs="Times New Roman"/>
          <w:szCs w:val="28"/>
        </w:rPr>
        <w:t>Статья 1</w:t>
      </w:r>
      <w:r w:rsidR="00792130" w:rsidRPr="00C02314">
        <w:rPr>
          <w:rFonts w:cs="Times New Roman"/>
          <w:szCs w:val="28"/>
        </w:rPr>
        <w:t>6</w:t>
      </w:r>
      <w:r w:rsidRPr="00C02314">
        <w:rPr>
          <w:rFonts w:cs="Times New Roman"/>
          <w:szCs w:val="28"/>
        </w:rPr>
        <w:t>. Виды разрешенного использования земельных участков и объектов капитального строительства</w:t>
      </w:r>
      <w:bookmarkEnd w:id="110"/>
    </w:p>
    <w:p w14:paraId="2C18EB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Разрешенное использование земельных участков и объектов капитального строительства может быть следующих видов:</w:t>
      </w:r>
    </w:p>
    <w:p w14:paraId="530BB3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основные виды разрешенного использования;</w:t>
      </w:r>
    </w:p>
    <w:p w14:paraId="02F7A9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условно разрешенные виды использования;</w:t>
      </w:r>
    </w:p>
    <w:p w14:paraId="7241421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C90B3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664B31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DC044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3FF947F" w14:textId="5B202A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r w:rsidR="00FB36EF"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31.07.2025 N 295-ФЗ</w:t>
      </w:r>
      <w:r w:rsidRPr="00C02314">
        <w:rPr>
          <w:rFonts w:ascii="Times New Roman" w:eastAsia="Times New Roman" w:hAnsi="Times New Roman" w:cs="Times New Roman"/>
          <w:color w:val="000000" w:themeColor="text1"/>
          <w:sz w:val="28"/>
          <w:szCs w:val="28"/>
          <w:lang w:eastAsia="zh-CN"/>
        </w:rPr>
        <w:t>.</w:t>
      </w:r>
    </w:p>
    <w:p w14:paraId="7EF083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BF7B4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8DCFE3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71124C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w:t>
      </w:r>
      <w:r w:rsidRPr="00C02314">
        <w:rPr>
          <w:rFonts w:ascii="Times New Roman" w:eastAsia="Times New Roman" w:hAnsi="Times New Roman" w:cs="Times New Roman"/>
          <w:color w:val="000000" w:themeColor="text1"/>
          <w:sz w:val="28"/>
          <w:szCs w:val="28"/>
          <w:lang w:eastAsia="zh-CN"/>
        </w:rPr>
        <w:lastRenderedPageBreak/>
        <w:t>предоставлении такого разрешения.</w:t>
      </w:r>
    </w:p>
    <w:p w14:paraId="6614F6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5B42A6DC" w14:textId="35106CF6" w:rsidR="0092239F" w:rsidRPr="00C02314" w:rsidRDefault="0092239F" w:rsidP="00920BCE">
      <w:pPr>
        <w:pStyle w:val="3"/>
        <w:jc w:val="both"/>
        <w:rPr>
          <w:rFonts w:cs="Times New Roman"/>
          <w:szCs w:val="28"/>
        </w:rPr>
      </w:pPr>
      <w:bookmarkStart w:id="111" w:name="_Toc228885763"/>
      <w:r w:rsidRPr="00C02314">
        <w:rPr>
          <w:rFonts w:cs="Times New Roman"/>
          <w:szCs w:val="28"/>
        </w:rPr>
        <w:t>Статья 1</w:t>
      </w:r>
      <w:r w:rsidR="00792130" w:rsidRPr="00C02314">
        <w:rPr>
          <w:rFonts w:cs="Times New Roman"/>
          <w:szCs w:val="28"/>
        </w:rPr>
        <w:t>7</w:t>
      </w:r>
      <w:r w:rsidRPr="00C02314">
        <w:rPr>
          <w:rFonts w:cs="Times New Roman"/>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11"/>
    </w:p>
    <w:p w14:paraId="27083D4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0223DA9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предельные (минимальные и (или) максимальные) размеры земельных участков, в том числе их площадь;</w:t>
      </w:r>
    </w:p>
    <w:p w14:paraId="34846C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752A2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предельное количество этажей или предельную высоту зданий, строений, сооружений;</w:t>
      </w:r>
    </w:p>
    <w:p w14:paraId="1829404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19401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w:t>
      </w:r>
      <w:r w:rsidRPr="00C02314">
        <w:rPr>
          <w:rFonts w:ascii="Times New Roman" w:eastAsia="Times New Roman" w:hAnsi="Times New Roman" w:cs="Times New Roman"/>
          <w:color w:val="000000" w:themeColor="text1"/>
          <w:spacing w:val="-2"/>
          <w:sz w:val="28"/>
          <w:szCs w:val="28"/>
          <w:lang w:eastAsia="zh-CN"/>
        </w:rPr>
        <w:t>размеры земельных участков, в том числе их площадь, и (или) предусмотренные пунктами 2-4</w:t>
      </w:r>
      <w:r w:rsidRPr="00C02314">
        <w:rPr>
          <w:rFonts w:ascii="Times New Roman" w:eastAsia="Times New Roman" w:hAnsi="Times New Roman" w:cs="Times New Roman"/>
          <w:color w:val="000000" w:themeColor="text1"/>
          <w:sz w:val="28"/>
          <w:szCs w:val="28"/>
          <w:lang w:eastAsia="zh-CN"/>
        </w:rPr>
        <w:t xml:space="preserve">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261C4B95" w14:textId="6C81CF1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12" w:name="_Hlk222489809"/>
      <w:r w:rsidRPr="00C02314">
        <w:rPr>
          <w:rFonts w:ascii="Times New Roman" w:eastAsia="Times New Roman" w:hAnsi="Times New Roman" w:cs="Times New Roman"/>
          <w:color w:val="000000" w:themeColor="text1"/>
          <w:sz w:val="28"/>
          <w:szCs w:val="28"/>
          <w:lang w:eastAsia="zh-CN"/>
        </w:rPr>
        <w:t>1.2. 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r w:rsidR="003A04DF" w:rsidRPr="00C02314">
        <w:rPr>
          <w:rFonts w:ascii="Times New Roman" w:eastAsia="Times New Roman" w:hAnsi="Times New Roman" w:cs="Times New Roman"/>
          <w:color w:val="000000" w:themeColor="text1"/>
          <w:sz w:val="28"/>
          <w:szCs w:val="28"/>
          <w:lang w:eastAsia="zh-CN"/>
        </w:rPr>
        <w:t>, в том числе процент площади земельных участков, которую допускается использовать в соответствии со вспомогательными видами разрешенного использования земельных участков (включая максимальный процент застройки земельного участка в соответствии со вспомогательными видами разрешенного использования)</w:t>
      </w:r>
      <w:r w:rsidR="00BF7B38" w:rsidRPr="00C02314">
        <w:rPr>
          <w:rFonts w:ascii="Times New Roman" w:eastAsia="Times New Roman" w:hAnsi="Times New Roman" w:cs="Times New Roman"/>
          <w:color w:val="000000" w:themeColor="text1"/>
          <w:sz w:val="28"/>
          <w:szCs w:val="28"/>
          <w:lang w:eastAsia="zh-CN"/>
        </w:rPr>
        <w:t>;</w:t>
      </w:r>
    </w:p>
    <w:p w14:paraId="4AF1A7B3" w14:textId="4E1B7D83" w:rsidR="00BF7B38" w:rsidRPr="00C02314" w:rsidRDefault="00BF7B3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Предельные параметры разрешенного строительства, реконструкции объектов капитального строительства, предназначенных для виноградарства и (или) производства продукции виноделия, а также для оказания услуг в сфере сельского туризма, в отношении земельных участков из земель сельскохозяйственного назначения, в том числе сельскохозяйственных угодий, и земельных участков в составе зон сельскохозяйственного использования, в том числе зон сельскохозяйственных угодий, в населенных пунктах устанавливаются </w:t>
      </w:r>
      <w:r w:rsidRPr="00C02314">
        <w:rPr>
          <w:rFonts w:ascii="Times New Roman" w:eastAsia="Times New Roman" w:hAnsi="Times New Roman" w:cs="Times New Roman"/>
          <w:color w:val="000000" w:themeColor="text1"/>
          <w:sz w:val="28"/>
          <w:szCs w:val="28"/>
          <w:lang w:eastAsia="zh-CN"/>
        </w:rPr>
        <w:lastRenderedPageBreak/>
        <w:t xml:space="preserve">в соответствии с Федеральным законом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End w:id="112"/>
    <w:p w14:paraId="268C47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Применительно к каждой территориальной зоне устанавливаются указанные в части 1 настоящей статьи размеры и параметры, их сочетания.</w:t>
      </w:r>
    </w:p>
    <w:p w14:paraId="6E9A44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2F36CA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640854FC" w14:textId="77777777" w:rsidR="002F42EC" w:rsidRPr="00C02314" w:rsidRDefault="002F42E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2EB120DD" w14:textId="38096B4B" w:rsidR="0092239F" w:rsidRPr="00C02314" w:rsidRDefault="0092239F" w:rsidP="00920BCE">
      <w:pPr>
        <w:pStyle w:val="3"/>
        <w:jc w:val="both"/>
        <w:rPr>
          <w:rFonts w:cs="Times New Roman"/>
          <w:szCs w:val="28"/>
        </w:rPr>
      </w:pPr>
      <w:bookmarkStart w:id="113" w:name="_Toc228885764"/>
      <w:r w:rsidRPr="00C02314">
        <w:rPr>
          <w:rFonts w:cs="Times New Roman"/>
          <w:szCs w:val="28"/>
        </w:rPr>
        <w:t>Статья 1</w:t>
      </w:r>
      <w:r w:rsidR="00792130" w:rsidRPr="00C02314">
        <w:rPr>
          <w:rFonts w:cs="Times New Roman"/>
          <w:szCs w:val="28"/>
        </w:rPr>
        <w:t>8</w:t>
      </w:r>
      <w:r w:rsidRPr="00C02314">
        <w:rPr>
          <w:rFonts w:cs="Times New Roman"/>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13"/>
    </w:p>
    <w:p w14:paraId="187DF55F" w14:textId="5312E7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электронной подписи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(далее - электронный документ, подписанный электронной подписью).</w:t>
      </w:r>
    </w:p>
    <w:p w14:paraId="333B091E" w14:textId="1ECDA56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Проект решения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00692BD8" w:rsidRPr="00C02314">
        <w:rPr>
          <w:rFonts w:ascii="Times New Roman" w:eastAsia="Times New Roman" w:hAnsi="Times New Roman" w:cs="Times New Roman"/>
          <w:color w:val="000000" w:themeColor="text1"/>
          <w:sz w:val="28"/>
          <w:szCs w:val="28"/>
          <w:lang w:eastAsia="zh-CN"/>
        </w:rPr>
        <w:t>и Положением</w:t>
      </w:r>
      <w:r w:rsidRPr="00C02314">
        <w:rPr>
          <w:rFonts w:ascii="Times New Roman" w:eastAsia="Times New Roman" w:hAnsi="Times New Roman" w:cs="Times New Roman"/>
          <w:color w:val="000000" w:themeColor="text1"/>
          <w:sz w:val="28"/>
          <w:szCs w:val="28"/>
          <w:lang w:eastAsia="zh-CN"/>
        </w:rPr>
        <w:t xml:space="preserve"> об организации и проведении публичных слушаний по вопросам </w:t>
      </w:r>
      <w:r w:rsidRPr="00C02314">
        <w:rPr>
          <w:rFonts w:ascii="Times New Roman" w:eastAsia="Times New Roman" w:hAnsi="Times New Roman" w:cs="Times New Roman"/>
          <w:color w:val="000000" w:themeColor="text1"/>
          <w:sz w:val="28"/>
          <w:szCs w:val="28"/>
          <w:lang w:eastAsia="zh-CN"/>
        </w:rPr>
        <w:lastRenderedPageBreak/>
        <w:t xml:space="preserve">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с учетом положений статьи 5.1 Градостроительного кодекса российской Федерации и статьи 26 настоящих Правил.</w:t>
      </w:r>
    </w:p>
    <w:p w14:paraId="7AD981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55ABD51" w14:textId="1E7E5D2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Комиссия по землепользованию и застройке администрации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(далее Комиссия)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w:t>
      </w:r>
      <w:r w:rsidR="00692BD8" w:rsidRPr="00C02314">
        <w:rPr>
          <w:rFonts w:ascii="Times New Roman" w:eastAsia="Times New Roman" w:hAnsi="Times New Roman" w:cs="Times New Roman"/>
          <w:color w:val="000000" w:themeColor="text1"/>
          <w:sz w:val="28"/>
          <w:szCs w:val="28"/>
          <w:lang w:eastAsia="zh-CN"/>
        </w:rPr>
        <w:t>заявления заинтересованного</w:t>
      </w:r>
      <w:r w:rsidRPr="00C02314">
        <w:rPr>
          <w:rFonts w:ascii="Times New Roman" w:eastAsia="Times New Roman" w:hAnsi="Times New Roman" w:cs="Times New Roman"/>
          <w:color w:val="000000" w:themeColor="text1"/>
          <w:sz w:val="28"/>
          <w:szCs w:val="28"/>
          <w:lang w:eastAsia="zh-CN"/>
        </w:rPr>
        <w:t xml:space="preserve"> лица о предоставлении разрешения на условно разрешенный вид использования.</w:t>
      </w:r>
    </w:p>
    <w:p w14:paraId="051D79E9" w14:textId="5E2B10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не может быть более одного месяца.</w:t>
      </w:r>
    </w:p>
    <w:p w14:paraId="56DA9C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1BC36CFF" w14:textId="4C9D485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33922E4" w14:textId="7469CFD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Расходы, связанные с организацией и </w:t>
      </w:r>
      <w:r w:rsidR="00AD4A6F" w:rsidRPr="00C02314">
        <w:rPr>
          <w:rFonts w:ascii="Times New Roman" w:eastAsia="Times New Roman" w:hAnsi="Times New Roman" w:cs="Times New Roman"/>
          <w:color w:val="000000" w:themeColor="text1"/>
          <w:sz w:val="28"/>
          <w:szCs w:val="28"/>
          <w:lang w:eastAsia="zh-CN"/>
        </w:rPr>
        <w:t>проведением публичных</w:t>
      </w:r>
      <w:r w:rsidRPr="00C02314">
        <w:rPr>
          <w:rFonts w:ascii="Times New Roman" w:eastAsia="Times New Roman" w:hAnsi="Times New Roman" w:cs="Times New Roman"/>
          <w:color w:val="000000" w:themeColor="text1"/>
          <w:sz w:val="28"/>
          <w:szCs w:val="28"/>
          <w:lang w:eastAsia="zh-CN"/>
        </w:rPr>
        <w:t xml:space="preserve"> слушаний по проекту решения о предоставлении разрешения на условно </w:t>
      </w:r>
      <w:r w:rsidRPr="00C02314">
        <w:rPr>
          <w:rFonts w:ascii="Times New Roman" w:eastAsia="Times New Roman" w:hAnsi="Times New Roman" w:cs="Times New Roman"/>
          <w:color w:val="000000" w:themeColor="text1"/>
          <w:sz w:val="28"/>
          <w:szCs w:val="28"/>
          <w:lang w:eastAsia="zh-CN"/>
        </w:rPr>
        <w:lastRenderedPageBreak/>
        <w:t>разрешенный вид использования, несет физическое или юридическое лицо, заинтересованное в предоставлении такого разрешения.</w:t>
      </w:r>
    </w:p>
    <w:p w14:paraId="31FC5DC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39A61958" w14:textId="2C75DE39" w:rsidR="0092239F" w:rsidRPr="00C02314" w:rsidRDefault="00B05F6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w:t>
      </w:r>
      <w:r w:rsidR="0092239F" w:rsidRPr="00C02314">
        <w:rPr>
          <w:rFonts w:ascii="Times New Roman" w:eastAsia="Times New Roman" w:hAnsi="Times New Roman" w:cs="Times New Roman"/>
          <w:color w:val="000000" w:themeColor="text1"/>
          <w:sz w:val="28"/>
          <w:szCs w:val="28"/>
          <w:lang w:eastAsia="zh-CN"/>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w:t>
      </w:r>
      <w:r w:rsidRPr="00C02314">
        <w:rPr>
          <w:rFonts w:ascii="Times New Roman" w:eastAsia="Times New Roman" w:hAnsi="Times New Roman" w:cs="Times New Roman"/>
          <w:color w:val="000000" w:themeColor="text1"/>
          <w:sz w:val="28"/>
          <w:szCs w:val="28"/>
          <w:lang w:eastAsia="zh-CN"/>
        </w:rPr>
        <w:t xml:space="preserve">адостроительного </w:t>
      </w:r>
      <w:r w:rsidR="0092239F" w:rsidRPr="00C02314">
        <w:rPr>
          <w:rFonts w:ascii="Times New Roman" w:eastAsia="Times New Roman" w:hAnsi="Times New Roman" w:cs="Times New Roman"/>
          <w:color w:val="000000" w:themeColor="text1"/>
          <w:sz w:val="28"/>
          <w:szCs w:val="28"/>
          <w:lang w:eastAsia="zh-CN"/>
        </w:rPr>
        <w:t>К</w:t>
      </w:r>
      <w:r w:rsidRPr="00C02314">
        <w:rPr>
          <w:rFonts w:ascii="Times New Roman" w:eastAsia="Times New Roman" w:hAnsi="Times New Roman" w:cs="Times New Roman"/>
          <w:color w:val="000000" w:themeColor="text1"/>
          <w:sz w:val="28"/>
          <w:szCs w:val="28"/>
          <w:lang w:eastAsia="zh-CN"/>
        </w:rPr>
        <w:t>одекса</w:t>
      </w:r>
      <w:r w:rsidR="0092239F" w:rsidRPr="00C02314">
        <w:rPr>
          <w:rFonts w:ascii="Times New Roman" w:eastAsia="Times New Roman" w:hAnsi="Times New Roman" w:cs="Times New Roman"/>
          <w:color w:val="000000" w:themeColor="text1"/>
          <w:sz w:val="28"/>
          <w:szCs w:val="28"/>
          <w:lang w:eastAsia="zh-CN"/>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w:t>
      </w:r>
      <w:r w:rsidRPr="00C02314">
        <w:rPr>
          <w:rFonts w:ascii="Times New Roman" w:eastAsia="Times New Roman" w:hAnsi="Times New Roman" w:cs="Times New Roman"/>
          <w:color w:val="000000" w:themeColor="text1"/>
          <w:sz w:val="28"/>
          <w:szCs w:val="28"/>
          <w:lang w:eastAsia="zh-CN"/>
        </w:rPr>
        <w:t xml:space="preserve">адостроительного </w:t>
      </w:r>
      <w:r w:rsidR="0092239F" w:rsidRPr="00C02314">
        <w:rPr>
          <w:rFonts w:ascii="Times New Roman" w:eastAsia="Times New Roman" w:hAnsi="Times New Roman" w:cs="Times New Roman"/>
          <w:color w:val="000000" w:themeColor="text1"/>
          <w:sz w:val="28"/>
          <w:szCs w:val="28"/>
          <w:lang w:eastAsia="zh-CN"/>
        </w:rPr>
        <w:t>К</w:t>
      </w:r>
      <w:r w:rsidRPr="00C02314">
        <w:rPr>
          <w:rFonts w:ascii="Times New Roman" w:eastAsia="Times New Roman" w:hAnsi="Times New Roman" w:cs="Times New Roman"/>
          <w:color w:val="000000" w:themeColor="text1"/>
          <w:sz w:val="28"/>
          <w:szCs w:val="28"/>
          <w:lang w:eastAsia="zh-CN"/>
        </w:rPr>
        <w:t>одекса</w:t>
      </w:r>
      <w:r w:rsidR="0092239F" w:rsidRPr="00C02314">
        <w:rPr>
          <w:rFonts w:ascii="Times New Roman" w:eastAsia="Times New Roman" w:hAnsi="Times New Roman" w:cs="Times New Roman"/>
          <w:color w:val="000000" w:themeColor="text1"/>
          <w:sz w:val="28"/>
          <w:szCs w:val="28"/>
          <w:lang w:eastAsia="zh-CN"/>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4272973" w14:textId="62B1C5E5" w:rsidR="0092239F" w:rsidRPr="00C02314" w:rsidRDefault="00B05F6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D6DEA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5CCA4CE0" w14:textId="4CE98F52" w:rsidR="0092239F" w:rsidRPr="00C02314" w:rsidRDefault="0092239F" w:rsidP="00920BCE">
      <w:pPr>
        <w:pStyle w:val="3"/>
        <w:jc w:val="both"/>
        <w:rPr>
          <w:rFonts w:cs="Times New Roman"/>
          <w:szCs w:val="28"/>
        </w:rPr>
      </w:pPr>
      <w:bookmarkStart w:id="114" w:name="_Toc228885765"/>
      <w:r w:rsidRPr="00C02314">
        <w:rPr>
          <w:rFonts w:cs="Times New Roman"/>
          <w:szCs w:val="28"/>
        </w:rPr>
        <w:t>Статья 1</w:t>
      </w:r>
      <w:r w:rsidR="00792130" w:rsidRPr="00C02314">
        <w:rPr>
          <w:rFonts w:cs="Times New Roman"/>
          <w:szCs w:val="28"/>
        </w:rPr>
        <w:t>9</w:t>
      </w:r>
      <w:r w:rsidRPr="00C02314">
        <w:rPr>
          <w:rFonts w:cs="Times New Roman"/>
          <w:szCs w:val="28"/>
        </w:rPr>
        <w:t>. Отклонение от предельных параметров разрешенного строительства, реконструкции объектов капитального строительства.</w:t>
      </w:r>
      <w:bookmarkEnd w:id="114"/>
    </w:p>
    <w:p w14:paraId="4841351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089E9B5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4D98077" w14:textId="6A1BE865" w:rsidR="0092239F" w:rsidRPr="00C02314" w:rsidRDefault="0092239F" w:rsidP="00DA760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w:t>
      </w:r>
      <w:r w:rsidR="00DA7609" w:rsidRPr="00C02314">
        <w:rPr>
          <w:rFonts w:ascii="Times New Roman" w:eastAsia="Times New Roman" w:hAnsi="Times New Roman" w:cs="Times New Roman"/>
          <w:color w:val="000000" w:themeColor="text1"/>
          <w:sz w:val="28"/>
          <w:szCs w:val="28"/>
          <w:lang w:eastAsia="zh-CN"/>
        </w:rPr>
        <w:t xml:space="preserve">ований технических </w:t>
      </w:r>
      <w:r w:rsidR="00B05F65" w:rsidRPr="00C02314">
        <w:rPr>
          <w:rFonts w:ascii="Times New Roman" w:eastAsia="Times New Roman" w:hAnsi="Times New Roman" w:cs="Times New Roman"/>
          <w:color w:val="000000" w:themeColor="text1"/>
          <w:sz w:val="28"/>
          <w:szCs w:val="28"/>
          <w:lang w:eastAsia="zh-CN"/>
        </w:rPr>
        <w:t>регламентов</w:t>
      </w:r>
      <w:r w:rsidR="00BF7B38" w:rsidRPr="00C02314">
        <w:rPr>
          <w:rFonts w:ascii="Times New Roman" w:hAnsi="Times New Roman" w:cs="Times New Roman"/>
          <w:sz w:val="28"/>
          <w:szCs w:val="28"/>
        </w:rPr>
        <w:t xml:space="preserve"> </w:t>
      </w:r>
      <w:r w:rsidR="00BF7B38" w:rsidRPr="00C02314">
        <w:rPr>
          <w:rFonts w:ascii="Times New Roman" w:eastAsia="Times New Roman" w:hAnsi="Times New Roman" w:cs="Times New Roman"/>
          <w:color w:val="000000" w:themeColor="text1"/>
          <w:sz w:val="28"/>
          <w:szCs w:val="28"/>
          <w:lang w:eastAsia="zh-CN"/>
        </w:rPr>
        <w:t>и не должно приводить к изменению установленных вида или видов разрешенного использования земельного участка</w:t>
      </w:r>
      <w:r w:rsidR="00B05F65" w:rsidRPr="00C02314">
        <w:rPr>
          <w:rFonts w:ascii="Times New Roman" w:eastAsia="Times New Roman" w:hAnsi="Times New Roman" w:cs="Times New Roman"/>
          <w:color w:val="000000" w:themeColor="text1"/>
          <w:sz w:val="28"/>
          <w:szCs w:val="28"/>
          <w:lang w:eastAsia="zh-CN"/>
        </w:rPr>
        <w:t>. Отклонение</w:t>
      </w:r>
      <w:r w:rsidRPr="00C02314">
        <w:rPr>
          <w:rFonts w:ascii="Times New Roman" w:eastAsia="Times New Roman" w:hAnsi="Times New Roman" w:cs="Times New Roman"/>
          <w:color w:val="000000" w:themeColor="text1"/>
          <w:sz w:val="28"/>
          <w:szCs w:val="28"/>
          <w:lang w:eastAsia="zh-CN"/>
        </w:rPr>
        <w:t xml:space="preserve">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072243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893B342" w14:textId="57907C2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с учетом положений</w:t>
      </w:r>
      <w:r w:rsidR="00787C4B" w:rsidRPr="00C02314">
        <w:rPr>
          <w:rFonts w:ascii="Times New Roman" w:eastAsia="Times New Roman" w:hAnsi="Times New Roman" w:cs="Times New Roman"/>
          <w:color w:val="000000" w:themeColor="text1"/>
          <w:sz w:val="28"/>
          <w:szCs w:val="28"/>
          <w:lang w:eastAsia="zh-CN"/>
        </w:rPr>
        <w:t xml:space="preserve">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и статьи 26 настоящих Правил, за исключением случая, указанного в части 1.1 настоящей статьи.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550C99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67534F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w:t>
      </w:r>
      <w:r w:rsidRPr="00C02314">
        <w:rPr>
          <w:rFonts w:ascii="Times New Roman" w:eastAsia="Times New Roman" w:hAnsi="Times New Roman" w:cs="Times New Roman"/>
          <w:color w:val="000000" w:themeColor="text1"/>
          <w:sz w:val="28"/>
          <w:szCs w:val="28"/>
          <w:lang w:eastAsia="zh-CN"/>
        </w:rPr>
        <w:lastRenderedPageBreak/>
        <w:t>причин принятого решения.</w:t>
      </w:r>
    </w:p>
    <w:p w14:paraId="0216DAFA" w14:textId="15DD2CA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787C4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787C4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1DB6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94AEBF3" w14:textId="54E03DD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w:t>
      </w:r>
      <w:r w:rsidR="00DA7609" w:rsidRPr="00C02314">
        <w:rPr>
          <w:rFonts w:ascii="Times New Roman" w:eastAsia="Times New Roman" w:hAnsi="Times New Roman" w:cs="Times New Roman"/>
          <w:color w:val="000000" w:themeColor="text1"/>
          <w:sz w:val="28"/>
          <w:szCs w:val="28"/>
          <w:lang w:eastAsia="zh-CN"/>
        </w:rPr>
        <w:t>в границах зон с особыми условиями использования территорий.</w:t>
      </w:r>
    </w:p>
    <w:p w14:paraId="6A4A77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проектных организаций или индивидуальных предпринимателей, состоящих в саморегулируемых организациях в области архитектуры и градостроительства,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45D792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7A29090F" w14:textId="77777777" w:rsidR="0092239F" w:rsidRPr="00C02314" w:rsidRDefault="0092239F" w:rsidP="00E5548A">
      <w:pPr>
        <w:pStyle w:val="20"/>
        <w:jc w:val="center"/>
        <w:rPr>
          <w:rFonts w:cs="Times New Roman"/>
          <w:sz w:val="28"/>
        </w:rPr>
      </w:pPr>
      <w:bookmarkStart w:id="115" w:name="_Toc228885766"/>
      <w:r w:rsidRPr="00C02314">
        <w:rPr>
          <w:rFonts w:cs="Times New Roman"/>
          <w:sz w:val="28"/>
        </w:rPr>
        <w:t>Глава 3. Подготовка документации по планировке территории</w:t>
      </w:r>
      <w:bookmarkEnd w:id="115"/>
    </w:p>
    <w:p w14:paraId="4B82812D" w14:textId="68A27CE7" w:rsidR="00792130" w:rsidRPr="00C02314" w:rsidRDefault="0092239F" w:rsidP="00920BCE">
      <w:pPr>
        <w:pStyle w:val="3"/>
        <w:jc w:val="both"/>
        <w:rPr>
          <w:rFonts w:cs="Times New Roman"/>
          <w:szCs w:val="28"/>
          <w:lang w:eastAsia="zh-CN"/>
        </w:rPr>
      </w:pPr>
      <w:bookmarkStart w:id="116" w:name="_Toc228885767"/>
      <w:r w:rsidRPr="00C02314">
        <w:rPr>
          <w:rFonts w:cs="Times New Roman"/>
          <w:szCs w:val="28"/>
          <w:lang w:eastAsia="zh-CN"/>
        </w:rPr>
        <w:t xml:space="preserve">Статья </w:t>
      </w:r>
      <w:r w:rsidR="00792130" w:rsidRPr="00C02314">
        <w:rPr>
          <w:rFonts w:cs="Times New Roman"/>
          <w:szCs w:val="28"/>
          <w:lang w:eastAsia="zh-CN"/>
        </w:rPr>
        <w:t>20</w:t>
      </w:r>
      <w:r w:rsidRPr="00C02314">
        <w:rPr>
          <w:rFonts w:cs="Times New Roman"/>
          <w:szCs w:val="28"/>
          <w:lang w:eastAsia="zh-CN"/>
        </w:rPr>
        <w:t>. Общие положения о планировке территории</w:t>
      </w:r>
      <w:bookmarkEnd w:id="116"/>
    </w:p>
    <w:p w14:paraId="782CA3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Подготовка документации по планировке территории осуществляется в целях обеспечения устойчивого развития территорий, выделения элементов </w:t>
      </w:r>
      <w:r w:rsidRPr="00C02314">
        <w:rPr>
          <w:rFonts w:ascii="Times New Roman" w:eastAsia="Times New Roman" w:hAnsi="Times New Roman" w:cs="Times New Roman"/>
          <w:color w:val="000000" w:themeColor="text1"/>
          <w:sz w:val="28"/>
          <w:szCs w:val="28"/>
          <w:lang w:eastAsia="zh-CN"/>
        </w:rPr>
        <w:lastRenderedPageBreak/>
        <w:t>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639B50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Подготовка документации по планировке территории осуществляется в отношении застроенных или подлежащих застройке территорий.</w:t>
      </w:r>
    </w:p>
    <w:p w14:paraId="585B501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421CCA9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6593D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Единого государственного реестра недвижимости.</w:t>
      </w:r>
    </w:p>
    <w:p w14:paraId="749F23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14:paraId="1811934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54AE8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графической части документации по планировке территории осуществляется:</w:t>
      </w:r>
    </w:p>
    <w:p w14:paraId="55B7E0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соответствии с системой координат, используемой для ведения Единого государственного реестра недвижимости;</w:t>
      </w:r>
    </w:p>
    <w:p w14:paraId="0A26B6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0A3577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40340371" w14:textId="2B0B9A4D" w:rsidR="0092239F" w:rsidRPr="00C02314" w:rsidRDefault="0092239F" w:rsidP="00920BCE">
      <w:pPr>
        <w:pStyle w:val="3"/>
        <w:jc w:val="both"/>
        <w:rPr>
          <w:rFonts w:cs="Times New Roman"/>
          <w:szCs w:val="28"/>
        </w:rPr>
      </w:pPr>
      <w:bookmarkStart w:id="117" w:name="_Toc228885768"/>
      <w:r w:rsidRPr="00C02314">
        <w:rPr>
          <w:rFonts w:cs="Times New Roman"/>
          <w:szCs w:val="28"/>
        </w:rPr>
        <w:t>Статья 2</w:t>
      </w:r>
      <w:r w:rsidR="00792130" w:rsidRPr="00C02314">
        <w:rPr>
          <w:rFonts w:cs="Times New Roman"/>
          <w:szCs w:val="28"/>
        </w:rPr>
        <w:t>1</w:t>
      </w:r>
      <w:r w:rsidRPr="00C02314">
        <w:rPr>
          <w:rFonts w:cs="Times New Roman"/>
          <w:szCs w:val="28"/>
        </w:rPr>
        <w:t>. Инженерные изыскания для подготовки документации по планировке территории</w:t>
      </w:r>
      <w:bookmarkEnd w:id="117"/>
    </w:p>
    <w:p w14:paraId="6B0073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416E8829" w14:textId="77777777" w:rsidR="00773D82"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773D82" w:rsidRPr="00C02314">
        <w:rPr>
          <w:rFonts w:ascii="Times New Roman" w:eastAsia="Times New Roman" w:hAnsi="Times New Roman" w:cs="Times New Roman"/>
          <w:color w:val="000000" w:themeColor="text1"/>
          <w:sz w:val="28"/>
          <w:szCs w:val="28"/>
          <w:lang w:eastAsia="zh-CN"/>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федеральным </w:t>
      </w:r>
      <w:r w:rsidR="00773D82" w:rsidRPr="00C02314">
        <w:rPr>
          <w:rFonts w:ascii="Times New Roman" w:eastAsia="Times New Roman" w:hAnsi="Times New Roman" w:cs="Times New Roman"/>
          <w:color w:val="000000" w:themeColor="text1"/>
          <w:sz w:val="28"/>
          <w:szCs w:val="28"/>
          <w:lang w:eastAsia="zh-CN"/>
        </w:rPr>
        <w:lastRenderedPageBreak/>
        <w:t>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F172BC7" w14:textId="34385A0A" w:rsidR="0092239F" w:rsidRPr="00C02314" w:rsidRDefault="00787C4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w:t>
      </w:r>
      <w:r w:rsidR="0092239F" w:rsidRPr="00C02314">
        <w:rPr>
          <w:rFonts w:ascii="Times New Roman" w:eastAsia="Times New Roman" w:hAnsi="Times New Roman" w:cs="Times New Roman"/>
          <w:color w:val="000000" w:themeColor="text1"/>
          <w:sz w:val="28"/>
          <w:szCs w:val="28"/>
          <w:lang w:eastAsia="zh-CN"/>
        </w:rPr>
        <w:t xml:space="preserve">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w:t>
      </w:r>
      <w:r w:rsidR="00773D82" w:rsidRPr="00C02314">
        <w:rPr>
          <w:rFonts w:ascii="Times New Roman" w:eastAsia="Times New Roman" w:hAnsi="Times New Roman" w:cs="Times New Roman"/>
          <w:color w:val="000000" w:themeColor="text1"/>
          <w:sz w:val="28"/>
          <w:szCs w:val="28"/>
          <w:lang w:eastAsia="zh-CN"/>
        </w:rPr>
        <w:t xml:space="preserve"> субъектов Российской Федерации,</w:t>
      </w:r>
      <w:r w:rsidR="0092239F" w:rsidRPr="00C02314">
        <w:rPr>
          <w:rFonts w:ascii="Times New Roman" w:eastAsia="Times New Roman" w:hAnsi="Times New Roman" w:cs="Times New Roman"/>
          <w:color w:val="000000" w:themeColor="text1"/>
          <w:sz w:val="28"/>
          <w:szCs w:val="28"/>
          <w:lang w:eastAsia="zh-CN"/>
        </w:rPr>
        <w:t xml:space="preserve">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56F72D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Инженерные изыскания для подготовки документации по планировке территории выполняются в целях получения:</w:t>
      </w:r>
    </w:p>
    <w:p w14:paraId="6394FC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65A26D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361E2C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7D4555F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67FFB99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588101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681C8A97" w14:textId="52D2F1E4" w:rsidR="0092239F" w:rsidRPr="00C02314" w:rsidRDefault="0092239F" w:rsidP="00920BCE">
      <w:pPr>
        <w:pStyle w:val="3"/>
        <w:jc w:val="both"/>
        <w:rPr>
          <w:rFonts w:cs="Times New Roman"/>
          <w:szCs w:val="28"/>
        </w:rPr>
      </w:pPr>
      <w:bookmarkStart w:id="118" w:name="_Toc228885769"/>
      <w:r w:rsidRPr="00C02314">
        <w:rPr>
          <w:rFonts w:cs="Times New Roman"/>
          <w:szCs w:val="28"/>
        </w:rPr>
        <w:t>Статья 2</w:t>
      </w:r>
      <w:r w:rsidR="00792130" w:rsidRPr="00C02314">
        <w:rPr>
          <w:rFonts w:cs="Times New Roman"/>
          <w:szCs w:val="28"/>
        </w:rPr>
        <w:t>2</w:t>
      </w:r>
      <w:r w:rsidRPr="00C02314">
        <w:rPr>
          <w:rFonts w:cs="Times New Roman"/>
          <w:szCs w:val="28"/>
        </w:rPr>
        <w:t>. Проекты планировки территории</w:t>
      </w:r>
      <w:bookmarkEnd w:id="118"/>
    </w:p>
    <w:p w14:paraId="06E06B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6A9231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Проект планировки территории состоит из основной части, которая подлежит утверждению, и материалов по ее обоснованию.</w:t>
      </w:r>
    </w:p>
    <w:p w14:paraId="0589FD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Основная часть проекта планировки территории включает в себя:</w:t>
      </w:r>
    </w:p>
    <w:p w14:paraId="19C4089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чертеж или чертежи планировки территории, на которых отображаются:</w:t>
      </w:r>
    </w:p>
    <w:p w14:paraId="108B3C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 красные линии; </w:t>
      </w:r>
    </w:p>
    <w:p w14:paraId="489D406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б) границы существующих и планируемых элементов планировочной структуры;</w:t>
      </w:r>
    </w:p>
    <w:p w14:paraId="53BBE4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границы зон планируемого размещения объектов капитального строительства;</w:t>
      </w:r>
    </w:p>
    <w:p w14:paraId="6A44F6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72B21D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3629CC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Материалы по обоснованию проекта планировки территории содержат:</w:t>
      </w:r>
    </w:p>
    <w:p w14:paraId="7CA34CB5" w14:textId="4ABFE26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карту (фрагмент карты) планировочной </w:t>
      </w:r>
      <w:r w:rsidR="00773D82" w:rsidRPr="00C02314">
        <w:rPr>
          <w:rFonts w:ascii="Times New Roman" w:eastAsia="Times New Roman" w:hAnsi="Times New Roman" w:cs="Times New Roman"/>
          <w:color w:val="000000" w:themeColor="text1"/>
          <w:sz w:val="28"/>
          <w:szCs w:val="28"/>
          <w:lang w:eastAsia="zh-CN"/>
        </w:rPr>
        <w:t xml:space="preserve">структуры территорий поселения, муниципального округа, </w:t>
      </w:r>
      <w:r w:rsidRPr="00C02314">
        <w:rPr>
          <w:rFonts w:ascii="Times New Roman" w:eastAsia="Times New Roman" w:hAnsi="Times New Roman" w:cs="Times New Roman"/>
          <w:color w:val="000000" w:themeColor="text1"/>
          <w:sz w:val="28"/>
          <w:szCs w:val="28"/>
          <w:lang w:eastAsia="zh-CN"/>
        </w:rPr>
        <w:t>городского округа, с отображением границ элементов планировочной структуры;</w:t>
      </w:r>
    </w:p>
    <w:p w14:paraId="1FC2B35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14:paraId="0B66E6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обоснование определения границ зон планируемого размещения объектов капитального строительства;</w:t>
      </w:r>
    </w:p>
    <w:p w14:paraId="05A76F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0379481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схему границ территорий объектов культурного наследия;</w:t>
      </w:r>
    </w:p>
    <w:p w14:paraId="5ECE95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схему границ зон с особыми условиями использования территории;</w:t>
      </w:r>
    </w:p>
    <w:p w14:paraId="3641D4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168521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C5F85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478B76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4C57B8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перечень мероприятий по охране окружающей среды;</w:t>
      </w:r>
    </w:p>
    <w:p w14:paraId="5C52F5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обоснование очередности планируемого развития территории;</w:t>
      </w:r>
    </w:p>
    <w:p w14:paraId="75A595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6C5C87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иные материалы для обоснования положений по планировке территории.</w:t>
      </w:r>
    </w:p>
    <w:p w14:paraId="34C086BF" w14:textId="5B1D19B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организации дорожного движения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58FE102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25BE5594" w14:textId="0A368996" w:rsidR="0092239F" w:rsidRPr="00C02314" w:rsidRDefault="0092239F" w:rsidP="00ED3BCB">
      <w:pPr>
        <w:pStyle w:val="3"/>
        <w:rPr>
          <w:rFonts w:cs="Times New Roman"/>
          <w:szCs w:val="28"/>
        </w:rPr>
      </w:pPr>
      <w:bookmarkStart w:id="119" w:name="_Toc228885770"/>
      <w:r w:rsidRPr="00C02314">
        <w:rPr>
          <w:rFonts w:cs="Times New Roman"/>
          <w:szCs w:val="28"/>
        </w:rPr>
        <w:t>Статья 2</w:t>
      </w:r>
      <w:r w:rsidR="00792130" w:rsidRPr="00C02314">
        <w:rPr>
          <w:rFonts w:cs="Times New Roman"/>
          <w:szCs w:val="28"/>
        </w:rPr>
        <w:t>3</w:t>
      </w:r>
      <w:r w:rsidRPr="00C02314">
        <w:rPr>
          <w:rFonts w:cs="Times New Roman"/>
          <w:szCs w:val="28"/>
        </w:rPr>
        <w:t>. Проекты межевания территорий</w:t>
      </w:r>
      <w:bookmarkEnd w:id="119"/>
    </w:p>
    <w:p w14:paraId="36C6D148" w14:textId="7EED951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w:t>
      </w:r>
      <w:r w:rsidR="00773D82"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функциональной зоны, территории, в отношении которой предусматривается осуществление комплексного развития территории.</w:t>
      </w:r>
    </w:p>
    <w:p w14:paraId="04578D67" w14:textId="33448F0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Подготовка проекта межевания территории </w:t>
      </w:r>
      <w:r w:rsidR="00773D82" w:rsidRPr="00C02314">
        <w:rPr>
          <w:rFonts w:ascii="Times New Roman" w:eastAsia="Times New Roman" w:hAnsi="Times New Roman" w:cs="Times New Roman"/>
          <w:color w:val="000000" w:themeColor="text1"/>
          <w:sz w:val="28"/>
          <w:szCs w:val="28"/>
          <w:lang w:eastAsia="zh-CN"/>
        </w:rPr>
        <w:t>осуществляется,</w:t>
      </w:r>
      <w:r w:rsidRPr="00C02314">
        <w:rPr>
          <w:rFonts w:ascii="Times New Roman" w:eastAsia="Times New Roman" w:hAnsi="Times New Roman" w:cs="Times New Roman"/>
          <w:color w:val="000000" w:themeColor="text1"/>
          <w:sz w:val="28"/>
          <w:szCs w:val="28"/>
          <w:lang w:eastAsia="zh-CN"/>
        </w:rPr>
        <w:t xml:space="preserve"> для:</w:t>
      </w:r>
    </w:p>
    <w:p w14:paraId="2DD85E85" w14:textId="021F35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973EF4" w:rsidRPr="00C02314">
        <w:rPr>
          <w:rFonts w:ascii="Times New Roman" w:eastAsia="Times New Roman" w:hAnsi="Times New Roman" w:cs="Times New Roman"/>
          <w:color w:val="000000" w:themeColor="text1"/>
          <w:sz w:val="28"/>
          <w:szCs w:val="28"/>
          <w:lang w:eastAsia="zh-CN"/>
        </w:rPr>
        <w:t xml:space="preserve">определения местоположения границ образуемых и изменяемых земельных участков, в том числе для исключения в отношении таких земельных участков вклинивания, </w:t>
      </w:r>
      <w:proofErr w:type="spellStart"/>
      <w:r w:rsidR="00973EF4" w:rsidRPr="00C02314">
        <w:rPr>
          <w:rFonts w:ascii="Times New Roman" w:eastAsia="Times New Roman" w:hAnsi="Times New Roman" w:cs="Times New Roman"/>
          <w:color w:val="000000" w:themeColor="text1"/>
          <w:sz w:val="28"/>
          <w:szCs w:val="28"/>
          <w:lang w:eastAsia="zh-CN"/>
        </w:rPr>
        <w:t>вкрапливания</w:t>
      </w:r>
      <w:proofErr w:type="spellEnd"/>
      <w:r w:rsidR="00973EF4" w:rsidRPr="00C02314">
        <w:rPr>
          <w:rFonts w:ascii="Times New Roman" w:eastAsia="Times New Roman" w:hAnsi="Times New Roman" w:cs="Times New Roman"/>
          <w:color w:val="000000" w:themeColor="text1"/>
          <w:sz w:val="28"/>
          <w:szCs w:val="28"/>
          <w:lang w:eastAsia="zh-CN"/>
        </w:rPr>
        <w:t>, изломанности границ, чересполосицы, невозможности размещения объектов недвижимости и устранения других недостатков, препятствующих рациональному использованию и охране земель;</w:t>
      </w:r>
    </w:p>
    <w:p w14:paraId="60AEC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2D083ED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 межевания территории состоит из основной части, которая подлежит утверждению, и материалов по обоснованию этого проекта.</w:t>
      </w:r>
    </w:p>
    <w:p w14:paraId="305FE6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Основная часть проекта межевания территории включает в себя текстовую часть и чертежи межевания территории.</w:t>
      </w:r>
    </w:p>
    <w:p w14:paraId="6A0DE99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Текстовая часть проекта межевания территории включает в себя:</w:t>
      </w:r>
    </w:p>
    <w:p w14:paraId="32C659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перечень и сведения о площади образуемых земельных участков, в том числе возможные способы их образования;</w:t>
      </w:r>
    </w:p>
    <w:p w14:paraId="7E6D570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43B00680" w14:textId="00456D7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896822" w:rsidRPr="00C02314">
        <w:rPr>
          <w:rFonts w:ascii="Times New Roman" w:eastAsia="Times New Roman" w:hAnsi="Times New Roman" w:cs="Times New Roman"/>
          <w:color w:val="000000" w:themeColor="text1"/>
          <w:sz w:val="28"/>
          <w:szCs w:val="28"/>
          <w:lang w:eastAsia="zh-CN"/>
        </w:rPr>
        <w:t xml:space="preserve">виды разрешенного использования земельных участков, в том числе образуемых и изменяемых, в случае, если в соответствии с настоящим Кодексом, другими федеральными законами вид или виды разрешенного использования </w:t>
      </w:r>
      <w:r w:rsidR="00896822" w:rsidRPr="00C02314">
        <w:rPr>
          <w:rFonts w:ascii="Times New Roman" w:eastAsia="Times New Roman" w:hAnsi="Times New Roman" w:cs="Times New Roman"/>
          <w:color w:val="000000" w:themeColor="text1"/>
          <w:sz w:val="28"/>
          <w:szCs w:val="28"/>
          <w:lang w:eastAsia="zh-CN"/>
        </w:rPr>
        <w:lastRenderedPageBreak/>
        <w:t>земельного участка определяются в соответствии с документацией по планировке территории. При этом в случае планируемого размещения объекта капитального строительства вид или виды разрешенного использования земельного участка должны соответствовать назначению объекта, в отношении которого проектом планировки территории установлена зона планируемого размещения объекта капитального строительства;</w:t>
      </w:r>
    </w:p>
    <w:p w14:paraId="52F63271" w14:textId="7C2903D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лесных участков);</w:t>
      </w:r>
    </w:p>
    <w:p w14:paraId="49FA0001" w14:textId="144D62B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r w:rsidR="00896822" w:rsidRPr="00C02314">
        <w:rPr>
          <w:rFonts w:ascii="Times New Roman" w:eastAsia="Times New Roman" w:hAnsi="Times New Roman" w:cs="Times New Roman"/>
          <w:color w:val="000000" w:themeColor="text1"/>
          <w:sz w:val="28"/>
          <w:szCs w:val="28"/>
          <w:lang w:eastAsia="zh-CN"/>
        </w:rPr>
        <w:t>;</w:t>
      </w:r>
    </w:p>
    <w:p w14:paraId="77D162FE" w14:textId="02B44C5E" w:rsidR="00896822" w:rsidRPr="00C02314" w:rsidRDefault="00896822"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категорию земельных участков, в том числе образуемых, в случаях, если в соответствии с федеральным законом перевод земель из одной категории в другую, отнесение земель к определенной категории земель осуществляются в соответствии с документацией по планировке территории. При этом указывается категория земель, соответствующая виду или видам разрешенного использования земельного участка. Указание на отнесение земельного участка к категории земель населенных пунктов допускается только в случае его нахождения в границах населенного пункта.</w:t>
      </w:r>
    </w:p>
    <w:p w14:paraId="16DEEF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чертежах межевания территории отображаются:</w:t>
      </w:r>
    </w:p>
    <w:p w14:paraId="01A4F8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30E7ED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C9090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линии отступа от красных линий в целях определения мест допустимого размещения зданий, строений, сооружений;</w:t>
      </w:r>
    </w:p>
    <w:p w14:paraId="61010A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FF197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границы зон действия публичных сервитутов.</w:t>
      </w:r>
    </w:p>
    <w:p w14:paraId="725699CD" w14:textId="18B419A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При подготовке проекта межевания территории в целях определения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лесных участков их местоположение, границы и площадь определяются с учетом границ и площади </w:t>
      </w:r>
      <w:r w:rsidRPr="00C02314">
        <w:rPr>
          <w:rFonts w:ascii="Times New Roman" w:eastAsia="Times New Roman" w:hAnsi="Times New Roman" w:cs="Times New Roman"/>
          <w:color w:val="000000" w:themeColor="text1"/>
          <w:sz w:val="28"/>
          <w:szCs w:val="28"/>
          <w:lang w:eastAsia="zh-CN"/>
        </w:rPr>
        <w:lastRenderedPageBreak/>
        <w:t>лесных кварталов и (или) лесотаксационных выделов, частей лесотаксационных выделов.</w:t>
      </w:r>
    </w:p>
    <w:p w14:paraId="7F5748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Материалы по обоснованию проекта межевания территории включают в себя чертежи, на которых отображаются:</w:t>
      </w:r>
    </w:p>
    <w:p w14:paraId="5288406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существующих земельных участков;</w:t>
      </w:r>
    </w:p>
    <w:p w14:paraId="501B02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границы зон с особыми условиями использования территорий;</w:t>
      </w:r>
    </w:p>
    <w:p w14:paraId="372BE3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местоположение существующих объектов капитального строительства;</w:t>
      </w:r>
    </w:p>
    <w:p w14:paraId="29D4D8F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границы особо охраняемых природных территорий;</w:t>
      </w:r>
    </w:p>
    <w:p w14:paraId="65934C1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границы территорий объектов культурного наследия;</w:t>
      </w:r>
    </w:p>
    <w:p w14:paraId="5EDB3D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границы лесничеств, участковых лесничеств, лесных кварталов, лесотаксационных выделов или частей лесотаксационных выделов.</w:t>
      </w:r>
    </w:p>
    <w:p w14:paraId="1BE303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F18F90C" w14:textId="03B74E8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При подготовке проекта межевания территории определение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C173C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27A6BA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7D80A042" w14:textId="10FAEBE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w:t>
      </w:r>
      <w:r w:rsidRPr="00C02314">
        <w:rPr>
          <w:rFonts w:ascii="Times New Roman" w:eastAsia="Times New Roman" w:hAnsi="Times New Roman" w:cs="Times New Roman"/>
          <w:color w:val="000000" w:themeColor="text1"/>
          <w:sz w:val="28"/>
          <w:szCs w:val="28"/>
          <w:lang w:eastAsia="zh-CN"/>
        </w:rPr>
        <w:lastRenderedPageBreak/>
        <w:t>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04BD4082"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Виды разрешенного использования земельных участков устанавливаются в соответствии с утвержденным проектом межевания территории в отношении земельных участков:</w:t>
      </w:r>
    </w:p>
    <w:p w14:paraId="6B606FC0"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предназначенных в соответствии с утвержденной документацией по планировке территории для строительства, реконструкции линейных объектов;</w:t>
      </w:r>
    </w:p>
    <w:p w14:paraId="6DABFF40"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предназначенных в соответствии с утвержденной документацией по планировке территории для строительства, реконструкции транспортно-пересадочных узлов;</w:t>
      </w:r>
    </w:p>
    <w:p w14:paraId="7A6C26AB"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расположенных в границах особой экономической зоны;</w:t>
      </w:r>
    </w:p>
    <w:p w14:paraId="22146808"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расположенных в границах инновационных научно-технологических центров;</w:t>
      </w:r>
    </w:p>
    <w:p w14:paraId="03E7C2C4"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расположенных в границах свободной экономической зоны;</w:t>
      </w:r>
    </w:p>
    <w:p w14:paraId="6D279418" w14:textId="7F3C30BB"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созданных в соответствии с Федеральным законом от 19 июля 2011 года N 246-ФЗ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2695415" w14:textId="0E49906D"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расположенных в границах территории опережающего социально-экономического развития в случаях, предусмотренных Федеральным законом от 29 декабря 2014 года N 473-ФЗ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территориях опережающего развития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5397802" w14:textId="3DCB6ABE"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в иных случаях, предусмотренных федеральными законами.</w:t>
      </w:r>
    </w:p>
    <w:p w14:paraId="4A9105D4" w14:textId="43620132" w:rsidR="002F42EC" w:rsidRPr="00C02314" w:rsidRDefault="002F42EC">
      <w:pPr>
        <w:rPr>
          <w:rFonts w:ascii="Times New Roman" w:eastAsia="Times New Roman" w:hAnsi="Times New Roman" w:cs="Times New Roman"/>
          <w:color w:val="000000" w:themeColor="text1"/>
          <w:sz w:val="28"/>
          <w:szCs w:val="28"/>
          <w:lang w:eastAsia="zh-CN"/>
        </w:rPr>
      </w:pPr>
    </w:p>
    <w:p w14:paraId="3899679D" w14:textId="30C018B2" w:rsidR="00040917" w:rsidRPr="00C02314" w:rsidRDefault="00040917" w:rsidP="001B6DA9">
      <w:pPr>
        <w:pStyle w:val="3"/>
        <w:spacing w:line="240" w:lineRule="auto"/>
        <w:contextualSpacing/>
        <w:jc w:val="both"/>
        <w:rPr>
          <w:rFonts w:cs="Times New Roman"/>
          <w:szCs w:val="28"/>
        </w:rPr>
      </w:pPr>
      <w:bookmarkStart w:id="120" w:name="_Toc228885771"/>
      <w:r w:rsidRPr="00C02314">
        <w:rPr>
          <w:rFonts w:cs="Times New Roman"/>
          <w:szCs w:val="28"/>
        </w:rPr>
        <w:t>Статья 2</w:t>
      </w:r>
      <w:r w:rsidR="00792130" w:rsidRPr="00C02314">
        <w:rPr>
          <w:rFonts w:cs="Times New Roman"/>
          <w:szCs w:val="28"/>
        </w:rPr>
        <w:t>4</w:t>
      </w:r>
      <w:r w:rsidRPr="00C02314">
        <w:rPr>
          <w:rFonts w:cs="Times New Roman"/>
          <w:szCs w:val="28"/>
        </w:rPr>
        <w:t>. Архитектурно-градостроительный облик объекта капитального строительства</w:t>
      </w:r>
      <w:bookmarkEnd w:id="120"/>
    </w:p>
    <w:p w14:paraId="7028C474" w14:textId="48FF7F20" w:rsidR="00040917" w:rsidRPr="00C02314" w:rsidRDefault="00040917" w:rsidP="001B6DA9">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w:t>
      </w:r>
      <w:r w:rsidR="007D7344"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за исключением случаев, предусмотренных частью 2 настоящей статьи.</w:t>
      </w:r>
    </w:p>
    <w:p w14:paraId="67058ED9"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Согласование архитектурно-градостроительного облика объекта капитального строительства не требуется в отношении:</w:t>
      </w:r>
    </w:p>
    <w:p w14:paraId="5B460CA6"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296012C6"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объектов, для строительства или реконструкции которых не требуется получение разрешения на строительство;</w:t>
      </w:r>
    </w:p>
    <w:p w14:paraId="65BD00EE"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объектов, расположенных на земельных участках, находящихся в пользовании учреждений, исполняющих наказание;</w:t>
      </w:r>
    </w:p>
    <w:p w14:paraId="1ED9A3D9"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объектов обороны и безопасности, объектов Вооруженных Сил </w:t>
      </w:r>
      <w:r w:rsidRPr="00C02314">
        <w:rPr>
          <w:rFonts w:ascii="Times New Roman" w:eastAsia="Times New Roman" w:hAnsi="Times New Roman" w:cs="Times New Roman"/>
          <w:color w:val="000000" w:themeColor="text1"/>
          <w:sz w:val="28"/>
          <w:szCs w:val="28"/>
          <w:lang w:eastAsia="zh-CN"/>
        </w:rPr>
        <w:lastRenderedPageBreak/>
        <w:t>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1E6F7933"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35896A4D"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73BFDE77"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22C67AE9" w14:textId="6FD2DD1E"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Порядок согласования архитектурно-градостроительного облика объекта капитального строительства устан</w:t>
      </w:r>
      <w:r w:rsidR="00A6543F" w:rsidRPr="00C02314">
        <w:rPr>
          <w:rFonts w:ascii="Times New Roman" w:eastAsia="Times New Roman" w:hAnsi="Times New Roman" w:cs="Times New Roman"/>
          <w:color w:val="000000" w:themeColor="text1"/>
          <w:sz w:val="28"/>
          <w:szCs w:val="28"/>
          <w:lang w:eastAsia="zh-CN"/>
        </w:rPr>
        <w:t>о</w:t>
      </w:r>
      <w:r w:rsidRPr="00C02314">
        <w:rPr>
          <w:rFonts w:ascii="Times New Roman" w:eastAsia="Times New Roman" w:hAnsi="Times New Roman" w:cs="Times New Roman"/>
          <w:color w:val="000000" w:themeColor="text1"/>
          <w:sz w:val="28"/>
          <w:szCs w:val="28"/>
          <w:lang w:eastAsia="zh-CN"/>
        </w:rPr>
        <w:t>вл</w:t>
      </w:r>
      <w:r w:rsidR="00A6543F" w:rsidRPr="00C02314">
        <w:rPr>
          <w:rFonts w:ascii="Times New Roman" w:eastAsia="Times New Roman" w:hAnsi="Times New Roman" w:cs="Times New Roman"/>
          <w:color w:val="000000" w:themeColor="text1"/>
          <w:sz w:val="28"/>
          <w:szCs w:val="28"/>
          <w:lang w:eastAsia="zh-CN"/>
        </w:rPr>
        <w:t>ен</w:t>
      </w:r>
      <w:r w:rsidRPr="00C02314">
        <w:rPr>
          <w:rFonts w:ascii="Times New Roman" w:eastAsia="Times New Roman" w:hAnsi="Times New Roman" w:cs="Times New Roman"/>
          <w:color w:val="000000" w:themeColor="text1"/>
          <w:sz w:val="28"/>
          <w:szCs w:val="28"/>
          <w:lang w:eastAsia="zh-CN"/>
        </w:rPr>
        <w:t xml:space="preserve"> </w:t>
      </w:r>
      <w:r w:rsidR="00A6543F" w:rsidRPr="00C02314">
        <w:rPr>
          <w:rFonts w:ascii="Times New Roman" w:eastAsia="Times New Roman" w:hAnsi="Times New Roman" w:cs="Times New Roman"/>
          <w:color w:val="000000" w:themeColor="text1"/>
          <w:sz w:val="28"/>
          <w:szCs w:val="28"/>
          <w:lang w:eastAsia="zh-CN"/>
        </w:rPr>
        <w:t xml:space="preserve">Постановлением Правительства РФ от 29.05.2023 N 857 </w:t>
      </w:r>
      <w:r w:rsidR="00FF3633">
        <w:rPr>
          <w:rFonts w:ascii="Times New Roman" w:eastAsia="Times New Roman" w:hAnsi="Times New Roman" w:cs="Times New Roman"/>
          <w:color w:val="000000" w:themeColor="text1"/>
          <w:sz w:val="28"/>
          <w:szCs w:val="28"/>
          <w:lang w:eastAsia="zh-CN"/>
        </w:rPr>
        <w:t>«</w:t>
      </w:r>
      <w:r w:rsidR="00A6543F" w:rsidRPr="00C02314">
        <w:rPr>
          <w:rFonts w:ascii="Times New Roman" w:eastAsia="Times New Roman" w:hAnsi="Times New Roman" w:cs="Times New Roman"/>
          <w:color w:val="000000" w:themeColor="text1"/>
          <w:sz w:val="28"/>
          <w:szCs w:val="28"/>
          <w:lang w:eastAsia="zh-CN"/>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FF3633">
        <w:rPr>
          <w:rFonts w:ascii="Times New Roman" w:eastAsia="Times New Roman" w:hAnsi="Times New Roman" w:cs="Times New Roman"/>
          <w:color w:val="000000" w:themeColor="text1"/>
          <w:sz w:val="28"/>
          <w:szCs w:val="28"/>
          <w:lang w:eastAsia="zh-CN"/>
        </w:rPr>
        <w:t>»</w:t>
      </w:r>
    </w:p>
    <w:p w14:paraId="6DE32B59" w14:textId="56AE4F40" w:rsidR="00D476A6" w:rsidRPr="00C02314" w:rsidRDefault="00D476A6" w:rsidP="001B6DA9">
      <w:pPr>
        <w:pStyle w:val="3"/>
        <w:jc w:val="both"/>
        <w:rPr>
          <w:rFonts w:cs="Times New Roman"/>
          <w:szCs w:val="28"/>
        </w:rPr>
      </w:pPr>
      <w:bookmarkStart w:id="121" w:name="_Toc228885772"/>
      <w:r w:rsidRPr="00C02314">
        <w:rPr>
          <w:rFonts w:cs="Times New Roman"/>
          <w:szCs w:val="28"/>
        </w:rPr>
        <w:t>Статья 2</w:t>
      </w:r>
      <w:r w:rsidR="00792130" w:rsidRPr="00C02314">
        <w:rPr>
          <w:rFonts w:cs="Times New Roman"/>
          <w:szCs w:val="28"/>
        </w:rPr>
        <w:t>4</w:t>
      </w:r>
      <w:r w:rsidRPr="00C02314">
        <w:rPr>
          <w:rFonts w:cs="Times New Roman"/>
          <w:szCs w:val="28"/>
        </w:rPr>
        <w:t>.1. Правила согласования архитектурно-градостроительного облика объекта капитального строительства</w:t>
      </w:r>
      <w:bookmarkEnd w:id="121"/>
    </w:p>
    <w:p w14:paraId="3F02D9D0" w14:textId="77777777" w:rsidR="00E02F51" w:rsidRPr="00C02314" w:rsidRDefault="00E02F51" w:rsidP="002F42EC">
      <w:pPr>
        <w:jc w:val="center"/>
        <w:rPr>
          <w:rFonts w:ascii="Times New Roman" w:hAnsi="Times New Roman" w:cs="Times New Roman"/>
          <w:b/>
          <w:sz w:val="28"/>
          <w:szCs w:val="28"/>
          <w:lang w:eastAsia="ru-RU"/>
        </w:rPr>
      </w:pPr>
      <w:bookmarkStart w:id="122" w:name="sub_2100"/>
      <w:r w:rsidRPr="00C02314">
        <w:rPr>
          <w:rFonts w:ascii="Times New Roman" w:hAnsi="Times New Roman" w:cs="Times New Roman"/>
          <w:b/>
          <w:sz w:val="28"/>
          <w:szCs w:val="28"/>
          <w:lang w:eastAsia="ru-RU"/>
        </w:rPr>
        <w:t>I. Общие положения</w:t>
      </w:r>
      <w:bookmarkEnd w:id="122"/>
    </w:p>
    <w:p w14:paraId="6B6ACA5D"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3" w:name="sub_2001"/>
      <w:r w:rsidRPr="00C02314">
        <w:rPr>
          <w:rFonts w:ascii="Times New Roman" w:eastAsiaTheme="minorEastAsia" w:hAnsi="Times New Roman" w:cs="Times New Roman"/>
          <w:sz w:val="28"/>
          <w:szCs w:val="28"/>
          <w:lang w:eastAsia="ru-RU"/>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14:paraId="7AE24EC3"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4" w:name="sub_2002"/>
      <w:bookmarkEnd w:id="123"/>
      <w:r w:rsidRPr="00C02314">
        <w:rPr>
          <w:rFonts w:ascii="Times New Roman" w:eastAsiaTheme="minorEastAsia" w:hAnsi="Times New Roman" w:cs="Times New Roman"/>
          <w:sz w:val="28"/>
          <w:szCs w:val="28"/>
          <w:lang w:eastAsia="ru-RU"/>
        </w:rPr>
        <w:t xml:space="preserve">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hyperlink r:id="rId26" w:history="1">
        <w:r w:rsidRPr="00C02314">
          <w:rPr>
            <w:rFonts w:ascii="Times New Roman" w:eastAsiaTheme="minorEastAsia" w:hAnsi="Times New Roman" w:cs="Times New Roman"/>
            <w:color w:val="000000" w:themeColor="text1"/>
            <w:sz w:val="28"/>
            <w:szCs w:val="28"/>
            <w:lang w:eastAsia="ru-RU"/>
          </w:rPr>
          <w:t>пунктах 1 - 4 части 2 статьи 40</w:t>
        </w:r>
      </w:hyperlink>
      <w:hyperlink r:id="rId27" w:history="1">
        <w:r w:rsidRPr="00C02314">
          <w:rPr>
            <w:rFonts w:ascii="Times New Roman" w:eastAsiaTheme="minorEastAsia" w:hAnsi="Times New Roman" w:cs="Times New Roman"/>
            <w:color w:val="000000" w:themeColor="text1"/>
            <w:sz w:val="28"/>
            <w:szCs w:val="28"/>
            <w:vertAlign w:val="superscript"/>
            <w:lang w:eastAsia="ru-RU"/>
          </w:rPr>
          <w:t> 1</w:t>
        </w:r>
      </w:hyperlink>
      <w:hyperlink r:id="rId28" w:history="1">
        <w:r w:rsidRPr="00C02314">
          <w:rPr>
            <w:rFonts w:ascii="Times New Roman" w:eastAsiaTheme="minorEastAsia" w:hAnsi="Times New Roman" w:cs="Times New Roman"/>
            <w:color w:val="106BBE"/>
            <w:sz w:val="28"/>
            <w:szCs w:val="28"/>
            <w:lang w:eastAsia="ru-RU"/>
          </w:rPr>
          <w:t xml:space="preserve"> </w:t>
        </w:r>
      </w:hyperlink>
      <w:r w:rsidRPr="00C02314">
        <w:rPr>
          <w:rFonts w:ascii="Times New Roman" w:eastAsiaTheme="minorEastAsia" w:hAnsi="Times New Roman" w:cs="Times New Roman"/>
          <w:sz w:val="28"/>
          <w:szCs w:val="28"/>
          <w:lang w:eastAsia="ru-RU"/>
        </w:rPr>
        <w:t>Градостроительного кодекса Российской Федерации, а также в отношении:</w:t>
      </w:r>
    </w:p>
    <w:p w14:paraId="56F48E2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5" w:name="sub_2201"/>
      <w:bookmarkEnd w:id="124"/>
      <w:r w:rsidRPr="00C02314">
        <w:rPr>
          <w:rFonts w:ascii="Times New Roman" w:eastAsiaTheme="minorEastAsia" w:hAnsi="Times New Roman" w:cs="Times New Roman"/>
          <w:sz w:val="28"/>
          <w:szCs w:val="28"/>
          <w:lang w:eastAsia="ru-RU"/>
        </w:rPr>
        <w:t>а) гидротехнических сооружений;</w:t>
      </w:r>
    </w:p>
    <w:p w14:paraId="7EFDEC4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6" w:name="sub_2202"/>
      <w:bookmarkEnd w:id="125"/>
      <w:r w:rsidRPr="00C02314">
        <w:rPr>
          <w:rFonts w:ascii="Times New Roman" w:eastAsiaTheme="minorEastAsia" w:hAnsi="Times New Roman" w:cs="Times New Roman"/>
          <w:sz w:val="28"/>
          <w:szCs w:val="28"/>
          <w:lang w:eastAsia="ru-RU"/>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6E5EE4B1"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7" w:name="sub_2203"/>
      <w:bookmarkEnd w:id="126"/>
      <w:r w:rsidRPr="00C02314">
        <w:rPr>
          <w:rFonts w:ascii="Times New Roman" w:eastAsiaTheme="minorEastAsia" w:hAnsi="Times New Roman" w:cs="Times New Roman"/>
          <w:sz w:val="28"/>
          <w:szCs w:val="28"/>
          <w:lang w:eastAsia="ru-RU"/>
        </w:rPr>
        <w:t>в) подземных сооружений;</w:t>
      </w:r>
    </w:p>
    <w:p w14:paraId="4978466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8" w:name="sub_2204"/>
      <w:bookmarkEnd w:id="127"/>
      <w:r w:rsidRPr="00C02314">
        <w:rPr>
          <w:rFonts w:ascii="Times New Roman" w:eastAsiaTheme="minorEastAsia" w:hAnsi="Times New Roman" w:cs="Times New Roman"/>
          <w:sz w:val="28"/>
          <w:szCs w:val="28"/>
          <w:lang w:eastAsia="ru-RU"/>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26327B4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9" w:name="sub_2205"/>
      <w:bookmarkEnd w:id="128"/>
      <w:r w:rsidRPr="00C02314">
        <w:rPr>
          <w:rFonts w:ascii="Times New Roman" w:eastAsiaTheme="minorEastAsia" w:hAnsi="Times New Roman" w:cs="Times New Roman"/>
          <w:sz w:val="28"/>
          <w:szCs w:val="28"/>
          <w:lang w:eastAsia="ru-RU"/>
        </w:rPr>
        <w:lastRenderedPageBreak/>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9AFDE5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0" w:name="sub_2206"/>
      <w:bookmarkEnd w:id="129"/>
      <w:r w:rsidRPr="00C02314">
        <w:rPr>
          <w:rFonts w:ascii="Times New Roman" w:eastAsiaTheme="minorEastAsia" w:hAnsi="Times New Roman" w:cs="Times New Roman"/>
          <w:sz w:val="28"/>
          <w:szCs w:val="28"/>
          <w:lang w:eastAsia="ru-RU"/>
        </w:rPr>
        <w:t>е) объектов капитального строительства, предназначенных для обезвреживания, размещения и утилизации медицинских отходов;</w:t>
      </w:r>
    </w:p>
    <w:p w14:paraId="6AF13BA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1" w:name="sub_2207"/>
      <w:bookmarkEnd w:id="130"/>
      <w:r w:rsidRPr="00C02314">
        <w:rPr>
          <w:rFonts w:ascii="Times New Roman" w:eastAsiaTheme="minorEastAsia" w:hAnsi="Times New Roman" w:cs="Times New Roman"/>
          <w:sz w:val="28"/>
          <w:szCs w:val="28"/>
          <w:lang w:eastAsia="ru-RU"/>
        </w:rPr>
        <w:t>ж) объектов капитального строительства, предназначенных для хранения, переработки и утилизации биологических отходов;</w:t>
      </w:r>
    </w:p>
    <w:p w14:paraId="438AF26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2" w:name="sub_2208"/>
      <w:bookmarkEnd w:id="131"/>
      <w:r w:rsidRPr="00C02314">
        <w:rPr>
          <w:rFonts w:ascii="Times New Roman" w:eastAsiaTheme="minorEastAsia" w:hAnsi="Times New Roman" w:cs="Times New Roman"/>
          <w:sz w:val="28"/>
          <w:szCs w:val="28"/>
          <w:lang w:eastAsia="ru-RU"/>
        </w:rPr>
        <w:t>з) объектов капитального строительства, связанных с обращением с радиоактивными отходами;</w:t>
      </w:r>
    </w:p>
    <w:p w14:paraId="448226D2"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3" w:name="sub_2209"/>
      <w:bookmarkEnd w:id="132"/>
      <w:r w:rsidRPr="00C02314">
        <w:rPr>
          <w:rFonts w:ascii="Times New Roman" w:eastAsiaTheme="minorEastAsia" w:hAnsi="Times New Roman" w:cs="Times New Roman"/>
          <w:sz w:val="28"/>
          <w:szCs w:val="28"/>
          <w:lang w:eastAsia="ru-RU"/>
        </w:rPr>
        <w:t>и) объектов капитального строительства, связанных с обращением веществ, разрушающих озоновый слой;</w:t>
      </w:r>
    </w:p>
    <w:p w14:paraId="5018121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4" w:name="sub_2210"/>
      <w:bookmarkEnd w:id="133"/>
      <w:r w:rsidRPr="00C02314">
        <w:rPr>
          <w:rFonts w:ascii="Times New Roman" w:eastAsiaTheme="minorEastAsia" w:hAnsi="Times New Roman" w:cs="Times New Roman"/>
          <w:sz w:val="28"/>
          <w:szCs w:val="28"/>
          <w:lang w:eastAsia="ru-RU"/>
        </w:rPr>
        <w:t>к) объектов использования атомной энергии;</w:t>
      </w:r>
    </w:p>
    <w:p w14:paraId="467BDBD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5" w:name="sub_2211"/>
      <w:bookmarkEnd w:id="134"/>
      <w:r w:rsidRPr="00C02314">
        <w:rPr>
          <w:rFonts w:ascii="Times New Roman" w:eastAsiaTheme="minorEastAsia" w:hAnsi="Times New Roman" w:cs="Times New Roman"/>
          <w:sz w:val="28"/>
          <w:szCs w:val="28"/>
          <w:lang w:eastAsia="ru-RU"/>
        </w:rPr>
        <w:t>л) опасных производственных объектов, определяемых в соответствии с законодательством Российской Федерации.</w:t>
      </w:r>
    </w:p>
    <w:bookmarkEnd w:id="135"/>
    <w:p w14:paraId="18ADCA3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14:paraId="5E340E53" w14:textId="77777777" w:rsidR="00E02F51" w:rsidRPr="00C02314" w:rsidRDefault="00E02F51" w:rsidP="002F42EC">
      <w:pPr>
        <w:jc w:val="center"/>
        <w:rPr>
          <w:rFonts w:ascii="Times New Roman" w:hAnsi="Times New Roman" w:cs="Times New Roman"/>
          <w:b/>
          <w:sz w:val="28"/>
          <w:szCs w:val="28"/>
          <w:lang w:eastAsia="ru-RU"/>
        </w:rPr>
      </w:pPr>
      <w:bookmarkStart w:id="136" w:name="sub_2200"/>
      <w:r w:rsidRPr="00C02314">
        <w:rPr>
          <w:rFonts w:ascii="Times New Roman" w:hAnsi="Times New Roman" w:cs="Times New Roman"/>
          <w:b/>
          <w:sz w:val="28"/>
          <w:szCs w:val="28"/>
          <w:lang w:eastAsia="ru-RU"/>
        </w:rPr>
        <w:t>II. Порядок и сроки согласования архитектурно-градостроительного облика объекта капитального строительства</w:t>
      </w:r>
    </w:p>
    <w:bookmarkEnd w:id="136"/>
    <w:p w14:paraId="0E167EA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14:paraId="1005100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7" w:name="sub_2003"/>
      <w:r w:rsidRPr="00C02314">
        <w:rPr>
          <w:rFonts w:ascii="Times New Roman" w:eastAsiaTheme="minorEastAsia" w:hAnsi="Times New Roman" w:cs="Times New Roman"/>
          <w:sz w:val="28"/>
          <w:szCs w:val="28"/>
          <w:lang w:eastAsia="ru-RU"/>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2D459E9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8" w:name="sub_2004"/>
      <w:bookmarkEnd w:id="137"/>
      <w:r w:rsidRPr="00C02314">
        <w:rPr>
          <w:rFonts w:ascii="Times New Roman" w:eastAsiaTheme="minorEastAsia" w:hAnsi="Times New Roman" w:cs="Times New Roman"/>
          <w:sz w:val="28"/>
          <w:szCs w:val="28"/>
          <w:lang w:eastAsia="ru-RU"/>
        </w:rPr>
        <w:t xml:space="preserve">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29" w:history="1">
        <w:r w:rsidRPr="00C02314">
          <w:rPr>
            <w:rFonts w:ascii="Times New Roman" w:eastAsiaTheme="minorEastAsia" w:hAnsi="Times New Roman" w:cs="Times New Roman"/>
            <w:color w:val="000000" w:themeColor="text1"/>
            <w:sz w:val="28"/>
            <w:szCs w:val="28"/>
            <w:lang w:eastAsia="ru-RU"/>
          </w:rPr>
          <w:t>частью 1</w:t>
        </w:r>
      </w:hyperlink>
      <w:hyperlink r:id="rId30" w:history="1">
        <w:r w:rsidRPr="00C02314">
          <w:rPr>
            <w:rFonts w:ascii="Times New Roman" w:eastAsiaTheme="minorEastAsia" w:hAnsi="Times New Roman" w:cs="Times New Roman"/>
            <w:color w:val="000000" w:themeColor="text1"/>
            <w:sz w:val="28"/>
            <w:szCs w:val="28"/>
            <w:vertAlign w:val="superscript"/>
            <w:lang w:eastAsia="ru-RU"/>
          </w:rPr>
          <w:t> 1</w:t>
        </w:r>
      </w:hyperlink>
      <w:hyperlink r:id="rId31" w:history="1">
        <w:r w:rsidRPr="00C02314">
          <w:rPr>
            <w:rFonts w:ascii="Times New Roman" w:eastAsiaTheme="minorEastAsia" w:hAnsi="Times New Roman" w:cs="Times New Roman"/>
            <w:color w:val="000000" w:themeColor="text1"/>
            <w:sz w:val="28"/>
            <w:szCs w:val="28"/>
            <w:lang w:eastAsia="ru-RU"/>
          </w:rPr>
          <w:t xml:space="preserve"> статьи 57</w:t>
        </w:r>
      </w:hyperlink>
      <w:hyperlink r:id="rId32" w:history="1">
        <w:r w:rsidRPr="00C02314">
          <w:rPr>
            <w:rFonts w:ascii="Times New Roman" w:eastAsiaTheme="minorEastAsia" w:hAnsi="Times New Roman" w:cs="Times New Roman"/>
            <w:color w:val="000000" w:themeColor="text1"/>
            <w:sz w:val="28"/>
            <w:szCs w:val="28"/>
            <w:vertAlign w:val="superscript"/>
            <w:lang w:eastAsia="ru-RU"/>
          </w:rPr>
          <w:t> 3</w:t>
        </w:r>
      </w:hyperlink>
      <w:r w:rsidRPr="00C02314">
        <w:rPr>
          <w:rFonts w:ascii="Times New Roman" w:eastAsiaTheme="minorEastAsia" w:hAnsi="Times New Roman" w:cs="Times New Roman"/>
          <w:sz w:val="28"/>
          <w:szCs w:val="28"/>
          <w:lang w:eastAsia="ru-RU"/>
        </w:rPr>
        <w:t xml:space="preserve">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
    <w:p w14:paraId="62E1AE7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9" w:name="sub_2041"/>
      <w:bookmarkEnd w:id="138"/>
      <w:r w:rsidRPr="00C02314">
        <w:rPr>
          <w:rFonts w:ascii="Times New Roman" w:eastAsiaTheme="minorEastAsia" w:hAnsi="Times New Roman" w:cs="Times New Roman"/>
          <w:sz w:val="28"/>
          <w:szCs w:val="28"/>
          <w:lang w:eastAsia="ru-RU"/>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14:paraId="06EFF4FD"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0" w:name="sub_2042"/>
      <w:bookmarkEnd w:id="139"/>
      <w:r w:rsidRPr="00C02314">
        <w:rPr>
          <w:rFonts w:ascii="Times New Roman" w:eastAsiaTheme="minorEastAsia" w:hAnsi="Times New Roman" w:cs="Times New Roman"/>
          <w:sz w:val="28"/>
          <w:szCs w:val="28"/>
          <w:lang w:eastAsia="ru-RU"/>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14:paraId="3E963FE3"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1" w:name="sub_2043"/>
      <w:bookmarkEnd w:id="140"/>
      <w:r w:rsidRPr="00C02314">
        <w:rPr>
          <w:rFonts w:ascii="Times New Roman" w:eastAsiaTheme="minorEastAsia" w:hAnsi="Times New Roman" w:cs="Times New Roman"/>
          <w:sz w:val="28"/>
          <w:szCs w:val="28"/>
          <w:lang w:eastAsia="ru-RU"/>
        </w:rPr>
        <w:t xml:space="preserve">в) наименование объекта капитального строительства, архитектурный </w:t>
      </w:r>
      <w:r w:rsidRPr="00C02314">
        <w:rPr>
          <w:rFonts w:ascii="Times New Roman" w:eastAsiaTheme="minorEastAsia" w:hAnsi="Times New Roman" w:cs="Times New Roman"/>
          <w:sz w:val="28"/>
          <w:szCs w:val="28"/>
          <w:lang w:eastAsia="ru-RU"/>
        </w:rPr>
        <w:lastRenderedPageBreak/>
        <w:t>облик которого согласовывается.</w:t>
      </w:r>
    </w:p>
    <w:p w14:paraId="251DC73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2" w:name="sub_2005"/>
      <w:bookmarkEnd w:id="141"/>
      <w:r w:rsidRPr="00C02314">
        <w:rPr>
          <w:rFonts w:ascii="Times New Roman" w:eastAsiaTheme="minorEastAsia" w:hAnsi="Times New Roman" w:cs="Times New Roman"/>
          <w:sz w:val="28"/>
          <w:szCs w:val="28"/>
          <w:lang w:eastAsia="ru-RU"/>
        </w:rPr>
        <w:t xml:space="preserve">5. К заявлению, указанному </w:t>
      </w:r>
      <w:r w:rsidRPr="00C02314">
        <w:rPr>
          <w:rFonts w:ascii="Times New Roman" w:eastAsiaTheme="minorEastAsia" w:hAnsi="Times New Roman" w:cs="Times New Roman"/>
          <w:color w:val="000000" w:themeColor="text1"/>
          <w:sz w:val="28"/>
          <w:szCs w:val="28"/>
          <w:lang w:eastAsia="ru-RU"/>
        </w:rPr>
        <w:t xml:space="preserve">в </w:t>
      </w:r>
      <w:hyperlink w:anchor="sub_2004" w:history="1">
        <w:r w:rsidRPr="00C02314">
          <w:rPr>
            <w:rFonts w:ascii="Times New Roman" w:eastAsiaTheme="minorEastAsia" w:hAnsi="Times New Roman" w:cs="Times New Roman"/>
            <w:color w:val="000000" w:themeColor="text1"/>
            <w:sz w:val="28"/>
            <w:szCs w:val="28"/>
            <w:lang w:eastAsia="ru-RU"/>
          </w:rPr>
          <w:t>пункте 4</w:t>
        </w:r>
      </w:hyperlink>
      <w:r w:rsidRPr="00C02314">
        <w:rPr>
          <w:rFonts w:ascii="Times New Roman" w:eastAsiaTheme="minorEastAsia" w:hAnsi="Times New Roman" w:cs="Times New Roman"/>
          <w:sz w:val="28"/>
          <w:szCs w:val="28"/>
          <w:lang w:eastAsia="ru-RU"/>
        </w:rPr>
        <w:t xml:space="preserve"> настоящих Правил (далее - заявление), прилагаются следующие разделы проектной документации объекта капитального строительства:</w:t>
      </w:r>
    </w:p>
    <w:p w14:paraId="0270B4C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3" w:name="sub_2051"/>
      <w:bookmarkEnd w:id="142"/>
      <w:r w:rsidRPr="00C02314">
        <w:rPr>
          <w:rFonts w:ascii="Times New Roman" w:eastAsiaTheme="minorEastAsia" w:hAnsi="Times New Roman" w:cs="Times New Roman"/>
          <w:sz w:val="28"/>
          <w:szCs w:val="28"/>
          <w:lang w:eastAsia="ru-RU"/>
        </w:rPr>
        <w:t>а) пояснительная записка;</w:t>
      </w:r>
    </w:p>
    <w:p w14:paraId="38D4967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4" w:name="sub_2052"/>
      <w:bookmarkEnd w:id="143"/>
      <w:r w:rsidRPr="00C02314">
        <w:rPr>
          <w:rFonts w:ascii="Times New Roman" w:eastAsiaTheme="minorEastAsia" w:hAnsi="Times New Roman" w:cs="Times New Roman"/>
          <w:sz w:val="28"/>
          <w:szCs w:val="28"/>
          <w:lang w:eastAsia="ru-RU"/>
        </w:rPr>
        <w:t>б) схема планировочной организации земельного участка;</w:t>
      </w:r>
    </w:p>
    <w:p w14:paraId="4E9DB22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5" w:name="sub_2053"/>
      <w:bookmarkEnd w:id="144"/>
      <w:r w:rsidRPr="00C02314">
        <w:rPr>
          <w:rFonts w:ascii="Times New Roman" w:eastAsiaTheme="minorEastAsia" w:hAnsi="Times New Roman" w:cs="Times New Roman"/>
          <w:sz w:val="28"/>
          <w:szCs w:val="28"/>
          <w:lang w:eastAsia="ru-RU"/>
        </w:rPr>
        <w:t>в) объемно-планировочные и архитектурные решения.</w:t>
      </w:r>
    </w:p>
    <w:p w14:paraId="12C80E89"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bookmarkStart w:id="146" w:name="sub_2006"/>
      <w:bookmarkEnd w:id="145"/>
      <w:r w:rsidRPr="00C02314">
        <w:rPr>
          <w:rFonts w:ascii="Times New Roman" w:eastAsiaTheme="minorEastAsia" w:hAnsi="Times New Roman" w:cs="Times New Roman"/>
          <w:sz w:val="28"/>
          <w:szCs w:val="28"/>
          <w:lang w:eastAsia="ru-RU"/>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sub_2005" w:history="1">
        <w:r w:rsidRPr="00C02314">
          <w:rPr>
            <w:rFonts w:ascii="Times New Roman" w:eastAsiaTheme="minorEastAsia" w:hAnsi="Times New Roman" w:cs="Times New Roman"/>
            <w:color w:val="000000" w:themeColor="text1"/>
            <w:sz w:val="28"/>
            <w:szCs w:val="28"/>
            <w:lang w:eastAsia="ru-RU"/>
          </w:rPr>
          <w:t>пунктом 5</w:t>
        </w:r>
      </w:hyperlink>
      <w:r w:rsidRPr="00C02314">
        <w:rPr>
          <w:rFonts w:ascii="Times New Roman" w:eastAsiaTheme="minorEastAsia" w:hAnsi="Times New Roman" w:cs="Times New Roman"/>
          <w:color w:val="000000" w:themeColor="text1"/>
          <w:sz w:val="28"/>
          <w:szCs w:val="28"/>
          <w:lang w:eastAsia="ru-RU"/>
        </w:rPr>
        <w:t xml:space="preserve"> настоящих Правил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14:paraId="1FE25020" w14:textId="1ACB3D86"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7" w:name="sub_2007"/>
      <w:bookmarkEnd w:id="146"/>
      <w:r w:rsidRPr="00C02314">
        <w:rPr>
          <w:rFonts w:ascii="Times New Roman" w:eastAsiaTheme="minorEastAsia" w:hAnsi="Times New Roman" w:cs="Times New Roman"/>
          <w:color w:val="000000" w:themeColor="text1"/>
          <w:sz w:val="28"/>
          <w:szCs w:val="28"/>
          <w:lang w:eastAsia="ru-RU"/>
        </w:rPr>
        <w:t xml:space="preserve">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w:t>
      </w:r>
      <w:r w:rsidR="00FF3633">
        <w:rPr>
          <w:rFonts w:ascii="Times New Roman" w:eastAsiaTheme="minorEastAsia" w:hAnsi="Times New Roman" w:cs="Times New Roman"/>
          <w:color w:val="000000" w:themeColor="text1"/>
          <w:sz w:val="28"/>
          <w:szCs w:val="28"/>
          <w:lang w:eastAsia="ru-RU"/>
        </w:rPr>
        <w:t>«</w:t>
      </w:r>
      <w:hyperlink r:id="rId33" w:history="1">
        <w:r w:rsidRPr="00C02314">
          <w:rPr>
            <w:rFonts w:ascii="Times New Roman" w:eastAsiaTheme="minorEastAsia" w:hAnsi="Times New Roman" w:cs="Times New Roman"/>
            <w:color w:val="000000" w:themeColor="text1"/>
            <w:sz w:val="28"/>
            <w:szCs w:val="28"/>
            <w:lang w:eastAsia="ru-RU"/>
          </w:rPr>
          <w:t>Единый портал</w:t>
        </w:r>
      </w:hyperlink>
      <w:r w:rsidRPr="00C02314">
        <w:rPr>
          <w:rFonts w:ascii="Times New Roman" w:eastAsiaTheme="minorEastAsia" w:hAnsi="Times New Roman" w:cs="Times New Roman"/>
          <w:sz w:val="28"/>
          <w:szCs w:val="28"/>
          <w:lang w:eastAsia="ru-RU"/>
        </w:rPr>
        <w:t xml:space="preserve"> государственных и муниципальных услуг (функций)</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 с соблюдением требований законодательства Российской Федерации о защите государственной тайны.</w:t>
      </w:r>
    </w:p>
    <w:bookmarkEnd w:id="147"/>
    <w:p w14:paraId="48289180"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14:paraId="5762A5F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14:paraId="7E8656C9"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14:paraId="02BC5D9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8" w:name="sub_2008"/>
      <w:r w:rsidRPr="00C02314">
        <w:rPr>
          <w:rFonts w:ascii="Times New Roman" w:eastAsiaTheme="minorEastAsia" w:hAnsi="Times New Roman" w:cs="Times New Roman"/>
          <w:sz w:val="28"/>
          <w:szCs w:val="28"/>
          <w:lang w:eastAsia="ru-RU"/>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bookmarkEnd w:id="148"/>
    <w:p w14:paraId="0F5F84B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 xml:space="preserve">В случае несоответствия заявления требованиям, предусмотренным </w:t>
      </w:r>
      <w:hyperlink w:anchor="sub_2004" w:history="1">
        <w:r w:rsidRPr="00E5548A">
          <w:rPr>
            <w:rFonts w:ascii="Times New Roman" w:eastAsiaTheme="minorEastAsia" w:hAnsi="Times New Roman" w:cs="Times New Roman"/>
            <w:sz w:val="28"/>
            <w:szCs w:val="28"/>
            <w:lang w:eastAsia="ru-RU"/>
          </w:rPr>
          <w:t>пунктом 4</w:t>
        </w:r>
      </w:hyperlink>
      <w:r w:rsidRPr="00C02314">
        <w:rPr>
          <w:rFonts w:ascii="Times New Roman" w:eastAsiaTheme="minorEastAsia" w:hAnsi="Times New Roman" w:cs="Times New Roman"/>
          <w:sz w:val="28"/>
          <w:szCs w:val="28"/>
          <w:lang w:eastAsia="ru-RU"/>
        </w:rPr>
        <w:t xml:space="preserve"> настоящих Правил, или в случае выявления в ходе проверки факта </w:t>
      </w:r>
      <w:r w:rsidRPr="00C02314">
        <w:rPr>
          <w:rFonts w:ascii="Times New Roman" w:eastAsiaTheme="minorEastAsia" w:hAnsi="Times New Roman" w:cs="Times New Roman"/>
          <w:sz w:val="28"/>
          <w:szCs w:val="28"/>
          <w:lang w:eastAsia="ru-RU"/>
        </w:rPr>
        <w:lastRenderedPageBreak/>
        <w:t>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14:paraId="5E73E51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9" w:name="sub_2009"/>
      <w:r w:rsidRPr="00C02314">
        <w:rPr>
          <w:rFonts w:ascii="Times New Roman" w:eastAsiaTheme="minorEastAsia" w:hAnsi="Times New Roman" w:cs="Times New Roman"/>
          <w:sz w:val="28"/>
          <w:szCs w:val="28"/>
          <w:lang w:eastAsia="ru-RU"/>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14:paraId="1F283DB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0" w:name="sub_2010"/>
      <w:bookmarkEnd w:id="149"/>
      <w:r w:rsidRPr="00C02314">
        <w:rPr>
          <w:rFonts w:ascii="Times New Roman" w:eastAsiaTheme="minorEastAsia" w:hAnsi="Times New Roman" w:cs="Times New Roman"/>
          <w:sz w:val="28"/>
          <w:szCs w:val="28"/>
          <w:lang w:eastAsia="ru-RU"/>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14:paraId="65D5065F"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1" w:name="sub_2011"/>
      <w:bookmarkEnd w:id="150"/>
      <w:r w:rsidRPr="00C02314">
        <w:rPr>
          <w:rFonts w:ascii="Times New Roman" w:eastAsiaTheme="minorEastAsia" w:hAnsi="Times New Roman" w:cs="Times New Roman"/>
          <w:sz w:val="28"/>
          <w:szCs w:val="28"/>
          <w:lang w:eastAsia="ru-RU"/>
        </w:rPr>
        <w:t>11. В решении о согласовании архитектурно-градостроительного облика объекта капитального строительства содержится следующая информация:</w:t>
      </w:r>
    </w:p>
    <w:p w14:paraId="386269B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2" w:name="sub_2111"/>
      <w:bookmarkEnd w:id="151"/>
      <w:r w:rsidRPr="00C02314">
        <w:rPr>
          <w:rFonts w:ascii="Times New Roman" w:eastAsiaTheme="minorEastAsia" w:hAnsi="Times New Roman" w:cs="Times New Roman"/>
          <w:sz w:val="28"/>
          <w:szCs w:val="28"/>
          <w:lang w:eastAsia="ru-RU"/>
        </w:rPr>
        <w:t>а) дата принятия решения и его номер, присвоенный уполномоченным органом местного самоуправления;</w:t>
      </w:r>
    </w:p>
    <w:p w14:paraId="327F61D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3" w:name="sub_2112"/>
      <w:bookmarkEnd w:id="152"/>
      <w:r w:rsidRPr="00C02314">
        <w:rPr>
          <w:rFonts w:ascii="Times New Roman" w:eastAsiaTheme="minorEastAsia" w:hAnsi="Times New Roman" w:cs="Times New Roman"/>
          <w:sz w:val="28"/>
          <w:szCs w:val="28"/>
          <w:lang w:eastAsia="ru-RU"/>
        </w:rPr>
        <w:t>б) местонахождение объекта капитального строительства (при реконструкции);</w:t>
      </w:r>
    </w:p>
    <w:p w14:paraId="5BD910F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4" w:name="sub_2113"/>
      <w:bookmarkEnd w:id="153"/>
      <w:r w:rsidRPr="00C02314">
        <w:rPr>
          <w:rFonts w:ascii="Times New Roman" w:eastAsiaTheme="minorEastAsia" w:hAnsi="Times New Roman" w:cs="Times New Roman"/>
          <w:sz w:val="28"/>
          <w:szCs w:val="28"/>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316D368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5" w:name="sub_2114"/>
      <w:bookmarkEnd w:id="154"/>
      <w:r w:rsidRPr="00C02314">
        <w:rPr>
          <w:rFonts w:ascii="Times New Roman" w:eastAsiaTheme="minorEastAsia" w:hAnsi="Times New Roman" w:cs="Times New Roman"/>
          <w:sz w:val="28"/>
          <w:szCs w:val="28"/>
          <w:lang w:eastAsia="ru-RU"/>
        </w:rPr>
        <w:t>г) кадастровый номер объекта капитального строительства (при его наличии);</w:t>
      </w:r>
    </w:p>
    <w:p w14:paraId="45D21F4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6" w:name="sub_2115"/>
      <w:bookmarkEnd w:id="155"/>
      <w:r w:rsidRPr="00C02314">
        <w:rPr>
          <w:rFonts w:ascii="Times New Roman" w:eastAsiaTheme="minorEastAsia" w:hAnsi="Times New Roman" w:cs="Times New Roman"/>
          <w:sz w:val="28"/>
          <w:szCs w:val="28"/>
          <w:lang w:eastAsia="ru-RU"/>
        </w:rPr>
        <w:t>д) кадастровый номер земельного участка (при его наличии);</w:t>
      </w:r>
    </w:p>
    <w:p w14:paraId="2907BEA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7" w:name="sub_2116"/>
      <w:bookmarkEnd w:id="156"/>
      <w:r w:rsidRPr="00C02314">
        <w:rPr>
          <w:rFonts w:ascii="Times New Roman" w:eastAsiaTheme="minorEastAsia" w:hAnsi="Times New Roman" w:cs="Times New Roman"/>
          <w:sz w:val="28"/>
          <w:szCs w:val="28"/>
          <w:lang w:eastAsia="ru-RU"/>
        </w:rPr>
        <w:t>е) функциональное назначение объекта капитального строительства;</w:t>
      </w:r>
    </w:p>
    <w:p w14:paraId="2929621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8" w:name="sub_2117"/>
      <w:bookmarkEnd w:id="157"/>
      <w:r w:rsidRPr="00C02314">
        <w:rPr>
          <w:rFonts w:ascii="Times New Roman" w:eastAsiaTheme="minorEastAsia" w:hAnsi="Times New Roman" w:cs="Times New Roman"/>
          <w:sz w:val="28"/>
          <w:szCs w:val="28"/>
          <w:lang w:eastAsia="ru-RU"/>
        </w:rPr>
        <w:t>ж) основные параметры объекта капитального строительства (площадь, этажность);</w:t>
      </w:r>
    </w:p>
    <w:p w14:paraId="33A59F6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9" w:name="sub_2118"/>
      <w:bookmarkEnd w:id="158"/>
      <w:r w:rsidRPr="00C02314">
        <w:rPr>
          <w:rFonts w:ascii="Times New Roman" w:eastAsiaTheme="minorEastAsia" w:hAnsi="Times New Roman" w:cs="Times New Roman"/>
          <w:sz w:val="28"/>
          <w:szCs w:val="28"/>
          <w:lang w:eastAsia="ru-RU"/>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3E19E2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0" w:name="sub_2012"/>
      <w:bookmarkEnd w:id="159"/>
      <w:r w:rsidRPr="00C02314">
        <w:rPr>
          <w:rFonts w:ascii="Times New Roman" w:eastAsiaTheme="minorEastAsia" w:hAnsi="Times New Roman" w:cs="Times New Roman"/>
          <w:sz w:val="28"/>
          <w:szCs w:val="28"/>
          <w:lang w:eastAsia="ru-RU"/>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14:paraId="317CB5D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1" w:name="sub_2121"/>
      <w:bookmarkEnd w:id="160"/>
      <w:r w:rsidRPr="00C02314">
        <w:rPr>
          <w:rFonts w:ascii="Times New Roman" w:eastAsiaTheme="minorEastAsia" w:hAnsi="Times New Roman" w:cs="Times New Roman"/>
          <w:sz w:val="28"/>
          <w:szCs w:val="28"/>
          <w:lang w:eastAsia="ru-RU"/>
        </w:rPr>
        <w:t>а) дата принятия решения и его номер, присвоенный уполномоченным органом местного самоуправления;</w:t>
      </w:r>
    </w:p>
    <w:p w14:paraId="18593FE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2" w:name="sub_2122"/>
      <w:bookmarkEnd w:id="161"/>
      <w:r w:rsidRPr="00C02314">
        <w:rPr>
          <w:rFonts w:ascii="Times New Roman" w:eastAsiaTheme="minorEastAsia" w:hAnsi="Times New Roman" w:cs="Times New Roman"/>
          <w:sz w:val="28"/>
          <w:szCs w:val="28"/>
          <w:lang w:eastAsia="ru-RU"/>
        </w:rPr>
        <w:t>б) местонахождение объекта капитального строительства (при реконструкции);</w:t>
      </w:r>
    </w:p>
    <w:p w14:paraId="32F4E38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3" w:name="sub_2123"/>
      <w:bookmarkEnd w:id="162"/>
      <w:r w:rsidRPr="00C02314">
        <w:rPr>
          <w:rFonts w:ascii="Times New Roman" w:eastAsiaTheme="minorEastAsia" w:hAnsi="Times New Roman" w:cs="Times New Roman"/>
          <w:sz w:val="28"/>
          <w:szCs w:val="28"/>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77CA43E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4" w:name="sub_2124"/>
      <w:bookmarkEnd w:id="163"/>
      <w:r w:rsidRPr="00C02314">
        <w:rPr>
          <w:rFonts w:ascii="Times New Roman" w:eastAsiaTheme="minorEastAsia" w:hAnsi="Times New Roman" w:cs="Times New Roman"/>
          <w:sz w:val="28"/>
          <w:szCs w:val="28"/>
          <w:lang w:eastAsia="ru-RU"/>
        </w:rPr>
        <w:t>г) кадастровый номер объекта капитального строительства (при его наличии);</w:t>
      </w:r>
    </w:p>
    <w:p w14:paraId="259BF12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5" w:name="sub_2125"/>
      <w:bookmarkEnd w:id="164"/>
      <w:r w:rsidRPr="00C02314">
        <w:rPr>
          <w:rFonts w:ascii="Times New Roman" w:eastAsiaTheme="minorEastAsia" w:hAnsi="Times New Roman" w:cs="Times New Roman"/>
          <w:sz w:val="28"/>
          <w:szCs w:val="28"/>
          <w:lang w:eastAsia="ru-RU"/>
        </w:rPr>
        <w:t>д) кадастровый номер земельного участка (при его наличии);</w:t>
      </w:r>
    </w:p>
    <w:p w14:paraId="6A7F1EEF"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6" w:name="sub_2126"/>
      <w:bookmarkEnd w:id="165"/>
      <w:r w:rsidRPr="00C02314">
        <w:rPr>
          <w:rFonts w:ascii="Times New Roman" w:eastAsiaTheme="minorEastAsia" w:hAnsi="Times New Roman" w:cs="Times New Roman"/>
          <w:sz w:val="28"/>
          <w:szCs w:val="28"/>
          <w:lang w:eastAsia="ru-RU"/>
        </w:rPr>
        <w:lastRenderedPageBreak/>
        <w:t>е) функциональное назначение объекта капитального строительства;</w:t>
      </w:r>
    </w:p>
    <w:p w14:paraId="29D2B8C0"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7" w:name="sub_2127"/>
      <w:bookmarkEnd w:id="166"/>
      <w:r w:rsidRPr="00C02314">
        <w:rPr>
          <w:rFonts w:ascii="Times New Roman" w:eastAsiaTheme="minorEastAsia" w:hAnsi="Times New Roman" w:cs="Times New Roman"/>
          <w:sz w:val="28"/>
          <w:szCs w:val="28"/>
          <w:lang w:eastAsia="ru-RU"/>
        </w:rPr>
        <w:t>ж) основные параметры объекта капитального строительства (площадь, этажность);</w:t>
      </w:r>
    </w:p>
    <w:p w14:paraId="1406763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8" w:name="sub_2128"/>
      <w:bookmarkEnd w:id="167"/>
      <w:r w:rsidRPr="00C02314">
        <w:rPr>
          <w:rFonts w:ascii="Times New Roman" w:eastAsiaTheme="minorEastAsia" w:hAnsi="Times New Roman" w:cs="Times New Roman"/>
          <w:sz w:val="28"/>
          <w:szCs w:val="28"/>
          <w:lang w:eastAsia="ru-RU"/>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56F2EFD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9" w:name="sub_2129"/>
      <w:bookmarkEnd w:id="168"/>
      <w:r w:rsidRPr="00C02314">
        <w:rPr>
          <w:rFonts w:ascii="Times New Roman" w:eastAsiaTheme="minorEastAsia" w:hAnsi="Times New Roman" w:cs="Times New Roman"/>
          <w:sz w:val="28"/>
          <w:szCs w:val="28"/>
          <w:lang w:eastAsia="ru-RU"/>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0E87B6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0" w:name="sub_21210"/>
      <w:bookmarkEnd w:id="169"/>
      <w:r w:rsidRPr="00C02314">
        <w:rPr>
          <w:rFonts w:ascii="Times New Roman" w:eastAsiaTheme="minorEastAsia" w:hAnsi="Times New Roman" w:cs="Times New Roman"/>
          <w:sz w:val="28"/>
          <w:szCs w:val="28"/>
          <w:lang w:eastAsia="ru-RU"/>
        </w:rPr>
        <w:t>к) предложения (при наличии) по доработке разделов проектной документации.</w:t>
      </w:r>
    </w:p>
    <w:p w14:paraId="31D2E5E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1" w:name="sub_2013"/>
      <w:bookmarkEnd w:id="170"/>
      <w:r w:rsidRPr="00C02314">
        <w:rPr>
          <w:rFonts w:ascii="Times New Roman" w:eastAsiaTheme="minorEastAsia" w:hAnsi="Times New Roman" w:cs="Times New Roman"/>
          <w:sz w:val="28"/>
          <w:szCs w:val="28"/>
          <w:lang w:eastAsia="ru-RU"/>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02CA8D5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2" w:name="sub_2014"/>
      <w:bookmarkEnd w:id="171"/>
      <w:r w:rsidRPr="00C02314">
        <w:rPr>
          <w:rFonts w:ascii="Times New Roman" w:eastAsiaTheme="minorEastAsia" w:hAnsi="Times New Roman" w:cs="Times New Roman"/>
          <w:sz w:val="28"/>
          <w:szCs w:val="28"/>
          <w:lang w:eastAsia="ru-RU"/>
        </w:rPr>
        <w:t xml:space="preserve">14. Указанные </w:t>
      </w:r>
      <w:r w:rsidRPr="00C02314">
        <w:rPr>
          <w:rFonts w:ascii="Times New Roman" w:eastAsiaTheme="minorEastAsia" w:hAnsi="Times New Roman" w:cs="Times New Roman"/>
          <w:color w:val="000000" w:themeColor="text1"/>
          <w:sz w:val="28"/>
          <w:szCs w:val="28"/>
          <w:lang w:eastAsia="ru-RU"/>
        </w:rPr>
        <w:t xml:space="preserve">в </w:t>
      </w:r>
      <w:hyperlink w:anchor="sub_2010" w:history="1">
        <w:r w:rsidRPr="00C02314">
          <w:rPr>
            <w:rFonts w:ascii="Times New Roman" w:eastAsiaTheme="minorEastAsia" w:hAnsi="Times New Roman" w:cs="Times New Roman"/>
            <w:color w:val="000000" w:themeColor="text1"/>
            <w:sz w:val="28"/>
            <w:szCs w:val="28"/>
            <w:lang w:eastAsia="ru-RU"/>
          </w:rPr>
          <w:t>пункте 10</w:t>
        </w:r>
      </w:hyperlink>
      <w:r w:rsidRPr="00C02314">
        <w:rPr>
          <w:rFonts w:ascii="Times New Roman" w:eastAsiaTheme="minorEastAsia" w:hAnsi="Times New Roman" w:cs="Times New Roman"/>
          <w:sz w:val="28"/>
          <w:szCs w:val="28"/>
          <w:lang w:eastAsia="ru-RU"/>
        </w:rPr>
        <w:t xml:space="preserve"> настоящих Правил решения подписываются руководителем уполномоченного органа местного самоуправления или его заместителем.</w:t>
      </w:r>
    </w:p>
    <w:p w14:paraId="2F9CDB7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3" w:name="sub_2015"/>
      <w:bookmarkEnd w:id="172"/>
      <w:r w:rsidRPr="00C02314">
        <w:rPr>
          <w:rFonts w:ascii="Times New Roman" w:eastAsiaTheme="minorEastAsia" w:hAnsi="Times New Roman" w:cs="Times New Roman"/>
          <w:sz w:val="28"/>
          <w:szCs w:val="28"/>
          <w:lang w:eastAsia="ru-RU"/>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14:paraId="2F9CE337" w14:textId="4DA3366D"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4" w:name="sub_2151"/>
      <w:bookmarkEnd w:id="173"/>
      <w:r w:rsidRPr="00C02314">
        <w:rPr>
          <w:rFonts w:ascii="Times New Roman" w:eastAsiaTheme="minorEastAsia" w:hAnsi="Times New Roman" w:cs="Times New Roman"/>
          <w:sz w:val="28"/>
          <w:szCs w:val="28"/>
          <w:lang w:eastAsia="ru-RU"/>
        </w:rPr>
        <w:t xml:space="preserve">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Интернет</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w:t>
      </w:r>
    </w:p>
    <w:p w14:paraId="30C5842E" w14:textId="5CDD571E"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5" w:name="sub_2152"/>
      <w:bookmarkEnd w:id="174"/>
      <w:r w:rsidRPr="00C02314">
        <w:rPr>
          <w:rFonts w:ascii="Times New Roman" w:eastAsiaTheme="minorEastAsia" w:hAnsi="Times New Roman" w:cs="Times New Roman"/>
          <w:sz w:val="28"/>
          <w:szCs w:val="28"/>
          <w:lang w:eastAsia="ru-RU"/>
        </w:rPr>
        <w:t xml:space="preserve">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w:t>
      </w:r>
      <w:hyperlink r:id="rId34" w:history="1">
        <w:r w:rsidRPr="00C02314">
          <w:rPr>
            <w:rFonts w:ascii="Times New Roman" w:eastAsiaTheme="minorEastAsia" w:hAnsi="Times New Roman" w:cs="Times New Roman"/>
            <w:color w:val="000000" w:themeColor="text1"/>
            <w:sz w:val="28"/>
            <w:szCs w:val="28"/>
            <w:lang w:eastAsia="ru-RU"/>
          </w:rPr>
          <w:t>частями 4 - 6 статьи 51</w:t>
        </w:r>
      </w:hyperlink>
      <w:r w:rsidRPr="00C02314">
        <w:rPr>
          <w:rFonts w:ascii="Times New Roman" w:eastAsiaTheme="minorEastAsia" w:hAnsi="Times New Roman" w:cs="Times New Roman"/>
          <w:color w:val="000000" w:themeColor="text1"/>
          <w:sz w:val="28"/>
          <w:szCs w:val="28"/>
          <w:lang w:eastAsia="ru-RU"/>
        </w:rPr>
        <w:t xml:space="preserve"> </w:t>
      </w:r>
      <w:r w:rsidRPr="00C02314">
        <w:rPr>
          <w:rFonts w:ascii="Times New Roman" w:eastAsiaTheme="minorEastAsia" w:hAnsi="Times New Roman" w:cs="Times New Roman"/>
          <w:sz w:val="28"/>
          <w:szCs w:val="28"/>
          <w:lang w:eastAsia="ru-RU"/>
        </w:rPr>
        <w:t xml:space="preserve">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Роскосмос</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w:t>
      </w:r>
    </w:p>
    <w:p w14:paraId="246CB25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6" w:name="sub_2016"/>
      <w:bookmarkEnd w:id="175"/>
      <w:r w:rsidRPr="00C02314">
        <w:rPr>
          <w:rFonts w:ascii="Times New Roman" w:eastAsiaTheme="minorEastAsia" w:hAnsi="Times New Roman" w:cs="Times New Roman"/>
          <w:sz w:val="28"/>
          <w:szCs w:val="28"/>
          <w:lang w:eastAsia="ru-RU"/>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w:t>
      </w:r>
      <w:r w:rsidRPr="00C02314">
        <w:rPr>
          <w:rFonts w:ascii="Times New Roman" w:eastAsiaTheme="minorEastAsia" w:hAnsi="Times New Roman" w:cs="Times New Roman"/>
          <w:sz w:val="28"/>
          <w:szCs w:val="28"/>
          <w:lang w:eastAsia="ru-RU"/>
        </w:rPr>
        <w:lastRenderedPageBreak/>
        <w:t>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7901FD4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7" w:name="sub_2017"/>
      <w:bookmarkEnd w:id="176"/>
      <w:r w:rsidRPr="00C02314">
        <w:rPr>
          <w:rFonts w:ascii="Times New Roman" w:eastAsiaTheme="minorEastAsia" w:hAnsi="Times New Roman" w:cs="Times New Roman"/>
          <w:sz w:val="28"/>
          <w:szCs w:val="28"/>
          <w:lang w:eastAsia="ru-RU"/>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14:paraId="5C5E98E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8" w:name="sub_2018"/>
      <w:bookmarkEnd w:id="177"/>
      <w:r w:rsidRPr="00C02314">
        <w:rPr>
          <w:rFonts w:ascii="Times New Roman" w:eastAsiaTheme="minorEastAsia" w:hAnsi="Times New Roman" w:cs="Times New Roman"/>
          <w:sz w:val="28"/>
          <w:szCs w:val="28"/>
          <w:lang w:eastAsia="ru-RU"/>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14:paraId="552C0872" w14:textId="7893A7DC" w:rsidR="0092239F" w:rsidRPr="00C02314" w:rsidRDefault="0092239F" w:rsidP="001B6DA9">
      <w:pPr>
        <w:pStyle w:val="3"/>
        <w:spacing w:line="240" w:lineRule="auto"/>
        <w:contextualSpacing/>
        <w:jc w:val="both"/>
        <w:rPr>
          <w:rFonts w:cs="Times New Roman"/>
          <w:szCs w:val="28"/>
        </w:rPr>
      </w:pPr>
      <w:bookmarkStart w:id="179" w:name="_Toc228885773"/>
      <w:bookmarkEnd w:id="178"/>
      <w:r w:rsidRPr="00C02314">
        <w:rPr>
          <w:rFonts w:cs="Times New Roman"/>
          <w:szCs w:val="28"/>
        </w:rPr>
        <w:t>Статья 2</w:t>
      </w:r>
      <w:r w:rsidR="00792130" w:rsidRPr="00C02314">
        <w:rPr>
          <w:rFonts w:cs="Times New Roman"/>
          <w:szCs w:val="28"/>
        </w:rPr>
        <w:t>5</w:t>
      </w:r>
      <w:r w:rsidRPr="00C02314">
        <w:rPr>
          <w:rFonts w:cs="Times New Roman"/>
          <w:szCs w:val="28"/>
        </w:rPr>
        <w:t>. Подготовка и утверждение документации по планировке территории, разрабатываемой на основании решения органа местного самоуправления</w:t>
      </w:r>
      <w:bookmarkEnd w:id="179"/>
    </w:p>
    <w:p w14:paraId="401E67F5" w14:textId="364DD47F" w:rsidR="0092239F" w:rsidRPr="00C02314" w:rsidRDefault="0092239F" w:rsidP="003E6F54">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Решения о подготовке документации по планировке территории принимаются уполномоченными федеральными органами исполнительной власти,</w:t>
      </w:r>
      <w:r w:rsidR="00773D82" w:rsidRPr="00C02314">
        <w:rPr>
          <w:rFonts w:ascii="Times New Roman" w:eastAsia="Times New Roman" w:hAnsi="Times New Roman" w:cs="Times New Roman"/>
          <w:color w:val="000000" w:themeColor="text1"/>
          <w:sz w:val="28"/>
          <w:szCs w:val="28"/>
          <w:lang w:eastAsia="zh-CN"/>
        </w:rPr>
        <w:t xml:space="preserve"> исполнительными</w:t>
      </w:r>
      <w:r w:rsidRPr="00C02314">
        <w:rPr>
          <w:rFonts w:ascii="Times New Roman" w:eastAsia="Times New Roman" w:hAnsi="Times New Roman" w:cs="Times New Roman"/>
          <w:color w:val="000000" w:themeColor="text1"/>
          <w:sz w:val="28"/>
          <w:szCs w:val="28"/>
          <w:lang w:eastAsia="zh-CN"/>
        </w:rPr>
        <w:t xml:space="preserve"> органами субъекта Российской Федерации, органами местного самоуправления, за исключением слу</w:t>
      </w:r>
      <w:r w:rsidR="00856A1C" w:rsidRPr="00C02314">
        <w:rPr>
          <w:rFonts w:ascii="Times New Roman" w:eastAsia="Times New Roman" w:hAnsi="Times New Roman" w:cs="Times New Roman"/>
          <w:color w:val="000000" w:themeColor="text1"/>
          <w:sz w:val="28"/>
          <w:szCs w:val="28"/>
          <w:lang w:eastAsia="zh-CN"/>
        </w:rPr>
        <w:t>чаев, указанных в части 1.1 и 11</w:t>
      </w:r>
      <w:r w:rsidRPr="00C02314">
        <w:rPr>
          <w:rFonts w:ascii="Times New Roman" w:eastAsia="Times New Roman" w:hAnsi="Times New Roman" w:cs="Times New Roman"/>
          <w:color w:val="000000" w:themeColor="text1"/>
          <w:sz w:val="28"/>
          <w:szCs w:val="28"/>
          <w:lang w:eastAsia="zh-CN"/>
        </w:rPr>
        <w:t>.12 настоящей статьи.</w:t>
      </w:r>
    </w:p>
    <w:p w14:paraId="6986FD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Решения о подготовке документации по планировке территории принимаются самостоятельно:</w:t>
      </w:r>
    </w:p>
    <w:p w14:paraId="7AC8DB84" w14:textId="0AEBBD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лицами, с которыми заключены договоры о развитии застроенной </w:t>
      </w:r>
      <w:r w:rsidR="00D84268" w:rsidRPr="00C02314">
        <w:rPr>
          <w:rFonts w:ascii="Times New Roman" w:eastAsia="Times New Roman" w:hAnsi="Times New Roman" w:cs="Times New Roman"/>
          <w:color w:val="000000" w:themeColor="text1"/>
          <w:sz w:val="28"/>
          <w:szCs w:val="28"/>
          <w:lang w:eastAsia="zh-CN"/>
        </w:rPr>
        <w:t>территории, операторами комплексного развития территории</w:t>
      </w:r>
      <w:r w:rsidRPr="00C02314">
        <w:rPr>
          <w:rFonts w:ascii="Times New Roman" w:eastAsia="Times New Roman" w:hAnsi="Times New Roman" w:cs="Times New Roman"/>
          <w:color w:val="000000" w:themeColor="text1"/>
          <w:sz w:val="28"/>
          <w:szCs w:val="28"/>
          <w:lang w:eastAsia="zh-CN"/>
        </w:rPr>
        <w:t>,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14:paraId="69F1AC92" w14:textId="686B993A"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92239F" w:rsidRPr="00C02314">
        <w:rPr>
          <w:rFonts w:ascii="Times New Roman" w:eastAsia="Times New Roman" w:hAnsi="Times New Roman" w:cs="Times New Roman"/>
          <w:color w:val="000000" w:themeColor="text1"/>
          <w:sz w:val="28"/>
          <w:szCs w:val="28"/>
          <w:lang w:eastAsia="zh-CN"/>
        </w:rPr>
        <w:t xml:space="preserve">)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w:t>
      </w:r>
      <w:r w:rsidR="00856A1C" w:rsidRPr="00C02314">
        <w:rPr>
          <w:rFonts w:ascii="Times New Roman" w:eastAsia="Times New Roman" w:hAnsi="Times New Roman" w:cs="Times New Roman"/>
          <w:color w:val="000000" w:themeColor="text1"/>
          <w:sz w:val="28"/>
          <w:szCs w:val="28"/>
          <w:lang w:eastAsia="zh-CN"/>
        </w:rPr>
        <w:t>случая, указанного в части 11.11</w:t>
      </w:r>
      <w:r w:rsidR="0092239F" w:rsidRPr="00C02314">
        <w:rPr>
          <w:rFonts w:ascii="Times New Roman" w:eastAsia="Times New Roman" w:hAnsi="Times New Roman" w:cs="Times New Roman"/>
          <w:color w:val="000000" w:themeColor="text1"/>
          <w:sz w:val="28"/>
          <w:szCs w:val="28"/>
          <w:lang w:eastAsia="zh-CN"/>
        </w:rPr>
        <w:t xml:space="preserve"> настоящей статьи);</w:t>
      </w:r>
    </w:p>
    <w:p w14:paraId="7776403E" w14:textId="2B573342"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w:t>
      </w:r>
      <w:r w:rsidR="0092239F" w:rsidRPr="00C02314">
        <w:rPr>
          <w:rFonts w:ascii="Times New Roman" w:eastAsia="Times New Roman" w:hAnsi="Times New Roman" w:cs="Times New Roman"/>
          <w:color w:val="000000" w:themeColor="text1"/>
          <w:sz w:val="28"/>
          <w:szCs w:val="28"/>
          <w:lang w:eastAsia="zh-CN"/>
        </w:rPr>
        <w:t xml:space="preserve">)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w:t>
      </w:r>
      <w:r w:rsidR="00856A1C" w:rsidRPr="00C02314">
        <w:rPr>
          <w:rFonts w:ascii="Times New Roman" w:eastAsia="Times New Roman" w:hAnsi="Times New Roman" w:cs="Times New Roman"/>
          <w:color w:val="000000" w:themeColor="text1"/>
          <w:sz w:val="28"/>
          <w:szCs w:val="28"/>
          <w:lang w:eastAsia="zh-CN"/>
        </w:rPr>
        <w:t>случая, указанного в части 11.11</w:t>
      </w:r>
      <w:r w:rsidR="0092239F" w:rsidRPr="00C02314">
        <w:rPr>
          <w:rFonts w:ascii="Times New Roman" w:eastAsia="Times New Roman" w:hAnsi="Times New Roman" w:cs="Times New Roman"/>
          <w:color w:val="000000" w:themeColor="text1"/>
          <w:sz w:val="28"/>
          <w:szCs w:val="28"/>
          <w:lang w:eastAsia="zh-CN"/>
        </w:rPr>
        <w:t xml:space="preserve"> настоящей статьи);</w:t>
      </w:r>
    </w:p>
    <w:p w14:paraId="0E8B773F" w14:textId="4C8BA519"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w:t>
      </w:r>
      <w:r w:rsidR="0092239F" w:rsidRPr="00C02314">
        <w:rPr>
          <w:rFonts w:ascii="Times New Roman" w:eastAsia="Times New Roman" w:hAnsi="Times New Roman" w:cs="Times New Roman"/>
          <w:color w:val="000000" w:themeColor="text1"/>
          <w:sz w:val="28"/>
          <w:szCs w:val="28"/>
          <w:lang w:eastAsia="zh-CN"/>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76A74F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A151F3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Уполномоченные федеральные органы исполнительной власти </w:t>
      </w:r>
      <w:r w:rsidRPr="00C02314">
        <w:rPr>
          <w:rFonts w:ascii="Times New Roman" w:eastAsia="Times New Roman" w:hAnsi="Times New Roman" w:cs="Times New Roman"/>
          <w:color w:val="000000" w:themeColor="text1"/>
          <w:sz w:val="28"/>
          <w:szCs w:val="28"/>
          <w:lang w:eastAsia="zh-CN"/>
        </w:rPr>
        <w:lastRenderedPageBreak/>
        <w:t>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475B3667" w14:textId="30B06BA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Уполномоченные </w:t>
      </w:r>
      <w:r w:rsidR="00FF178F" w:rsidRPr="00C02314">
        <w:rPr>
          <w:rFonts w:ascii="Times New Roman" w:eastAsia="Times New Roman" w:hAnsi="Times New Roman" w:cs="Times New Roman"/>
          <w:color w:val="000000" w:themeColor="text1"/>
          <w:sz w:val="28"/>
          <w:szCs w:val="28"/>
          <w:lang w:eastAsia="zh-CN"/>
        </w:rPr>
        <w:t xml:space="preserve">исполнительные </w:t>
      </w:r>
      <w:r w:rsidRPr="00C02314">
        <w:rPr>
          <w:rFonts w:ascii="Times New Roman" w:eastAsia="Times New Roman" w:hAnsi="Times New Roman" w:cs="Times New Roman"/>
          <w:color w:val="000000" w:themeColor="text1"/>
          <w:sz w:val="28"/>
          <w:szCs w:val="28"/>
          <w:lang w:eastAsia="zh-CN"/>
        </w:rPr>
        <w:t>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w:t>
      </w:r>
      <w:r w:rsidR="00FF178F" w:rsidRPr="00C02314">
        <w:rPr>
          <w:rFonts w:ascii="Times New Roman" w:eastAsia="Times New Roman" w:hAnsi="Times New Roman" w:cs="Times New Roman"/>
          <w:color w:val="000000" w:themeColor="text1"/>
          <w:sz w:val="28"/>
          <w:szCs w:val="28"/>
          <w:lang w:eastAsia="zh-CN"/>
        </w:rPr>
        <w:t xml:space="preserve"> муниципальных округов,</w:t>
      </w:r>
      <w:r w:rsidRPr="00C02314">
        <w:rPr>
          <w:rFonts w:ascii="Times New Roman" w:eastAsia="Times New Roman" w:hAnsi="Times New Roman" w:cs="Times New Roman"/>
          <w:color w:val="000000" w:themeColor="text1"/>
          <w:sz w:val="28"/>
          <w:szCs w:val="28"/>
          <w:lang w:eastAsia="zh-CN"/>
        </w:rPr>
        <w:t xml:space="preserve"> городских округов) в границах субъекта Российской Федерации, за исключением случаев, указанных в частях 2, 3.2 и 4.1 настоящей статьи.</w:t>
      </w:r>
    </w:p>
    <w:p w14:paraId="4A4BD547"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w:t>
      </w:r>
      <w:r w:rsidR="00FF178F" w:rsidRPr="00C02314">
        <w:rPr>
          <w:rFonts w:ascii="Times New Roman" w:eastAsia="Times New Roman" w:hAnsi="Times New Roman" w:cs="Times New Roman"/>
          <w:color w:val="000000" w:themeColor="text1"/>
          <w:sz w:val="28"/>
          <w:szCs w:val="28"/>
          <w:lang w:eastAsia="zh-CN"/>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исполнительному органу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 </w:t>
      </w:r>
    </w:p>
    <w:p w14:paraId="519CDEE5" w14:textId="0751073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3.2. </w:t>
      </w:r>
      <w:r w:rsidR="008C71A1" w:rsidRPr="00C02314">
        <w:rPr>
          <w:rFonts w:ascii="Times New Roman" w:eastAsia="Times New Roman" w:hAnsi="Times New Roman" w:cs="Times New Roman"/>
          <w:color w:val="000000" w:themeColor="text1"/>
          <w:sz w:val="28"/>
          <w:szCs w:val="28"/>
          <w:lang w:eastAsia="zh-CN"/>
        </w:rPr>
        <w:t xml:space="preserve">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w:t>
      </w:r>
      <w:r w:rsidR="008C71A1" w:rsidRPr="00C02314">
        <w:rPr>
          <w:rFonts w:ascii="Times New Roman" w:eastAsia="Times New Roman" w:hAnsi="Times New Roman" w:cs="Times New Roman"/>
          <w:color w:val="000000" w:themeColor="text1"/>
          <w:sz w:val="28"/>
          <w:szCs w:val="28"/>
          <w:lang w:eastAsia="zh-CN"/>
        </w:rPr>
        <w:lastRenderedPageBreak/>
        <w:t>согласительной комиссией, требования к составу и порядку работы которой устанавливаются Правительством Российской Федерации.</w:t>
      </w:r>
    </w:p>
    <w:p w14:paraId="0A1FCF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5BDDD66D"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w:t>
      </w:r>
      <w:r w:rsidR="00FF178F" w:rsidRPr="00C02314">
        <w:rPr>
          <w:rFonts w:ascii="Times New Roman" w:eastAsia="Times New Roman" w:hAnsi="Times New Roman" w:cs="Times New Roman"/>
          <w:color w:val="000000" w:themeColor="text1"/>
          <w:sz w:val="28"/>
          <w:szCs w:val="28"/>
          <w:lang w:eastAsia="zh-CN"/>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 </w:t>
      </w:r>
    </w:p>
    <w:p w14:paraId="1E3A3CE4" w14:textId="0E77A32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w:t>
      </w:r>
      <w:r w:rsidR="00FF178F" w:rsidRPr="00C02314">
        <w:rPr>
          <w:rFonts w:ascii="Times New Roman" w:eastAsia="Times New Roman" w:hAnsi="Times New Roman" w:cs="Times New Roman"/>
          <w:color w:val="000000" w:themeColor="text1"/>
          <w:sz w:val="28"/>
          <w:szCs w:val="28"/>
          <w:lang w:eastAsia="zh-CN"/>
        </w:rPr>
        <w:t xml:space="preserve">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w:t>
      </w:r>
      <w:r w:rsidR="00FF178F" w:rsidRPr="00C02314">
        <w:rPr>
          <w:rFonts w:ascii="Times New Roman" w:eastAsia="Times New Roman" w:hAnsi="Times New Roman" w:cs="Times New Roman"/>
          <w:color w:val="000000" w:themeColor="text1"/>
          <w:sz w:val="28"/>
          <w:szCs w:val="28"/>
          <w:lang w:eastAsia="zh-CN"/>
        </w:rPr>
        <w:lastRenderedPageBreak/>
        <w:t>Правительством Российской Федерации.</w:t>
      </w:r>
    </w:p>
    <w:p w14:paraId="3B973E1C"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FF178F" w:rsidRPr="00C02314">
        <w:rPr>
          <w:rFonts w:ascii="Times New Roman" w:eastAsia="Times New Roman" w:hAnsi="Times New Roman" w:cs="Times New Roman"/>
          <w:color w:val="000000" w:themeColor="text1"/>
          <w:sz w:val="28"/>
          <w:szCs w:val="28"/>
          <w:lang w:eastAsia="zh-CN"/>
        </w:rPr>
        <w:t xml:space="preserve">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настоящей статьи, с учетом особенностей, указанных в части 5.1 настоящей статьи. </w:t>
      </w:r>
    </w:p>
    <w:p w14:paraId="70B33181" w14:textId="70E5D13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257F0C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161D3C73" w14:textId="6E51D62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w:t>
      </w:r>
      <w:r w:rsidR="00FF178F" w:rsidRPr="00C02314">
        <w:rPr>
          <w:rFonts w:ascii="Times New Roman" w:eastAsia="Times New Roman" w:hAnsi="Times New Roman" w:cs="Times New Roman"/>
          <w:color w:val="000000" w:themeColor="text1"/>
          <w:sz w:val="28"/>
          <w:szCs w:val="28"/>
          <w:lang w:eastAsia="zh-CN"/>
        </w:rPr>
        <w:t xml:space="preserve">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РФ), предусматривающей размещение объектов федерального значения в областях, указанных в части 1 статьи 10 Градостроительного кодекса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РФ, объектов местного значения муниципального района в областях, указанных в пункте 1 части 3 статьи 19 Градостроительного </w:t>
      </w:r>
      <w:r w:rsidR="00FF178F" w:rsidRPr="00C02314">
        <w:rPr>
          <w:rFonts w:ascii="Times New Roman" w:eastAsia="Times New Roman" w:hAnsi="Times New Roman" w:cs="Times New Roman"/>
          <w:color w:val="000000" w:themeColor="text1"/>
          <w:sz w:val="28"/>
          <w:szCs w:val="28"/>
          <w:lang w:eastAsia="zh-CN"/>
        </w:rPr>
        <w:lastRenderedPageBreak/>
        <w:t xml:space="preserve">кодекса РФ, объектов местного значения поселения, муниципального округа, городского округа в областях, указанных в пункте 1 части 5 статьи 23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00FF178F" w:rsidRPr="00C02314">
        <w:rPr>
          <w:rFonts w:ascii="Times New Roman" w:eastAsia="Times New Roman" w:hAnsi="Times New Roman" w:cs="Times New Roman"/>
          <w:color w:val="000000" w:themeColor="text1"/>
          <w:sz w:val="28"/>
          <w:szCs w:val="28"/>
          <w:lang w:eastAsia="zh-CN"/>
        </w:rPr>
        <w:t>,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РФ, документами территориального планирования муниципального района в областях, указанных в пункте 1 части 3 статьи 19 Градостроительного кодекса РФ, документами территориального планирования поселений, муниципальных округов, городских округов в областях, указанных в пункте 1 части 5 статьи 23</w:t>
      </w:r>
      <w:r w:rsidRPr="00C02314">
        <w:rPr>
          <w:rFonts w:ascii="Times New Roman" w:eastAsia="Times New Roman" w:hAnsi="Times New Roman" w:cs="Times New Roman"/>
          <w:color w:val="000000" w:themeColor="text1"/>
          <w:sz w:val="28"/>
          <w:szCs w:val="28"/>
          <w:lang w:eastAsia="zh-CN"/>
        </w:rPr>
        <w:t xml:space="preserve"> Градостроительного кодекса РФ.</w:t>
      </w:r>
    </w:p>
    <w:p w14:paraId="7AA4CA29" w14:textId="6AF88B9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w:t>
      </w:r>
      <w:r w:rsidR="00B31C08" w:rsidRPr="00C02314">
        <w:rPr>
          <w:rFonts w:ascii="Times New Roman" w:eastAsia="Times New Roman" w:hAnsi="Times New Roman" w:cs="Times New Roman"/>
          <w:color w:val="000000" w:themeColor="text1"/>
          <w:sz w:val="28"/>
          <w:szCs w:val="28"/>
          <w:lang w:eastAsia="zh-CN"/>
        </w:rPr>
        <w:t>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14:paraId="1EEC84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455A718" w14:textId="77777777" w:rsidR="00B31C08"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8.1. </w:t>
      </w:r>
      <w:r w:rsidR="00B31C08" w:rsidRPr="00C02314">
        <w:rPr>
          <w:rFonts w:ascii="Times New Roman" w:eastAsia="Times New Roman" w:hAnsi="Times New Roman" w:cs="Times New Roman"/>
          <w:color w:val="000000" w:themeColor="text1"/>
          <w:sz w:val="28"/>
          <w:szCs w:val="28"/>
          <w:lang w:eastAsia="zh-CN"/>
        </w:rPr>
        <w:t>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14:paraId="469557B3" w14:textId="1F33F2B0" w:rsidR="0092239F" w:rsidRPr="00C02314" w:rsidRDefault="00B31C0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w:t>
      </w:r>
      <w:r w:rsidR="0092239F" w:rsidRPr="00C02314">
        <w:rPr>
          <w:rFonts w:ascii="Times New Roman" w:eastAsia="Times New Roman" w:hAnsi="Times New Roman" w:cs="Times New Roman"/>
          <w:color w:val="000000" w:themeColor="text1"/>
          <w:sz w:val="28"/>
          <w:szCs w:val="28"/>
          <w:lang w:eastAsia="zh-CN"/>
        </w:rPr>
        <w:lastRenderedPageBreak/>
        <w:t xml:space="preserve">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Об организации дорожного движения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6A52476A" w14:textId="29750105" w:rsidR="0092239F" w:rsidRPr="00C02314" w:rsidRDefault="00B31C0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w:t>
      </w:r>
      <w:r w:rsidR="00114410" w:rsidRPr="00C02314">
        <w:rPr>
          <w:rFonts w:ascii="Times New Roman" w:eastAsia="Times New Roman" w:hAnsi="Times New Roman" w:cs="Times New Roman"/>
          <w:color w:val="000000" w:themeColor="text1"/>
          <w:sz w:val="28"/>
          <w:szCs w:val="28"/>
          <w:lang w:eastAsia="zh-CN"/>
        </w:rPr>
        <w:t xml:space="preserve">исполнительные </w:t>
      </w:r>
      <w:r w:rsidR="0092239F" w:rsidRPr="00C02314">
        <w:rPr>
          <w:rFonts w:ascii="Times New Roman" w:eastAsia="Times New Roman" w:hAnsi="Times New Roman" w:cs="Times New Roman"/>
          <w:color w:val="000000" w:themeColor="text1"/>
          <w:sz w:val="28"/>
          <w:szCs w:val="28"/>
          <w:lang w:eastAsia="zh-CN"/>
        </w:rPr>
        <w:t>органы субъекта Российской Федерации, орган местного самоуправления муниципального района.</w:t>
      </w:r>
    </w:p>
    <w:p w14:paraId="718AA218" w14:textId="141E4E16"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w:t>
      </w:r>
      <w:r w:rsidR="0048605B" w:rsidRPr="00C02314">
        <w:rPr>
          <w:rFonts w:ascii="Times New Roman" w:eastAsia="Times New Roman" w:hAnsi="Times New Roman" w:cs="Times New Roman"/>
          <w:color w:val="000000" w:themeColor="text1"/>
          <w:sz w:val="28"/>
          <w:szCs w:val="28"/>
          <w:lang w:eastAsia="zh-CN"/>
        </w:rPr>
        <w:t>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по решению главы местной администрации поселения, главы местной администрации муниципального округа,</w:t>
      </w:r>
      <w:r w:rsidRPr="00C02314">
        <w:rPr>
          <w:rFonts w:ascii="Times New Roman" w:eastAsia="Times New Roman" w:hAnsi="Times New Roman" w:cs="Times New Roman"/>
          <w:color w:val="000000" w:themeColor="text1"/>
          <w:sz w:val="28"/>
          <w:szCs w:val="28"/>
          <w:lang w:eastAsia="zh-CN"/>
        </w:rPr>
        <w:t xml:space="preserve"> генеральный план муниципального округа</w:t>
      </w:r>
      <w:r w:rsidR="0048605B" w:rsidRPr="00C02314">
        <w:rPr>
          <w:rFonts w:ascii="Times New Roman" w:eastAsia="Times New Roman" w:hAnsi="Times New Roman" w:cs="Times New Roman"/>
          <w:color w:val="000000" w:themeColor="text1"/>
          <w:sz w:val="28"/>
          <w:szCs w:val="28"/>
          <w:lang w:eastAsia="zh-CN"/>
        </w:rPr>
        <w:t xml:space="preserve">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r w:rsidR="0092239F" w:rsidRPr="00C02314">
        <w:rPr>
          <w:rFonts w:ascii="Times New Roman" w:eastAsia="Times New Roman" w:hAnsi="Times New Roman" w:cs="Times New Roman"/>
          <w:color w:val="000000" w:themeColor="text1"/>
          <w:sz w:val="28"/>
          <w:szCs w:val="28"/>
          <w:lang w:eastAsia="zh-CN"/>
        </w:rPr>
        <w:t>. Утверждение указанной документации по планировке территории допускается до утверждения этих изменений в данные генеральный план поселения,</w:t>
      </w:r>
      <w:r w:rsidRPr="00C02314">
        <w:rPr>
          <w:rFonts w:ascii="Times New Roman" w:eastAsia="Times New Roman" w:hAnsi="Times New Roman" w:cs="Times New Roman"/>
          <w:color w:val="000000" w:themeColor="text1"/>
          <w:sz w:val="28"/>
          <w:szCs w:val="28"/>
          <w:lang w:eastAsia="zh-CN"/>
        </w:rPr>
        <w:t xml:space="preserve"> генеральный план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генеральный план городского округа, правила землепользования и застройки.</w:t>
      </w:r>
    </w:p>
    <w:p w14:paraId="6E7964D5" w14:textId="0C7D26F5"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21E31CB" w14:textId="16477E6B"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xml:space="preserve">. В случае, если решение о подготовке документации по планировке территории принимается уполномоченным федеральным органом </w:t>
      </w:r>
      <w:r w:rsidR="0092239F" w:rsidRPr="00C02314">
        <w:rPr>
          <w:rFonts w:ascii="Times New Roman" w:eastAsia="Times New Roman" w:hAnsi="Times New Roman" w:cs="Times New Roman"/>
          <w:color w:val="000000" w:themeColor="text1"/>
          <w:sz w:val="28"/>
          <w:szCs w:val="28"/>
          <w:lang w:eastAsia="zh-CN"/>
        </w:rPr>
        <w:lastRenderedPageBreak/>
        <w:t>исполнительной власти,</w:t>
      </w:r>
      <w:r w:rsidRPr="00C02314">
        <w:rPr>
          <w:rFonts w:ascii="Times New Roman" w:eastAsia="Times New Roman" w:hAnsi="Times New Roman" w:cs="Times New Roman"/>
          <w:color w:val="000000" w:themeColor="text1"/>
          <w:sz w:val="28"/>
          <w:szCs w:val="28"/>
          <w:lang w:eastAsia="zh-CN"/>
        </w:rPr>
        <w:t xml:space="preserve"> исполнительным органом </w:t>
      </w:r>
      <w:r w:rsidR="0092239F" w:rsidRPr="00C02314">
        <w:rPr>
          <w:rFonts w:ascii="Times New Roman" w:eastAsia="Times New Roman" w:hAnsi="Times New Roman" w:cs="Times New Roman"/>
          <w:color w:val="000000" w:themeColor="text1"/>
          <w:sz w:val="28"/>
          <w:szCs w:val="28"/>
          <w:lang w:eastAsia="zh-CN"/>
        </w:rPr>
        <w:t>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1B6920AD" w14:textId="6C3C397A"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w:t>
      </w:r>
      <w:r w:rsidR="0092239F" w:rsidRPr="00C02314">
        <w:rPr>
          <w:rFonts w:ascii="Times New Roman" w:eastAsia="Times New Roman" w:hAnsi="Times New Roman" w:cs="Times New Roman"/>
          <w:color w:val="000000" w:themeColor="text1"/>
          <w:sz w:val="28"/>
          <w:szCs w:val="28"/>
          <w:lang w:eastAsia="zh-CN"/>
        </w:rPr>
        <w:t>.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w:t>
      </w:r>
      <w:r w:rsidR="00DA04E5" w:rsidRPr="00C02314">
        <w:rPr>
          <w:rFonts w:ascii="Times New Roman" w:eastAsia="Times New Roman" w:hAnsi="Times New Roman" w:cs="Times New Roman"/>
          <w:color w:val="000000" w:themeColor="text1"/>
          <w:sz w:val="28"/>
          <w:szCs w:val="28"/>
          <w:lang w:eastAsia="zh-CN"/>
        </w:rPr>
        <w:t xml:space="preserve"> 9</w:t>
      </w:r>
      <w:r w:rsidR="0092239F" w:rsidRPr="00C02314">
        <w:rPr>
          <w:rFonts w:ascii="Times New Roman" w:eastAsia="Times New Roman" w:hAnsi="Times New Roman" w:cs="Times New Roman"/>
          <w:color w:val="000000" w:themeColor="text1"/>
          <w:sz w:val="28"/>
          <w:szCs w:val="28"/>
          <w:lang w:eastAsia="zh-CN"/>
        </w:rPr>
        <w:t xml:space="preserve"> настоящей статьи, в течение пятнадцати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2B173DDA" w14:textId="3A8A8A65"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w:t>
      </w:r>
      <w:r w:rsidR="0092239F" w:rsidRPr="00C02314">
        <w:rPr>
          <w:rFonts w:ascii="Times New Roman" w:eastAsia="Times New Roman" w:hAnsi="Times New Roman" w:cs="Times New Roman"/>
          <w:color w:val="000000" w:themeColor="text1"/>
          <w:sz w:val="28"/>
          <w:szCs w:val="28"/>
          <w:lang w:eastAsia="zh-CN"/>
        </w:rPr>
        <w:t xml:space="preserve">.1. </w:t>
      </w:r>
      <w:r w:rsidRPr="00C02314">
        <w:rPr>
          <w:rFonts w:ascii="Times New Roman" w:eastAsia="Times New Roman" w:hAnsi="Times New Roman" w:cs="Times New Roman"/>
          <w:color w:val="000000" w:themeColor="text1"/>
          <w:sz w:val="28"/>
          <w:szCs w:val="28"/>
          <w:lang w:eastAsia="zh-CN"/>
        </w:rPr>
        <w:t>Уполномоченные исполнительные органы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9 настоящей статьи,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случаях, предусмотренных частью 12.2 настоящей статьи и частью 5.1 статьи 46 Градостроительного Кодекса РФ, об утверждении такой документации или о направлении ее на доработку.</w:t>
      </w:r>
    </w:p>
    <w:p w14:paraId="3B6CAEA7" w14:textId="14821FE3"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11.2</w:t>
      </w:r>
      <w:r w:rsidR="0092239F" w:rsidRPr="00C02314">
        <w:rPr>
          <w:rFonts w:ascii="Times New Roman" w:eastAsia="Times New Roman" w:hAnsi="Times New Roman" w:cs="Times New Roman"/>
          <w:color w:val="000000" w:themeColor="text1"/>
          <w:sz w:val="28"/>
          <w:szCs w:val="28"/>
          <w:lang w:eastAsia="zh-CN"/>
        </w:rPr>
        <w:t xml:space="preserve">.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w:t>
      </w:r>
      <w:r w:rsidR="0092239F" w:rsidRPr="00C02314">
        <w:rPr>
          <w:rFonts w:ascii="Times New Roman" w:eastAsia="Times New Roman" w:hAnsi="Times New Roman" w:cs="Times New Roman"/>
          <w:color w:val="000000" w:themeColor="text1"/>
          <w:sz w:val="28"/>
          <w:szCs w:val="28"/>
          <w:lang w:eastAsia="zh-CN"/>
        </w:rPr>
        <w:lastRenderedPageBreak/>
        <w:t>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w:t>
      </w:r>
      <w:r w:rsidRPr="00C02314">
        <w:rPr>
          <w:rFonts w:ascii="Times New Roman" w:eastAsia="Times New Roman" w:hAnsi="Times New Roman" w:cs="Times New Roman"/>
          <w:color w:val="000000" w:themeColor="text1"/>
          <w:sz w:val="28"/>
          <w:szCs w:val="28"/>
          <w:lang w:eastAsia="zh-CN"/>
        </w:rPr>
        <w:t>ии не может превышать десяти</w:t>
      </w:r>
      <w:r w:rsidR="0092239F" w:rsidRPr="00C02314">
        <w:rPr>
          <w:rFonts w:ascii="Times New Roman" w:eastAsia="Times New Roman" w:hAnsi="Times New Roman" w:cs="Times New Roman"/>
          <w:color w:val="000000" w:themeColor="text1"/>
          <w:sz w:val="28"/>
          <w:szCs w:val="28"/>
          <w:lang w:eastAsia="zh-CN"/>
        </w:rPr>
        <w:t xml:space="preserve"> дней со дня ее поступления в орган государственной власти или орган местного самоуправления, предусмотренные настоящей частью.</w:t>
      </w:r>
    </w:p>
    <w:p w14:paraId="5374FE87" w14:textId="3ACB01A5"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11.3</w:t>
      </w:r>
      <w:r w:rsidR="0092239F" w:rsidRPr="00C02314">
        <w:rPr>
          <w:rFonts w:ascii="Times New Roman" w:eastAsia="Times New Roman" w:hAnsi="Times New Roman" w:cs="Times New Roman"/>
          <w:color w:val="000000" w:themeColor="text1"/>
          <w:sz w:val="28"/>
          <w:szCs w:val="28"/>
          <w:lang w:eastAsia="zh-CN"/>
        </w:rPr>
        <w:t>.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4A557448" w14:textId="659B1FA0"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11.4</w:t>
      </w:r>
      <w:r w:rsidR="0092239F" w:rsidRPr="00C02314">
        <w:rPr>
          <w:rFonts w:ascii="Times New Roman" w:eastAsia="Times New Roman" w:hAnsi="Times New Roman" w:cs="Times New Roman"/>
          <w:color w:val="000000" w:themeColor="text1"/>
          <w:sz w:val="28"/>
          <w:szCs w:val="28"/>
          <w:lang w:eastAsia="zh-CN"/>
        </w:rPr>
        <w:t>. В сл</w:t>
      </w:r>
      <w:r w:rsidR="00DA04E5" w:rsidRPr="00C02314">
        <w:rPr>
          <w:rFonts w:ascii="Times New Roman" w:eastAsia="Times New Roman" w:hAnsi="Times New Roman" w:cs="Times New Roman"/>
          <w:color w:val="000000" w:themeColor="text1"/>
          <w:sz w:val="28"/>
          <w:szCs w:val="28"/>
          <w:lang w:eastAsia="zh-CN"/>
        </w:rPr>
        <w:t>учае, если по истечении деся</w:t>
      </w:r>
      <w:r w:rsidR="0092239F" w:rsidRPr="00C02314">
        <w:rPr>
          <w:rFonts w:ascii="Times New Roman" w:eastAsia="Times New Roman" w:hAnsi="Times New Roman" w:cs="Times New Roman"/>
          <w:color w:val="000000" w:themeColor="text1"/>
          <w:sz w:val="28"/>
          <w:szCs w:val="28"/>
          <w:lang w:eastAsia="zh-CN"/>
        </w:rPr>
        <w:t>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w:t>
      </w:r>
      <w:r w:rsidRPr="00C02314">
        <w:rPr>
          <w:rFonts w:ascii="Times New Roman" w:eastAsia="Times New Roman" w:hAnsi="Times New Roman" w:cs="Times New Roman"/>
          <w:color w:val="000000" w:themeColor="text1"/>
          <w:sz w:val="28"/>
          <w:szCs w:val="28"/>
          <w:lang w:eastAsia="zh-CN"/>
        </w:rPr>
        <w:t>ерритории, указанного в части 9</w:t>
      </w:r>
      <w:r w:rsidR="0092239F" w:rsidRPr="00C02314">
        <w:rPr>
          <w:rFonts w:ascii="Times New Roman" w:eastAsia="Times New Roman" w:hAnsi="Times New Roman" w:cs="Times New Roman"/>
          <w:color w:val="000000" w:themeColor="text1"/>
          <w:sz w:val="28"/>
          <w:szCs w:val="28"/>
          <w:lang w:eastAsia="zh-CN"/>
        </w:rPr>
        <w:t xml:space="preserve"> настоящей статьи, такими органами не представлены возражения относительно данного проекта планировки, он считается согласованным.</w:t>
      </w:r>
    </w:p>
    <w:p w14:paraId="4B5AD5EE" w14:textId="3E7DF8E2"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11.5</w:t>
      </w:r>
      <w:r w:rsidR="0092239F" w:rsidRPr="00C02314">
        <w:rPr>
          <w:rFonts w:ascii="Times New Roman" w:eastAsia="Times New Roman" w:hAnsi="Times New Roman" w:cs="Times New Roman"/>
          <w:color w:val="000000" w:themeColor="text1"/>
          <w:sz w:val="28"/>
          <w:szCs w:val="28"/>
          <w:lang w:eastAsia="zh-CN"/>
        </w:rPr>
        <w:t xml:space="preserve">.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w:t>
      </w:r>
      <w:r w:rsidR="0092239F" w:rsidRPr="00C02314">
        <w:rPr>
          <w:rFonts w:ascii="Times New Roman" w:eastAsia="Times New Roman" w:hAnsi="Times New Roman" w:cs="Times New Roman"/>
          <w:color w:val="000000" w:themeColor="text1"/>
          <w:sz w:val="28"/>
          <w:szCs w:val="28"/>
          <w:lang w:eastAsia="zh-CN"/>
        </w:rPr>
        <w:lastRenderedPageBreak/>
        <w:t>нужд.</w:t>
      </w:r>
    </w:p>
    <w:p w14:paraId="76CDFB40" w14:textId="7D623455"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11.6</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w:t>
      </w:r>
      <w:r w:rsidR="00856A1C" w:rsidRPr="00C02314">
        <w:rPr>
          <w:rFonts w:ascii="Times New Roman" w:eastAsia="Times New Roman" w:hAnsi="Times New Roman" w:cs="Times New Roman"/>
          <w:sz w:val="28"/>
          <w:szCs w:val="28"/>
          <w:lang w:eastAsia="zh-CN"/>
        </w:rPr>
        <w:t xml:space="preserve">частью </w:t>
      </w:r>
      <w:r w:rsidRPr="00C02314">
        <w:rPr>
          <w:rFonts w:ascii="Times New Roman" w:eastAsia="Times New Roman" w:hAnsi="Times New Roman" w:cs="Times New Roman"/>
          <w:sz w:val="28"/>
          <w:szCs w:val="28"/>
          <w:lang w:eastAsia="zh-CN"/>
        </w:rPr>
        <w:t>1</w:t>
      </w:r>
      <w:r w:rsidR="00856A1C" w:rsidRPr="00C02314">
        <w:rPr>
          <w:rFonts w:ascii="Times New Roman" w:eastAsia="Times New Roman" w:hAnsi="Times New Roman" w:cs="Times New Roman"/>
          <w:sz w:val="28"/>
          <w:szCs w:val="28"/>
          <w:lang w:eastAsia="zh-CN"/>
        </w:rPr>
        <w:t>7</w:t>
      </w:r>
      <w:r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572CC6C0" w14:textId="20B38926"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11.7. В течение деся</w:t>
      </w:r>
      <w:r w:rsidR="0092239F" w:rsidRPr="00C02314">
        <w:rPr>
          <w:rFonts w:ascii="Times New Roman" w:eastAsia="Times New Roman" w:hAnsi="Times New Roman" w:cs="Times New Roman"/>
          <w:color w:val="000000" w:themeColor="text1"/>
          <w:sz w:val="28"/>
          <w:szCs w:val="28"/>
          <w:lang w:eastAsia="zh-CN"/>
        </w:rPr>
        <w:t>ти дней со дня получе</w:t>
      </w:r>
      <w:r w:rsidRPr="00C02314">
        <w:rPr>
          <w:rFonts w:ascii="Times New Roman" w:eastAsia="Times New Roman" w:hAnsi="Times New Roman" w:cs="Times New Roman"/>
          <w:color w:val="000000" w:themeColor="text1"/>
          <w:sz w:val="28"/>
          <w:szCs w:val="28"/>
          <w:lang w:eastAsia="zh-CN"/>
        </w:rPr>
        <w:t>ния указанной в части 11.6</w:t>
      </w:r>
      <w:r w:rsidR="0092239F"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глава поселения</w:t>
      </w:r>
      <w:r w:rsidRPr="00C02314">
        <w:rPr>
          <w:rFonts w:ascii="Times New Roman" w:eastAsia="Times New Roman" w:hAnsi="Times New Roman" w:cs="Times New Roman"/>
          <w:color w:val="000000" w:themeColor="text1"/>
          <w:sz w:val="28"/>
          <w:szCs w:val="28"/>
          <w:lang w:eastAsia="zh-CN"/>
        </w:rPr>
        <w:t>, глава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6BD1A15E" w14:textId="31C2437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несоответствие планируемого размещени</w:t>
      </w:r>
      <w:r w:rsidR="00C9550F" w:rsidRPr="00C02314">
        <w:rPr>
          <w:rFonts w:ascii="Times New Roman" w:eastAsia="Times New Roman" w:hAnsi="Times New Roman" w:cs="Times New Roman"/>
          <w:color w:val="000000" w:themeColor="text1"/>
          <w:sz w:val="28"/>
          <w:szCs w:val="28"/>
          <w:lang w:eastAsia="zh-CN"/>
        </w:rPr>
        <w:t>я объектов, указанных в части 11.6</w:t>
      </w:r>
      <w:r w:rsidRPr="00C02314">
        <w:rPr>
          <w:rFonts w:ascii="Times New Roman" w:eastAsia="Times New Roman" w:hAnsi="Times New Roman" w:cs="Times New Roman"/>
          <w:color w:val="000000" w:themeColor="text1"/>
          <w:sz w:val="28"/>
          <w:szCs w:val="28"/>
          <w:lang w:eastAsia="zh-CN"/>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642889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47429566" w14:textId="53E2FF8A" w:rsidR="00C9550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11.8</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В случае, если по истечении десяти рабочих дней с момента поступления главе поселения, главе муниципального округа или главе городского </w:t>
      </w:r>
      <w:r w:rsidR="00333AE6" w:rsidRPr="00C02314">
        <w:rPr>
          <w:rFonts w:ascii="Times New Roman" w:eastAsia="Times New Roman" w:hAnsi="Times New Roman" w:cs="Times New Roman"/>
          <w:color w:val="000000" w:themeColor="text1"/>
          <w:sz w:val="28"/>
          <w:szCs w:val="28"/>
          <w:lang w:eastAsia="zh-CN"/>
        </w:rPr>
        <w:t>округа предусмотренной частью 11.6</w:t>
      </w:r>
      <w:r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такими главой поселения, главой муниципального округа или главой городского округа не нап</w:t>
      </w:r>
      <w:r w:rsidR="00333AE6" w:rsidRPr="00C02314">
        <w:rPr>
          <w:rFonts w:ascii="Times New Roman" w:eastAsia="Times New Roman" w:hAnsi="Times New Roman" w:cs="Times New Roman"/>
          <w:color w:val="000000" w:themeColor="text1"/>
          <w:sz w:val="28"/>
          <w:szCs w:val="28"/>
          <w:lang w:eastAsia="zh-CN"/>
        </w:rPr>
        <w:t>равлен предусмотренный частью 11.7</w:t>
      </w:r>
      <w:r w:rsidRPr="00C02314">
        <w:rPr>
          <w:rFonts w:ascii="Times New Roman" w:eastAsia="Times New Roman" w:hAnsi="Times New Roman" w:cs="Times New Roman"/>
          <w:color w:val="000000" w:themeColor="text1"/>
          <w:sz w:val="28"/>
          <w:szCs w:val="28"/>
          <w:lang w:eastAsia="zh-CN"/>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 </w:t>
      </w:r>
    </w:p>
    <w:p w14:paraId="56106CD2" w14:textId="339EA8ED"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11.9</w:t>
      </w:r>
      <w:r w:rsidR="0092239F" w:rsidRPr="00C02314">
        <w:rPr>
          <w:rFonts w:ascii="Times New Roman" w:eastAsia="Times New Roman" w:hAnsi="Times New Roman" w:cs="Times New Roman"/>
          <w:color w:val="000000" w:themeColor="text1"/>
          <w:sz w:val="28"/>
          <w:szCs w:val="28"/>
          <w:lang w:eastAsia="zh-CN"/>
        </w:rPr>
        <w:t xml:space="preserve">. Документация по планировке территории, предусматривающая размещение объекта капитального строительства в границах придорожной </w:t>
      </w:r>
      <w:r w:rsidR="0092239F" w:rsidRPr="00C02314">
        <w:rPr>
          <w:rFonts w:ascii="Times New Roman" w:eastAsia="Times New Roman" w:hAnsi="Times New Roman" w:cs="Times New Roman"/>
          <w:color w:val="000000" w:themeColor="text1"/>
          <w:sz w:val="28"/>
          <w:szCs w:val="28"/>
          <w:lang w:eastAsia="zh-CN"/>
        </w:rPr>
        <w:lastRenderedPageBreak/>
        <w:t xml:space="preserve">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w:t>
      </w:r>
      <w:r w:rsidR="003E6F54" w:rsidRPr="00C02314">
        <w:rPr>
          <w:rFonts w:ascii="Times New Roman" w:eastAsia="Times New Roman" w:hAnsi="Times New Roman" w:cs="Times New Roman"/>
          <w:color w:val="000000" w:themeColor="text1"/>
          <w:sz w:val="28"/>
          <w:szCs w:val="28"/>
          <w:lang w:eastAsia="zh-CN"/>
        </w:rPr>
        <w:t>не ухудшения</w:t>
      </w:r>
      <w:r w:rsidR="0092239F" w:rsidRPr="00C02314">
        <w:rPr>
          <w:rFonts w:ascii="Times New Roman" w:eastAsia="Times New Roman" w:hAnsi="Times New Roman" w:cs="Times New Roman"/>
          <w:color w:val="000000" w:themeColor="text1"/>
          <w:sz w:val="28"/>
          <w:szCs w:val="28"/>
          <w:lang w:eastAsia="zh-CN"/>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F2B952C" w14:textId="41639CA8"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11.10</w:t>
      </w:r>
      <w:r w:rsidR="0092239F" w:rsidRPr="00C02314">
        <w:rPr>
          <w:rFonts w:ascii="Times New Roman" w:eastAsia="Times New Roman" w:hAnsi="Times New Roman" w:cs="Times New Roman"/>
          <w:color w:val="000000" w:themeColor="text1"/>
          <w:sz w:val="28"/>
          <w:szCs w:val="28"/>
          <w:lang w:eastAsia="zh-CN"/>
        </w:rPr>
        <w:t>.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5606A481" w14:textId="5EBE8891"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11.11</w:t>
      </w:r>
      <w:r w:rsidR="0092239F" w:rsidRPr="00C02314">
        <w:rPr>
          <w:rFonts w:ascii="Times New Roman" w:eastAsia="Times New Roman" w:hAnsi="Times New Roman" w:cs="Times New Roman"/>
          <w:color w:val="000000" w:themeColor="text1"/>
          <w:sz w:val="28"/>
          <w:szCs w:val="28"/>
          <w:lang w:eastAsia="zh-CN"/>
        </w:rPr>
        <w:t xml:space="preserve">.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r w:rsidR="0092239F" w:rsidRPr="00C02314">
        <w:rPr>
          <w:rFonts w:ascii="Times New Roman" w:eastAsia="Times New Roman" w:hAnsi="Times New Roman" w:cs="Times New Roman"/>
          <w:sz w:val="28"/>
          <w:szCs w:val="28"/>
          <w:lang w:eastAsia="zh-CN"/>
        </w:rPr>
        <w:t xml:space="preserve">частью </w:t>
      </w:r>
      <w:r w:rsidR="00856A1C" w:rsidRPr="00C02314">
        <w:rPr>
          <w:rFonts w:ascii="Times New Roman" w:eastAsia="Times New Roman" w:hAnsi="Times New Roman" w:cs="Times New Roman"/>
          <w:sz w:val="28"/>
          <w:szCs w:val="28"/>
          <w:lang w:eastAsia="zh-CN"/>
        </w:rPr>
        <w:t>18</w:t>
      </w:r>
      <w:r w:rsidR="0092239F" w:rsidRPr="00C02314">
        <w:rPr>
          <w:rFonts w:ascii="Times New Roman" w:eastAsia="Times New Roman" w:hAnsi="Times New Roman" w:cs="Times New Roman"/>
          <w:sz w:val="28"/>
          <w:szCs w:val="28"/>
          <w:lang w:eastAsia="zh-CN"/>
        </w:rPr>
        <w:t xml:space="preserve"> настоящей </w:t>
      </w:r>
      <w:r w:rsidR="0092239F" w:rsidRPr="00C02314">
        <w:rPr>
          <w:rFonts w:ascii="Times New Roman" w:eastAsia="Times New Roman" w:hAnsi="Times New Roman" w:cs="Times New Roman"/>
          <w:color w:val="000000" w:themeColor="text1"/>
          <w:sz w:val="28"/>
          <w:szCs w:val="28"/>
          <w:lang w:eastAsia="zh-CN"/>
        </w:rPr>
        <w:t xml:space="preserve">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w:t>
      </w:r>
      <w:r w:rsidRPr="00C02314">
        <w:rPr>
          <w:rFonts w:ascii="Times New Roman" w:eastAsia="Times New Roman" w:hAnsi="Times New Roman" w:cs="Times New Roman"/>
          <w:color w:val="000000" w:themeColor="text1"/>
          <w:sz w:val="28"/>
          <w:szCs w:val="28"/>
          <w:lang w:eastAsia="zh-CN"/>
        </w:rPr>
        <w:t>десять</w:t>
      </w:r>
      <w:r w:rsidR="0092239F" w:rsidRPr="00C02314">
        <w:rPr>
          <w:rFonts w:ascii="Times New Roman" w:eastAsia="Times New Roman" w:hAnsi="Times New Roman" w:cs="Times New Roman"/>
          <w:color w:val="000000" w:themeColor="text1"/>
          <w:sz w:val="28"/>
          <w:szCs w:val="28"/>
          <w:lang w:eastAsia="zh-CN"/>
        </w:rPr>
        <w:t xml:space="preserve"> рабочих дней со дня его поступления в указанные орган государственной власти или орган местного самоуправления. В случае, если по истечении этих </w:t>
      </w:r>
      <w:r w:rsidRPr="00C02314">
        <w:rPr>
          <w:rFonts w:ascii="Times New Roman" w:eastAsia="Times New Roman" w:hAnsi="Times New Roman" w:cs="Times New Roman"/>
          <w:color w:val="000000" w:themeColor="text1"/>
          <w:sz w:val="28"/>
          <w:szCs w:val="28"/>
          <w:lang w:eastAsia="zh-CN"/>
        </w:rPr>
        <w:t>десяти</w:t>
      </w:r>
      <w:r w:rsidR="0092239F" w:rsidRPr="00C02314">
        <w:rPr>
          <w:rFonts w:ascii="Times New Roman" w:eastAsia="Times New Roman" w:hAnsi="Times New Roman" w:cs="Times New Roman"/>
          <w:color w:val="000000" w:themeColor="text1"/>
          <w:sz w:val="28"/>
          <w:szCs w:val="28"/>
          <w:lang w:eastAsia="zh-CN"/>
        </w:rPr>
        <w:t xml:space="preserve">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w:t>
      </w:r>
      <w:r w:rsidR="0092239F" w:rsidRPr="00C02314">
        <w:rPr>
          <w:rFonts w:ascii="Times New Roman" w:eastAsia="Times New Roman" w:hAnsi="Times New Roman" w:cs="Times New Roman"/>
          <w:color w:val="000000" w:themeColor="text1"/>
          <w:sz w:val="28"/>
          <w:szCs w:val="28"/>
          <w:lang w:eastAsia="zh-CN"/>
        </w:rPr>
        <w:lastRenderedPageBreak/>
        <w:t>планировки территории считается согласованным.</w:t>
      </w:r>
    </w:p>
    <w:p w14:paraId="57E1DBCD" w14:textId="383DAFEB"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 xml:space="preserve">. Особенности подготовки документации по планировке территории применительно к территориям поселения, </w:t>
      </w:r>
      <w:r w:rsidRPr="00C02314">
        <w:rPr>
          <w:rFonts w:ascii="Times New Roman" w:eastAsia="Times New Roman" w:hAnsi="Times New Roman" w:cs="Times New Roman"/>
          <w:color w:val="000000" w:themeColor="text1"/>
          <w:sz w:val="28"/>
          <w:szCs w:val="28"/>
          <w:lang w:eastAsia="zh-CN"/>
        </w:rPr>
        <w:t xml:space="preserve">муниципального округа, </w:t>
      </w:r>
      <w:r w:rsidR="0092239F" w:rsidRPr="00C02314">
        <w:rPr>
          <w:rFonts w:ascii="Times New Roman" w:eastAsia="Times New Roman" w:hAnsi="Times New Roman" w:cs="Times New Roman"/>
          <w:color w:val="000000" w:themeColor="text1"/>
          <w:sz w:val="28"/>
          <w:szCs w:val="28"/>
          <w:lang w:eastAsia="zh-CN"/>
        </w:rPr>
        <w:t xml:space="preserve">городского округа устанавливаются статьей 46 Градостроительного Кодекса </w:t>
      </w:r>
      <w:r w:rsidR="0092239F" w:rsidRPr="00C02314">
        <w:rPr>
          <w:rFonts w:ascii="Times New Roman" w:eastAsia="Times New Roman" w:hAnsi="Times New Roman" w:cs="Times New Roman"/>
          <w:sz w:val="28"/>
          <w:szCs w:val="28"/>
          <w:lang w:eastAsia="zh-CN"/>
        </w:rPr>
        <w:t xml:space="preserve">и статьёй 25 </w:t>
      </w:r>
      <w:r w:rsidR="0092239F" w:rsidRPr="00C02314">
        <w:rPr>
          <w:rFonts w:ascii="Times New Roman" w:eastAsia="Times New Roman" w:hAnsi="Times New Roman" w:cs="Times New Roman"/>
          <w:color w:val="000000" w:themeColor="text1"/>
          <w:sz w:val="28"/>
          <w:szCs w:val="28"/>
          <w:lang w:eastAsia="zh-CN"/>
        </w:rPr>
        <w:t>настоящих Правил.</w:t>
      </w:r>
    </w:p>
    <w:p w14:paraId="0EBA39BE" w14:textId="0007E143"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w:t>
      </w:r>
      <w:r w:rsidRPr="00C02314">
        <w:rPr>
          <w:rFonts w:ascii="Times New Roman" w:eastAsia="Times New Roman" w:hAnsi="Times New Roman" w:cs="Times New Roman"/>
          <w:color w:val="000000" w:themeColor="text1"/>
          <w:sz w:val="28"/>
          <w:szCs w:val="28"/>
          <w:lang w:eastAsia="zh-CN"/>
        </w:rPr>
        <w:t xml:space="preserve"> частью 12.2 настоящей статьи и</w:t>
      </w:r>
      <w:r w:rsidR="0092239F" w:rsidRPr="00C02314">
        <w:rPr>
          <w:rFonts w:ascii="Times New Roman" w:eastAsia="Times New Roman" w:hAnsi="Times New Roman" w:cs="Times New Roman"/>
          <w:color w:val="000000" w:themeColor="text1"/>
          <w:sz w:val="28"/>
          <w:szCs w:val="28"/>
          <w:lang w:eastAsia="zh-CN"/>
        </w:rPr>
        <w:t xml:space="preserve"> частью 5.1 статьи 46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Общественные обсуждения или публичные слушания по указанным проектам проводятся в порядке, установленном статьей 5.1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и по правилам, предусмотренным частями 11 и 12 статьи 46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49597D37" w14:textId="122ACEF8" w:rsidR="00333AE6"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12.2. Случаи, при которых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внесение изменений в такие проекты планировки территории и проекты межевания территории утверждаются без проведения общественных обсуждений или публичных слушаний, могут быть установлены законодательством субъекта Российской Федерации о градостроительной деятельности.</w:t>
      </w:r>
    </w:p>
    <w:p w14:paraId="28EB9D0B" w14:textId="50ACA954"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w:t>
      </w:r>
      <w:r w:rsidR="0092239F" w:rsidRPr="00C02314">
        <w:rPr>
          <w:rFonts w:ascii="Times New Roman" w:eastAsia="Times New Roman" w:hAnsi="Times New Roman" w:cs="Times New Roman"/>
          <w:color w:val="000000" w:themeColor="text1"/>
          <w:sz w:val="28"/>
          <w:szCs w:val="28"/>
          <w:lang w:eastAsia="zh-CN"/>
        </w:rPr>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w:t>
      </w:r>
      <w:r w:rsidRPr="00C02314">
        <w:rPr>
          <w:rFonts w:ascii="Times New Roman" w:eastAsia="Times New Roman" w:hAnsi="Times New Roman" w:cs="Times New Roman"/>
          <w:color w:val="000000" w:themeColor="text1"/>
          <w:sz w:val="28"/>
          <w:szCs w:val="28"/>
          <w:lang w:eastAsia="zh-CN"/>
        </w:rPr>
        <w:t xml:space="preserve"> главе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71F48443" w14:textId="669ECC7E"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w:t>
      </w:r>
      <w:r w:rsidR="0092239F" w:rsidRPr="00C02314">
        <w:rPr>
          <w:rFonts w:ascii="Times New Roman" w:eastAsia="Times New Roman" w:hAnsi="Times New Roman" w:cs="Times New Roman"/>
          <w:color w:val="000000" w:themeColor="text1"/>
          <w:sz w:val="28"/>
          <w:szCs w:val="28"/>
          <w:lang w:eastAsia="zh-CN"/>
        </w:rPr>
        <w:t>. Уполномоченный орган местного самоуправления обеспечивает оп</w:t>
      </w:r>
      <w:r w:rsidRPr="00C02314">
        <w:rPr>
          <w:rFonts w:ascii="Times New Roman" w:eastAsia="Times New Roman" w:hAnsi="Times New Roman" w:cs="Times New Roman"/>
          <w:color w:val="000000" w:themeColor="text1"/>
          <w:sz w:val="28"/>
          <w:szCs w:val="28"/>
          <w:lang w:eastAsia="zh-CN"/>
        </w:rPr>
        <w:t>убликование указанной в части 13</w:t>
      </w:r>
      <w:r w:rsidR="0092239F"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4C82F34D" w14:textId="0B2C0AE2"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w:t>
      </w:r>
      <w:r w:rsidR="0092239F" w:rsidRPr="00C02314">
        <w:rPr>
          <w:rFonts w:ascii="Times New Roman" w:eastAsia="Times New Roman" w:hAnsi="Times New Roman" w:cs="Times New Roman"/>
          <w:color w:val="000000" w:themeColor="text1"/>
          <w:sz w:val="28"/>
          <w:szCs w:val="28"/>
          <w:lang w:eastAsia="zh-CN"/>
        </w:rPr>
        <w:t xml:space="preserve">. Органы государственной власти Российской Федерации, органы </w:t>
      </w:r>
      <w:r w:rsidR="0092239F" w:rsidRPr="00C02314">
        <w:rPr>
          <w:rFonts w:ascii="Times New Roman" w:eastAsia="Times New Roman" w:hAnsi="Times New Roman" w:cs="Times New Roman"/>
          <w:color w:val="000000" w:themeColor="text1"/>
          <w:sz w:val="28"/>
          <w:szCs w:val="28"/>
          <w:lang w:eastAsia="zh-CN"/>
        </w:rPr>
        <w:lastRenderedPageBreak/>
        <w:t>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1162DCC3" w14:textId="30ECA047" w:rsidR="00856A1C"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 </w:t>
      </w:r>
    </w:p>
    <w:p w14:paraId="0B9E2A09" w14:textId="637115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56A1C" w:rsidRPr="00C02314">
        <w:rPr>
          <w:rFonts w:ascii="Times New Roman" w:eastAsia="Times New Roman" w:hAnsi="Times New Roman" w:cs="Times New Roman"/>
          <w:color w:val="000000" w:themeColor="text1"/>
          <w:sz w:val="28"/>
          <w:szCs w:val="28"/>
          <w:lang w:eastAsia="zh-CN"/>
        </w:rPr>
        <w:t>7</w:t>
      </w:r>
      <w:r w:rsidRPr="00C02314">
        <w:rPr>
          <w:rFonts w:ascii="Times New Roman" w:eastAsia="Times New Roman" w:hAnsi="Times New Roman" w:cs="Times New Roman"/>
          <w:color w:val="000000" w:themeColor="text1"/>
          <w:sz w:val="28"/>
          <w:szCs w:val="28"/>
          <w:lang w:eastAsia="zh-CN"/>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4DBF533E" w14:textId="3190AE60"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18</w:t>
      </w:r>
      <w:r w:rsidR="0092239F" w:rsidRPr="00C02314">
        <w:rPr>
          <w:rFonts w:ascii="Times New Roman" w:eastAsia="Times New Roman" w:hAnsi="Times New Roman" w:cs="Times New Roman"/>
          <w:color w:val="000000" w:themeColor="text1"/>
          <w:sz w:val="28"/>
          <w:szCs w:val="28"/>
          <w:lang w:eastAsia="zh-CN"/>
        </w:rPr>
        <w:t>.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w:t>
      </w:r>
      <w:r w:rsidRPr="00C02314">
        <w:rPr>
          <w:rFonts w:ascii="Times New Roman" w:eastAsia="Times New Roman" w:hAnsi="Times New Roman" w:cs="Times New Roman"/>
          <w:color w:val="000000" w:themeColor="text1"/>
          <w:sz w:val="28"/>
          <w:szCs w:val="28"/>
          <w:lang w:eastAsia="zh-CN"/>
        </w:rPr>
        <w:t>ание в соответствии с частями 11.7 и 11</w:t>
      </w:r>
      <w:r w:rsidR="0092239F" w:rsidRPr="00C02314">
        <w:rPr>
          <w:rFonts w:ascii="Times New Roman" w:eastAsia="Times New Roman" w:hAnsi="Times New Roman" w:cs="Times New Roman"/>
          <w:color w:val="000000" w:themeColor="text1"/>
          <w:sz w:val="28"/>
          <w:szCs w:val="28"/>
          <w:lang w:eastAsia="zh-CN"/>
        </w:rPr>
        <w:t>.12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w:t>
      </w:r>
      <w:r w:rsidRPr="00C02314">
        <w:rPr>
          <w:rFonts w:ascii="Times New Roman" w:eastAsia="Times New Roman" w:hAnsi="Times New Roman" w:cs="Times New Roman"/>
          <w:color w:val="000000" w:themeColor="text1"/>
          <w:sz w:val="28"/>
          <w:szCs w:val="28"/>
          <w:lang w:eastAsia="zh-CN"/>
        </w:rPr>
        <w:t>вание в соответствии с частью 11</w:t>
      </w:r>
      <w:r w:rsidR="0092239F" w:rsidRPr="00C02314">
        <w:rPr>
          <w:rFonts w:ascii="Times New Roman" w:eastAsia="Times New Roman" w:hAnsi="Times New Roman" w:cs="Times New Roman"/>
          <w:color w:val="000000" w:themeColor="text1"/>
          <w:sz w:val="28"/>
          <w:szCs w:val="28"/>
          <w:lang w:eastAsia="zh-CN"/>
        </w:rPr>
        <w:t>.4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FE93F4D" w14:textId="77777777" w:rsidR="0092239F" w:rsidRPr="00C02314" w:rsidRDefault="0092239F" w:rsidP="0092239F">
      <w:pPr>
        <w:widowControl w:val="0"/>
        <w:spacing w:after="0" w:line="240" w:lineRule="auto"/>
        <w:jc w:val="both"/>
        <w:rPr>
          <w:rFonts w:ascii="Times New Roman" w:eastAsia="Times New Roman" w:hAnsi="Times New Roman" w:cs="Times New Roman"/>
          <w:b/>
          <w:color w:val="000000" w:themeColor="text1"/>
          <w:sz w:val="28"/>
          <w:szCs w:val="28"/>
          <w:lang w:eastAsia="zh-CN"/>
        </w:rPr>
      </w:pPr>
    </w:p>
    <w:p w14:paraId="722E3547" w14:textId="1249F158" w:rsidR="0092239F" w:rsidRPr="00C02314" w:rsidRDefault="0092239F" w:rsidP="001B6DA9">
      <w:pPr>
        <w:pStyle w:val="3"/>
        <w:jc w:val="both"/>
        <w:rPr>
          <w:rFonts w:cs="Times New Roman"/>
          <w:szCs w:val="28"/>
        </w:rPr>
      </w:pPr>
      <w:bookmarkStart w:id="180" w:name="_Toc228885774"/>
      <w:r w:rsidRPr="00C02314">
        <w:rPr>
          <w:rFonts w:cs="Times New Roman"/>
          <w:szCs w:val="28"/>
        </w:rPr>
        <w:t>Статья 2</w:t>
      </w:r>
      <w:r w:rsidR="00792130" w:rsidRPr="00C02314">
        <w:rPr>
          <w:rFonts w:cs="Times New Roman"/>
          <w:szCs w:val="28"/>
        </w:rPr>
        <w:t>6</w:t>
      </w:r>
      <w:r w:rsidRPr="00C02314">
        <w:rPr>
          <w:rFonts w:cs="Times New Roman"/>
          <w:szCs w:val="28"/>
        </w:rPr>
        <w:t>. Особенности подготовки документации по планировке территории применительно к территории муниципального образования</w:t>
      </w:r>
      <w:bookmarkEnd w:id="180"/>
    </w:p>
    <w:p w14:paraId="3F44EBC6" w14:textId="35D2A33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Решение о подготовке документации по планировке территории применительно к территориям сельских поселений </w:t>
      </w:r>
      <w:r w:rsidR="00F94E2B" w:rsidRPr="00C02314">
        <w:rPr>
          <w:rFonts w:ascii="Times New Roman" w:eastAsia="Times New Roman" w:hAnsi="Times New Roman" w:cs="Times New Roman"/>
          <w:sz w:val="28"/>
          <w:szCs w:val="28"/>
          <w:lang w:eastAsia="zh-CN"/>
        </w:rPr>
        <w:t>Каневского муниципального</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района,</w:t>
      </w:r>
      <w:r w:rsidR="006947C8" w:rsidRPr="00C02314">
        <w:rPr>
          <w:rFonts w:ascii="Times New Roman" w:eastAsia="Times New Roman" w:hAnsi="Times New Roman" w:cs="Times New Roman"/>
          <w:color w:val="000000" w:themeColor="text1"/>
          <w:sz w:val="28"/>
          <w:szCs w:val="28"/>
          <w:lang w:eastAsia="zh-CN"/>
        </w:rPr>
        <w:t xml:space="preserve"> территории муниципального округа,</w:t>
      </w:r>
      <w:r w:rsidRPr="00C02314">
        <w:rPr>
          <w:rFonts w:ascii="Times New Roman" w:eastAsia="Times New Roman" w:hAnsi="Times New Roman" w:cs="Times New Roman"/>
          <w:color w:val="000000" w:themeColor="text1"/>
          <w:sz w:val="28"/>
          <w:szCs w:val="28"/>
          <w:lang w:eastAsia="zh-CN"/>
        </w:rPr>
        <w:t xml:space="preserve"> за исключением случаев, указанных в частях 2 - 4.2 и 5.2 статьи 24 Правил, принимается органом местного самоуправления муниципального района</w:t>
      </w:r>
      <w:r w:rsidR="006947C8" w:rsidRPr="00C02314">
        <w:rPr>
          <w:rFonts w:ascii="Times New Roman" w:eastAsia="Times New Roman" w:hAnsi="Times New Roman" w:cs="Times New Roman"/>
          <w:color w:val="000000" w:themeColor="text1"/>
          <w:sz w:val="28"/>
          <w:szCs w:val="28"/>
          <w:lang w:eastAsia="zh-CN"/>
        </w:rPr>
        <w:t>, органом местного самоуправления муниципального округа по инициативе указанных органов</w:t>
      </w:r>
      <w:r w:rsidRPr="00C02314">
        <w:rPr>
          <w:rFonts w:ascii="Times New Roman" w:eastAsia="Times New Roman" w:hAnsi="Times New Roman" w:cs="Times New Roman"/>
          <w:color w:val="000000" w:themeColor="text1"/>
          <w:sz w:val="28"/>
          <w:szCs w:val="28"/>
          <w:lang w:eastAsia="zh-CN"/>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Pr="00C02314">
        <w:rPr>
          <w:rFonts w:ascii="Times New Roman" w:eastAsia="Times New Roman" w:hAnsi="Times New Roman" w:cs="Times New Roman"/>
          <w:color w:val="000000" w:themeColor="text1"/>
          <w:sz w:val="28"/>
          <w:szCs w:val="28"/>
          <w:lang w:eastAsia="zh-CN"/>
        </w:rPr>
        <w:lastRenderedPageBreak/>
        <w:t>Градостроительного Кодекса РФ, принятие органом местного самоуправления муниципального района</w:t>
      </w:r>
      <w:r w:rsidR="006947C8" w:rsidRPr="00C02314">
        <w:rPr>
          <w:rFonts w:ascii="Times New Roman" w:eastAsia="Times New Roman" w:hAnsi="Times New Roman" w:cs="Times New Roman"/>
          <w:color w:val="000000" w:themeColor="text1"/>
          <w:sz w:val="28"/>
          <w:szCs w:val="28"/>
          <w:lang w:eastAsia="zh-CN"/>
        </w:rPr>
        <w:t>, органом местного самоуправления муниципального округа</w:t>
      </w:r>
      <w:r w:rsidRPr="00C02314">
        <w:rPr>
          <w:rFonts w:ascii="Times New Roman" w:eastAsia="Times New Roman" w:hAnsi="Times New Roman" w:cs="Times New Roman"/>
          <w:color w:val="000000" w:themeColor="text1"/>
          <w:sz w:val="28"/>
          <w:szCs w:val="28"/>
          <w:lang w:eastAsia="zh-CN"/>
        </w:rPr>
        <w:t xml:space="preserve"> решения о подготовке документации по планировке территории не требуется.</w:t>
      </w:r>
    </w:p>
    <w:p w14:paraId="5215CE4A" w14:textId="2BD455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района в сети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997D20A" w14:textId="2FD63E3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w:t>
      </w:r>
      <w:r w:rsidR="006947C8" w:rsidRPr="00C02314">
        <w:rPr>
          <w:rFonts w:ascii="Times New Roman" w:eastAsia="Times New Roman" w:hAnsi="Times New Roman" w:cs="Times New Roman"/>
          <w:color w:val="000000" w:themeColor="text1"/>
          <w:sz w:val="28"/>
          <w:szCs w:val="28"/>
          <w:lang w:eastAsia="zh-CN"/>
        </w:rPr>
        <w:t>, орган местного самоуправления муниципального округа</w:t>
      </w:r>
      <w:r w:rsidRPr="00C02314">
        <w:rPr>
          <w:rFonts w:ascii="Times New Roman" w:eastAsia="Times New Roman" w:hAnsi="Times New Roman" w:cs="Times New Roman"/>
          <w:color w:val="000000" w:themeColor="text1"/>
          <w:sz w:val="28"/>
          <w:szCs w:val="28"/>
          <w:lang w:eastAsia="zh-CN"/>
        </w:rPr>
        <w:t xml:space="preserve">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p w14:paraId="4061855A" w14:textId="7885FC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РФ, и направляют ее для утверждения в орган местного самоу</w:t>
      </w:r>
      <w:r w:rsidR="006947C8" w:rsidRPr="00C02314">
        <w:rPr>
          <w:rFonts w:ascii="Times New Roman" w:eastAsia="Times New Roman" w:hAnsi="Times New Roman" w:cs="Times New Roman"/>
          <w:color w:val="000000" w:themeColor="text1"/>
          <w:sz w:val="28"/>
          <w:szCs w:val="28"/>
          <w:lang w:eastAsia="zh-CN"/>
        </w:rPr>
        <w:t>правления муниципального района или в орган местного самоуправления муниципального округа.</w:t>
      </w:r>
    </w:p>
    <w:p w14:paraId="78459E9D" w14:textId="5A679D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r w:rsidR="006947C8" w:rsidRPr="00C02314">
        <w:rPr>
          <w:rFonts w:ascii="Times New Roman" w:eastAsia="Times New Roman" w:hAnsi="Times New Roman" w:cs="Times New Roman"/>
          <w:color w:val="000000" w:themeColor="text1"/>
          <w:sz w:val="28"/>
          <w:szCs w:val="28"/>
          <w:lang w:eastAsia="zh-CN"/>
        </w:rPr>
        <w:t xml:space="preserve">Орган местного самоуправления поселения, орган местного самоуправления муниципального округа или орган местного самоуправления городского округа в течение пятнадцати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w:t>
      </w:r>
      <w:r w:rsidRPr="00C02314">
        <w:rPr>
          <w:rFonts w:ascii="Times New Roman" w:eastAsia="Times New Roman" w:hAnsi="Times New Roman" w:cs="Times New Roman"/>
          <w:color w:val="000000" w:themeColor="text1"/>
          <w:sz w:val="28"/>
          <w:szCs w:val="28"/>
          <w:lang w:eastAsia="zh-CN"/>
        </w:rPr>
        <w:t>в части 10 статьи 45 Градостроительного Кодекса</w:t>
      </w:r>
      <w:r w:rsidR="006947C8"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21E2F3D5" w14:textId="58E44DD7" w:rsidR="0092239F" w:rsidRPr="00C02314" w:rsidRDefault="0092239F" w:rsidP="00C61B66">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муниципального района,</w:t>
      </w:r>
      <w:r w:rsidR="00C61B66"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до их утверждения подлежат обязательному рассмотрению на публичных слушаниях.</w:t>
      </w:r>
    </w:p>
    <w:p w14:paraId="1AB103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Публичные слушания по проекту планировки территории и проекту межевания территории не проводятся в случае, предусмотренном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14:paraId="3EBC8187" w14:textId="2695BE74"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92239F" w:rsidRPr="00C02314">
        <w:rPr>
          <w:rFonts w:ascii="Times New Roman" w:eastAsia="Times New Roman" w:hAnsi="Times New Roman" w:cs="Times New Roman"/>
          <w:color w:val="000000" w:themeColor="text1"/>
          <w:sz w:val="28"/>
          <w:szCs w:val="28"/>
          <w:lang w:eastAsia="zh-CN"/>
        </w:rPr>
        <w:t xml:space="preserve">) территории в границах земельного участка, предоставленного садоводческому или огородническому некоммерческому товариществу для </w:t>
      </w:r>
      <w:r w:rsidR="0092239F" w:rsidRPr="00C02314">
        <w:rPr>
          <w:rFonts w:ascii="Times New Roman" w:eastAsia="Times New Roman" w:hAnsi="Times New Roman" w:cs="Times New Roman"/>
          <w:color w:val="000000" w:themeColor="text1"/>
          <w:sz w:val="28"/>
          <w:szCs w:val="28"/>
          <w:lang w:eastAsia="zh-CN"/>
        </w:rPr>
        <w:lastRenderedPageBreak/>
        <w:t>ведения садоводства или огородничества;</w:t>
      </w:r>
    </w:p>
    <w:p w14:paraId="60C1E12C" w14:textId="684536B4"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92239F" w:rsidRPr="00C02314">
        <w:rPr>
          <w:rFonts w:ascii="Times New Roman" w:eastAsia="Times New Roman" w:hAnsi="Times New Roman" w:cs="Times New Roman"/>
          <w:color w:val="000000" w:themeColor="text1"/>
          <w:sz w:val="28"/>
          <w:szCs w:val="28"/>
          <w:lang w:eastAsia="zh-CN"/>
        </w:rPr>
        <w:t>) территории для размещения линейных объектов в границах земель лесного фонда.</w:t>
      </w:r>
    </w:p>
    <w:p w14:paraId="08E839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FF713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статьи 27 настоящих Правил.</w:t>
      </w:r>
    </w:p>
    <w:p w14:paraId="3E211AEC" w14:textId="176CC267"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и не может быть менее четырнадцати дней и более тридцати дней.</w:t>
      </w:r>
    </w:p>
    <w:p w14:paraId="30F55D88" w14:textId="09194CDC" w:rsidR="00C61B66"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Орган местного самоуправления поселения, орган местного самоуправления муниципального округа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пятнадцать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 </w:t>
      </w:r>
    </w:p>
    <w:p w14:paraId="63D62117" w14:textId="7B433F40"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.1.</w:t>
      </w:r>
      <w:r w:rsidR="0092239F" w:rsidRPr="00C02314">
        <w:rPr>
          <w:rFonts w:ascii="Times New Roman" w:hAnsi="Times New Roman" w:cs="Times New Roman"/>
          <w:color w:val="000000" w:themeColor="text1"/>
          <w:sz w:val="28"/>
          <w:szCs w:val="28"/>
        </w:rPr>
        <w:t xml:space="preserve"> </w:t>
      </w:r>
      <w:r w:rsidR="0092239F" w:rsidRPr="00C02314">
        <w:rPr>
          <w:rFonts w:ascii="Times New Roman" w:eastAsia="Times New Roman" w:hAnsi="Times New Roman" w:cs="Times New Roman"/>
          <w:color w:val="000000" w:themeColor="text1"/>
          <w:sz w:val="28"/>
          <w:szCs w:val="28"/>
          <w:lang w:eastAsia="zh-CN"/>
        </w:rPr>
        <w:t>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28C066A5" w14:textId="61BAFB5F"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2B3E7E2A" w14:textId="734ABD88"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40A5FA4E" w14:textId="77777777" w:rsidR="0092239F" w:rsidRPr="00C02314" w:rsidRDefault="0092239F" w:rsidP="003E6F54">
      <w:pPr>
        <w:pStyle w:val="20"/>
        <w:jc w:val="center"/>
        <w:rPr>
          <w:rFonts w:cs="Times New Roman"/>
          <w:sz w:val="28"/>
        </w:rPr>
      </w:pPr>
      <w:bookmarkStart w:id="181" w:name="_Toc228885775"/>
      <w:r w:rsidRPr="00C02314">
        <w:rPr>
          <w:rFonts w:cs="Times New Roman"/>
          <w:sz w:val="28"/>
        </w:rPr>
        <w:lastRenderedPageBreak/>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4</w:t>
      </w:r>
      <w:r w:rsidRPr="00C02314">
        <w:rPr>
          <w:rFonts w:cs="Times New Roman"/>
          <w:sz w:val="28"/>
        </w:rPr>
        <w:t>. Проведение публичных слушаний по вопросам землепользования и застройки</w:t>
      </w:r>
      <w:bookmarkEnd w:id="181"/>
    </w:p>
    <w:p w14:paraId="6B9EC206" w14:textId="0E88A7B3" w:rsidR="0092239F" w:rsidRPr="00C02314" w:rsidRDefault="0092239F" w:rsidP="001B6DA9">
      <w:pPr>
        <w:pStyle w:val="3"/>
        <w:jc w:val="both"/>
        <w:rPr>
          <w:rFonts w:cs="Times New Roman"/>
          <w:szCs w:val="28"/>
        </w:rPr>
      </w:pPr>
      <w:bookmarkStart w:id="182" w:name="_Toc228885776"/>
      <w:r w:rsidRPr="00C02314">
        <w:rPr>
          <w:rFonts w:cs="Times New Roman"/>
          <w:szCs w:val="28"/>
        </w:rPr>
        <w:t>Статья 2</w:t>
      </w:r>
      <w:r w:rsidR="00792130" w:rsidRPr="00C02314">
        <w:rPr>
          <w:rFonts w:cs="Times New Roman"/>
          <w:szCs w:val="28"/>
        </w:rPr>
        <w:t>7</w:t>
      </w:r>
      <w:r w:rsidRPr="00C02314">
        <w:rPr>
          <w:rFonts w:cs="Times New Roman"/>
          <w:szCs w:val="28"/>
        </w:rPr>
        <w:t>. Публичные слушания по вопросам землепользования и застройки</w:t>
      </w:r>
      <w:bookmarkEnd w:id="182"/>
    </w:p>
    <w:p w14:paraId="6EB429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Публичные слушания по вопросам градостроительной деятельности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0A483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 публичными слушаниями по вопросам градостроительной деятельности (далее – публичные слушания) в настоящих Правилах понимается способ участия жителей муниципального образования в осуществлении градостроительной деятельности на территории муниципального образования и выявления мнения иных заинтересованных лиц, права и интересы которых могут затрагиваться при осуществлении градостроительной деятельности на территории муниципального образования, по существу выносимых на публичные слушания вопросов градостроительной деятельности (далее – вопросы).</w:t>
      </w:r>
    </w:p>
    <w:p w14:paraId="124FB2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Вопросы градостроительной деятельности, подлежащие рассмотрению на публичных слушаниях.</w:t>
      </w:r>
    </w:p>
    <w:p w14:paraId="168AD7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Рассмотрению на публичных слушаниях подлежат: </w:t>
      </w:r>
    </w:p>
    <w:p w14:paraId="6786E8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проект генерального плана поселения, проекты о внесении изменений в генеральный план поселения;</w:t>
      </w:r>
    </w:p>
    <w:p w14:paraId="3D85484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 правил землепользования и застройки поселения, проекты о внесении изменений в правила землепользования и застройки поселения;</w:t>
      </w:r>
    </w:p>
    <w:p w14:paraId="3D33C94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проекты планировки территорий и (или) проекты межевания территорий, решение об утверждении которых принимается главой муниципального образования;</w:t>
      </w:r>
    </w:p>
    <w:p w14:paraId="06BC923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проекты решений о предоставлении разрешений на условно разрешенные виды использования земельных участков или объектов капитального строительства;</w:t>
      </w:r>
    </w:p>
    <w:p w14:paraId="0B4111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проекты решений на предоставление разрешений на отклонение от предельных параметров разрешенного строительства, реконструкции объектов капитального строительства.</w:t>
      </w:r>
    </w:p>
    <w:p w14:paraId="5A4A5CE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2.2. Публичные слушания по вопросам, указанным в подпункте </w:t>
      </w:r>
      <w:proofErr w:type="gramStart"/>
      <w:r w:rsidRPr="00C02314">
        <w:rPr>
          <w:rFonts w:ascii="Times New Roman" w:eastAsia="Times New Roman" w:hAnsi="Times New Roman" w:cs="Times New Roman"/>
          <w:color w:val="000000" w:themeColor="text1"/>
          <w:sz w:val="28"/>
          <w:szCs w:val="28"/>
          <w:lang w:eastAsia="zh-CN"/>
        </w:rPr>
        <w:t>3.1</w:t>
      </w:r>
      <w:proofErr w:type="gramEnd"/>
      <w:r w:rsidRPr="00C02314">
        <w:rPr>
          <w:rFonts w:ascii="Times New Roman" w:eastAsia="Times New Roman" w:hAnsi="Times New Roman" w:cs="Times New Roman"/>
          <w:color w:val="000000" w:themeColor="text1"/>
          <w:sz w:val="28"/>
          <w:szCs w:val="28"/>
          <w:lang w:eastAsia="zh-CN"/>
        </w:rPr>
        <w:t xml:space="preserve"> не проводятся:</w:t>
      </w:r>
    </w:p>
    <w:p w14:paraId="71DBFE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 проектам о внесении изменений в генеральный план поселения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14:paraId="1FAF73DA" w14:textId="4CE71E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при внесении изменений в правила землепользования и застройки на основании запроса уполномоченного федерального органа исполнительной власти, уполномоченного </w:t>
      </w:r>
      <w:r w:rsidR="00504344" w:rsidRPr="00C02314">
        <w:rPr>
          <w:rFonts w:ascii="Times New Roman" w:eastAsia="Times New Roman" w:hAnsi="Times New Roman" w:cs="Times New Roman"/>
          <w:color w:val="000000" w:themeColor="text1"/>
          <w:sz w:val="28"/>
          <w:szCs w:val="28"/>
          <w:lang w:eastAsia="zh-CN"/>
        </w:rPr>
        <w:t>исполнительного органа</w:t>
      </w:r>
      <w:r w:rsidR="00C25BC6"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уполномоченного органа местного самоуправления муниципальных образований в случае, если правилами землепользования и застройки не </w:t>
      </w:r>
      <w:r w:rsidRPr="00C02314">
        <w:rPr>
          <w:rFonts w:ascii="Times New Roman" w:eastAsia="Times New Roman" w:hAnsi="Times New Roman" w:cs="Times New Roman"/>
          <w:color w:val="000000" w:themeColor="text1"/>
          <w:sz w:val="28"/>
          <w:szCs w:val="28"/>
          <w:lang w:eastAsia="zh-CN"/>
        </w:rPr>
        <w:lastRenderedPageBreak/>
        <w:t>обеспечена в соответствии с частью 3.1 статьи 31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муниципальных образований (за исключением линейных объектов), в целях обеспечения размещения указанных объектов;</w:t>
      </w:r>
    </w:p>
    <w:p w14:paraId="28FC2E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C02314">
        <w:rPr>
          <w:rFonts w:ascii="Times New Roman" w:eastAsia="Times New Roman" w:hAnsi="Times New Roman" w:cs="Times New Roman"/>
          <w:color w:val="000000" w:themeColor="text1"/>
          <w:sz w:val="28"/>
          <w:szCs w:val="28"/>
          <w:lang w:eastAsia="zh-CN"/>
        </w:rPr>
        <w:t>приаэродромной</w:t>
      </w:r>
      <w:proofErr w:type="spellEnd"/>
      <w:r w:rsidRPr="00C02314">
        <w:rPr>
          <w:rFonts w:ascii="Times New Roman" w:eastAsia="Times New Roman" w:hAnsi="Times New Roman" w:cs="Times New Roman"/>
          <w:color w:val="000000" w:themeColor="text1"/>
          <w:sz w:val="28"/>
          <w:szCs w:val="28"/>
          <w:lang w:eastAsia="zh-CN"/>
        </w:rPr>
        <w:t xml:space="preserve"> территории;</w:t>
      </w:r>
    </w:p>
    <w:p w14:paraId="6D8B7A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 проекту планировки территории и (или) проекту межевания территории, если они подготовлены в отношении:</w:t>
      </w:r>
    </w:p>
    <w:p w14:paraId="1ADA183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3BE0AF8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14:paraId="35BBBA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территории для размещения линейных объектов в границах земель лесного фонда.</w:t>
      </w:r>
    </w:p>
    <w:p w14:paraId="7DF9E0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документации по планировке территории, подлежащей комплексному развитию по инициативе правообладателей;</w:t>
      </w:r>
    </w:p>
    <w:p w14:paraId="761DD8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 проекту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71FA8B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по вопросу предоставления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14:paraId="33B7B8D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Участники публичных слушаний.</w:t>
      </w:r>
    </w:p>
    <w:p w14:paraId="2A3BF4B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благоустройства </w:t>
      </w:r>
      <w:r w:rsidRPr="00C02314">
        <w:rPr>
          <w:rFonts w:ascii="Times New Roman" w:eastAsia="Times New Roman" w:hAnsi="Times New Roman" w:cs="Times New Roman"/>
          <w:color w:val="000000" w:themeColor="text1"/>
          <w:sz w:val="28"/>
          <w:szCs w:val="28"/>
          <w:lang w:eastAsia="zh-CN"/>
        </w:rPr>
        <w:lastRenderedPageBreak/>
        <w:t>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926EE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 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14:paraId="458C70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7CA2F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Назначение публичных слушаний.</w:t>
      </w:r>
    </w:p>
    <w:p w14:paraId="6280A4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Решение о проведении публичных слушаний принимается главой муниципального образования.</w:t>
      </w:r>
    </w:p>
    <w:p w14:paraId="7C42ACF8" w14:textId="38861D7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Срок принятия решения о проведении публичных слушаний установлен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24F2A6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Решение о проведении публичных слушаний должно содержать:</w:t>
      </w:r>
    </w:p>
    <w:p w14:paraId="0BF3C295" w14:textId="4DBF614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проекте (проекте решения), подлежащим рассмотрению на публичных слушаниях;</w:t>
      </w:r>
    </w:p>
    <w:p w14:paraId="217C95C3" w14:textId="09927A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об органе, уполномоченном на проведение публичных слушаний;</w:t>
      </w:r>
    </w:p>
    <w:p w14:paraId="438A2631" w14:textId="15FABEF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порядке и сроках проведения публичных слушаний по проекту (проекту решения), подлежащего рассмотрению на публичных слушаниях, о месте и дате их проведения;</w:t>
      </w:r>
    </w:p>
    <w:p w14:paraId="25E8032A" w14:textId="1F00BC4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информацию о месте, дате открытия экспозиции или экспозиций проекта, подлежащего рассмотрению на общественных обсуждениях или публичных </w:t>
      </w:r>
      <w:r w:rsidRPr="00C02314">
        <w:rPr>
          <w:rFonts w:ascii="Times New Roman" w:eastAsia="Times New Roman" w:hAnsi="Times New Roman" w:cs="Times New Roman"/>
          <w:color w:val="000000" w:themeColor="text1"/>
          <w:sz w:val="28"/>
          <w:szCs w:val="28"/>
          <w:lang w:eastAsia="zh-CN"/>
        </w:rPr>
        <w:lastRenderedPageBreak/>
        <w:t>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50CE22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4.4. Решение о проведении публичных слушаний подлежит опубликованию в официальных печатных изданиях не позднее 7 дней со дня принятия в порядке, предусмотренном для официального опубликования муниципальных правовых актов в соответствии с Уставом муниципального образования, а также в иных средствах массовой информации.</w:t>
      </w:r>
    </w:p>
    <w:p w14:paraId="0F01C9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4.5. Процедура проведения публичных слушаний состоит из следующих этапов:</w:t>
      </w:r>
    </w:p>
    <w:p w14:paraId="529C13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оповещение о начале публичных слушаний;</w:t>
      </w:r>
    </w:p>
    <w:p w14:paraId="489E89E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051E587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проведение экспозиции или экспозиций проекта, подлежащего рассмотрению на публичных слушаниях;</w:t>
      </w:r>
    </w:p>
    <w:p w14:paraId="783386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проведение собрания или собраний участников публичных слушаний;</w:t>
      </w:r>
    </w:p>
    <w:p w14:paraId="6BBC813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подготовка и оформление протокола публичных слушаний;</w:t>
      </w:r>
    </w:p>
    <w:p w14:paraId="39B71B2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подготовка и опубликование заключения о результатах публичных слушаний.</w:t>
      </w:r>
    </w:p>
    <w:p w14:paraId="4098F2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4.6. Оповещение о начале публичных слушаний должно содержать:</w:t>
      </w:r>
    </w:p>
    <w:p w14:paraId="468A72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информацию о проекте, подлежащем рассмотрению на публичных слушаниях, и перечень информационных материалов к такому проекту;</w:t>
      </w:r>
    </w:p>
    <w:p w14:paraId="484A1A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информацию о порядке и сроках проведения публичных слушаний по проекту, подлежащему рассмотрению на общественных обсуждениях или публичных слушаниях;</w:t>
      </w:r>
    </w:p>
    <w:p w14:paraId="5DD68D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B09434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публичных слушаниях;</w:t>
      </w:r>
    </w:p>
    <w:p w14:paraId="7D6732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B041A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4.7. Оповещение о начале публичных слушаний подлежит опубликованию в порядке, установленном для официального опубликования муниципальных правовых актов в соответствии с Уставом муниципального образования, распространяется на информационных стендах,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установленных случаях, иными способами, обеспечивающими доступ участников публичных слушаний к указанной </w:t>
      </w:r>
      <w:r w:rsidRPr="00C02314">
        <w:rPr>
          <w:rFonts w:ascii="Times New Roman" w:eastAsia="Times New Roman" w:hAnsi="Times New Roman" w:cs="Times New Roman"/>
          <w:color w:val="000000" w:themeColor="text1"/>
          <w:sz w:val="28"/>
          <w:szCs w:val="28"/>
          <w:lang w:eastAsia="zh-CN"/>
        </w:rPr>
        <w:lastRenderedPageBreak/>
        <w:t>информации с момента принятия решения о назначении публичных слушаний в следующие сроки:</w:t>
      </w:r>
    </w:p>
    <w:p w14:paraId="67828F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течение 7 дней на официальном сайте администрации муниципального образования в сети Интернет и в официальных печатных изданиях, в порядке, установленном для официального опубликования муниципальных правовых актов в соответствии с Уставом муниципального образования;</w:t>
      </w:r>
    </w:p>
    <w:p w14:paraId="16C2C06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 течение 7 дней на информационных стендах, в местах массового скопления граждан и в иных местах, расположенных на территории, в отношении которой подготовлены соответствующие проекты.</w:t>
      </w:r>
    </w:p>
    <w:p w14:paraId="485AD1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4.8. Проект, подлежащий рассмотрению на публичных слушаниях, подлежит размещению на официальном сайте не позднее, чем через 5 дней со дня принятия решения о проведении публичных слушаний.</w:t>
      </w:r>
    </w:p>
    <w:p w14:paraId="5F1D750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Орган, уполномоченный на организацию и проведение публичных слушаний.</w:t>
      </w:r>
    </w:p>
    <w:p w14:paraId="081F94D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Органом, уполномоченным на организацию и проведение публичных слушаний является администрация муниципального образования (далее – уполномоченный орган).</w:t>
      </w:r>
    </w:p>
    <w:p w14:paraId="3E9EBD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Требования к информационным стендам.</w:t>
      </w:r>
    </w:p>
    <w:p w14:paraId="6AE32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Информационные стенды размещаются около здания администрации муниципального образования, в местах массового скопления граждан и в иных местах свободного доступа, расположенных на территории, в отношении которой подготовлены соответствующие проекты.</w:t>
      </w:r>
    </w:p>
    <w:p w14:paraId="2746FB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6.2. На информационном стенде размещается оповещение о начале публичных слушаний.</w:t>
      </w:r>
    </w:p>
    <w:p w14:paraId="692ECC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Организация экспозиции или экспозиций проекта и консультирование посетителей.</w:t>
      </w:r>
    </w:p>
    <w:p w14:paraId="437226D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 Уполномоченный орган организует экспозицию или экспозиции проекта, в том числе обеспечивает предоставление помещения или помещений для проведения экспозиции или экспозиций проекта.</w:t>
      </w:r>
    </w:p>
    <w:p w14:paraId="0D47C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7.2. На экспозиции проекта должны быть представлены:</w:t>
      </w:r>
    </w:p>
    <w:p w14:paraId="15E23A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решение о проведении публичных слушаний;</w:t>
      </w:r>
    </w:p>
    <w:p w14:paraId="22FD2F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оповещение о начале публичных слушаний;</w:t>
      </w:r>
    </w:p>
    <w:p w14:paraId="661C170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 подлежащий рассмотрению на публичных слушаниях.</w:t>
      </w:r>
    </w:p>
    <w:p w14:paraId="5EAB82E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Проекты (проекты о внесении изменений), указанные в пунктах 1, 2, 3 пункта 3.1 настоящей статьи, представляются в виде демонстрационных и иных информационных материалов, в случае их предоставления организацией, осуществившей подготовку такого проекта (далее – разработчик проекта).</w:t>
      </w:r>
    </w:p>
    <w:p w14:paraId="74CA27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7.3. На экспозиции проекта ведется книга (журнал) учета посетителей экспозиции проекта, подлежащего рассмотрению на публичных слушаниях.</w:t>
      </w:r>
    </w:p>
    <w:p w14:paraId="0A47C6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7.4. Консультирование посетителей экспозиции осуществляется представителями уполномоченного органа и (или) разработчиком проекта, подлежащего рассмотрению на публичных слушаниях.</w:t>
      </w:r>
    </w:p>
    <w:p w14:paraId="7EA0AF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Организация публичных слушаний.</w:t>
      </w:r>
    </w:p>
    <w:p w14:paraId="756C71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8.1. При организации публичных слушаний уполномоченный орган:</w:t>
      </w:r>
    </w:p>
    <w:p w14:paraId="5C4E829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определяет председателя и секретаря публичных слушаний;</w:t>
      </w:r>
    </w:p>
    <w:p w14:paraId="4AF5123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составляет план работы по подготовке и проведению публичных слушаний;</w:t>
      </w:r>
    </w:p>
    <w:p w14:paraId="36C840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принимает заявления от участников публичных слушаний;</w:t>
      </w:r>
    </w:p>
    <w:p w14:paraId="3B700E2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определяет перечень представителей органов местного самоуправления муниципального образования, представителей разработчика проекта, экспертов и иных лиц, приглашаемых для выступлений перед участниками публичных слушаний (далее – докладчики);</w:t>
      </w:r>
    </w:p>
    <w:p w14:paraId="54DCD0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устанавливает время, порядок и последовательность выступлений на собрании по проекту, вынесенному на публичные слушания.</w:t>
      </w:r>
    </w:p>
    <w:p w14:paraId="36295E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Сроки проведения публичных слушаний.</w:t>
      </w:r>
    </w:p>
    <w:p w14:paraId="6C1C2108" w14:textId="7BFA4AF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9.1. Сроки проведения публичных слушаний устанавливаются в соответствии с Градостроительным кодексом Российской Федерации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Pr="00C02314">
        <w:rPr>
          <w:rFonts w:ascii="Times New Roman" w:eastAsia="Times New Roman" w:hAnsi="Times New Roman" w:cs="Times New Roman"/>
          <w:color w:val="000000" w:themeColor="text1"/>
          <w:sz w:val="28"/>
          <w:szCs w:val="28"/>
          <w:lang w:eastAsia="zh-CN"/>
        </w:rPr>
        <w:t xml:space="preserve">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0E2C0E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Прием предложений и замечаний по проекту, рассматриваемому на публичных слушаниях.</w:t>
      </w:r>
    </w:p>
    <w:p w14:paraId="4B30EE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10.1. Участники публичных слушаний вправе направлять предложения и замечания в уполномоченный орган по проекту, рассматриваемому на публичных слушаниях, для включения их в протокол публичных слушаний в сроки, указанные в оповещении о начале публичных слушаний.</w:t>
      </w:r>
    </w:p>
    <w:p w14:paraId="2F2BBB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10.2. Предоставление предложений и замечаний участниками публичных слушаний осуществляется:</w:t>
      </w:r>
    </w:p>
    <w:p w14:paraId="3BD57A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письменной форме при личном обращении в уполномоченный орган;</w:t>
      </w:r>
    </w:p>
    <w:p w14:paraId="07D495B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посредством почтового отправления в адрес уполномоченного органа;</w:t>
      </w:r>
    </w:p>
    <w:p w14:paraId="01804A6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письменной или устной форме в ходе проведения собрания или собраний участников публичных слушаний;</w:t>
      </w:r>
    </w:p>
    <w:p w14:paraId="31B2F8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посредством записи в книге (журнале) учета посетителей экспозиции проекта, подлежащего рассмотрению на публичных слушаниях.</w:t>
      </w:r>
    </w:p>
    <w:p w14:paraId="39EF8C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10.3. Предложения и замечания должны соответствовать предмету публичных слушаний. В случае если поступившее предложение и замечание не соответствует предмету публичных слушаний, уполномоченный орган вправе не включать такое предложение или замечание в протокол публичных слушаний. </w:t>
      </w:r>
    </w:p>
    <w:p w14:paraId="35EC6D7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10.4. Предложения и замечания не рассматриваются в случае выявления факта представления участником публичных слушаний недостоверных сведений.</w:t>
      </w:r>
    </w:p>
    <w:p w14:paraId="4A2F26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10.5. Уполномоченный орган информирует лиц, внесших предложения и замечания, о принятом решении по каждому предложению и замечанию в соответствии с Порядком предоставления предложений и замечаний по вопросу, рассматриваемому на публичных слушаниях в сфере градостроительной деятельности способом посредствам которого были поданы указанные предложения и замечания.</w:t>
      </w:r>
    </w:p>
    <w:p w14:paraId="0DDE005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Проведение собрания по проектам, рассматриваемым на публичных слушаниях.</w:t>
      </w:r>
    </w:p>
    <w:p w14:paraId="18BEE5D1" w14:textId="3512456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11.1. Собрание по проектам, рассматриваемым на публичных слушаниях, проводится уполномоченным органом в количестве не менее двух представителей, уполномоченных на проведение публичных слушаний в порядке, предусмотренном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район.</w:t>
      </w:r>
    </w:p>
    <w:p w14:paraId="6E8333D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11.2. К участию в собрании допускаются лица, являющиеся в соответствии с требованиями настоящей статьи участниками публичных слушаний.</w:t>
      </w:r>
    </w:p>
    <w:p w14:paraId="3A6923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11.3. Перед началом собрания представители уполномоченного органа организуют регистрацию лиц, участвующих в собрании (далее – участники собрания). Регистрация лиц осуществляется в журнале регистрации, который ведется на бумажном носителе.</w:t>
      </w:r>
    </w:p>
    <w:p w14:paraId="6E833E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11.4. Регистрация физических лиц осуществляется на основании документа, удостоверяющего личность, а также документа, подтверждающего место жительства. В случае если физическое лицо зарегистрировано по адресу, не совпадающему с адресом постоянной регистрации, указанному в паспорте, физическое лицо представляет свидетельство о регистрации по месту пребывания.</w:t>
      </w:r>
    </w:p>
    <w:p w14:paraId="3C001C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11.5. Регистрация юридических лиц и индивидуальных предпринимателей осуществляется на основании копии свидетельства о государственной регистрации юридического лица, индивидуального предпринимателя, документа, подтверждающего полномочия представителя юридического лица или индивидуального предпринимателя, документа, удостоверяющего личность представителя юридического лица или индивидуального предпринимателя.</w:t>
      </w:r>
    </w:p>
    <w:p w14:paraId="6B5A8F64" w14:textId="5D8D8A1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11.6. В случае если физические или юридические лица, индивидуальные предприниматели являются правообладателями земельных участков и (или) объектов капитального строительства, помещений, являющихся частью указанных объектов капитального строительства, расположенных в границах территории, применительно к которой подготовлен рассматриваемый проект, данные лица в дополнение к документам, указанным подпунктами 11.4 и 11.5 настоящей статьи, предоставляют сведения из Единого государственного реестра недвижимости или копии правоустанавливающих (либо </w:t>
      </w:r>
      <w:proofErr w:type="spellStart"/>
      <w:r w:rsidRPr="00C02314">
        <w:rPr>
          <w:rFonts w:ascii="Times New Roman" w:eastAsia="Times New Roman" w:hAnsi="Times New Roman" w:cs="Times New Roman"/>
          <w:color w:val="000000" w:themeColor="text1"/>
          <w:sz w:val="28"/>
          <w:szCs w:val="28"/>
          <w:lang w:eastAsia="zh-CN"/>
        </w:rPr>
        <w:t>правоудостоверяющих</w:t>
      </w:r>
      <w:proofErr w:type="spellEnd"/>
      <w:r w:rsidRPr="00C02314">
        <w:rPr>
          <w:rFonts w:ascii="Times New Roman" w:eastAsia="Times New Roman" w:hAnsi="Times New Roman" w:cs="Times New Roman"/>
          <w:color w:val="000000" w:themeColor="text1"/>
          <w:sz w:val="28"/>
          <w:szCs w:val="28"/>
          <w:lang w:eastAsia="zh-CN"/>
        </w:rPr>
        <w:t xml:space="preserve">) документов на земельный участок и (или) объект капитального строительства, помещение, являющегося частью указанного объекта капитального строительства, оформленные до введения в действие Федерального закона от 21 июля 1997 года № 122-ФЗ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прав на недвижимое имущество и сделок с ним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сведения о которых не содержатся Едином государственном реестре недвижимости.</w:t>
      </w:r>
    </w:p>
    <w:p w14:paraId="0C3BD349" w14:textId="27E8AC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11.7. Отказ в регистрации допускается в случае, если лицо не представило при регистрации документы, предусмотренные подпунктами 11.4 – 11.6 н</w:t>
      </w:r>
      <w:r w:rsidR="00787C4B" w:rsidRPr="00C02314">
        <w:rPr>
          <w:rFonts w:ascii="Times New Roman" w:eastAsia="Times New Roman" w:hAnsi="Times New Roman" w:cs="Times New Roman"/>
          <w:color w:val="000000" w:themeColor="text1"/>
          <w:sz w:val="28"/>
          <w:szCs w:val="28"/>
          <w:lang w:eastAsia="zh-CN"/>
        </w:rPr>
        <w:t>астоящей</w:t>
      </w:r>
      <w:r w:rsidRPr="00C02314">
        <w:rPr>
          <w:rFonts w:ascii="Times New Roman" w:eastAsia="Times New Roman" w:hAnsi="Times New Roman" w:cs="Times New Roman"/>
          <w:color w:val="000000" w:themeColor="text1"/>
          <w:sz w:val="28"/>
          <w:szCs w:val="28"/>
          <w:lang w:eastAsia="zh-CN"/>
        </w:rPr>
        <w:t xml:space="preserve"> статьи, либо если в соответствии с требованиями настоящей статьи не является участником публичных слушаний.</w:t>
      </w:r>
    </w:p>
    <w:p w14:paraId="6E2556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11.8. Лица, не прошедшие регистрацию, к участию в собрании не допускаются.</w:t>
      </w:r>
    </w:p>
    <w:p w14:paraId="2986D5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11.9. На собрание не допускаются лица, находящиеся в состоянии </w:t>
      </w:r>
      <w:r w:rsidRPr="00C02314">
        <w:rPr>
          <w:rFonts w:ascii="Times New Roman" w:eastAsia="Times New Roman" w:hAnsi="Times New Roman" w:cs="Times New Roman"/>
          <w:color w:val="000000" w:themeColor="text1"/>
          <w:sz w:val="28"/>
          <w:szCs w:val="28"/>
          <w:lang w:eastAsia="zh-CN"/>
        </w:rPr>
        <w:lastRenderedPageBreak/>
        <w:t>алкогольного, наркотического или токсического опьянения.</w:t>
      </w:r>
    </w:p>
    <w:p w14:paraId="34BDE0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11.10. Участники собрания, желающие выступить на собрании, должны зарегистрироваться в качестве выступающих на собрании в журнале регистрации, указанном в подпункте 11.3 настоящей статьи.</w:t>
      </w:r>
    </w:p>
    <w:p w14:paraId="7363CAC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11.11. Председатель перед началом собрания оглашает:</w:t>
      </w:r>
    </w:p>
    <w:p w14:paraId="566690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вопросы (наименование проектов), подлежащие обсуждению на публичных слушаниях;</w:t>
      </w:r>
    </w:p>
    <w:p w14:paraId="37CA189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порядок и последовательность проведения публичных слушаний;</w:t>
      </w:r>
    </w:p>
    <w:p w14:paraId="5F1E327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состав приглашенных лиц, информацию о количестве участников публичных слушаний;</w:t>
      </w:r>
    </w:p>
    <w:p w14:paraId="248308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представляет докладчиков, оглашает время, отведенное на выступление участникам публичных слушаний;</w:t>
      </w:r>
    </w:p>
    <w:p w14:paraId="51F286F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наличие поступивших предложений и замечаний по предмету публичных слушаний;</w:t>
      </w:r>
    </w:p>
    <w:p w14:paraId="60305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иную информацию, необходимую для проведения публичных слушаний.</w:t>
      </w:r>
    </w:p>
    <w:p w14:paraId="39BEC9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11.12. Председатель предоставляет слово докладчикам собрания по обсуждаемому вопросу, после чего следуют вопросы участников собрания. Вопросы могут быть заданы как в устной, так и в письменной форме.</w:t>
      </w:r>
    </w:p>
    <w:p w14:paraId="6754D3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Далее председатель предоставляет слово, в порядке очередности, участникам собрания, зарегистрированным в качестве выступающих на собрании в соответствии с требованиями пункта 3 настоящей статьи.</w:t>
      </w:r>
    </w:p>
    <w:p w14:paraId="3C325B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Председатель публичных слушаний имеет право на внеочередное выступление.</w:t>
      </w:r>
    </w:p>
    <w:p w14:paraId="72E03D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Участники собрания, выступают только с разрешения Председателя публичных слушаний.</w:t>
      </w:r>
    </w:p>
    <w:p w14:paraId="1F9A24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11.13. Выступающие не вправе употреблять в своей речи грубые, оскорбительные выражения, наносящие вред чести и достоинству других лиц, призывать к незаконным действиям, использовать заведомо ложную информацию, допускать необоснованные обвинения в чей-либо адрес.</w:t>
      </w:r>
    </w:p>
    <w:p w14:paraId="778960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Выступления на собрании должны быть связаны с предметом публичных слушаний.</w:t>
      </w:r>
    </w:p>
    <w:p w14:paraId="6C3B00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11.14. Участники собрания не вправе мешать проведению собрания, вмешиваться в выступления участников, прерывать их выкриками, аплодисментами.</w:t>
      </w:r>
    </w:p>
    <w:p w14:paraId="2E9B894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11.15. При несоблюдении порядка, установленного подпунктами 11.12 – 11.14 настоящей статьи, участники собрания, могут быть удалены из помещения, являющегося местом проведения собрания.</w:t>
      </w:r>
    </w:p>
    <w:p w14:paraId="1FEE2E8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11.16. По окончании собрания Председатель публичных слушаний оглашает информацию о количестве поступивших предложений и замечаний.</w:t>
      </w:r>
    </w:p>
    <w:p w14:paraId="0F7CB5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11.17. Собрание проводится в будние дни с 9 до 18 часов.</w:t>
      </w:r>
    </w:p>
    <w:p w14:paraId="3E3F9D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Не допускается назначение собрания на нерабочий праздничный день.</w:t>
      </w:r>
    </w:p>
    <w:p w14:paraId="298522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11.18. Уполномоченный орган не вправе ограничивать доступ в помещение участникам собрания или их представителям.</w:t>
      </w:r>
    </w:p>
    <w:p w14:paraId="73866C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Собрания участников публичных слушаний проводятся в помещениях, </w:t>
      </w:r>
      <w:r w:rsidRPr="00C02314">
        <w:rPr>
          <w:rFonts w:ascii="Times New Roman" w:eastAsia="Times New Roman" w:hAnsi="Times New Roman" w:cs="Times New Roman"/>
          <w:color w:val="000000" w:themeColor="text1"/>
          <w:sz w:val="28"/>
          <w:szCs w:val="28"/>
          <w:lang w:eastAsia="zh-CN"/>
        </w:rPr>
        <w:lastRenderedPageBreak/>
        <w:t>оборудованных для демонстрации обсуждаемых проектов, а также отвечающих требованиям доступности для инвалидов и маломобильных групп населения. Помещение должно обладать вместимостью, достаточной для размещения всех участников собрания.</w:t>
      </w:r>
    </w:p>
    <w:p w14:paraId="06EC92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Протокол публичных слушаний.</w:t>
      </w:r>
    </w:p>
    <w:p w14:paraId="3CAC00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12.1. Публичные слушания оформляются протоколом. Протокол публичных слушаний подписывается Председателем.</w:t>
      </w:r>
    </w:p>
    <w:p w14:paraId="2DA85B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12.2. Протокол публичных слушаний подготавливается не позднее чем за 3 календарных дня до дня окончания публичных слушаний.</w:t>
      </w:r>
    </w:p>
    <w:p w14:paraId="2EB99E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12.3. В протоколе публичных слушаний указываются:</w:t>
      </w:r>
    </w:p>
    <w:p w14:paraId="21F99E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дата оформления протокола публичных слушаний;</w:t>
      </w:r>
    </w:p>
    <w:p w14:paraId="004CE66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информация об организаторе публичных слушаний;</w:t>
      </w:r>
    </w:p>
    <w:p w14:paraId="212EBF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информация, содержащаяся в опубликованном оповещении о начале публичных слушаний, дата и источник его опубликования;</w:t>
      </w:r>
    </w:p>
    <w:p w14:paraId="197753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14:paraId="11C83E3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дата, время и место проведения собрания, количество и состав участников собрания;</w:t>
      </w:r>
    </w:p>
    <w:p w14:paraId="4A0862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участников публичных слушаний, являющихся правообладателями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w:t>
      </w:r>
    </w:p>
    <w:p w14:paraId="3EA980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12.4.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07A53A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12.5.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14:paraId="68BA3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Заключение о результатах публичных слушаний.</w:t>
      </w:r>
    </w:p>
    <w:p w14:paraId="4A67CF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13.1. Заключение о результатах публичных слушаний подготавливается в течение 3 календарных дней со дня подготовки протокола публичных слушаний.</w:t>
      </w:r>
    </w:p>
    <w:p w14:paraId="0BA007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Заключение о результатах публичных слушаний оформляется уполномоченным органом на основании протокола публичных слушаний.</w:t>
      </w:r>
    </w:p>
    <w:p w14:paraId="1544A66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13.2. В заключении о результатах публичных слушаний должны быть указаны:</w:t>
      </w:r>
    </w:p>
    <w:p w14:paraId="05B1B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дата оформления заключения о результатах публичных слушаний;</w:t>
      </w:r>
    </w:p>
    <w:p w14:paraId="0CC00BC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14:paraId="3E91C1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реквизиты протокола публичных слушаний, на основании которого подготовлено заключение о результатах публичных слушаний;</w:t>
      </w:r>
    </w:p>
    <w:p w14:paraId="78C448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14:paraId="1D0D5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аргументированные рекомендации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14:paraId="235A45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13.3.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администрации муниципального образования, и размещению на официальном сайте администрации муниципального образования.</w:t>
      </w:r>
    </w:p>
    <w:p w14:paraId="592370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13.4. В случаях, предусмотренных законодательством Российской Федерации, на основании заключения о результатах публичных слушаний уполномоченный орган осуществляет подготовку рекомендаций по вопросу, вынесенному на публичные слушания.</w:t>
      </w:r>
    </w:p>
    <w:p w14:paraId="3FA954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13.6. Администрация муниципального образования обеспечивает хранение итоговых документов публичных слушаний и документов, связанных с организацией и проведением публичных слушаний, в порядке, установленном законодательством Российской Федерации и законодательством Краснодарского края для хранения официальных документов.</w:t>
      </w:r>
    </w:p>
    <w:p w14:paraId="5E1CDCF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Особенности проведения публичных слушаний по проектам генеральных планов поселений, проектам о внесении изменений в генеральные планы поселений.</w:t>
      </w:r>
    </w:p>
    <w:p w14:paraId="1456D2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14.1. Решение о проведении публичных слушаний по проекту генерального плана поселения, проекту о внесении изменений в генеральный план поселения (далее – проект генерального плана) принимается главой муниципального образования в течение 7 календарных дней со дня поступления проекта генерального плана с приложением заключений и согласований, предусмотренных законодательством Российской Федерации.</w:t>
      </w:r>
    </w:p>
    <w:p w14:paraId="61CB6EEE" w14:textId="264628B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14.2.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и составляет по проектам генеральных планов - 56 </w:t>
      </w:r>
      <w:r w:rsidRPr="00C02314">
        <w:rPr>
          <w:rFonts w:ascii="Times New Roman" w:eastAsia="Times New Roman" w:hAnsi="Times New Roman" w:cs="Times New Roman"/>
          <w:color w:val="000000" w:themeColor="text1"/>
          <w:sz w:val="28"/>
          <w:szCs w:val="28"/>
          <w:lang w:eastAsia="zh-CN"/>
        </w:rPr>
        <w:lastRenderedPageBreak/>
        <w:t>календарных дней, по проектам о внесении изменений в генеральные планы - 35 календарных дней.</w:t>
      </w:r>
    </w:p>
    <w:p w14:paraId="546B90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14.3. Публичные слушания проводятся в каждом населенном пункте поселения.</w:t>
      </w:r>
    </w:p>
    <w:p w14:paraId="3D8CC7A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w:t>
      </w:r>
    </w:p>
    <w:p w14:paraId="5CD308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14.4. В целях доведения до населения информации о содержании проекта генерального плана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26EDE2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 Особенности проведения публичных слушаний по проекту правил землепользования и застройки поселения, проекту о внесении изменений в правила землепользования и застройки поселения.</w:t>
      </w:r>
    </w:p>
    <w:p w14:paraId="0F1F79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15.1. Решение о проведении публичных слушаний по проекту правил землепользования и застройки поселения, проекту о внесении изменений в правила землепользования и застройки поселения (далее – проект правил землепользования и застройки), принимается главой муниципального образования не позднее чем через десять календарных дней со дня получения проекта правил землепользования и застройки, проекта о внесении изменений в правила землепользования и застройки с приложением заключений и согласований, предусмотренных действующим законодательством Российской Федерации.</w:t>
      </w:r>
    </w:p>
    <w:p w14:paraId="457390C9" w14:textId="31AB30F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15.2. Срок проведения публичных слушаний по проекту правил землепользования и застройки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составляет не более одного месяца со дня опубликования такого проекта.</w:t>
      </w:r>
    </w:p>
    <w:p w14:paraId="7D8637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15.3.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20FF901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15.4. В целях доведения до населения информации о содержании проекта правил землепользования и застройки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07488F9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 Особенности проведения публичных слушаний по проектам планировки территорий, проектам межевания территорий.</w:t>
      </w:r>
    </w:p>
    <w:p w14:paraId="05B857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16.1. Решение о назначении публичных слушаний по проектам планировки территорий, проектам межевания территорий принимается главой муниципального образования не позднее чем через пять рабочих дней после получения проекта планировки территории и (или) проекта межевания территории с приложением заключений и согласований, предусмотренных законодательством Российской Федерации и законодательством Краснодарского края.</w:t>
      </w:r>
    </w:p>
    <w:p w14:paraId="0C0C9702" w14:textId="18CEFEB5" w:rsidR="0092239F" w:rsidRPr="00C02314" w:rsidRDefault="0092239F" w:rsidP="0092239F">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C02314">
        <w:rPr>
          <w:rFonts w:ascii="Times New Roman" w:eastAsia="Times New Roman" w:hAnsi="Times New Roman" w:cs="Times New Roman"/>
          <w:color w:val="000000" w:themeColor="text1"/>
          <w:sz w:val="28"/>
          <w:szCs w:val="28"/>
          <w:lang w:eastAsia="zh-CN"/>
        </w:rPr>
        <w:t xml:space="preserve">16.2.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для проектов планировки территории и (или) проектов межевания территории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и не может быть </w:t>
      </w:r>
      <w:r w:rsidRPr="00C02314">
        <w:rPr>
          <w:rFonts w:ascii="Times New Roman" w:eastAsia="Times New Roman" w:hAnsi="Times New Roman" w:cs="Times New Roman"/>
          <w:color w:val="000000" w:themeColor="text1"/>
          <w:sz w:val="28"/>
          <w:szCs w:val="28"/>
          <w:lang w:eastAsia="ru-RU"/>
        </w:rPr>
        <w:t>менее четырнадцати дней и более тридцати дней.</w:t>
      </w:r>
    </w:p>
    <w:p w14:paraId="5A09EB29" w14:textId="77777777" w:rsidR="0092239F" w:rsidRPr="00C02314" w:rsidRDefault="0092239F" w:rsidP="0092239F">
      <w:pPr>
        <w:spacing w:after="0" w:line="240" w:lineRule="auto"/>
        <w:ind w:firstLine="540"/>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16.3. В целях доведения до населения информации о содержании проекта планировки и (или) проекта межевания,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498F70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 Особенности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14:paraId="1EC927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 Решение о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принимается главой муниципального образования не позднее чем через семь календарных дней после получения обращения заинтересованного лица.</w:t>
      </w:r>
    </w:p>
    <w:p w14:paraId="25F9DECF" w14:textId="3365D60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17.2. Срок проведения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Pr="00C02314">
        <w:rPr>
          <w:rFonts w:ascii="Times New Roman" w:eastAsia="Times New Roman" w:hAnsi="Times New Roman" w:cs="Times New Roman"/>
          <w:color w:val="000000" w:themeColor="text1"/>
          <w:sz w:val="28"/>
          <w:szCs w:val="28"/>
          <w:lang w:eastAsia="zh-CN"/>
        </w:rPr>
        <w:t>и не может быть более одного месяца.</w:t>
      </w:r>
    </w:p>
    <w:p w14:paraId="7DE561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17.3. Уполномоченный орган направляет сообщения о начале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w:t>
      </w:r>
      <w:r w:rsidRPr="00C02314">
        <w:rPr>
          <w:rFonts w:ascii="Times New Roman" w:eastAsia="Times New Roman" w:hAnsi="Times New Roman" w:cs="Times New Roman"/>
          <w:color w:val="000000" w:themeColor="text1"/>
          <w:sz w:val="28"/>
          <w:szCs w:val="28"/>
          <w:lang w:eastAsia="zh-CN"/>
        </w:rPr>
        <w:lastRenderedPageBreak/>
        <w:t>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63E3BF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17.4. В сообщении, направляемом правообладателям земельных участков, объектов капитального строительства, указанном в подпункте 17.3 настоящей статьи указываются:</w:t>
      </w:r>
    </w:p>
    <w:p w14:paraId="332B91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наименование проекта решения, по которому проводятся публичные слушания;</w:t>
      </w:r>
    </w:p>
    <w:p w14:paraId="2971F5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сведения о сроках, времени и месте проведения публичных слушаний, в том числе: дате, времени и месте проведения собрания по проектам, рассматриваемым на публичных слушаниях;</w:t>
      </w:r>
    </w:p>
    <w:p w14:paraId="13D71CF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порядок приема предложений и замечаний по проекту, рассматриваемому на публичных слушаниях.</w:t>
      </w:r>
    </w:p>
    <w:p w14:paraId="3E7EAE8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78C6B38F" w14:textId="77777777" w:rsidR="0092239F" w:rsidRPr="00C02314" w:rsidRDefault="0092239F" w:rsidP="003E6F54">
      <w:pPr>
        <w:pStyle w:val="20"/>
        <w:jc w:val="center"/>
        <w:rPr>
          <w:rFonts w:cs="Times New Roman"/>
          <w:sz w:val="28"/>
        </w:rPr>
      </w:pPr>
      <w:bookmarkStart w:id="183" w:name="_Toc228885777"/>
      <w:r w:rsidRPr="00C02314">
        <w:rPr>
          <w:rFonts w:cs="Times New Roman"/>
          <w:sz w:val="28"/>
        </w:rPr>
        <w:t>Г</w:t>
      </w:r>
      <w:r w:rsidR="002B5261" w:rsidRPr="00C02314">
        <w:rPr>
          <w:rFonts w:cs="Times New Roman"/>
          <w:sz w:val="28"/>
        </w:rPr>
        <w:t>лава 5</w:t>
      </w:r>
      <w:r w:rsidRPr="00C02314">
        <w:rPr>
          <w:rFonts w:cs="Times New Roman"/>
          <w:sz w:val="28"/>
        </w:rPr>
        <w:t>. Внесение изменений в правила землепользования и застройки</w:t>
      </w:r>
      <w:bookmarkEnd w:id="183"/>
    </w:p>
    <w:p w14:paraId="275F9BEA" w14:textId="3D23C5F5" w:rsidR="0092239F" w:rsidRPr="00C02314" w:rsidRDefault="0092239F" w:rsidP="001B6DA9">
      <w:pPr>
        <w:pStyle w:val="3"/>
        <w:jc w:val="both"/>
        <w:rPr>
          <w:rFonts w:cs="Times New Roman"/>
          <w:szCs w:val="28"/>
        </w:rPr>
      </w:pPr>
      <w:bookmarkStart w:id="184" w:name="_Toc228885778"/>
      <w:r w:rsidRPr="00C02314">
        <w:rPr>
          <w:rFonts w:cs="Times New Roman"/>
          <w:szCs w:val="28"/>
        </w:rPr>
        <w:t>Статья 2</w:t>
      </w:r>
      <w:r w:rsidR="00792130" w:rsidRPr="00C02314">
        <w:rPr>
          <w:rFonts w:cs="Times New Roman"/>
          <w:szCs w:val="28"/>
        </w:rPr>
        <w:t>8</w:t>
      </w:r>
      <w:r w:rsidRPr="00C02314">
        <w:rPr>
          <w:rFonts w:cs="Times New Roman"/>
          <w:szCs w:val="28"/>
        </w:rPr>
        <w:t>. Порядок и основания для внесения изменений в правила землепользования и застройки</w:t>
      </w:r>
      <w:bookmarkEnd w:id="184"/>
    </w:p>
    <w:p w14:paraId="19ED2EC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Внесение изменений в правила землепользования и застройки осуществляется в порядке, предусмотренном статьями 31,32 с учетом особенностей, установленных статьей 33 Градостроительного кодекса РФ.</w:t>
      </w:r>
    </w:p>
    <w:p w14:paraId="3B279E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Основаниями для рассмотрения главой администрации муниципального образования вопроса о внесении изменений в правила землепользования и застройки являются:</w:t>
      </w:r>
    </w:p>
    <w:p w14:paraId="79FDF56E" w14:textId="4B74F4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8F31AB" w:rsidRPr="00C02314">
        <w:rPr>
          <w:rFonts w:ascii="Times New Roman" w:eastAsia="Times New Roman" w:hAnsi="Times New Roman" w:cs="Times New Roman"/>
          <w:color w:val="000000" w:themeColor="text1"/>
          <w:sz w:val="28"/>
          <w:szCs w:val="28"/>
          <w:lang w:eastAsia="zh-CN"/>
        </w:rPr>
        <w:t>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67EA55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поступление предложений об изменении границ территориальных зон, изменении градостроительных регламентов;</w:t>
      </w:r>
    </w:p>
    <w:p w14:paraId="23D530BF" w14:textId="206B1CB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8393434" w14:textId="1F4404ED" w:rsidR="008F31AB" w:rsidRPr="00C02314" w:rsidRDefault="008F31A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44BBE7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7AFEA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2C763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принятие решения о комплексном развитии территории;</w:t>
      </w:r>
    </w:p>
    <w:p w14:paraId="264D3559" w14:textId="2BE17E7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обнаружение мест </w:t>
      </w:r>
      <w:r w:rsidR="00F90C6B" w:rsidRPr="00C02314">
        <w:rPr>
          <w:rFonts w:ascii="Times New Roman" w:eastAsia="Times New Roman" w:hAnsi="Times New Roman" w:cs="Times New Roman"/>
          <w:color w:val="000000" w:themeColor="text1"/>
          <w:sz w:val="28"/>
          <w:szCs w:val="28"/>
          <w:lang w:eastAsia="zh-CN"/>
        </w:rPr>
        <w:t>захоронений,</w:t>
      </w:r>
      <w:r w:rsidRPr="00C02314">
        <w:rPr>
          <w:rFonts w:ascii="Times New Roman" w:eastAsia="Times New Roman" w:hAnsi="Times New Roman" w:cs="Times New Roman"/>
          <w:color w:val="000000" w:themeColor="text1"/>
          <w:sz w:val="28"/>
          <w:szCs w:val="28"/>
          <w:lang w:eastAsia="zh-CN"/>
        </w:rPr>
        <w:t xml:space="preserve"> погибших при защите Отечества, расположенных в границах муниципальных образований.</w:t>
      </w:r>
    </w:p>
    <w:p w14:paraId="01772413" w14:textId="7712151B" w:rsidR="008F31AB" w:rsidRPr="00C02314" w:rsidRDefault="008F31A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7B046AC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Предложения о внесении изменений в правила землепользования и застройки в комиссию направляются:</w:t>
      </w:r>
    </w:p>
    <w:p w14:paraId="738221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6251BBCA" w14:textId="5248A81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8F31AB" w:rsidRPr="00C02314">
        <w:rPr>
          <w:rFonts w:ascii="Times New Roman" w:eastAsia="Times New Roman" w:hAnsi="Times New Roman" w:cs="Times New Roman"/>
          <w:color w:val="000000" w:themeColor="text1"/>
          <w:sz w:val="28"/>
          <w:szCs w:val="28"/>
          <w:lang w:eastAsia="zh-CN"/>
        </w:rPr>
        <w:t>исполнительными органами</w:t>
      </w:r>
      <w:r w:rsidRPr="00C02314">
        <w:rPr>
          <w:rFonts w:ascii="Times New Roman" w:eastAsia="Times New Roman" w:hAnsi="Times New Roman" w:cs="Times New Roman"/>
          <w:color w:val="000000" w:themeColor="text1"/>
          <w:sz w:val="28"/>
          <w:szCs w:val="28"/>
          <w:lang w:eastAsia="zh-CN"/>
        </w:rPr>
        <w:t xml:space="preserve">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49E1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6EDF2F04" w14:textId="75CF5DA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органами местного самоуправления в случаях, если необходимо совершенствовать порядок регулирования землепользования и застройки на </w:t>
      </w:r>
      <w:r w:rsidRPr="00C02314">
        <w:rPr>
          <w:rFonts w:ascii="Times New Roman" w:eastAsia="Times New Roman" w:hAnsi="Times New Roman" w:cs="Times New Roman"/>
          <w:color w:val="000000" w:themeColor="text1"/>
          <w:sz w:val="28"/>
          <w:szCs w:val="28"/>
          <w:lang w:eastAsia="zh-CN"/>
        </w:rPr>
        <w:lastRenderedPageBreak/>
        <w:t>соответствующих территории поселения,</w:t>
      </w:r>
      <w:r w:rsidR="008F31AB" w:rsidRPr="00C02314">
        <w:rPr>
          <w:rFonts w:ascii="Times New Roman" w:eastAsia="Times New Roman" w:hAnsi="Times New Roman" w:cs="Times New Roman"/>
          <w:color w:val="000000" w:themeColor="text1"/>
          <w:sz w:val="28"/>
          <w:szCs w:val="28"/>
          <w:lang w:eastAsia="zh-CN"/>
        </w:rPr>
        <w:t xml:space="preserve"> территории муниципального округа,</w:t>
      </w:r>
      <w:r w:rsidRPr="00C02314">
        <w:rPr>
          <w:rFonts w:ascii="Times New Roman" w:eastAsia="Times New Roman" w:hAnsi="Times New Roman" w:cs="Times New Roman"/>
          <w:color w:val="000000" w:themeColor="text1"/>
          <w:sz w:val="28"/>
          <w:szCs w:val="28"/>
          <w:lang w:eastAsia="zh-CN"/>
        </w:rPr>
        <w:t xml:space="preserve"> территории городского округа, межселенных территориях;</w:t>
      </w:r>
    </w:p>
    <w:p w14:paraId="031B8DCA" w14:textId="54AA186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органами местного самоуправления в случаях обнаружения мест </w:t>
      </w:r>
      <w:r w:rsidR="000E1AEE" w:rsidRPr="00C02314">
        <w:rPr>
          <w:rFonts w:ascii="Times New Roman" w:eastAsia="Times New Roman" w:hAnsi="Times New Roman" w:cs="Times New Roman"/>
          <w:color w:val="000000" w:themeColor="text1"/>
          <w:sz w:val="28"/>
          <w:szCs w:val="28"/>
          <w:lang w:eastAsia="zh-CN"/>
        </w:rPr>
        <w:t>захоронений,</w:t>
      </w:r>
      <w:r w:rsidRPr="00C02314">
        <w:rPr>
          <w:rFonts w:ascii="Times New Roman" w:eastAsia="Times New Roman" w:hAnsi="Times New Roman" w:cs="Times New Roman"/>
          <w:color w:val="000000" w:themeColor="text1"/>
          <w:sz w:val="28"/>
          <w:szCs w:val="28"/>
          <w:lang w:eastAsia="zh-CN"/>
        </w:rPr>
        <w:t xml:space="preserve"> погибших при защите Отечества, расположенных в границах муниципальных образований;</w:t>
      </w:r>
    </w:p>
    <w:p w14:paraId="531B30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50F99B3" w14:textId="5E0B23D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w:t>
      </w:r>
      <w:r w:rsidR="008F31AB" w:rsidRPr="00C02314">
        <w:rPr>
          <w:rFonts w:ascii="Times New Roman" w:eastAsia="Times New Roman" w:hAnsi="Times New Roman" w:cs="Times New Roman"/>
          <w:color w:val="000000" w:themeColor="text1"/>
          <w:sz w:val="28"/>
          <w:szCs w:val="28"/>
          <w:lang w:eastAsia="zh-CN"/>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1ED99A41" w14:textId="77777777" w:rsidR="008F31AB"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85" w:name="dst3339"/>
      <w:bookmarkEnd w:id="185"/>
      <w:r w:rsidRPr="00C02314">
        <w:rPr>
          <w:rFonts w:ascii="Times New Roman" w:eastAsia="Times New Roman" w:hAnsi="Times New Roman" w:cs="Times New Roman"/>
          <w:color w:val="000000" w:themeColor="text1"/>
          <w:sz w:val="28"/>
          <w:szCs w:val="28"/>
          <w:lang w:eastAsia="zh-CN"/>
        </w:rPr>
        <w:t xml:space="preserve">7) </w:t>
      </w:r>
      <w:r w:rsidR="008F31AB" w:rsidRPr="00C02314">
        <w:rPr>
          <w:rFonts w:ascii="Times New Roman" w:eastAsia="Times New Roman" w:hAnsi="Times New Roman" w:cs="Times New Roman"/>
          <w:color w:val="000000" w:themeColor="text1"/>
          <w:sz w:val="28"/>
          <w:szCs w:val="28"/>
          <w:lang w:eastAsia="zh-CN"/>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51480854" w14:textId="181278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w:t>
      </w:r>
      <w:r w:rsidR="008F31AB" w:rsidRPr="00C02314">
        <w:rPr>
          <w:rFonts w:ascii="Times New Roman" w:eastAsia="Times New Roman" w:hAnsi="Times New Roman" w:cs="Times New Roman"/>
          <w:color w:val="000000" w:themeColor="text1"/>
          <w:sz w:val="28"/>
          <w:szCs w:val="28"/>
          <w:lang w:eastAsia="zh-CN"/>
        </w:rPr>
        <w:t>В случае, если правилами землепользования и застройки не обеспечена в соответствии с</w:t>
      </w:r>
      <w:r w:rsidR="00FF178F" w:rsidRPr="00C02314">
        <w:rPr>
          <w:rFonts w:ascii="Times New Roman" w:eastAsia="Times New Roman" w:hAnsi="Times New Roman" w:cs="Times New Roman"/>
          <w:color w:val="000000" w:themeColor="text1"/>
          <w:sz w:val="28"/>
          <w:szCs w:val="28"/>
          <w:lang w:eastAsia="zh-CN"/>
        </w:rPr>
        <w:t xml:space="preserve"> частью 3.1 статьи 31 Градостроительного</w:t>
      </w:r>
      <w:r w:rsidR="008F31AB" w:rsidRPr="00C02314">
        <w:rPr>
          <w:rFonts w:ascii="Times New Roman" w:eastAsia="Times New Roman" w:hAnsi="Times New Roman" w:cs="Times New Roman"/>
          <w:color w:val="000000" w:themeColor="text1"/>
          <w:sz w:val="28"/>
          <w:szCs w:val="28"/>
          <w:lang w:eastAsia="zh-CN"/>
        </w:rPr>
        <w:t xml:space="preserve"> Кодекса</w:t>
      </w:r>
      <w:r w:rsidR="00FF178F" w:rsidRPr="00C02314">
        <w:rPr>
          <w:rFonts w:ascii="Times New Roman" w:eastAsia="Times New Roman" w:hAnsi="Times New Roman" w:cs="Times New Roman"/>
          <w:color w:val="000000" w:themeColor="text1"/>
          <w:sz w:val="28"/>
          <w:szCs w:val="28"/>
          <w:lang w:eastAsia="zh-CN"/>
        </w:rPr>
        <w:t xml:space="preserve"> РФ</w:t>
      </w:r>
      <w:r w:rsidR="008F31AB" w:rsidRPr="00C02314">
        <w:rPr>
          <w:rFonts w:ascii="Times New Roman" w:eastAsia="Times New Roman" w:hAnsi="Times New Roman" w:cs="Times New Roman"/>
          <w:color w:val="000000" w:themeColor="text1"/>
          <w:sz w:val="28"/>
          <w:szCs w:val="28"/>
          <w:lang w:eastAsia="zh-CN"/>
        </w:rPr>
        <w:t xml:space="preserve">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537452E2" w14:textId="620C61D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 В случае, предусмотренном частью 3.1 настоящей статьи,</w:t>
      </w:r>
      <w:r w:rsidR="000E1AEE" w:rsidRPr="00C02314">
        <w:rPr>
          <w:rFonts w:ascii="Times New Roman" w:hAnsi="Times New Roman" w:cs="Times New Roman"/>
          <w:sz w:val="28"/>
          <w:szCs w:val="28"/>
        </w:rPr>
        <w:t xml:space="preserve"> </w:t>
      </w:r>
      <w:r w:rsidR="000E1AEE" w:rsidRPr="00C02314">
        <w:rPr>
          <w:rFonts w:ascii="Times New Roman" w:eastAsia="Times New Roman" w:hAnsi="Times New Roman" w:cs="Times New Roman"/>
          <w:color w:val="000000" w:themeColor="text1"/>
          <w:sz w:val="28"/>
          <w:szCs w:val="28"/>
          <w:lang w:eastAsia="zh-CN"/>
        </w:rPr>
        <w:t>глава поселения, глава муниципального округа</w:t>
      </w:r>
      <w:r w:rsidRPr="00C02314">
        <w:rPr>
          <w:rFonts w:ascii="Times New Roman" w:eastAsia="Times New Roman" w:hAnsi="Times New Roman" w:cs="Times New Roman"/>
          <w:color w:val="000000" w:themeColor="text1"/>
          <w:sz w:val="28"/>
          <w:szCs w:val="28"/>
          <w:lang w:eastAsia="zh-CN"/>
        </w:rPr>
        <w:t xml:space="preserve"> обеспечивает внесение изменений в правила землепользования и застройки в течение тридцати дней со дня </w:t>
      </w:r>
      <w:proofErr w:type="gramStart"/>
      <w:r w:rsidRPr="00C02314">
        <w:rPr>
          <w:rFonts w:ascii="Times New Roman" w:eastAsia="Times New Roman" w:hAnsi="Times New Roman" w:cs="Times New Roman"/>
          <w:color w:val="000000" w:themeColor="text1"/>
          <w:sz w:val="28"/>
          <w:szCs w:val="28"/>
          <w:lang w:eastAsia="zh-CN"/>
        </w:rPr>
        <w:t>получения</w:t>
      </w:r>
      <w:proofErr w:type="gramEnd"/>
      <w:r w:rsidRPr="00C02314">
        <w:rPr>
          <w:rFonts w:ascii="Times New Roman" w:eastAsia="Times New Roman" w:hAnsi="Times New Roman" w:cs="Times New Roman"/>
          <w:color w:val="000000" w:themeColor="text1"/>
          <w:sz w:val="28"/>
          <w:szCs w:val="28"/>
          <w:lang w:eastAsia="zh-CN"/>
        </w:rPr>
        <w:t xml:space="preserve"> указанного в части 3.1 настоящей статьи требования.</w:t>
      </w:r>
    </w:p>
    <w:p w14:paraId="309C96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w:t>
      </w:r>
      <w:r w:rsidRPr="00C02314">
        <w:rPr>
          <w:rFonts w:ascii="Times New Roman" w:eastAsia="Times New Roman" w:hAnsi="Times New Roman" w:cs="Times New Roman"/>
          <w:color w:val="000000" w:themeColor="text1"/>
          <w:sz w:val="28"/>
          <w:szCs w:val="28"/>
          <w:lang w:eastAsia="zh-CN"/>
        </w:rPr>
        <w:lastRenderedPageBreak/>
        <w:t>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239E94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2B82E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6EDFA4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w:t>
      </w:r>
    </w:p>
    <w:p w14:paraId="2FC818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2A58FE1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C51BC98" w14:textId="0371063A"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w:t>
      </w:r>
      <w:r w:rsidR="0092239F" w:rsidRPr="00C02314">
        <w:rPr>
          <w:rFonts w:ascii="Times New Roman" w:eastAsia="Times New Roman" w:hAnsi="Times New Roman" w:cs="Times New Roman"/>
          <w:color w:val="000000" w:themeColor="text1"/>
          <w:sz w:val="28"/>
          <w:szCs w:val="28"/>
          <w:lang w:eastAsia="zh-CN"/>
        </w:rPr>
        <w:t xml:space="preserve">.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w:t>
      </w:r>
      <w:r w:rsidR="0092239F" w:rsidRPr="00C02314">
        <w:rPr>
          <w:rFonts w:ascii="Times New Roman" w:eastAsia="Times New Roman" w:hAnsi="Times New Roman" w:cs="Times New Roman"/>
          <w:color w:val="000000" w:themeColor="text1"/>
          <w:sz w:val="28"/>
          <w:szCs w:val="28"/>
          <w:lang w:eastAsia="zh-CN"/>
        </w:rPr>
        <w:lastRenderedPageBreak/>
        <w:t>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6BCE62A" w14:textId="74B99D2F"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7D6B605" w14:textId="13EB8977"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7311B2B5" w14:textId="1A384A03"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w:t>
      </w:r>
      <w:r w:rsidR="0092239F" w:rsidRPr="00C02314">
        <w:rPr>
          <w:rFonts w:ascii="Times New Roman" w:eastAsia="Times New Roman" w:hAnsi="Times New Roman" w:cs="Times New Roman"/>
          <w:color w:val="000000" w:themeColor="text1"/>
          <w:sz w:val="28"/>
          <w:szCs w:val="28"/>
          <w:lang w:eastAsia="zh-CN"/>
        </w:rPr>
        <w:lastRenderedPageBreak/>
        <w:t>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7C7C258F" w14:textId="28E5B57B" w:rsidR="00255535"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1C61F69C" w14:textId="4DFDC930" w:rsidR="00792130" w:rsidRPr="00C02314" w:rsidRDefault="00792130">
      <w:pPr>
        <w:rPr>
          <w:rFonts w:ascii="Times New Roman" w:eastAsia="Times New Roman" w:hAnsi="Times New Roman" w:cs="Times New Roman"/>
          <w:b/>
          <w:bCs/>
          <w:iCs/>
          <w:kern w:val="1"/>
          <w:sz w:val="28"/>
          <w:szCs w:val="28"/>
        </w:rPr>
      </w:pPr>
    </w:p>
    <w:p w14:paraId="52CC647F" w14:textId="6475F5C2" w:rsidR="0092239F" w:rsidRPr="00C02314" w:rsidRDefault="0092239F" w:rsidP="003E6F54">
      <w:pPr>
        <w:pStyle w:val="20"/>
        <w:jc w:val="center"/>
        <w:rPr>
          <w:rFonts w:cs="Times New Roman"/>
          <w:sz w:val="28"/>
        </w:rPr>
      </w:pPr>
      <w:bookmarkStart w:id="186" w:name="_Toc228885779"/>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6</w:t>
      </w:r>
      <w:r w:rsidRPr="00C02314">
        <w:rPr>
          <w:rFonts w:cs="Times New Roman"/>
          <w:sz w:val="28"/>
        </w:rPr>
        <w:t>. Регулирование иных вопросов землепользования и застройки</w:t>
      </w:r>
      <w:bookmarkEnd w:id="186"/>
    </w:p>
    <w:p w14:paraId="39751BB6" w14:textId="3A68E069" w:rsidR="0092239F" w:rsidRPr="00C02314" w:rsidRDefault="0092239F" w:rsidP="001B6DA9">
      <w:pPr>
        <w:pStyle w:val="3"/>
        <w:jc w:val="both"/>
        <w:rPr>
          <w:rFonts w:cs="Times New Roman"/>
          <w:szCs w:val="28"/>
        </w:rPr>
      </w:pPr>
      <w:bookmarkStart w:id="187" w:name="_Toc228885780"/>
      <w:r w:rsidRPr="00C02314">
        <w:rPr>
          <w:rFonts w:cs="Times New Roman"/>
          <w:szCs w:val="28"/>
        </w:rPr>
        <w:t>Статья 2</w:t>
      </w:r>
      <w:r w:rsidR="00792130" w:rsidRPr="00C02314">
        <w:rPr>
          <w:rFonts w:cs="Times New Roman"/>
          <w:szCs w:val="28"/>
        </w:rPr>
        <w:t>9</w:t>
      </w:r>
      <w:r w:rsidRPr="00C02314">
        <w:rPr>
          <w:rFonts w:cs="Times New Roman"/>
          <w:szCs w:val="28"/>
        </w:rPr>
        <w:t>. Выдача разрешений на строительство</w:t>
      </w:r>
      <w:bookmarkEnd w:id="187"/>
    </w:p>
    <w:p w14:paraId="240681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14:paraId="2899C66D" w14:textId="012E324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1.1. </w:t>
      </w:r>
      <w:r w:rsidR="00901D9B" w:rsidRPr="00C02314">
        <w:rPr>
          <w:rFonts w:ascii="Times New Roman" w:eastAsia="Times New Roman" w:hAnsi="Times New Roman" w:cs="Times New Roman"/>
          <w:color w:val="000000" w:themeColor="text1"/>
          <w:sz w:val="28"/>
          <w:szCs w:val="28"/>
          <w:lang w:eastAsia="zh-CN"/>
        </w:rPr>
        <w:t xml:space="preserve">В случаях, предусмотренных частью 6 статьи 36 </w:t>
      </w:r>
      <w:r w:rsidR="001B6DA9">
        <w:rPr>
          <w:rFonts w:ascii="Times New Roman" w:eastAsia="Times New Roman" w:hAnsi="Times New Roman" w:cs="Times New Roman"/>
          <w:color w:val="000000" w:themeColor="text1"/>
          <w:sz w:val="28"/>
          <w:szCs w:val="28"/>
          <w:lang w:eastAsia="zh-CN"/>
        </w:rPr>
        <w:t xml:space="preserve">Градостроительного </w:t>
      </w:r>
      <w:r w:rsidR="00901D9B" w:rsidRPr="00C02314">
        <w:rPr>
          <w:rFonts w:ascii="Times New Roman" w:eastAsia="Times New Roman" w:hAnsi="Times New Roman" w:cs="Times New Roman"/>
          <w:color w:val="000000" w:themeColor="text1"/>
          <w:sz w:val="28"/>
          <w:szCs w:val="28"/>
          <w:lang w:eastAsia="zh-CN"/>
        </w:rPr>
        <w:t xml:space="preserve"> Кодекса, а также в случае, если на земельный участок не распространяется действие градостроительного регламента, разрешение на строительство подтверждает соответствие проектной документации требованиям к назначению и параметрам объекта капитального строительства, размещаемого на земельном участке, установленным в соответствии с федеральными законами, и допустимость размещения объекта капитального строительства на земельном участке в соответствии с видами его разрешенного использования и ограничениями, установленными в соответствии с земельным и иным законодательством Российской Федерации.</w:t>
      </w:r>
    </w:p>
    <w:p w14:paraId="2E5E0A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68BF24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C02314">
        <w:rPr>
          <w:rFonts w:ascii="Times New Roman" w:eastAsia="Times New Roman" w:hAnsi="Times New Roman" w:cs="Times New Roman"/>
          <w:color w:val="000000" w:themeColor="text1"/>
          <w:sz w:val="28"/>
          <w:szCs w:val="28"/>
          <w:lang w:eastAsia="zh-CN"/>
        </w:rPr>
        <w:t>приаэродромной</w:t>
      </w:r>
      <w:proofErr w:type="spellEnd"/>
      <w:r w:rsidRPr="00C02314">
        <w:rPr>
          <w:rFonts w:ascii="Times New Roman" w:eastAsia="Times New Roman" w:hAnsi="Times New Roman" w:cs="Times New Roman"/>
          <w:color w:val="000000" w:themeColor="text1"/>
          <w:sz w:val="28"/>
          <w:szCs w:val="28"/>
          <w:lang w:eastAsia="zh-CN"/>
        </w:rPr>
        <w:t xml:space="preserve"> территории.</w:t>
      </w:r>
    </w:p>
    <w:p w14:paraId="07E1DFB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Разрешение на строительство выдается органом местного самоуправления по месту </w:t>
      </w:r>
      <w:r w:rsidRPr="00C02314">
        <w:rPr>
          <w:rFonts w:ascii="Times New Roman" w:eastAsia="Times New Roman" w:hAnsi="Times New Roman" w:cs="Times New Roman"/>
          <w:color w:val="000000" w:themeColor="text1"/>
          <w:spacing w:val="-2"/>
          <w:sz w:val="28"/>
          <w:szCs w:val="28"/>
          <w:lang w:eastAsia="zh-CN"/>
        </w:rPr>
        <w:t>нахождения земельного участка, за исключением случаев, предусмотренных частями 5-6</w:t>
      </w:r>
      <w:r w:rsidRPr="00C02314">
        <w:rPr>
          <w:rFonts w:ascii="Times New Roman" w:eastAsia="Times New Roman" w:hAnsi="Times New Roman" w:cs="Times New Roman"/>
          <w:color w:val="000000" w:themeColor="text1"/>
          <w:sz w:val="28"/>
          <w:szCs w:val="28"/>
          <w:lang w:eastAsia="zh-CN"/>
        </w:rPr>
        <w:t xml:space="preserve"> настоящей статьи и другими федеральными законами.</w:t>
      </w:r>
    </w:p>
    <w:p w14:paraId="7F4F6B1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Разрешение на строительство выдается в случае осуществления строительства, реконструкции:</w:t>
      </w:r>
    </w:p>
    <w:p w14:paraId="24CBE0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3C5ED08D" w14:textId="71E2401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объекта использования атомной энергии -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1C7380CD" w14:textId="0C8D89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объекта космической инфраструктуры –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1620E83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w:t>
      </w:r>
      <w:r w:rsidRPr="00C02314">
        <w:rPr>
          <w:rFonts w:ascii="Times New Roman" w:eastAsia="Times New Roman" w:hAnsi="Times New Roman" w:cs="Times New Roman"/>
          <w:color w:val="000000" w:themeColor="text1"/>
          <w:sz w:val="28"/>
          <w:szCs w:val="28"/>
          <w:lang w:eastAsia="zh-CN"/>
        </w:rPr>
        <w:lastRenderedPageBreak/>
        <w:t>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0778E16B" w14:textId="4DDB946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w:t>
      </w:r>
      <w:r w:rsidR="00717166" w:rsidRPr="00C02314">
        <w:rPr>
          <w:rFonts w:ascii="Times New Roman" w:eastAsia="Times New Roman" w:hAnsi="Times New Roman" w:cs="Times New Roman"/>
          <w:color w:val="000000" w:themeColor="text1"/>
          <w:sz w:val="28"/>
          <w:szCs w:val="28"/>
          <w:lang w:eastAsia="zh-CN"/>
        </w:rPr>
        <w:t>вердившим положительное заключе</w:t>
      </w:r>
      <w:r w:rsidRPr="00C02314">
        <w:rPr>
          <w:rFonts w:ascii="Times New Roman" w:eastAsia="Times New Roman" w:hAnsi="Times New Roman" w:cs="Times New Roman"/>
          <w:color w:val="000000" w:themeColor="text1"/>
          <w:sz w:val="28"/>
          <w:szCs w:val="28"/>
          <w:lang w:eastAsia="zh-CN"/>
        </w:rPr>
        <w:t>ние государственной экспертизы проекта освоения лесов;</w:t>
      </w:r>
    </w:p>
    <w:p w14:paraId="436C8722" w14:textId="381D396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w:t>
      </w:r>
      <w:hyperlink r:id="rId35" w:anchor="/document/10107990/entry/310" w:history="1">
        <w:r w:rsidRPr="00C02314">
          <w:rPr>
            <w:rFonts w:ascii="Times New Roman" w:eastAsia="Times New Roman" w:hAnsi="Times New Roman" w:cs="Times New Roman"/>
            <w:color w:val="000000" w:themeColor="text1"/>
            <w:sz w:val="28"/>
            <w:szCs w:val="28"/>
            <w:lang w:eastAsia="zh-CN"/>
          </w:rPr>
          <w:t>статье 3.1</w:t>
        </w:r>
      </w:hyperlink>
      <w:r w:rsidRPr="00C02314">
        <w:rPr>
          <w:rFonts w:ascii="Times New Roman" w:eastAsia="Times New Roman" w:hAnsi="Times New Roman" w:cs="Times New Roman"/>
          <w:color w:val="000000" w:themeColor="text1"/>
          <w:sz w:val="28"/>
          <w:szCs w:val="28"/>
          <w:lang w:eastAsia="zh-CN"/>
        </w:rPr>
        <w:t xml:space="preserve"> Федерального закона от 14 марта 1995 года N 33-ФЗ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особо охраняемых природных территориях</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w:t>
      </w:r>
    </w:p>
    <w:p w14:paraId="3589053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14:paraId="6499A4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Разрешение на строительство, за исключением случаев, установленных частями 5 и 5.1 настоящей статьи и другими федеральными законами, выдается:</w:t>
      </w:r>
    </w:p>
    <w:p w14:paraId="754DC7A5" w14:textId="77BED8F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уполномоченным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w:t>
      </w:r>
      <w:r w:rsidRPr="00C02314">
        <w:rPr>
          <w:rFonts w:ascii="Times New Roman" w:eastAsia="Times New Roman" w:hAnsi="Times New Roman" w:cs="Times New Roman"/>
          <w:color w:val="000000" w:themeColor="text1"/>
          <w:sz w:val="28"/>
          <w:szCs w:val="28"/>
          <w:lang w:eastAsia="zh-CN"/>
        </w:rPr>
        <w:lastRenderedPageBreak/>
        <w:t>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43F0FB41" w14:textId="6F96015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0EE3BF4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в границах муниципального района, и в случае реконструкции объекта капитального строительства, расположенного на территориях двух и более поселений в границах муниципального района.</w:t>
      </w:r>
    </w:p>
    <w:p w14:paraId="522D2E3A" w14:textId="77C468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также с использованием единой информационной системы жилищного строительства, предусмотренной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w:t>
      </w:r>
      <w:r w:rsidR="007C6306">
        <w:rPr>
          <w:rFonts w:ascii="Times New Roman" w:eastAsia="Times New Roman" w:hAnsi="Times New Roman" w:cs="Times New Roman"/>
          <w:color w:val="000000" w:themeColor="text1"/>
          <w:sz w:val="28"/>
          <w:szCs w:val="28"/>
          <w:lang w:eastAsia="zh-CN"/>
        </w:rPr>
        <w:t xml:space="preserve">о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01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6.1 утрачивает силу).</w:t>
      </w:r>
    </w:p>
    <w:p w14:paraId="2A534C73" w14:textId="441458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w:t>
      </w:r>
    </w:p>
    <w:p w14:paraId="58A8A8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К указанному заявлению прилагаются следующие документы:</w:t>
      </w:r>
    </w:p>
    <w:p w14:paraId="4B67EC77" w14:textId="37CC8326"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1) правоустанавливающие документы на земельный участок, права на который не зарегистрированы в Едином государственном реестре недвижимости, в том числе соглашение об установлении сервитута, реквизиты решения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частями 1.1 и 1.2 статьи 57.3 Градостроительного Кодекса, если иное не установлено частью 7.3 настоящей статьи;</w:t>
      </w:r>
    </w:p>
    <w:p w14:paraId="07B5442D" w14:textId="7FBBC3C1"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реквизиты указанного соглашения, правоустанавливающие документы на земельный участок правообладателя, с которым заключено это соглашение, в случае, если права на такой земельный участок не зарегистрированы в Едином государственном реестре недвижимости;</w:t>
      </w:r>
    </w:p>
    <w:p w14:paraId="3E7DD0AF" w14:textId="77777777"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реквизиты градостроительного плана земельного участка, выданного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w:t>
      </w:r>
    </w:p>
    <w:p w14:paraId="04FC684F" w14:textId="60EEA6B1" w:rsidR="0092239F" w:rsidRPr="00C02314" w:rsidRDefault="0092239F"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14:paraId="623A46C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а) пояснительная записка;</w:t>
      </w:r>
    </w:p>
    <w:p w14:paraId="70BA6D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3B0E6B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w:t>
      </w:r>
      <w:r w:rsidRPr="00C02314">
        <w:rPr>
          <w:rFonts w:ascii="Times New Roman" w:eastAsia="Times New Roman" w:hAnsi="Times New Roman" w:cs="Times New Roman"/>
          <w:color w:val="000000" w:themeColor="text1"/>
          <w:sz w:val="28"/>
          <w:szCs w:val="28"/>
          <w:lang w:eastAsia="zh-CN"/>
        </w:rPr>
        <w:lastRenderedPageBreak/>
        <w:t>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334B5F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DA48038" w14:textId="2CACF73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bookmarkStart w:id="188" w:name="_Hlk222493335"/>
      <w:r w:rsidR="00DA2A2D" w:rsidRPr="00C02314">
        <w:rPr>
          <w:rFonts w:ascii="Times New Roman" w:eastAsia="Times New Roman" w:hAnsi="Times New Roman" w:cs="Times New Roman"/>
          <w:color w:val="000000" w:themeColor="text1"/>
          <w:sz w:val="28"/>
          <w:szCs w:val="28"/>
          <w:lang w:eastAsia="zh-CN"/>
        </w:rPr>
        <w:t>реквизиты положительного заключения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реквизиты положительного заключения государственной экспертизы проектной документации в случаях, предусмотренных частью 3.4 статьи 49 Градостроительного Кодекса, реквизиты положительного заключения государственной экологической экспертизы проектной документации в случаях, предусмотренных частью 6 статьи 49 Градостроительного Кодекса</w:t>
      </w:r>
      <w:bookmarkEnd w:id="188"/>
      <w:r w:rsidRPr="00C02314">
        <w:rPr>
          <w:rFonts w:ascii="Times New Roman" w:eastAsia="Times New Roman" w:hAnsi="Times New Roman" w:cs="Times New Roman"/>
          <w:color w:val="000000" w:themeColor="text1"/>
          <w:sz w:val="28"/>
          <w:szCs w:val="28"/>
          <w:lang w:eastAsia="zh-CN"/>
        </w:rPr>
        <w:t>;</w:t>
      </w:r>
    </w:p>
    <w:p w14:paraId="5AD7C4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14:paraId="22A4D771" w14:textId="4E7A592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w:t>
      </w:r>
      <w:bookmarkStart w:id="189" w:name="_Hlk222493670"/>
      <w:r w:rsidR="00BF3142" w:rsidRPr="00C02314">
        <w:rPr>
          <w:rFonts w:ascii="Times New Roman" w:eastAsia="Times New Roman" w:hAnsi="Times New Roman" w:cs="Times New Roman"/>
          <w:color w:val="000000" w:themeColor="text1"/>
          <w:sz w:val="28"/>
          <w:szCs w:val="28"/>
          <w:lang w:eastAsia="zh-CN"/>
        </w:rPr>
        <w:t xml:space="preserve">сведения о </w:t>
      </w:r>
      <w:r w:rsidRPr="00C02314">
        <w:rPr>
          <w:rFonts w:ascii="Times New Roman" w:eastAsia="Times New Roman" w:hAnsi="Times New Roman" w:cs="Times New Roman"/>
          <w:color w:val="000000" w:themeColor="text1"/>
          <w:sz w:val="28"/>
          <w:szCs w:val="28"/>
          <w:lang w:eastAsia="zh-CN"/>
        </w:rPr>
        <w:t>подтверждени</w:t>
      </w:r>
      <w:r w:rsidR="00BF3142" w:rsidRPr="00C02314">
        <w:rPr>
          <w:rFonts w:ascii="Times New Roman" w:eastAsia="Times New Roman" w:hAnsi="Times New Roman" w:cs="Times New Roman"/>
          <w:color w:val="000000" w:themeColor="text1"/>
          <w:sz w:val="28"/>
          <w:szCs w:val="28"/>
          <w:lang w:eastAsia="zh-CN"/>
        </w:rPr>
        <w:t>и</w:t>
      </w:r>
      <w:r w:rsidRPr="00C02314">
        <w:rPr>
          <w:rFonts w:ascii="Times New Roman" w:eastAsia="Times New Roman" w:hAnsi="Times New Roman" w:cs="Times New Roman"/>
          <w:color w:val="000000" w:themeColor="text1"/>
          <w:sz w:val="28"/>
          <w:szCs w:val="28"/>
          <w:lang w:eastAsia="zh-CN"/>
        </w:rPr>
        <w:t xml:space="preserve"> </w:t>
      </w:r>
      <w:bookmarkEnd w:id="189"/>
      <w:r w:rsidRPr="00C02314">
        <w:rPr>
          <w:rFonts w:ascii="Times New Roman" w:eastAsia="Times New Roman" w:hAnsi="Times New Roman" w:cs="Times New Roman"/>
          <w:color w:val="000000" w:themeColor="text1"/>
          <w:sz w:val="28"/>
          <w:szCs w:val="28"/>
          <w:lang w:eastAsia="zh-CN"/>
        </w:rPr>
        <w:t xml:space="preserve">соответствия вносимых в проектную документацию изменений требованиям, указанным в части 3.9 статьи 49 Градостроительного Кодекса, предоставленное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14:paraId="28E9D907" w14:textId="6956535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271790" w:rsidRPr="00C02314">
        <w:rPr>
          <w:rFonts w:ascii="Times New Roman" w:eastAsia="Times New Roman" w:hAnsi="Times New Roman" w:cs="Times New Roman"/>
          <w:color w:val="000000" w:themeColor="text1"/>
          <w:sz w:val="28"/>
          <w:szCs w:val="28"/>
          <w:lang w:eastAsia="zh-CN"/>
        </w:rPr>
        <w:t>рекв</w:t>
      </w:r>
      <w:r w:rsidR="00BF3142" w:rsidRPr="00C02314">
        <w:rPr>
          <w:rFonts w:ascii="Times New Roman" w:eastAsia="Times New Roman" w:hAnsi="Times New Roman" w:cs="Times New Roman"/>
          <w:color w:val="000000" w:themeColor="text1"/>
          <w:sz w:val="28"/>
          <w:szCs w:val="28"/>
          <w:lang w:eastAsia="zh-CN"/>
        </w:rPr>
        <w:t xml:space="preserve">изиты </w:t>
      </w:r>
      <w:r w:rsidRPr="00C02314">
        <w:rPr>
          <w:rFonts w:ascii="Times New Roman" w:eastAsia="Times New Roman" w:hAnsi="Times New Roman" w:cs="Times New Roman"/>
          <w:color w:val="000000" w:themeColor="text1"/>
          <w:sz w:val="28"/>
          <w:szCs w:val="28"/>
          <w:lang w:eastAsia="zh-CN"/>
        </w:rPr>
        <w:t>разрешени</w:t>
      </w:r>
      <w:r w:rsidR="00BF3142" w:rsidRPr="00C02314">
        <w:rPr>
          <w:rFonts w:ascii="Times New Roman" w:eastAsia="Times New Roman" w:hAnsi="Times New Roman" w:cs="Times New Roman"/>
          <w:color w:val="000000" w:themeColor="text1"/>
          <w:sz w:val="28"/>
          <w:szCs w:val="28"/>
          <w:lang w:eastAsia="zh-CN"/>
        </w:rPr>
        <w:t>я</w:t>
      </w:r>
      <w:r w:rsidRPr="00C02314">
        <w:rPr>
          <w:rFonts w:ascii="Times New Roman" w:eastAsia="Times New Roman" w:hAnsi="Times New Roman" w:cs="Times New Roman"/>
          <w:color w:val="000000" w:themeColor="text1"/>
          <w:sz w:val="28"/>
          <w:szCs w:val="28"/>
          <w:lang w:eastAsia="zh-CN"/>
        </w:rPr>
        <w:t xml:space="preserve">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14:paraId="2E37A641" w14:textId="2A6B4636" w:rsidR="006F4AFC" w:rsidRPr="00C02314" w:rsidRDefault="006F4AF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5.1) </w:t>
      </w:r>
      <w:bookmarkStart w:id="190" w:name="_Hlk222493723"/>
      <w:r w:rsidR="00BF3142" w:rsidRPr="00C02314">
        <w:rPr>
          <w:rFonts w:ascii="Times New Roman" w:eastAsia="Times New Roman" w:hAnsi="Times New Roman" w:cs="Times New Roman"/>
          <w:color w:val="000000" w:themeColor="text1"/>
          <w:sz w:val="28"/>
          <w:szCs w:val="28"/>
          <w:lang w:eastAsia="zh-CN"/>
        </w:rPr>
        <w:t xml:space="preserve">реквизиты решения о согласовании архитектурно-градостроительного </w:t>
      </w:r>
      <w:r w:rsidR="00BF3142" w:rsidRPr="00C02314">
        <w:rPr>
          <w:rFonts w:ascii="Times New Roman" w:eastAsia="Times New Roman" w:hAnsi="Times New Roman" w:cs="Times New Roman"/>
          <w:color w:val="000000" w:themeColor="text1"/>
          <w:sz w:val="28"/>
          <w:szCs w:val="28"/>
          <w:lang w:eastAsia="zh-CN"/>
        </w:rPr>
        <w:lastRenderedPageBreak/>
        <w:t>облика и наименование уполномоченного органа местного самоуправления, принявшего решение о согласовании</w:t>
      </w:r>
      <w:r w:rsidRPr="00C02314">
        <w:rPr>
          <w:rFonts w:ascii="Times New Roman" w:eastAsia="Times New Roman" w:hAnsi="Times New Roman" w:cs="Times New Roman"/>
          <w:color w:val="000000" w:themeColor="text1"/>
          <w:sz w:val="28"/>
          <w:szCs w:val="28"/>
          <w:lang w:eastAsia="zh-CN"/>
        </w:rPr>
        <w:t xml:space="preserve"> </w:t>
      </w:r>
      <w:bookmarkEnd w:id="190"/>
      <w:r w:rsidRPr="00C02314">
        <w:rPr>
          <w:rFonts w:ascii="Times New Roman" w:eastAsia="Times New Roman" w:hAnsi="Times New Roman" w:cs="Times New Roman"/>
          <w:color w:val="000000" w:themeColor="text1"/>
          <w:sz w:val="28"/>
          <w:szCs w:val="28"/>
          <w:lang w:eastAsia="zh-CN"/>
        </w:rPr>
        <w:t>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27F1D4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14:paraId="037B61A8" w14:textId="00A9224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F5E1B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6.2) решение общего собрания собственников помещений и </w:t>
      </w:r>
      <w:proofErr w:type="spellStart"/>
      <w:r w:rsidRPr="00C02314">
        <w:rPr>
          <w:rFonts w:ascii="Times New Roman" w:eastAsia="Times New Roman" w:hAnsi="Times New Roman" w:cs="Times New Roman"/>
          <w:color w:val="000000" w:themeColor="text1"/>
          <w:sz w:val="28"/>
          <w:szCs w:val="28"/>
          <w:lang w:eastAsia="zh-CN"/>
        </w:rPr>
        <w:t>машино</w:t>
      </w:r>
      <w:proofErr w:type="spellEnd"/>
      <w:r w:rsidRPr="00C02314">
        <w:rPr>
          <w:rFonts w:ascii="Times New Roman" w:eastAsia="Times New Roman" w:hAnsi="Times New Roman" w:cs="Times New Roman"/>
          <w:color w:val="000000" w:themeColor="text1"/>
          <w:sz w:val="28"/>
          <w:szCs w:val="28"/>
          <w:lang w:eastAsia="zh-CN"/>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C02314">
        <w:rPr>
          <w:rFonts w:ascii="Times New Roman" w:eastAsia="Times New Roman" w:hAnsi="Times New Roman" w:cs="Times New Roman"/>
          <w:color w:val="000000" w:themeColor="text1"/>
          <w:sz w:val="28"/>
          <w:szCs w:val="28"/>
          <w:lang w:eastAsia="zh-CN"/>
        </w:rPr>
        <w:t>машино</w:t>
      </w:r>
      <w:proofErr w:type="spellEnd"/>
      <w:r w:rsidRPr="00C02314">
        <w:rPr>
          <w:rFonts w:ascii="Times New Roman" w:eastAsia="Times New Roman" w:hAnsi="Times New Roman" w:cs="Times New Roman"/>
          <w:color w:val="000000" w:themeColor="text1"/>
          <w:sz w:val="28"/>
          <w:szCs w:val="28"/>
          <w:lang w:eastAsia="zh-CN"/>
        </w:rPr>
        <w:t>-мест в многоквартирном доме;</w:t>
      </w:r>
    </w:p>
    <w:p w14:paraId="1286B31E" w14:textId="53D2BE7A"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xml:space="preserve">) документы, предусмотренные законодательством Российской Федерации об объектах культурного </w:t>
      </w:r>
      <w:proofErr w:type="gramStart"/>
      <w:r w:rsidR="0092239F" w:rsidRPr="00C02314">
        <w:rPr>
          <w:rFonts w:ascii="Times New Roman" w:eastAsia="Times New Roman" w:hAnsi="Times New Roman" w:cs="Times New Roman"/>
          <w:color w:val="000000" w:themeColor="text1"/>
          <w:sz w:val="28"/>
          <w:szCs w:val="28"/>
          <w:lang w:eastAsia="zh-CN"/>
        </w:rPr>
        <w:t>наследия, в случае, если</w:t>
      </w:r>
      <w:proofErr w:type="gramEnd"/>
      <w:r w:rsidR="0092239F" w:rsidRPr="00C02314">
        <w:rPr>
          <w:rFonts w:ascii="Times New Roman" w:eastAsia="Times New Roman" w:hAnsi="Times New Roman" w:cs="Times New Roman"/>
          <w:color w:val="000000" w:themeColor="text1"/>
          <w:sz w:val="28"/>
          <w:szCs w:val="28"/>
          <w:lang w:eastAsia="zh-CN"/>
        </w:rPr>
        <w:t xml:space="preserve">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54924942" w14:textId="2D5DDBCF"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w:t>
      </w:r>
      <w:r w:rsidR="00453978" w:rsidRPr="00C02314">
        <w:rPr>
          <w:rFonts w:ascii="Times New Roman" w:eastAsia="Times New Roman" w:hAnsi="Times New Roman" w:cs="Times New Roman"/>
          <w:color w:val="000000" w:themeColor="text1"/>
          <w:sz w:val="28"/>
          <w:szCs w:val="28"/>
          <w:lang w:eastAsia="zh-CN"/>
        </w:rPr>
        <w:t>реквизиты решения и наименование уполномоченного органа, принявшего решение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r w:rsidR="0092239F" w:rsidRPr="00C02314">
        <w:rPr>
          <w:rFonts w:ascii="Times New Roman" w:eastAsia="Times New Roman" w:hAnsi="Times New Roman" w:cs="Times New Roman"/>
          <w:color w:val="000000" w:themeColor="text1"/>
          <w:sz w:val="28"/>
          <w:szCs w:val="28"/>
          <w:lang w:eastAsia="zh-CN"/>
        </w:rPr>
        <w:t>;</w:t>
      </w:r>
    </w:p>
    <w:p w14:paraId="0B114E22" w14:textId="4FFABEBC"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w:t>
      </w:r>
      <w:r w:rsidR="00453978" w:rsidRPr="00C02314">
        <w:rPr>
          <w:rFonts w:ascii="Times New Roman" w:eastAsia="Times New Roman" w:hAnsi="Times New Roman" w:cs="Times New Roman"/>
          <w:color w:val="000000" w:themeColor="text1"/>
          <w:sz w:val="28"/>
          <w:szCs w:val="28"/>
          <w:lang w:eastAsia="zh-CN"/>
        </w:rPr>
        <w:t xml:space="preserve">реквизиты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w:t>
      </w:r>
      <w:r w:rsidR="00453978" w:rsidRPr="00C02314">
        <w:rPr>
          <w:rFonts w:ascii="Times New Roman" w:eastAsia="Times New Roman" w:hAnsi="Times New Roman" w:cs="Times New Roman"/>
          <w:color w:val="000000" w:themeColor="text1"/>
          <w:sz w:val="28"/>
          <w:szCs w:val="28"/>
          <w:lang w:eastAsia="zh-CN"/>
        </w:rPr>
        <w:lastRenderedPageBreak/>
        <w:t>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 реквизиты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реквизитов таких договора о комплексном развитии территории и (или) решения не требуется</w:t>
      </w:r>
      <w:r w:rsidR="00127ABF" w:rsidRPr="00C02314">
        <w:rPr>
          <w:rFonts w:ascii="Times New Roman" w:eastAsia="Times New Roman" w:hAnsi="Times New Roman" w:cs="Times New Roman"/>
          <w:color w:val="000000" w:themeColor="text1"/>
          <w:sz w:val="28"/>
          <w:szCs w:val="28"/>
          <w:lang w:eastAsia="zh-CN"/>
        </w:rPr>
        <w:t>;</w:t>
      </w:r>
    </w:p>
    <w:p w14:paraId="6174132D" w14:textId="435041A6" w:rsidR="00127ABF" w:rsidRPr="00C02314" w:rsidRDefault="00127AB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1" w:name="_Hlk222494120"/>
      <w:r w:rsidRPr="00C02314">
        <w:rPr>
          <w:rFonts w:ascii="Times New Roman" w:eastAsia="Times New Roman" w:hAnsi="Times New Roman" w:cs="Times New Roman"/>
          <w:color w:val="000000" w:themeColor="text1"/>
          <w:sz w:val="28"/>
          <w:szCs w:val="28"/>
          <w:lang w:eastAsia="zh-CN"/>
        </w:rPr>
        <w:t xml:space="preserve">10) подтверждение соответствия условиям застройки, предусмотренным статьей 10 Федерального закона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 случае, если строительство осуществляется на земельных участках из земель сельскохозяйственного назначения, в том числе на сельскохозяйственных угодьях, и на земельных участках в составе зон сельскохозяйственного использования, в том числе зон сельскохозяйственных угодий, в населенных пунктах, принадлежащих на праве собственности, аренды или ином законном основании винодельческим хозяйствам или виноградарским хозяйствам.</w:t>
      </w:r>
    </w:p>
    <w:bookmarkEnd w:id="191"/>
    <w:p w14:paraId="0EC79599" w14:textId="77777777" w:rsidR="00FC586E" w:rsidRPr="00C02314" w:rsidRDefault="0092239F"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7.1. </w:t>
      </w:r>
      <w:bookmarkStart w:id="192" w:name="_Hlk222494613"/>
      <w:r w:rsidR="00FC586E" w:rsidRPr="00C02314">
        <w:rPr>
          <w:rFonts w:ascii="Times New Roman" w:eastAsia="Times New Roman" w:hAnsi="Times New Roman" w:cs="Times New Roman"/>
          <w:color w:val="000000" w:themeColor="text1"/>
          <w:sz w:val="28"/>
          <w:szCs w:val="28"/>
          <w:lang w:eastAsia="zh-CN"/>
        </w:rPr>
        <w:t>Органы, указанные в абзаце первом части 7 настоящей статьи, запрашивают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следующие документы (их копии или сведения, содержащиеся в них):</w:t>
      </w:r>
    </w:p>
    <w:p w14:paraId="19C2D697" w14:textId="416BE12C"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зарегистрированы в Едином государственном реестре недвижимости,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частями 1.1 и 1.2 статьи 57.3 Градостроительного Кодекса, если иное не установлено частью 7.3 настоящей статьи;</w:t>
      </w:r>
    </w:p>
    <w:p w14:paraId="62AF27AF" w14:textId="1F620ECD"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указанное соглашение, правоустанавливающие документы на земельный участок правообладателя, с которым заключено указанное соглашение, в случае, если права на такой земельный участок зарегистрированы в Едином государственном реестре недвижимости;</w:t>
      </w:r>
    </w:p>
    <w:p w14:paraId="749253B1"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градостроительный план земельного участка, выданный не ранее чем за три года до дня представления заявления на получение разрешения на </w:t>
      </w:r>
      <w:r w:rsidRPr="00C02314">
        <w:rPr>
          <w:rFonts w:ascii="Times New Roman" w:eastAsia="Times New Roman" w:hAnsi="Times New Roman" w:cs="Times New Roman"/>
          <w:color w:val="000000" w:themeColor="text1"/>
          <w:sz w:val="28"/>
          <w:szCs w:val="28"/>
          <w:lang w:eastAsia="zh-CN"/>
        </w:rPr>
        <w:lastRenderedPageBreak/>
        <w:t>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2CA19574" w14:textId="497C00AA"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14:paraId="4DEF4933" w14:textId="6F79968D"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14:paraId="6FD7FCFF" w14:textId="01A5DD66"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14:paraId="4C11A9D0" w14:textId="1AE302FB"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5CAC6F0C"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5E2CFB12"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копия договора о комплексном развитии территории в случае, если строительство, реконструкцию объектов капитального строительства </w:t>
      </w:r>
      <w:r w:rsidRPr="00C02314">
        <w:rPr>
          <w:rFonts w:ascii="Times New Roman" w:eastAsia="Times New Roman" w:hAnsi="Times New Roman" w:cs="Times New Roman"/>
          <w:color w:val="000000" w:themeColor="text1"/>
          <w:sz w:val="28"/>
          <w:szCs w:val="28"/>
          <w:lang w:eastAsia="zh-CN"/>
        </w:rPr>
        <w:lastRenderedPageBreak/>
        <w:t>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14:paraId="2C0C342F"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7.1-1. 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FD4F23D"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7.1-2. Застройщик вправе представить документы, указанные в частях 7.1 и 7.1-1 настоящей статьи, по собственной инициативе.</w:t>
      </w:r>
    </w:p>
    <w:p w14:paraId="59FD204C" w14:textId="68A3F651" w:rsidR="0092239F" w:rsidRPr="00C02314" w:rsidRDefault="0092239F" w:rsidP="00FC586E">
      <w:pPr>
        <w:widowControl w:val="0"/>
        <w:spacing w:after="0" w:line="240" w:lineRule="auto"/>
        <w:ind w:firstLine="709"/>
        <w:jc w:val="both"/>
        <w:rPr>
          <w:rFonts w:ascii="Times New Roman" w:eastAsia="Times New Roman" w:hAnsi="Times New Roman" w:cs="Times New Roman"/>
          <w:sz w:val="28"/>
          <w:szCs w:val="28"/>
          <w:lang w:eastAsia="zh-CN"/>
        </w:rPr>
      </w:pPr>
      <w:bookmarkStart w:id="193" w:name="_Hlk222494708"/>
      <w:bookmarkEnd w:id="192"/>
      <w:r w:rsidRPr="00C02314">
        <w:rPr>
          <w:rFonts w:ascii="Times New Roman" w:eastAsia="Times New Roman" w:hAnsi="Times New Roman" w:cs="Times New Roman"/>
          <w:sz w:val="28"/>
          <w:szCs w:val="28"/>
          <w:lang w:eastAsia="zh-CN"/>
        </w:rPr>
        <w:t xml:space="preserve">7.2. </w:t>
      </w:r>
      <w:r w:rsidR="00114384" w:rsidRPr="00C02314">
        <w:rPr>
          <w:rFonts w:ascii="Times New Roman" w:eastAsia="Times New Roman" w:hAnsi="Times New Roman" w:cs="Times New Roman"/>
          <w:sz w:val="28"/>
          <w:szCs w:val="28"/>
          <w:lang w:eastAsia="zh-CN"/>
        </w:rPr>
        <w:t>Документы и сведения, указанные в пунктах 3 и 4 части 7 настоящей статьи, направляются заявителем в случае, если данные документы (их копии или сведения, содержащиеся в них) отсутствуют в едином государственном реестре заключений, а заключение государственной экологической экспертизы отсутствует в распоряжении соответствующих территориального органа федерального органа исполнительной власти, осуществляющего федеральный государственный экологический контроль (надзор) (в случае проведения государственной экологической экспертизы федеральным органом исполнительной власти в области экологической экспертизы), исполнительного органа субъекта Российской Федерации и органа местного самоуправления</w:t>
      </w:r>
      <w:r w:rsidRPr="00C02314">
        <w:rPr>
          <w:rFonts w:ascii="Times New Roman" w:eastAsia="Times New Roman" w:hAnsi="Times New Roman" w:cs="Times New Roman"/>
          <w:sz w:val="28"/>
          <w:szCs w:val="28"/>
          <w:lang w:eastAsia="zh-CN"/>
        </w:rPr>
        <w:t>.</w:t>
      </w:r>
    </w:p>
    <w:bookmarkEnd w:id="193"/>
    <w:p w14:paraId="5ECCFB0B" w14:textId="0978863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7.3.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w:t>
      </w:r>
      <w:hyperlink r:id="rId36" w:anchor="/document/12138258/entry/573011" w:history="1">
        <w:r w:rsidRPr="00C02314">
          <w:rPr>
            <w:rFonts w:ascii="Times New Roman" w:eastAsia="Times New Roman" w:hAnsi="Times New Roman" w:cs="Times New Roman"/>
            <w:color w:val="000000" w:themeColor="text1"/>
            <w:sz w:val="28"/>
            <w:szCs w:val="28"/>
            <w:lang w:eastAsia="zh-CN"/>
          </w:rPr>
          <w:t>частью 1.1 статьи 57.3</w:t>
        </w:r>
      </w:hyperlink>
      <w:r w:rsidRPr="00C02314">
        <w:rPr>
          <w:rFonts w:ascii="Times New Roman" w:eastAsia="Times New Roman" w:hAnsi="Times New Roman" w:cs="Times New Roman"/>
          <w:color w:val="000000" w:themeColor="text1"/>
          <w:sz w:val="28"/>
          <w:szCs w:val="28"/>
          <w:lang w:eastAsia="zh-CN"/>
        </w:rPr>
        <w:t> Градостроительного Кодекса</w:t>
      </w:r>
      <w:r w:rsidR="00717166"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w:t>
      </w:r>
      <w:r w:rsidRPr="00C02314">
        <w:rPr>
          <w:rFonts w:ascii="Times New Roman" w:eastAsia="Times New Roman" w:hAnsi="Times New Roman" w:cs="Times New Roman"/>
          <w:color w:val="000000" w:themeColor="text1"/>
          <w:sz w:val="28"/>
          <w:szCs w:val="28"/>
          <w:lang w:eastAsia="zh-CN"/>
        </w:rPr>
        <w:lastRenderedPageBreak/>
        <w:t>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78C7C3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7.4.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14:paraId="229EB5FB" w14:textId="4763D33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непосредственно уполномоченными на выдачу разрешений на строительство в соответствии с частями 4 - 6 настоящей статьи федеральным органом исполнительно</w:t>
      </w:r>
      <w:r w:rsidR="00717166" w:rsidRPr="00C02314">
        <w:rPr>
          <w:rFonts w:ascii="Times New Roman" w:eastAsia="Times New Roman" w:hAnsi="Times New Roman" w:cs="Times New Roman"/>
          <w:color w:val="000000" w:themeColor="text1"/>
          <w:sz w:val="28"/>
          <w:szCs w:val="28"/>
          <w:lang w:eastAsia="zh-CN"/>
        </w:rPr>
        <w:t>й власти, исполнительным органом</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DB826F0" w14:textId="26B58DE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w:t>
      </w:r>
      <w:r w:rsidR="007E0EAA" w:rsidRPr="00C02314">
        <w:rPr>
          <w:rFonts w:ascii="Times New Roman" w:eastAsia="Times New Roman" w:hAnsi="Times New Roman" w:cs="Times New Roman"/>
          <w:color w:val="000000" w:themeColor="text1"/>
          <w:sz w:val="28"/>
          <w:szCs w:val="28"/>
          <w:lang w:eastAsia="zh-CN"/>
        </w:rPr>
        <w:t>й власти, исполнительным органом субъекта</w:t>
      </w:r>
      <w:r w:rsidRPr="00C02314">
        <w:rPr>
          <w:rFonts w:ascii="Times New Roman" w:eastAsia="Times New Roman" w:hAnsi="Times New Roman" w:cs="Times New Roman"/>
          <w:color w:val="000000" w:themeColor="text1"/>
          <w:sz w:val="28"/>
          <w:szCs w:val="28"/>
          <w:lang w:eastAsia="zh-CN"/>
        </w:rPr>
        <w:t xml:space="preserve"> Российской Федерации, органом местного самоуправления, организацией;</w:t>
      </w:r>
    </w:p>
    <w:p w14:paraId="5CBAA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0098A88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B85957C" w14:textId="57605D9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Об участии в долевом строительстве многоквартирных домов и иных объектов недвижимости и о внесении </w:t>
      </w:r>
      <w:r w:rsidRPr="00C02314">
        <w:rPr>
          <w:rFonts w:ascii="Times New Roman" w:eastAsia="Times New Roman" w:hAnsi="Times New Roman" w:cs="Times New Roman"/>
          <w:color w:val="000000" w:themeColor="text1"/>
          <w:sz w:val="28"/>
          <w:szCs w:val="28"/>
          <w:lang w:eastAsia="zh-CN"/>
        </w:rPr>
        <w:lastRenderedPageBreak/>
        <w:t>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00FF3633">
        <w:rPr>
          <w:rFonts w:ascii="Times New Roman" w:eastAsia="Times New Roman" w:hAnsi="Times New Roman" w:cs="Times New Roman"/>
          <w:color w:val="000000" w:themeColor="text1"/>
          <w:sz w:val="28"/>
          <w:szCs w:val="28"/>
          <w:lang w:eastAsia="zh-CN"/>
        </w:rPr>
        <w:t>»</w:t>
      </w:r>
      <w:r w:rsidR="007C6306">
        <w:rPr>
          <w:rFonts w:ascii="Times New Roman" w:eastAsia="Times New Roman" w:hAnsi="Times New Roman" w:cs="Times New Roman"/>
          <w:color w:val="000000" w:themeColor="text1"/>
          <w:sz w:val="28"/>
          <w:szCs w:val="28"/>
          <w:lang w:eastAsia="zh-CN"/>
        </w:rPr>
        <w:t xml:space="preserve"> (Примечание: с 01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О внесении изменений в Градостроительный кодекс Российской Федерации и отдельные законодательные акты Российской Федерации часть 7.4 вступает в силу). </w:t>
      </w:r>
    </w:p>
    <w:p w14:paraId="60900C22" w14:textId="77777777" w:rsidR="0005247E"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w:t>
      </w:r>
      <w:r w:rsidR="0005247E" w:rsidRPr="00C02314">
        <w:rPr>
          <w:rFonts w:ascii="Times New Roman" w:eastAsia="Times New Roman" w:hAnsi="Times New Roman" w:cs="Times New Roman"/>
          <w:color w:val="000000" w:themeColor="text1"/>
          <w:sz w:val="28"/>
          <w:szCs w:val="28"/>
          <w:lang w:eastAsia="zh-CN"/>
        </w:rPr>
        <w:t xml:space="preserve">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w:t>
      </w:r>
      <w:proofErr w:type="gramStart"/>
      <w:r w:rsidR="0005247E" w:rsidRPr="00C02314">
        <w:rPr>
          <w:rFonts w:ascii="Times New Roman" w:eastAsia="Times New Roman" w:hAnsi="Times New Roman" w:cs="Times New Roman"/>
          <w:color w:val="000000" w:themeColor="text1"/>
          <w:sz w:val="28"/>
          <w:szCs w:val="28"/>
          <w:lang w:eastAsia="zh-CN"/>
        </w:rPr>
        <w:t>подписью, в случае, если</w:t>
      </w:r>
      <w:proofErr w:type="gramEnd"/>
      <w:r w:rsidR="0005247E" w:rsidRPr="00C02314">
        <w:rPr>
          <w:rFonts w:ascii="Times New Roman" w:eastAsia="Times New Roman" w:hAnsi="Times New Roman" w:cs="Times New Roman"/>
          <w:color w:val="000000" w:themeColor="text1"/>
          <w:sz w:val="28"/>
          <w:szCs w:val="28"/>
          <w:lang w:eastAsia="zh-CN"/>
        </w:rPr>
        <w:t xml:space="preserve"> это указано в заявлении о выдаче разрешения на строительство. Правительством Российской Федерации или высшим исполнительным органом субъекта Российской Федерации (применительно к случаям выдачи разрешения на строительство исполнительными органами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исполнительные органы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 </w:t>
      </w:r>
    </w:p>
    <w:p w14:paraId="7AC56D16" w14:textId="77777777" w:rsidR="0005247E"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pacing w:val="-3"/>
          <w:sz w:val="28"/>
          <w:szCs w:val="28"/>
          <w:lang w:eastAsia="zh-CN"/>
        </w:rPr>
      </w:pPr>
      <w:r w:rsidRPr="00C02314">
        <w:rPr>
          <w:rFonts w:ascii="Times New Roman" w:eastAsia="Times New Roman" w:hAnsi="Times New Roman" w:cs="Times New Roman"/>
          <w:color w:val="000000" w:themeColor="text1"/>
          <w:spacing w:val="-3"/>
          <w:sz w:val="28"/>
          <w:szCs w:val="28"/>
          <w:lang w:eastAsia="zh-CN"/>
        </w:rPr>
        <w:t xml:space="preserve">8.1. </w:t>
      </w:r>
      <w:r w:rsidR="0005247E" w:rsidRPr="00C02314">
        <w:rPr>
          <w:rFonts w:ascii="Times New Roman" w:eastAsia="Times New Roman" w:hAnsi="Times New Roman" w:cs="Times New Roman"/>
          <w:color w:val="000000" w:themeColor="text1"/>
          <w:spacing w:val="-3"/>
          <w:sz w:val="28"/>
          <w:szCs w:val="28"/>
          <w:lang w:eastAsia="zh-CN"/>
        </w:rPr>
        <w:t xml:space="preserve">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исполнительного органа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14:paraId="26B5C992" w14:textId="2A5AD7E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pacing w:val="4"/>
          <w:sz w:val="28"/>
          <w:szCs w:val="28"/>
          <w:lang w:eastAsia="zh-CN"/>
        </w:rPr>
        <w:t xml:space="preserve">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w:t>
      </w:r>
      <w:r w:rsidR="00FF3633">
        <w:rPr>
          <w:rFonts w:ascii="Times New Roman" w:eastAsia="Times New Roman" w:hAnsi="Times New Roman" w:cs="Times New Roman"/>
          <w:color w:val="000000" w:themeColor="text1"/>
          <w:spacing w:val="4"/>
          <w:sz w:val="28"/>
          <w:szCs w:val="28"/>
          <w:lang w:eastAsia="zh-CN"/>
        </w:rPr>
        <w:t>«</w:t>
      </w:r>
      <w:r w:rsidRPr="00C02314">
        <w:rPr>
          <w:rFonts w:ascii="Times New Roman" w:eastAsia="Times New Roman" w:hAnsi="Times New Roman" w:cs="Times New Roman"/>
          <w:color w:val="000000" w:themeColor="text1"/>
          <w:spacing w:val="4"/>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pacing w:val="4"/>
          <w:sz w:val="28"/>
          <w:szCs w:val="28"/>
          <w:lang w:eastAsia="zh-CN"/>
        </w:rPr>
        <w:t>»</w:t>
      </w:r>
      <w:r w:rsidRPr="00C02314">
        <w:rPr>
          <w:rFonts w:ascii="Times New Roman" w:eastAsia="Times New Roman" w:hAnsi="Times New Roman" w:cs="Times New Roman"/>
          <w:color w:val="000000" w:themeColor="text1"/>
          <w:spacing w:val="4"/>
          <w:sz w:val="28"/>
          <w:szCs w:val="28"/>
          <w:lang w:eastAsia="zh-CN"/>
        </w:rPr>
        <w:t xml:space="preserve"> для данного исторического поселения. В этом случае в заявлении о выдаче разрешения на строительство </w:t>
      </w:r>
      <w:r w:rsidRPr="00C02314">
        <w:rPr>
          <w:rFonts w:ascii="Times New Roman" w:eastAsia="Times New Roman" w:hAnsi="Times New Roman" w:cs="Times New Roman"/>
          <w:color w:val="000000" w:themeColor="text1"/>
          <w:spacing w:val="4"/>
          <w:sz w:val="28"/>
          <w:szCs w:val="28"/>
          <w:lang w:eastAsia="zh-CN"/>
        </w:rPr>
        <w:lastRenderedPageBreak/>
        <w:t>указывается на такое типовое архитектурное решение.</w:t>
      </w:r>
    </w:p>
    <w:p w14:paraId="2702BA7C" w14:textId="108E105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w:t>
      </w:r>
      <w:r w:rsidR="0005247E" w:rsidRPr="00C02314">
        <w:rPr>
          <w:rFonts w:ascii="Times New Roman" w:eastAsia="Times New Roman" w:hAnsi="Times New Roman" w:cs="Times New Roman"/>
          <w:color w:val="000000" w:themeColor="text1"/>
          <w:sz w:val="28"/>
          <w:szCs w:val="28"/>
          <w:lang w:eastAsia="zh-CN"/>
        </w:rPr>
        <w:t xml:space="preserve">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течение пяти рабочих дней со дня получения заявления о выдаче разрешения на строительство, за исключением случая, предусмотренного частью 9.1 настоящей статьи:</w:t>
      </w:r>
    </w:p>
    <w:p w14:paraId="2EB8F5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проводят проверку наличия документов, необходимых для принятия решения о выдаче разрешения на строительство;</w:t>
      </w:r>
    </w:p>
    <w:p w14:paraId="08B789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041F34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выдают разрешение на строительство или отказывают в выдаче такого разрешения с указанием причин отказа.</w:t>
      </w:r>
    </w:p>
    <w:p w14:paraId="3C29E9D2" w14:textId="216936D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w:t>
      </w:r>
      <w:r w:rsidR="0005247E" w:rsidRPr="00C02314">
        <w:rPr>
          <w:rFonts w:ascii="Times New Roman" w:eastAsia="Times New Roman" w:hAnsi="Times New Roman" w:cs="Times New Roman"/>
          <w:color w:val="000000" w:themeColor="text1"/>
          <w:sz w:val="28"/>
          <w:szCs w:val="28"/>
          <w:lang w:eastAsia="zh-CN"/>
        </w:rPr>
        <w:t xml:space="preserve">ти,  исполнительный орган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EFC030B" w14:textId="09B6148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течение трех дней со дня получения указанного заявления проводят проверку наличия документов, необходимых для принятия решения о выдаче </w:t>
      </w:r>
      <w:r w:rsidRPr="00C02314">
        <w:rPr>
          <w:rFonts w:ascii="Times New Roman" w:eastAsia="Times New Roman" w:hAnsi="Times New Roman" w:cs="Times New Roman"/>
          <w:color w:val="000000" w:themeColor="text1"/>
          <w:sz w:val="28"/>
          <w:szCs w:val="28"/>
          <w:lang w:eastAsia="zh-CN"/>
        </w:rPr>
        <w:lastRenderedPageBreak/>
        <w:t xml:space="preserve">разрешения на строительство, и направляют приложенный к нему раздел проектной документации объекта капитального строительства, предусмотренный пунктом 3 части 12 статьи 48 Градостроительного кодекса Российской Федерации, в </w:t>
      </w:r>
      <w:r w:rsidR="0005247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50D8A1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4377B766" w14:textId="51F86C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6FAD87A9" w14:textId="7777777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color w:val="000000" w:themeColor="text1"/>
          <w:sz w:val="28"/>
          <w:szCs w:val="28"/>
          <w:lang w:eastAsia="zh-CN"/>
        </w:rPr>
        <w:t xml:space="preserve">9.1-1. </w:t>
      </w:r>
      <w:r w:rsidRPr="00C02314">
        <w:rPr>
          <w:rFonts w:ascii="Times New Roman" w:hAnsi="Times New Roman"/>
          <w:sz w:val="28"/>
          <w:szCs w:val="28"/>
        </w:rPr>
        <w:t>В случае принятия решения о выдаче разрешения на строительство объекта капитального строительства, строительство, реконструкция которого планируются в границах территории, подлежащей комплексному развитию,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в течение пяти рабочих дней со дня получения заявления о выдаче разрешения на строительство:</w:t>
      </w:r>
    </w:p>
    <w:p w14:paraId="6F3A40D9" w14:textId="7777777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sz w:val="28"/>
          <w:szCs w:val="28"/>
        </w:rPr>
        <w:t>1) проводят проверку наличия документов и сведений, необходимых для принятия решения о выдаче разрешения на строительство;</w:t>
      </w:r>
    </w:p>
    <w:p w14:paraId="28D6B8BF" w14:textId="389FBA0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sz w:val="28"/>
          <w:szCs w:val="28"/>
        </w:rPr>
        <w:t>2) проводят проверку соответствия проектной документации требованиям к строительству, реконструкции объекта капитального строительства, предусмотренным частью 1 настоящей статьи, в том числе очередности планируемого развития территории, предусмотренной проектом планировки территории, а также допустимости размещения объекта капитального строительства в соответствии с ограничениями, установленными земельным и иным законодательством Российской Федерации;</w:t>
      </w:r>
    </w:p>
    <w:p w14:paraId="41B644F2" w14:textId="77777777" w:rsidR="00911B68" w:rsidRPr="00C02314" w:rsidRDefault="00911B68" w:rsidP="00911B68">
      <w:pPr>
        <w:pStyle w:val="aff9"/>
        <w:ind w:firstLine="709"/>
        <w:jc w:val="both"/>
        <w:rPr>
          <w:rFonts w:ascii="Times New Roman" w:hAnsi="Times New Roman"/>
          <w:sz w:val="28"/>
          <w:szCs w:val="28"/>
        </w:rPr>
      </w:pPr>
      <w:r w:rsidRPr="00C02314">
        <w:rPr>
          <w:rFonts w:ascii="Times New Roman" w:hAnsi="Times New Roman"/>
          <w:sz w:val="28"/>
          <w:szCs w:val="28"/>
        </w:rPr>
        <w:t>3) выдают разрешение на строительство или отказывают в выдаче такого разрешения с указанием причин отказа.</w:t>
      </w:r>
    </w:p>
    <w:p w14:paraId="62C3A77C" w14:textId="1A7F356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9.2. </w:t>
      </w:r>
      <w:r w:rsidR="0005247E" w:rsidRPr="00C02314">
        <w:rPr>
          <w:rFonts w:ascii="Times New Roman" w:eastAsia="Times New Roman" w:hAnsi="Times New Roman" w:cs="Times New Roman"/>
          <w:color w:val="000000" w:themeColor="text1"/>
          <w:sz w:val="28"/>
          <w:szCs w:val="28"/>
          <w:lang w:eastAsia="zh-CN"/>
        </w:rPr>
        <w:t xml:space="preserve">Исполнительный орган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w:t>
      </w:r>
      <w:r w:rsidR="00440F27"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xml:space="preserve"> на выдачу разрешений на строительство, предусмотренного пунктом 3 части 12 статьи 48 Градостроительного кодекса Российской Федерации раздела проектной </w:t>
      </w:r>
      <w:r w:rsidRPr="00C02314">
        <w:rPr>
          <w:rFonts w:ascii="Times New Roman" w:eastAsia="Times New Roman" w:hAnsi="Times New Roman" w:cs="Times New Roman"/>
          <w:color w:val="000000" w:themeColor="text1"/>
          <w:sz w:val="28"/>
          <w:szCs w:val="28"/>
          <w:lang w:eastAsia="zh-CN"/>
        </w:rPr>
        <w:lastRenderedPageBreak/>
        <w:t xml:space="preserve">документации объекта капитального строительства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w:t>
      </w:r>
      <w:r w:rsidR="0005247E" w:rsidRPr="00C02314">
        <w:rPr>
          <w:rFonts w:ascii="Times New Roman" w:eastAsia="Times New Roman" w:hAnsi="Times New Roman" w:cs="Times New Roman"/>
          <w:color w:val="000000" w:themeColor="text1"/>
          <w:sz w:val="28"/>
          <w:szCs w:val="28"/>
          <w:lang w:eastAsia="zh-CN"/>
        </w:rPr>
        <w:t xml:space="preserve">исполнительный орган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w:t>
      </w:r>
      <w:r w:rsidR="00B22B77" w:rsidRPr="00C02314">
        <w:rPr>
          <w:rFonts w:ascii="Times New Roman" w:eastAsia="Times New Roman" w:hAnsi="Times New Roman" w:cs="Times New Roman"/>
          <w:color w:val="000000" w:themeColor="text1"/>
          <w:sz w:val="28"/>
          <w:szCs w:val="28"/>
          <w:lang w:eastAsia="zh-CN"/>
        </w:rPr>
        <w:t xml:space="preserve"> наследия, и направление</w:t>
      </w:r>
      <w:r w:rsidRPr="00C02314">
        <w:rPr>
          <w:rFonts w:ascii="Times New Roman" w:eastAsia="Times New Roman" w:hAnsi="Times New Roman" w:cs="Times New Roman"/>
          <w:color w:val="000000" w:themeColor="text1"/>
          <w:sz w:val="28"/>
          <w:szCs w:val="28"/>
          <w:lang w:eastAsia="zh-CN"/>
        </w:rPr>
        <w:t xml:space="preserve"> исполнител</w:t>
      </w:r>
      <w:r w:rsidR="00B22B77" w:rsidRPr="00C02314">
        <w:rPr>
          <w:rFonts w:ascii="Times New Roman" w:eastAsia="Times New Roman" w:hAnsi="Times New Roman" w:cs="Times New Roman"/>
          <w:color w:val="000000" w:themeColor="text1"/>
          <w:sz w:val="28"/>
          <w:szCs w:val="28"/>
          <w:lang w:eastAsia="zh-CN"/>
        </w:rPr>
        <w:t>ьным органом</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Российской Федерации на выдачу разрешений на строительство, осуществляются в порядке межведомственного информационного взаимодействия.</w:t>
      </w:r>
    </w:p>
    <w:p w14:paraId="06FD1B50" w14:textId="2157E88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B22B7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по заявлению застройщика могут выдать разрешение на отдельные этапы строительства, реконструкции.</w:t>
      </w:r>
    </w:p>
    <w:p w14:paraId="073ABB95" w14:textId="5502B457" w:rsidR="00D64A70" w:rsidRPr="00C02314" w:rsidRDefault="0092239F" w:rsidP="00D64A70">
      <w:pPr>
        <w:autoSpaceDE w:val="0"/>
        <w:autoSpaceDN w:val="0"/>
        <w:adjustRightInd w:val="0"/>
        <w:spacing w:after="0" w:line="240" w:lineRule="auto"/>
        <w:jc w:val="both"/>
        <w:rPr>
          <w:rFonts w:ascii="Times New Roman" w:hAnsi="Times New Roman" w:cs="Times New Roman"/>
          <w:sz w:val="28"/>
          <w:szCs w:val="28"/>
        </w:rPr>
      </w:pPr>
      <w:r w:rsidRPr="00C02314">
        <w:rPr>
          <w:rFonts w:ascii="Times New Roman" w:eastAsia="Times New Roman" w:hAnsi="Times New Roman" w:cs="Times New Roman"/>
          <w:color w:val="000000" w:themeColor="text1"/>
          <w:sz w:val="28"/>
          <w:szCs w:val="28"/>
          <w:lang w:eastAsia="zh-CN"/>
        </w:rPr>
        <w:t xml:space="preserve">11.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B22B7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отказывают в выдаче разрешения на строительство при отсутствии документов</w:t>
      </w:r>
      <w:r w:rsidR="00911B68" w:rsidRPr="00C02314">
        <w:rPr>
          <w:rFonts w:ascii="Times New Roman" w:eastAsia="Times New Roman" w:hAnsi="Times New Roman" w:cs="Times New Roman"/>
          <w:color w:val="000000" w:themeColor="text1"/>
          <w:sz w:val="28"/>
          <w:szCs w:val="28"/>
          <w:lang w:eastAsia="zh-CN"/>
        </w:rPr>
        <w:t xml:space="preserve"> и сведений</w:t>
      </w:r>
      <w:r w:rsidRPr="00C02314">
        <w:rPr>
          <w:rFonts w:ascii="Times New Roman" w:eastAsia="Times New Roman" w:hAnsi="Times New Roman" w:cs="Times New Roman"/>
          <w:color w:val="000000" w:themeColor="text1"/>
          <w:sz w:val="28"/>
          <w:szCs w:val="28"/>
          <w:lang w:eastAsia="zh-CN"/>
        </w:rPr>
        <w:t>, предусмотренных </w:t>
      </w:r>
      <w:hyperlink r:id="rId37" w:anchor="/document/12138258/entry/5107" w:history="1">
        <w:r w:rsidRPr="00C02314">
          <w:rPr>
            <w:rFonts w:ascii="Times New Roman" w:eastAsia="Times New Roman" w:hAnsi="Times New Roman" w:cs="Times New Roman"/>
            <w:color w:val="000000" w:themeColor="text1"/>
            <w:sz w:val="28"/>
            <w:szCs w:val="28"/>
            <w:lang w:eastAsia="zh-CN"/>
          </w:rPr>
          <w:t>частью 7</w:t>
        </w:r>
      </w:hyperlink>
      <w:r w:rsidRPr="00C02314">
        <w:rPr>
          <w:rFonts w:ascii="Times New Roman" w:eastAsia="Times New Roman" w:hAnsi="Times New Roman" w:cs="Times New Roman"/>
          <w:color w:val="000000" w:themeColor="text1"/>
          <w:sz w:val="28"/>
          <w:szCs w:val="28"/>
          <w:lang w:eastAsia="zh-CN"/>
        </w:rPr>
        <w:t>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38" w:anchor="/document/74929136/entry/1000" w:history="1">
        <w:r w:rsidRPr="00C02314">
          <w:rPr>
            <w:rFonts w:ascii="Times New Roman" w:eastAsia="Times New Roman" w:hAnsi="Times New Roman" w:cs="Times New Roman"/>
            <w:color w:val="000000" w:themeColor="text1"/>
            <w:sz w:val="28"/>
            <w:szCs w:val="28"/>
            <w:lang w:eastAsia="zh-CN"/>
          </w:rPr>
          <w:t>случаев</w:t>
        </w:r>
      </w:hyperlink>
      <w:r w:rsidRPr="00C02314">
        <w:rPr>
          <w:rFonts w:ascii="Times New Roman" w:eastAsia="Times New Roman" w:hAnsi="Times New Roman" w:cs="Times New Roman"/>
          <w:color w:val="000000" w:themeColor="text1"/>
          <w:sz w:val="28"/>
          <w:szCs w:val="28"/>
          <w:lang w:eastAsia="zh-CN"/>
        </w:rPr>
        <w:t>,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w:t>
      </w:r>
      <w:hyperlink r:id="rId39" w:anchor="/document/12124624/entry/2" w:history="1">
        <w:r w:rsidRPr="00C02314">
          <w:rPr>
            <w:rFonts w:ascii="Times New Roman" w:eastAsia="Times New Roman" w:hAnsi="Times New Roman" w:cs="Times New Roman"/>
            <w:color w:val="000000" w:themeColor="text1"/>
            <w:sz w:val="28"/>
            <w:szCs w:val="28"/>
            <w:lang w:eastAsia="zh-CN"/>
          </w:rPr>
          <w:t>земельным</w:t>
        </w:r>
      </w:hyperlink>
      <w:r w:rsidRPr="00C02314">
        <w:rPr>
          <w:rFonts w:ascii="Times New Roman" w:eastAsia="Times New Roman" w:hAnsi="Times New Roman" w:cs="Times New Roman"/>
          <w:color w:val="000000" w:themeColor="text1"/>
          <w:sz w:val="28"/>
          <w:szCs w:val="28"/>
          <w:lang w:eastAsia="zh-CN"/>
        </w:rPr>
        <w:t xml:space="preserve">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w:t>
      </w:r>
      <w:r w:rsidRPr="00C02314">
        <w:rPr>
          <w:rFonts w:ascii="Times New Roman" w:eastAsia="Times New Roman" w:hAnsi="Times New Roman" w:cs="Times New Roman"/>
          <w:color w:val="000000" w:themeColor="text1"/>
          <w:sz w:val="28"/>
          <w:szCs w:val="28"/>
          <w:lang w:eastAsia="zh-CN"/>
        </w:rPr>
        <w:lastRenderedPageBreak/>
        <w:t>реконструкции. Неполучение или несвоевременное получение документов, запрошенных в соответствии с </w:t>
      </w:r>
      <w:hyperlink r:id="rId40" w:anchor="/document/12138258/entry/510701" w:history="1">
        <w:r w:rsidRPr="00C02314">
          <w:rPr>
            <w:rFonts w:ascii="Times New Roman" w:eastAsia="Times New Roman" w:hAnsi="Times New Roman" w:cs="Times New Roman"/>
            <w:color w:val="000000" w:themeColor="text1"/>
            <w:sz w:val="28"/>
            <w:szCs w:val="28"/>
            <w:lang w:eastAsia="zh-CN"/>
          </w:rPr>
          <w:t>частью 7.1</w:t>
        </w:r>
      </w:hyperlink>
      <w:r w:rsidRPr="00C02314">
        <w:rPr>
          <w:rFonts w:ascii="Times New Roman" w:eastAsia="Times New Roman" w:hAnsi="Times New Roman" w:cs="Times New Roman"/>
          <w:color w:val="000000" w:themeColor="text1"/>
          <w:sz w:val="28"/>
          <w:szCs w:val="28"/>
          <w:lang w:eastAsia="zh-CN"/>
        </w:rPr>
        <w:t> настоящей статьи, не может являться основанием для отказа в выдаче разрешения на строительство. В случае, предусмотренном </w:t>
      </w:r>
      <w:hyperlink r:id="rId41" w:anchor="/document/12138258/entry/5101101" w:history="1">
        <w:r w:rsidR="00440F27" w:rsidRPr="00C02314">
          <w:rPr>
            <w:rFonts w:ascii="Times New Roman" w:eastAsia="Times New Roman" w:hAnsi="Times New Roman" w:cs="Times New Roman"/>
            <w:color w:val="000000" w:themeColor="text1"/>
            <w:sz w:val="28"/>
            <w:szCs w:val="28"/>
            <w:lang w:eastAsia="zh-CN"/>
          </w:rPr>
          <w:t>частью 9</w:t>
        </w:r>
        <w:r w:rsidRPr="00C02314">
          <w:rPr>
            <w:rFonts w:ascii="Times New Roman" w:eastAsia="Times New Roman" w:hAnsi="Times New Roman" w:cs="Times New Roman"/>
            <w:color w:val="000000" w:themeColor="text1"/>
            <w:sz w:val="28"/>
            <w:szCs w:val="28"/>
            <w:lang w:eastAsia="zh-CN"/>
          </w:rPr>
          <w:t>.1</w:t>
        </w:r>
      </w:hyperlink>
      <w:r w:rsidRPr="00C02314">
        <w:rPr>
          <w:rFonts w:ascii="Times New Roman" w:eastAsia="Times New Roman" w:hAnsi="Times New Roman" w:cs="Times New Roman"/>
          <w:color w:val="000000" w:themeColor="text1"/>
          <w:sz w:val="28"/>
          <w:szCs w:val="28"/>
          <w:lang w:eastAsia="zh-CN"/>
        </w:rPr>
        <w:t> настоящей статьи, основанием для отказа в выдаче разрешения на строительство является также пост</w:t>
      </w:r>
      <w:r w:rsidR="00440F27" w:rsidRPr="00C02314">
        <w:rPr>
          <w:rFonts w:ascii="Times New Roman" w:eastAsia="Times New Roman" w:hAnsi="Times New Roman" w:cs="Times New Roman"/>
          <w:color w:val="000000" w:themeColor="text1"/>
          <w:sz w:val="28"/>
          <w:szCs w:val="28"/>
          <w:lang w:eastAsia="zh-CN"/>
        </w:rPr>
        <w:t>упившее от исполнительного органа</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w:t>
      </w:r>
      <w:r w:rsidR="00D64A70" w:rsidRPr="00C02314">
        <w:rPr>
          <w:rFonts w:ascii="Times New Roman" w:hAnsi="Times New Roman" w:cs="Times New Roman"/>
          <w:sz w:val="28"/>
          <w:szCs w:val="28"/>
        </w:rPr>
        <w:t xml:space="preserve">(за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Отсутствие приложенных к заявлению о выдаче разрешения на строительство реквизитов решения и наименования уполномоченного органа, принявшего решение, указанных в </w:t>
      </w:r>
      <w:hyperlink r:id="rId42" w:history="1">
        <w:r w:rsidR="00D64A70" w:rsidRPr="00C02314">
          <w:rPr>
            <w:rFonts w:ascii="Times New Roman" w:hAnsi="Times New Roman" w:cs="Times New Roman"/>
            <w:sz w:val="28"/>
            <w:szCs w:val="28"/>
          </w:rPr>
          <w:t>пункте 9 части 7</w:t>
        </w:r>
      </w:hyperlink>
      <w:r w:rsidR="00D64A70" w:rsidRPr="00C02314">
        <w:rPr>
          <w:rFonts w:ascii="Times New Roman" w:hAnsi="Times New Roman" w:cs="Times New Roman"/>
          <w:sz w:val="28"/>
          <w:szCs w:val="28"/>
        </w:rPr>
        <w:t xml:space="preserve"> настоящей статьи, не является основанием для отказа в выдаче разрешения на строительство.</w:t>
      </w:r>
    </w:p>
    <w:p w14:paraId="1D415308" w14:textId="260E21F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Отказ в выдаче разрешения на строительство может быть оспорен застройщиком в судебном порядке.</w:t>
      </w:r>
    </w:p>
    <w:p w14:paraId="456680DF" w14:textId="3B572D21" w:rsidR="001B4BF5"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w:t>
      </w:r>
      <w:r w:rsidR="001B4BF5" w:rsidRPr="00C02314">
        <w:rPr>
          <w:rFonts w:ascii="Times New Roman" w:eastAsia="Times New Roman" w:hAnsi="Times New Roman" w:cs="Times New Roman"/>
          <w:color w:val="000000" w:themeColor="text1"/>
          <w:sz w:val="28"/>
          <w:szCs w:val="28"/>
          <w:lang w:eastAsia="zh-CN"/>
        </w:rPr>
        <w:t xml:space="preserve">Выдача разрешения на строительство осуществляется уполномоченными на выдачу разрешения на строительство федеральным органом исполнительной власти, исполнительным органом 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без взимания платы. В течение трех дней со дня выдачи разрешения на строительство указанные органы,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РФ, или в исполнительный орган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 </w:t>
      </w:r>
    </w:p>
    <w:p w14:paraId="1E30C209" w14:textId="0EB9AA7E" w:rsidR="0092239F" w:rsidRPr="00C02314" w:rsidRDefault="0092239F" w:rsidP="001B4BF5">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13.1. 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1B4BF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0BD2D1C" w14:textId="14B59C6F" w:rsidR="001B4BF5" w:rsidRPr="00C02314" w:rsidRDefault="001B4BF5" w:rsidP="001B4BF5">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497D01" w:rsidRPr="00C02314">
        <w:rPr>
          <w:rFonts w:ascii="Times New Roman" w:eastAsia="Times New Roman" w:hAnsi="Times New Roman" w:cs="Times New Roman"/>
          <w:color w:val="000000" w:themeColor="text1"/>
          <w:sz w:val="28"/>
          <w:szCs w:val="28"/>
          <w:lang w:eastAsia="zh-CN"/>
        </w:rPr>
        <w:t xml:space="preserve">3.2 Уполномоченные на выдачу разрешений на строительство федеральный орган исполнительной власти,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 xml:space="preserve"> до выдачи разрешения на строительство в течение срока, указанного в части 9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0554BC5E" w14:textId="77777777" w:rsidR="00497D01" w:rsidRPr="00C02314" w:rsidRDefault="00497D01" w:rsidP="00133E52">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13.3 Уполномоченные на выдачу разрешений на строительство исполнительный орган субъекта Российской Федерации, орган местного самоуправления до выдачи разрешения на строительство в течение срока, указанного в </w:t>
      </w:r>
      <w:hyperlink r:id="rId43" w:history="1">
        <w:r w:rsidRPr="00C02314">
          <w:rPr>
            <w:rFonts w:ascii="Times New Roman" w:eastAsia="Times New Roman" w:hAnsi="Times New Roman" w:cs="Times New Roman"/>
            <w:color w:val="000000" w:themeColor="text1"/>
            <w:sz w:val="28"/>
            <w:szCs w:val="28"/>
            <w:lang w:eastAsia="zh-CN"/>
          </w:rPr>
          <w:t>части 11</w:t>
        </w:r>
      </w:hyperlink>
      <w:r w:rsidRPr="00C02314">
        <w:rPr>
          <w:rFonts w:ascii="Times New Roman" w:eastAsia="Times New Roman" w:hAnsi="Times New Roman" w:cs="Times New Roman"/>
          <w:color w:val="000000" w:themeColor="text1"/>
          <w:sz w:val="28"/>
          <w:szCs w:val="28"/>
          <w:lang w:eastAsia="zh-CN"/>
        </w:rPr>
        <w:t xml:space="preserve"> настоящей статьи, обеспечивают включение сведений о таком разрешении в государственные информационные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4F9097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791202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2E703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 Выдача разрешения на строительство не требуется в случае:</w:t>
      </w:r>
    </w:p>
    <w:p w14:paraId="337842D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27A87C29" w14:textId="2FBE45C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w:t>
      </w:r>
      <w:r w:rsidR="00ED081D" w:rsidRPr="00C02314">
        <w:rPr>
          <w:rFonts w:ascii="Times New Roman" w:eastAsia="Times New Roman" w:hAnsi="Times New Roman" w:cs="Times New Roman"/>
          <w:color w:val="000000" w:themeColor="text1"/>
          <w:sz w:val="28"/>
          <w:szCs w:val="28"/>
          <w:lang w:eastAsia="zh-CN"/>
        </w:rPr>
        <w:t xml:space="preserve">строительства, реконструкции объектов индивидуального жилищного </w:t>
      </w:r>
      <w:r w:rsidR="00ED081D" w:rsidRPr="00C02314">
        <w:rPr>
          <w:rFonts w:ascii="Times New Roman" w:eastAsia="Times New Roman" w:hAnsi="Times New Roman" w:cs="Times New Roman"/>
          <w:color w:val="000000" w:themeColor="text1"/>
          <w:sz w:val="28"/>
          <w:szCs w:val="28"/>
          <w:lang w:eastAsia="zh-CN"/>
        </w:rPr>
        <w:lastRenderedPageBreak/>
        <w:t xml:space="preserve">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00ED081D"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ED081D" w:rsidRPr="00C02314">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5AFECC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строительства, реконструкции объектов, не являющихся объектами капитального строительства;</w:t>
      </w:r>
    </w:p>
    <w:p w14:paraId="491AD3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ED081D" w:rsidRPr="00C02314">
        <w:rPr>
          <w:rFonts w:ascii="Times New Roman" w:eastAsia="Times New Roman" w:hAnsi="Times New Roman" w:cs="Times New Roman"/>
          <w:color w:val="000000" w:themeColor="text1"/>
          <w:sz w:val="28"/>
          <w:szCs w:val="28"/>
          <w:lang w:eastAsia="zh-CN"/>
        </w:rPr>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14:paraId="253852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7CB700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капитального ремонта объектов капитального строительства;</w:t>
      </w:r>
    </w:p>
    <w:p w14:paraId="138E32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недр или иной проектной документацией на выполнение работ, связанных с пользованием участками недр;</w:t>
      </w:r>
    </w:p>
    <w:p w14:paraId="51376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строительства, реконструкции посольств, консульств и представительств Российской Федерации за рубежом;</w:t>
      </w:r>
    </w:p>
    <w:p w14:paraId="55FF76B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4.4) строительства, реконструкции объектов, предназначенных для транспортировки природного газа под давлением до 1,2 </w:t>
      </w:r>
      <w:proofErr w:type="spellStart"/>
      <w:r w:rsidRPr="00C02314">
        <w:rPr>
          <w:rFonts w:ascii="Times New Roman" w:eastAsia="Times New Roman" w:hAnsi="Times New Roman" w:cs="Times New Roman"/>
          <w:color w:val="000000" w:themeColor="text1"/>
          <w:sz w:val="28"/>
          <w:szCs w:val="28"/>
          <w:lang w:eastAsia="zh-CN"/>
        </w:rPr>
        <w:t>мегапаскаля</w:t>
      </w:r>
      <w:proofErr w:type="spellEnd"/>
      <w:r w:rsidRPr="00C02314">
        <w:rPr>
          <w:rFonts w:ascii="Times New Roman" w:eastAsia="Times New Roman" w:hAnsi="Times New Roman" w:cs="Times New Roman"/>
          <w:color w:val="000000" w:themeColor="text1"/>
          <w:sz w:val="28"/>
          <w:szCs w:val="28"/>
          <w:lang w:eastAsia="zh-CN"/>
        </w:rPr>
        <w:t xml:space="preserve"> включительно;</w:t>
      </w:r>
    </w:p>
    <w:p w14:paraId="44794B7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4.5) размещения антенных опор (мачт и башен) высотой до 50 метров, предназначенных для размещения средств связи;</w:t>
      </w:r>
    </w:p>
    <w:p w14:paraId="7C5165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17D35679" w14:textId="66EF4467"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w:t>
      </w:r>
      <w:r w:rsidR="0092239F" w:rsidRPr="00C02314">
        <w:rPr>
          <w:rFonts w:ascii="Times New Roman" w:eastAsia="Times New Roman" w:hAnsi="Times New Roman" w:cs="Times New Roman"/>
          <w:color w:val="000000" w:themeColor="text1"/>
          <w:sz w:val="28"/>
          <w:szCs w:val="28"/>
          <w:lang w:eastAsia="zh-CN"/>
        </w:rPr>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14:paraId="21A925A4" w14:textId="2DFC7838"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w:t>
      </w:r>
      <w:r w:rsidRPr="00C02314">
        <w:rPr>
          <w:rFonts w:ascii="Times New Roman" w:eastAsia="Times New Roman" w:hAnsi="Times New Roman" w:cs="Times New Roman"/>
          <w:color w:val="000000" w:themeColor="text1"/>
          <w:sz w:val="28"/>
          <w:szCs w:val="28"/>
          <w:lang w:eastAsia="zh-CN"/>
        </w:rPr>
        <w:t>учаев, предусмотренных частью 17</w:t>
      </w:r>
      <w:r w:rsidR="0092239F" w:rsidRPr="00C02314">
        <w:rPr>
          <w:rFonts w:ascii="Times New Roman" w:eastAsia="Times New Roman" w:hAnsi="Times New Roman" w:cs="Times New Roman"/>
          <w:color w:val="000000" w:themeColor="text1"/>
          <w:sz w:val="28"/>
          <w:szCs w:val="28"/>
          <w:lang w:eastAsia="zh-CN"/>
        </w:rPr>
        <w:t>.1 настоящей статьи.</w:t>
      </w:r>
    </w:p>
    <w:p w14:paraId="7115DB91" w14:textId="5D77E052"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w:t>
      </w:r>
      <w:r w:rsidRPr="00C02314">
        <w:rPr>
          <w:rFonts w:ascii="Times New Roman" w:eastAsia="Times New Roman" w:hAnsi="Times New Roman" w:cs="Times New Roman"/>
          <w:color w:val="000000" w:themeColor="text1"/>
          <w:sz w:val="28"/>
          <w:szCs w:val="28"/>
          <w:lang w:eastAsia="zh-CN"/>
        </w:rPr>
        <w:t>ой власти, исполнительного органа</w:t>
      </w:r>
      <w:r w:rsidR="0092239F" w:rsidRPr="00C02314">
        <w:rPr>
          <w:rFonts w:ascii="Times New Roman" w:eastAsia="Times New Roman" w:hAnsi="Times New Roman" w:cs="Times New Roman"/>
          <w:color w:val="000000" w:themeColor="text1"/>
          <w:sz w:val="28"/>
          <w:szCs w:val="28"/>
          <w:lang w:eastAsia="zh-CN"/>
        </w:rPr>
        <w:t xml:space="preserve"> субъекта </w:t>
      </w:r>
      <w:r w:rsidR="0092239F" w:rsidRPr="00C02314">
        <w:rPr>
          <w:rFonts w:ascii="Times New Roman" w:eastAsia="Times New Roman" w:hAnsi="Times New Roman" w:cs="Times New Roman"/>
          <w:color w:val="000000" w:themeColor="text1"/>
          <w:sz w:val="28"/>
          <w:szCs w:val="28"/>
          <w:lang w:eastAsia="zh-CN"/>
        </w:rPr>
        <w:lastRenderedPageBreak/>
        <w:t xml:space="preserve">Российской Федерации, органа местного самоуправления, Государственной корпорации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корпорации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в случае:</w:t>
      </w:r>
    </w:p>
    <w:p w14:paraId="6E9545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6F9676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отказа от права собственности и иных прав на земельные участки;</w:t>
      </w:r>
    </w:p>
    <w:p w14:paraId="7A3B44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расторжения договора аренды и иных договоров, на основании которых у граждан и юридических лиц возникли права на земельные участки;</w:t>
      </w:r>
    </w:p>
    <w:p w14:paraId="4EAED8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24C6CD75" w14:textId="584B4B13"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.2. Уполномоченными на выдачу разрешений на строительство федеральным органом исполнительной власти, </w:t>
      </w:r>
      <w:r w:rsidRPr="00C02314">
        <w:rPr>
          <w:rFonts w:ascii="Times New Roman" w:eastAsia="Times New Roman" w:hAnsi="Times New Roman" w:cs="Times New Roman"/>
          <w:color w:val="000000" w:themeColor="text1"/>
          <w:sz w:val="28"/>
          <w:szCs w:val="28"/>
          <w:lang w:eastAsia="zh-CN"/>
        </w:rPr>
        <w:t xml:space="preserve">исполнительным органом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w:t>
      </w:r>
      <w:r w:rsidRPr="00C02314">
        <w:rPr>
          <w:rFonts w:ascii="Times New Roman" w:eastAsia="Times New Roman" w:hAnsi="Times New Roman" w:cs="Times New Roman"/>
          <w:color w:val="000000" w:themeColor="text1"/>
          <w:sz w:val="28"/>
          <w:szCs w:val="28"/>
          <w:lang w:eastAsia="zh-CN"/>
        </w:rPr>
        <w:t>основаниям, указанным в части 17</w:t>
      </w:r>
      <w:r w:rsidR="0092239F" w:rsidRPr="00C02314">
        <w:rPr>
          <w:rFonts w:ascii="Times New Roman" w:eastAsia="Times New Roman" w:hAnsi="Times New Roman" w:cs="Times New Roman"/>
          <w:color w:val="000000" w:themeColor="text1"/>
          <w:sz w:val="28"/>
          <w:szCs w:val="28"/>
          <w:lang w:eastAsia="zh-CN"/>
        </w:rPr>
        <w:t>.1 настоящей статьи.</w:t>
      </w:r>
    </w:p>
    <w:p w14:paraId="79C4C4C9" w14:textId="63E11B2D"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w:t>
      </w: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CBE5792" w14:textId="19AC5F14"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.4. Уполномоченными на выдачу разрешений на строительство федеральным органом исполнительной власти, </w:t>
      </w:r>
      <w:r w:rsidRPr="00C02314">
        <w:rPr>
          <w:rFonts w:ascii="Times New Roman" w:eastAsia="Times New Roman" w:hAnsi="Times New Roman" w:cs="Times New Roman"/>
          <w:color w:val="000000" w:themeColor="text1"/>
          <w:sz w:val="28"/>
          <w:szCs w:val="28"/>
          <w:lang w:eastAsia="zh-CN"/>
        </w:rPr>
        <w:t xml:space="preserve">исполнительным органом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принимается также решение о прекращении действия разрешения на строительс</w:t>
      </w:r>
      <w:r w:rsidRPr="00C02314">
        <w:rPr>
          <w:rFonts w:ascii="Times New Roman" w:eastAsia="Times New Roman" w:hAnsi="Times New Roman" w:cs="Times New Roman"/>
          <w:color w:val="000000" w:themeColor="text1"/>
          <w:sz w:val="28"/>
          <w:szCs w:val="28"/>
          <w:lang w:eastAsia="zh-CN"/>
        </w:rPr>
        <w:t>тво в срок, указанный в части 17</w:t>
      </w:r>
      <w:r w:rsidR="0092239F" w:rsidRPr="00C02314">
        <w:rPr>
          <w:rFonts w:ascii="Times New Roman" w:eastAsia="Times New Roman" w:hAnsi="Times New Roman" w:cs="Times New Roman"/>
          <w:color w:val="000000" w:themeColor="text1"/>
          <w:sz w:val="28"/>
          <w:szCs w:val="28"/>
          <w:lang w:eastAsia="zh-CN"/>
        </w:rPr>
        <w:t>.2 настоящей статьи, при получении одного из следующих документов:</w:t>
      </w:r>
    </w:p>
    <w:p w14:paraId="7D323B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0B32D7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3874F95E" w14:textId="20A366AE"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.5. Физическое или юридическое лицо, которое приобрело права на земельный участок, вправе осуществлять строительство, реконструкцию объекта </w:t>
      </w:r>
      <w:r w:rsidR="0092239F"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7A8F4AD6" w14:textId="635CA620"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6636DCB7" w14:textId="6680750C"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14:paraId="61BE44C0" w14:textId="47525A9F"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5B6065A5" w14:textId="3CDD66F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1C285A5D" w14:textId="292C1F6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17.10. Лица, указанные в частях 17.5 - 17.7 и 17</w:t>
      </w:r>
      <w:r w:rsidR="0092239F" w:rsidRPr="00C02314">
        <w:rPr>
          <w:rFonts w:ascii="Times New Roman" w:eastAsia="Times New Roman" w:hAnsi="Times New Roman" w:cs="Times New Roman"/>
          <w:color w:val="000000" w:themeColor="text1"/>
          <w:sz w:val="28"/>
          <w:szCs w:val="28"/>
          <w:lang w:eastAsia="zh-CN"/>
        </w:rPr>
        <w:t xml:space="preserve">.9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w:t>
      </w:r>
      <w:r w:rsidR="0092239F" w:rsidRPr="00C02314">
        <w:rPr>
          <w:rFonts w:ascii="Times New Roman" w:eastAsia="Times New Roman" w:hAnsi="Times New Roman" w:cs="Times New Roman"/>
          <w:color w:val="000000" w:themeColor="text1"/>
          <w:sz w:val="28"/>
          <w:szCs w:val="28"/>
          <w:lang w:eastAsia="zh-CN"/>
        </w:rPr>
        <w:lastRenderedPageBreak/>
        <w:t xml:space="preserve">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с указанием реквизитов:</w:t>
      </w:r>
    </w:p>
    <w:p w14:paraId="531F5915" w14:textId="41C58C7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правоустанавливающих документов на такие земельные участки в</w:t>
      </w:r>
      <w:r w:rsidR="0028382C" w:rsidRPr="00C02314">
        <w:rPr>
          <w:rFonts w:ascii="Times New Roman" w:eastAsia="Times New Roman" w:hAnsi="Times New Roman" w:cs="Times New Roman"/>
          <w:color w:val="000000" w:themeColor="text1"/>
          <w:sz w:val="28"/>
          <w:szCs w:val="28"/>
          <w:lang w:eastAsia="zh-CN"/>
        </w:rPr>
        <w:t xml:space="preserve"> случае, указанном в части 17</w:t>
      </w:r>
      <w:r w:rsidRPr="00C02314">
        <w:rPr>
          <w:rFonts w:ascii="Times New Roman" w:eastAsia="Times New Roman" w:hAnsi="Times New Roman" w:cs="Times New Roman"/>
          <w:color w:val="000000" w:themeColor="text1"/>
          <w:sz w:val="28"/>
          <w:szCs w:val="28"/>
          <w:lang w:eastAsia="zh-CN"/>
        </w:rPr>
        <w:t>.5 настоящей статьи;</w:t>
      </w:r>
    </w:p>
    <w:p w14:paraId="74A9566A" w14:textId="722E8F4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решения об образовании земельных участков в слу</w:t>
      </w:r>
      <w:r w:rsidR="0028382C" w:rsidRPr="00C02314">
        <w:rPr>
          <w:rFonts w:ascii="Times New Roman" w:eastAsia="Times New Roman" w:hAnsi="Times New Roman" w:cs="Times New Roman"/>
          <w:color w:val="000000" w:themeColor="text1"/>
          <w:sz w:val="28"/>
          <w:szCs w:val="28"/>
          <w:lang w:eastAsia="zh-CN"/>
        </w:rPr>
        <w:t>чаях, предусмотренных частями 17.6 и 17</w:t>
      </w:r>
      <w:r w:rsidRPr="00C02314">
        <w:rPr>
          <w:rFonts w:ascii="Times New Roman" w:eastAsia="Times New Roman" w:hAnsi="Times New Roman" w:cs="Times New Roman"/>
          <w:color w:val="000000" w:themeColor="text1"/>
          <w:sz w:val="28"/>
          <w:szCs w:val="28"/>
          <w:lang w:eastAsia="zh-CN"/>
        </w:rPr>
        <w:t>.7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1F650DE8" w14:textId="6C4E440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w:t>
      </w:r>
      <w:r w:rsidR="0028382C" w:rsidRPr="00C02314">
        <w:rPr>
          <w:rFonts w:ascii="Times New Roman" w:eastAsia="Times New Roman" w:hAnsi="Times New Roman" w:cs="Times New Roman"/>
          <w:color w:val="000000" w:themeColor="text1"/>
          <w:sz w:val="28"/>
          <w:szCs w:val="28"/>
          <w:lang w:eastAsia="zh-CN"/>
        </w:rPr>
        <w:t>м частью 17</w:t>
      </w:r>
      <w:r w:rsidRPr="00C02314">
        <w:rPr>
          <w:rFonts w:ascii="Times New Roman" w:eastAsia="Times New Roman" w:hAnsi="Times New Roman" w:cs="Times New Roman"/>
          <w:color w:val="000000" w:themeColor="text1"/>
          <w:sz w:val="28"/>
          <w:szCs w:val="28"/>
          <w:lang w:eastAsia="zh-CN"/>
        </w:rPr>
        <w:t>.7 настоящей статьи;</w:t>
      </w:r>
    </w:p>
    <w:p w14:paraId="02D33841" w14:textId="09B091E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решения о предоставлении права пользования недрами и решения о переоформлении лицензии на право пользования недрами в с</w:t>
      </w:r>
      <w:r w:rsidR="0028382C"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.9 настоящей статьи.</w:t>
      </w:r>
    </w:p>
    <w:p w14:paraId="7C21C736" w14:textId="126C42D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17.11. Лица, указанные в частях 17.5 - 17.7 и 17</w:t>
      </w:r>
      <w:r w:rsidR="0092239F" w:rsidRPr="00C02314">
        <w:rPr>
          <w:rFonts w:ascii="Times New Roman" w:eastAsia="Times New Roman" w:hAnsi="Times New Roman" w:cs="Times New Roman"/>
          <w:color w:val="000000" w:themeColor="text1"/>
          <w:sz w:val="28"/>
          <w:szCs w:val="28"/>
          <w:lang w:eastAsia="zh-CN"/>
        </w:rPr>
        <w:t>.9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w:t>
      </w:r>
      <w:r w:rsidR="006D6599" w:rsidRPr="00C02314">
        <w:rPr>
          <w:rFonts w:ascii="Times New Roman" w:eastAsia="Times New Roman" w:hAnsi="Times New Roman" w:cs="Times New Roman"/>
          <w:color w:val="000000" w:themeColor="text1"/>
          <w:sz w:val="28"/>
          <w:szCs w:val="28"/>
          <w:lang w:eastAsia="zh-CN"/>
        </w:rPr>
        <w:t xml:space="preserve"> по собственной инициативе</w:t>
      </w:r>
      <w:r w:rsidR="0092239F" w:rsidRPr="00C02314">
        <w:rPr>
          <w:rFonts w:ascii="Times New Roman" w:eastAsia="Times New Roman" w:hAnsi="Times New Roman" w:cs="Times New Roman"/>
          <w:color w:val="000000" w:themeColor="text1"/>
          <w:sz w:val="28"/>
          <w:szCs w:val="28"/>
          <w:lang w:eastAsia="zh-CN"/>
        </w:rPr>
        <w:t xml:space="preserve">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копии документов, предусмот</w:t>
      </w:r>
      <w:r w:rsidRPr="00C02314">
        <w:rPr>
          <w:rFonts w:ascii="Times New Roman" w:eastAsia="Times New Roman" w:hAnsi="Times New Roman" w:cs="Times New Roman"/>
          <w:color w:val="000000" w:themeColor="text1"/>
          <w:sz w:val="28"/>
          <w:szCs w:val="28"/>
          <w:lang w:eastAsia="zh-CN"/>
        </w:rPr>
        <w:t>ренных пунктами 1 - 4 части 17</w:t>
      </w:r>
      <w:r w:rsidR="0092239F" w:rsidRPr="00C02314">
        <w:rPr>
          <w:rFonts w:ascii="Times New Roman" w:eastAsia="Times New Roman" w:hAnsi="Times New Roman" w:cs="Times New Roman"/>
          <w:color w:val="000000" w:themeColor="text1"/>
          <w:sz w:val="28"/>
          <w:szCs w:val="28"/>
          <w:lang w:eastAsia="zh-CN"/>
        </w:rPr>
        <w:t>.10 настоящей статьи.</w:t>
      </w:r>
    </w:p>
    <w:p w14:paraId="36E46C44" w14:textId="473472E8"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.12. В случае, если документы, преду</w:t>
      </w:r>
      <w:r w:rsidR="0028382C" w:rsidRPr="00C02314">
        <w:rPr>
          <w:rFonts w:ascii="Times New Roman" w:eastAsia="Times New Roman" w:hAnsi="Times New Roman" w:cs="Times New Roman"/>
          <w:color w:val="000000" w:themeColor="text1"/>
          <w:sz w:val="28"/>
          <w:szCs w:val="28"/>
          <w:lang w:eastAsia="zh-CN"/>
        </w:rPr>
        <w:t>смотренные пунктами 1-4 части 17</w:t>
      </w:r>
      <w:r w:rsidR="0092239F" w:rsidRPr="00C02314">
        <w:rPr>
          <w:rFonts w:ascii="Times New Roman" w:eastAsia="Times New Roman" w:hAnsi="Times New Roman" w:cs="Times New Roman"/>
          <w:color w:val="000000" w:themeColor="text1"/>
          <w:sz w:val="28"/>
          <w:szCs w:val="28"/>
          <w:lang w:eastAsia="zh-CN"/>
        </w:rPr>
        <w:t xml:space="preserve">.10 настоящей статьи, не представлены заявителем,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741A2AAA" w14:textId="58A94EB4"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обязано представить лицо, ука</w:t>
      </w:r>
      <w:r w:rsidR="0028382C" w:rsidRPr="00C02314">
        <w:rPr>
          <w:rFonts w:ascii="Times New Roman" w:eastAsia="Times New Roman" w:hAnsi="Times New Roman" w:cs="Times New Roman"/>
          <w:color w:val="000000" w:themeColor="text1"/>
          <w:sz w:val="28"/>
          <w:szCs w:val="28"/>
          <w:lang w:eastAsia="zh-CN"/>
        </w:rPr>
        <w:t>занное в части 17</w:t>
      </w:r>
      <w:r w:rsidR="0092239F" w:rsidRPr="00C02314">
        <w:rPr>
          <w:rFonts w:ascii="Times New Roman" w:eastAsia="Times New Roman" w:hAnsi="Times New Roman" w:cs="Times New Roman"/>
          <w:color w:val="000000" w:themeColor="text1"/>
          <w:sz w:val="28"/>
          <w:szCs w:val="28"/>
          <w:lang w:eastAsia="zh-CN"/>
        </w:rPr>
        <w:t>.5 настоящей статьи.</w:t>
      </w:r>
    </w:p>
    <w:p w14:paraId="2AE3C447" w14:textId="2E463DEE"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.14. В срок не более чем пять рабочих дней со дня получения ув</w:t>
      </w:r>
      <w:r w:rsidR="0028382C" w:rsidRPr="00C02314">
        <w:rPr>
          <w:rFonts w:ascii="Times New Roman" w:eastAsia="Times New Roman" w:hAnsi="Times New Roman" w:cs="Times New Roman"/>
          <w:color w:val="000000" w:themeColor="text1"/>
          <w:sz w:val="28"/>
          <w:szCs w:val="28"/>
          <w:lang w:eastAsia="zh-CN"/>
        </w:rPr>
        <w:t>едомления, указанного в части 17</w:t>
      </w:r>
      <w:r w:rsidR="0092239F" w:rsidRPr="00C02314">
        <w:rPr>
          <w:rFonts w:ascii="Times New Roman" w:eastAsia="Times New Roman" w:hAnsi="Times New Roman" w:cs="Times New Roman"/>
          <w:color w:val="000000" w:themeColor="text1"/>
          <w:sz w:val="28"/>
          <w:szCs w:val="28"/>
          <w:lang w:eastAsia="zh-CN"/>
        </w:rPr>
        <w:t xml:space="preserve">.10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w:t>
      </w:r>
      <w:r w:rsidR="0092239F" w:rsidRPr="00C02314">
        <w:rPr>
          <w:rFonts w:ascii="Times New Roman" w:eastAsia="Times New Roman" w:hAnsi="Times New Roman" w:cs="Times New Roman"/>
          <w:color w:val="000000" w:themeColor="text1"/>
          <w:sz w:val="28"/>
          <w:szCs w:val="28"/>
          <w:lang w:eastAsia="zh-CN"/>
        </w:rPr>
        <w:lastRenderedPageBreak/>
        <w:t xml:space="preserve">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r w:rsidR="0092239F" w:rsidRPr="00C02314">
        <w:rPr>
          <w:rFonts w:ascii="Times New Roman" w:hAnsi="Times New Roman" w:cs="Times New Roman"/>
          <w:color w:val="000000" w:themeColor="text1"/>
          <w:sz w:val="28"/>
          <w:szCs w:val="28"/>
        </w:rPr>
        <w:t xml:space="preserve"> </w:t>
      </w:r>
      <w:r w:rsidR="0092239F" w:rsidRPr="00C02314">
        <w:rPr>
          <w:rFonts w:ascii="Times New Roman" w:eastAsia="Times New Roman" w:hAnsi="Times New Roman" w:cs="Times New Roman"/>
          <w:color w:val="000000" w:themeColor="text1"/>
          <w:sz w:val="28"/>
          <w:szCs w:val="28"/>
          <w:lang w:eastAsia="zh-CN"/>
        </w:rPr>
        <w:t>Уведомление, документы, предусм</w:t>
      </w:r>
      <w:r w:rsidRPr="00C02314">
        <w:rPr>
          <w:rFonts w:ascii="Times New Roman" w:eastAsia="Times New Roman" w:hAnsi="Times New Roman" w:cs="Times New Roman"/>
          <w:color w:val="000000" w:themeColor="text1"/>
          <w:sz w:val="28"/>
          <w:szCs w:val="28"/>
          <w:lang w:eastAsia="zh-CN"/>
        </w:rPr>
        <w:t>отренные пунктами 1 - 4 части 17</w:t>
      </w:r>
      <w:r w:rsidR="0092239F" w:rsidRPr="00C02314">
        <w:rPr>
          <w:rFonts w:ascii="Times New Roman" w:eastAsia="Times New Roman" w:hAnsi="Times New Roman" w:cs="Times New Roman"/>
          <w:color w:val="000000" w:themeColor="text1"/>
          <w:sz w:val="28"/>
          <w:szCs w:val="28"/>
          <w:lang w:eastAsia="zh-CN"/>
        </w:rPr>
        <w:t xml:space="preserve">.10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w:t>
      </w:r>
      <w:proofErr w:type="gramStart"/>
      <w:r w:rsidR="0092239F" w:rsidRPr="00C02314">
        <w:rPr>
          <w:rFonts w:ascii="Times New Roman" w:eastAsia="Times New Roman" w:hAnsi="Times New Roman" w:cs="Times New Roman"/>
          <w:color w:val="000000" w:themeColor="text1"/>
          <w:sz w:val="28"/>
          <w:szCs w:val="28"/>
          <w:lang w:eastAsia="zh-CN"/>
        </w:rPr>
        <w:t>подписью, в случае, если</w:t>
      </w:r>
      <w:proofErr w:type="gramEnd"/>
      <w:r w:rsidR="0092239F" w:rsidRPr="00C02314">
        <w:rPr>
          <w:rFonts w:ascii="Times New Roman" w:eastAsia="Times New Roman" w:hAnsi="Times New Roman" w:cs="Times New Roman"/>
          <w:color w:val="000000" w:themeColor="text1"/>
          <w:sz w:val="28"/>
          <w:szCs w:val="28"/>
          <w:lang w:eastAsia="zh-CN"/>
        </w:rPr>
        <w:t xml:space="preserve"> это указано в заявлении о внесении изменений в разрешение на строительство.</w:t>
      </w:r>
    </w:p>
    <w:p w14:paraId="7EEDAFD5" w14:textId="6AE3F978"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.15. Основанием для отказа во внесении изменений в разрешение на строительство является:</w:t>
      </w:r>
    </w:p>
    <w:p w14:paraId="7F7F68A0" w14:textId="68FD89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отсутствие в уведомлении о переходе прав на земельный участок, права пользования недр, об образовании земельного участка реквизитов документов, предусмотренных соответственно пунктами 1 - 4 части</w:t>
      </w:r>
      <w:r w:rsidR="00F35890" w:rsidRPr="00C02314">
        <w:rPr>
          <w:rFonts w:ascii="Times New Roman" w:eastAsia="Times New Roman" w:hAnsi="Times New Roman" w:cs="Times New Roman"/>
          <w:color w:val="000000" w:themeColor="text1"/>
          <w:sz w:val="28"/>
          <w:szCs w:val="28"/>
          <w:lang w:eastAsia="zh-CN"/>
        </w:rPr>
        <w:t xml:space="preserve"> 17</w:t>
      </w:r>
      <w:r w:rsidRPr="00C02314">
        <w:rPr>
          <w:rFonts w:ascii="Times New Roman" w:eastAsia="Times New Roman" w:hAnsi="Times New Roman" w:cs="Times New Roman"/>
          <w:color w:val="000000" w:themeColor="text1"/>
          <w:sz w:val="28"/>
          <w:szCs w:val="28"/>
          <w:lang w:eastAsia="zh-CN"/>
        </w:rPr>
        <w:t>.10 настоящей статьи, или отсутствие правоустанавливающего документа на земельный участо</w:t>
      </w:r>
      <w:r w:rsidR="00F35890" w:rsidRPr="00C02314">
        <w:rPr>
          <w:rFonts w:ascii="Times New Roman" w:eastAsia="Times New Roman" w:hAnsi="Times New Roman" w:cs="Times New Roman"/>
          <w:color w:val="000000" w:themeColor="text1"/>
          <w:sz w:val="28"/>
          <w:szCs w:val="28"/>
          <w:lang w:eastAsia="zh-CN"/>
        </w:rPr>
        <w:t>к в случае, указанном в части 17</w:t>
      </w:r>
      <w:r w:rsidRPr="00C02314">
        <w:rPr>
          <w:rFonts w:ascii="Times New Roman" w:eastAsia="Times New Roman" w:hAnsi="Times New Roman" w:cs="Times New Roman"/>
          <w:color w:val="000000" w:themeColor="text1"/>
          <w:sz w:val="28"/>
          <w:szCs w:val="28"/>
          <w:lang w:eastAsia="zh-CN"/>
        </w:rPr>
        <w:t>.13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5DDB1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недостоверность сведений, указанных в уведомлении о переходе прав на земельный участок, права пользования недр, об образовании земельного участка;</w:t>
      </w:r>
    </w:p>
    <w:p w14:paraId="34FC7EB7" w14:textId="6C7317B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w:t>
      </w:r>
      <w:r w:rsidR="00F35890"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 xml:space="preserve">.7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w:t>
      </w:r>
      <w:r w:rsidR="00F35890" w:rsidRPr="00C02314">
        <w:rPr>
          <w:rFonts w:ascii="Times New Roman" w:eastAsia="Times New Roman" w:hAnsi="Times New Roman" w:cs="Times New Roman"/>
          <w:color w:val="000000" w:themeColor="text1"/>
          <w:sz w:val="28"/>
          <w:szCs w:val="28"/>
          <w:lang w:eastAsia="zh-CN"/>
        </w:rPr>
        <w:t>части 17</w:t>
      </w:r>
      <w:r w:rsidRPr="00C02314">
        <w:rPr>
          <w:rFonts w:ascii="Times New Roman" w:eastAsia="Times New Roman" w:hAnsi="Times New Roman" w:cs="Times New Roman"/>
          <w:color w:val="000000" w:themeColor="text1"/>
          <w:sz w:val="28"/>
          <w:szCs w:val="28"/>
          <w:lang w:eastAsia="zh-CN"/>
        </w:rPr>
        <w:t>.10 настоящей статьи;</w:t>
      </w:r>
    </w:p>
    <w:p w14:paraId="559604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w:t>
      </w:r>
      <w:r w:rsidRPr="00C02314">
        <w:rPr>
          <w:rFonts w:ascii="Times New Roman" w:eastAsia="Times New Roman" w:hAnsi="Times New Roman" w:cs="Times New Roman"/>
          <w:color w:val="000000" w:themeColor="text1"/>
          <w:sz w:val="28"/>
          <w:szCs w:val="28"/>
          <w:lang w:eastAsia="zh-CN"/>
        </w:rPr>
        <w:lastRenderedPageBreak/>
        <w:t>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77412485" w14:textId="14F91A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w:t>
      </w:r>
      <w:r w:rsidR="00F35890"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922FC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6E35E4B8" w14:textId="224102CD" w:rsidR="0092239F" w:rsidRPr="00C02314" w:rsidRDefault="0092239F" w:rsidP="00F35890">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наличие у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исполнительного органа</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органа местного самоуправления, Государственной корпорации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корпорации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w:t>
      </w:r>
      <w:r w:rsidR="00F35890" w:rsidRPr="00C02314">
        <w:rPr>
          <w:rFonts w:ascii="Times New Roman" w:eastAsia="Times New Roman" w:hAnsi="Times New Roman" w:cs="Times New Roman"/>
          <w:color w:val="000000" w:themeColor="text1"/>
          <w:sz w:val="28"/>
          <w:szCs w:val="28"/>
          <w:lang w:eastAsia="zh-CN"/>
        </w:rPr>
        <w:t>5 статьи 52 Градостроительного К</w:t>
      </w:r>
      <w:r w:rsidRPr="00C02314">
        <w:rPr>
          <w:rFonts w:ascii="Times New Roman" w:eastAsia="Times New Roman" w:hAnsi="Times New Roman" w:cs="Times New Roman"/>
          <w:color w:val="000000" w:themeColor="text1"/>
          <w:sz w:val="28"/>
          <w:szCs w:val="28"/>
          <w:lang w:eastAsia="zh-CN"/>
        </w:rPr>
        <w:t>одекса Российской Федерации, в случае, если внесение изменений в разрешение на строительство связано с продлением срока дейст</w:t>
      </w:r>
      <w:r w:rsidR="00F35890" w:rsidRPr="00C02314">
        <w:rPr>
          <w:rFonts w:ascii="Times New Roman" w:eastAsia="Times New Roman" w:hAnsi="Times New Roman" w:cs="Times New Roman"/>
          <w:color w:val="000000" w:themeColor="text1"/>
          <w:sz w:val="28"/>
          <w:szCs w:val="28"/>
          <w:lang w:eastAsia="zh-CN"/>
        </w:rPr>
        <w:t xml:space="preserve">вия разрешения на строительство. В этом случае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w:t>
      </w:r>
      <w:r w:rsidR="00F35890" w:rsidRPr="00C02314">
        <w:rPr>
          <w:rFonts w:ascii="Times New Roman" w:eastAsia="Times New Roman" w:hAnsi="Times New Roman" w:cs="Times New Roman"/>
          <w:color w:val="000000" w:themeColor="text1"/>
          <w:sz w:val="28"/>
          <w:szCs w:val="28"/>
          <w:lang w:eastAsia="zh-CN"/>
        </w:rPr>
        <w:lastRenderedPageBreak/>
        <w:t>межведомственного электронного взаимодействия;</w:t>
      </w:r>
    </w:p>
    <w:p w14:paraId="2494636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6BB52F84" w14:textId="4D782FE2"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указанные органы, организация, государственная корпорация уведомляют о таком решении или таких изменениях:</w:t>
      </w:r>
    </w:p>
    <w:p w14:paraId="20ECCC66" w14:textId="12CC11B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федеральный</w:t>
      </w:r>
      <w:r w:rsidR="00F35890" w:rsidRPr="00C02314">
        <w:rPr>
          <w:rFonts w:ascii="Times New Roman" w:eastAsia="Times New Roman" w:hAnsi="Times New Roman" w:cs="Times New Roman"/>
          <w:color w:val="000000" w:themeColor="text1"/>
          <w:sz w:val="28"/>
          <w:szCs w:val="28"/>
          <w:lang w:eastAsia="zh-CN"/>
        </w:rPr>
        <w:t xml:space="preserve"> орган</w:t>
      </w:r>
      <w:r w:rsidRPr="00C02314">
        <w:rPr>
          <w:rFonts w:ascii="Times New Roman" w:eastAsia="Times New Roman" w:hAnsi="Times New Roman" w:cs="Times New Roman"/>
          <w:color w:val="000000" w:themeColor="text1"/>
          <w:sz w:val="28"/>
          <w:szCs w:val="28"/>
          <w:lang w:eastAsia="zh-CN"/>
        </w:rPr>
        <w:t xml:space="preserve"> </w:t>
      </w:r>
      <w:r w:rsidR="00F35890" w:rsidRPr="00C02314">
        <w:rPr>
          <w:rFonts w:ascii="Times New Roman" w:eastAsia="Times New Roman" w:hAnsi="Times New Roman" w:cs="Times New Roman"/>
          <w:color w:val="000000" w:themeColor="text1"/>
          <w:sz w:val="28"/>
          <w:szCs w:val="28"/>
          <w:lang w:eastAsia="zh-CN"/>
        </w:rPr>
        <w:t xml:space="preserve">исполнительной власти </w:t>
      </w:r>
      <w:r w:rsidRPr="00C02314">
        <w:rPr>
          <w:rFonts w:ascii="Times New Roman" w:eastAsia="Times New Roman" w:hAnsi="Times New Roman" w:cs="Times New Roman"/>
          <w:color w:val="000000" w:themeColor="text1"/>
          <w:sz w:val="28"/>
          <w:szCs w:val="28"/>
          <w:lang w:eastAsia="zh-CN"/>
        </w:rPr>
        <w:t xml:space="preserve">или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F3589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14:paraId="376A18D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орган регистрации прав;</w:t>
      </w:r>
    </w:p>
    <w:p w14:paraId="7C476A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застройщика в случае внесения изменений в разрешение на строительство.</w:t>
      </w:r>
    </w:p>
    <w:p w14:paraId="5ACFDF37" w14:textId="53A66ECA"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73B33724" w14:textId="000D2693"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18</w:t>
      </w:r>
      <w:r w:rsidR="0092239F" w:rsidRPr="00C02314">
        <w:rPr>
          <w:rFonts w:ascii="Times New Roman" w:eastAsia="Times New Roman" w:hAnsi="Times New Roman" w:cs="Times New Roman"/>
          <w:color w:val="000000" w:themeColor="text1"/>
          <w:sz w:val="28"/>
          <w:szCs w:val="28"/>
          <w:lang w:eastAsia="zh-CN"/>
        </w:rPr>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14:paraId="3D574B1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58E8006D" w14:textId="534DD687" w:rsidR="0092239F" w:rsidRPr="00C02314" w:rsidRDefault="0092239F" w:rsidP="001B6DA9">
      <w:pPr>
        <w:pStyle w:val="3"/>
        <w:jc w:val="both"/>
        <w:rPr>
          <w:rFonts w:cs="Times New Roman"/>
          <w:szCs w:val="28"/>
        </w:rPr>
      </w:pPr>
      <w:bookmarkStart w:id="194" w:name="_Toc228885781"/>
      <w:r w:rsidRPr="00C02314">
        <w:rPr>
          <w:rFonts w:cs="Times New Roman"/>
          <w:szCs w:val="28"/>
        </w:rPr>
        <w:t xml:space="preserve">Статья </w:t>
      </w:r>
      <w:r w:rsidR="00792130" w:rsidRPr="00C02314">
        <w:rPr>
          <w:rFonts w:cs="Times New Roman"/>
          <w:szCs w:val="28"/>
        </w:rPr>
        <w:t>30</w:t>
      </w:r>
      <w:r w:rsidRPr="00C02314">
        <w:rPr>
          <w:rFonts w:cs="Times New Roman"/>
          <w:szCs w:val="28"/>
        </w:rPr>
        <w:t>. Выдача уведомления о планируемых строительстве или реконструкции объекта индивидуального жилищного строительства или садового дома</w:t>
      </w:r>
      <w:bookmarkEnd w:id="194"/>
    </w:p>
    <w:p w14:paraId="6215B39F" w14:textId="6431EBC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E109C5" w:rsidRPr="00C02314">
        <w:rPr>
          <w:rFonts w:ascii="Times New Roman" w:eastAsia="Times New Roman" w:hAnsi="Times New Roman" w:cs="Times New Roman"/>
          <w:color w:val="000000" w:themeColor="text1"/>
          <w:sz w:val="28"/>
          <w:szCs w:val="28"/>
          <w:lang w:eastAsia="zh-CN"/>
        </w:rPr>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00E109C5"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E109C5" w:rsidRPr="00C02314">
        <w:rPr>
          <w:rFonts w:ascii="Times New Roman" w:eastAsia="Times New Roman" w:hAnsi="Times New Roman" w:cs="Times New Roman"/>
          <w:color w:val="000000" w:themeColor="text1"/>
          <w:sz w:val="28"/>
          <w:szCs w:val="28"/>
          <w:lang w:eastAsia="zh-CN"/>
        </w:rPr>
        <w:t xml:space="preserve">)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F35890" w:rsidRPr="00C02314">
        <w:rPr>
          <w:rFonts w:ascii="Times New Roman" w:eastAsia="Times New Roman" w:hAnsi="Times New Roman" w:cs="Times New Roman"/>
          <w:color w:val="000000" w:themeColor="text1"/>
          <w:sz w:val="28"/>
          <w:szCs w:val="28"/>
          <w:lang w:eastAsia="zh-CN"/>
        </w:rPr>
        <w:t xml:space="preserve"> </w:t>
      </w:r>
      <w:r w:rsidR="00E109C5"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или орган местного самоуправления, в том числе через </w:t>
      </w:r>
      <w:r w:rsidR="00E109C5" w:rsidRPr="00C02314">
        <w:rPr>
          <w:rFonts w:ascii="Times New Roman" w:eastAsia="Times New Roman" w:hAnsi="Times New Roman" w:cs="Times New Roman"/>
          <w:color w:val="000000" w:themeColor="text1"/>
          <w:sz w:val="28"/>
          <w:szCs w:val="28"/>
          <w:lang w:eastAsia="zh-CN"/>
        </w:rPr>
        <w:lastRenderedPageBreak/>
        <w:t>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7598CC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фамилия, имя, отчество (при наличии), место жительства застройщика, реквизиты документа, удостоверяющего личность (для физического лица);</w:t>
      </w:r>
    </w:p>
    <w:p w14:paraId="01D9012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5" w:name="dst2582"/>
      <w:bookmarkEnd w:id="195"/>
      <w:r w:rsidRPr="00C02314">
        <w:rPr>
          <w:rFonts w:ascii="Times New Roman" w:eastAsia="Times New Roman" w:hAnsi="Times New Roman" w:cs="Times New Roman"/>
          <w:color w:val="000000" w:themeColor="text1"/>
          <w:sz w:val="28"/>
          <w:szCs w:val="28"/>
          <w:lang w:eastAsia="zh-CN"/>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7D0D83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6" w:name="dst2583"/>
      <w:bookmarkEnd w:id="196"/>
      <w:r w:rsidRPr="00C02314">
        <w:rPr>
          <w:rFonts w:ascii="Times New Roman" w:eastAsia="Times New Roman" w:hAnsi="Times New Roman" w:cs="Times New Roman"/>
          <w:color w:val="000000" w:themeColor="text1"/>
          <w:sz w:val="28"/>
          <w:szCs w:val="28"/>
          <w:lang w:eastAsia="zh-CN"/>
        </w:rPr>
        <w:t>3) кадастровый номер земельного участка (при его наличии), адрес или описание местоположения земельного участка;</w:t>
      </w:r>
    </w:p>
    <w:p w14:paraId="0A8001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7" w:name="dst2584"/>
      <w:bookmarkEnd w:id="197"/>
      <w:r w:rsidRPr="00C02314">
        <w:rPr>
          <w:rFonts w:ascii="Times New Roman" w:eastAsia="Times New Roman" w:hAnsi="Times New Roman" w:cs="Times New Roman"/>
          <w:color w:val="000000" w:themeColor="text1"/>
          <w:sz w:val="28"/>
          <w:szCs w:val="28"/>
          <w:lang w:eastAsia="zh-CN"/>
        </w:rPr>
        <w:t>4) сведения о праве застройщика на земельный участок, а также сведения о наличии прав иных лиц на земельный участок (при наличии таких лиц);</w:t>
      </w:r>
    </w:p>
    <w:p w14:paraId="6BD789E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8" w:name="dst2585"/>
      <w:bookmarkEnd w:id="198"/>
      <w:r w:rsidRPr="00C02314">
        <w:rPr>
          <w:rFonts w:ascii="Times New Roman" w:eastAsia="Times New Roman" w:hAnsi="Times New Roman" w:cs="Times New Roman"/>
          <w:color w:val="000000" w:themeColor="text1"/>
          <w:sz w:val="28"/>
          <w:szCs w:val="28"/>
          <w:lang w:eastAsia="zh-CN"/>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46D1B5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9" w:name="dst2586"/>
      <w:bookmarkEnd w:id="199"/>
      <w:r w:rsidRPr="00C02314">
        <w:rPr>
          <w:rFonts w:ascii="Times New Roman" w:eastAsia="Times New Roman" w:hAnsi="Times New Roman" w:cs="Times New Roman"/>
          <w:color w:val="000000" w:themeColor="text1"/>
          <w:sz w:val="28"/>
          <w:szCs w:val="28"/>
          <w:lang w:eastAsia="zh-CN"/>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7632F9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0" w:name="dst2587"/>
      <w:bookmarkEnd w:id="200"/>
      <w:r w:rsidRPr="00C02314">
        <w:rPr>
          <w:rFonts w:ascii="Times New Roman" w:eastAsia="Times New Roman" w:hAnsi="Times New Roman" w:cs="Times New Roman"/>
          <w:color w:val="000000" w:themeColor="text1"/>
          <w:sz w:val="28"/>
          <w:szCs w:val="28"/>
          <w:lang w:eastAsia="zh-CN"/>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1C93B2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1" w:name="dst2588"/>
      <w:bookmarkEnd w:id="201"/>
      <w:r w:rsidRPr="00C02314">
        <w:rPr>
          <w:rFonts w:ascii="Times New Roman" w:eastAsia="Times New Roman" w:hAnsi="Times New Roman" w:cs="Times New Roman"/>
          <w:color w:val="000000" w:themeColor="text1"/>
          <w:sz w:val="28"/>
          <w:szCs w:val="28"/>
          <w:lang w:eastAsia="zh-CN"/>
        </w:rPr>
        <w:t>8) почтовый адрес и (или) адрес электронной почты для связи с застройщиком;</w:t>
      </w:r>
    </w:p>
    <w:p w14:paraId="692D1DF3" w14:textId="2A4E161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2" w:name="dst2589"/>
      <w:bookmarkEnd w:id="202"/>
      <w:r w:rsidRPr="00C02314">
        <w:rPr>
          <w:rFonts w:ascii="Times New Roman" w:eastAsia="Times New Roman" w:hAnsi="Times New Roman" w:cs="Times New Roman"/>
          <w:color w:val="000000" w:themeColor="text1"/>
          <w:sz w:val="28"/>
          <w:szCs w:val="28"/>
          <w:lang w:eastAsia="zh-CN"/>
        </w:rPr>
        <w:t>9) способ направления застройщику уведомлений, предусмотренных пунктом 2 части 7 и пунктом 3 части 8 настоящей статьи.</w:t>
      </w:r>
    </w:p>
    <w:p w14:paraId="10B292BA" w14:textId="1DF5E799" w:rsidR="00033F39" w:rsidRPr="00C02314" w:rsidRDefault="00033F3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 планируемом строительстве подается на бумажном носителе посредством личного обращения в указанный орган либо направляется посредством почтового отправления с уведомлением о вручении.</w:t>
      </w:r>
    </w:p>
    <w:p w14:paraId="02E2E087" w14:textId="4B463737" w:rsidR="0092239F" w:rsidRPr="00C02314" w:rsidRDefault="00033F3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w:t>
      </w:r>
      <w:r w:rsidRPr="00C02314">
        <w:rPr>
          <w:rFonts w:ascii="Times New Roman" w:eastAsia="Times New Roman" w:hAnsi="Times New Roman" w:cs="Times New Roman"/>
          <w:color w:val="000000" w:themeColor="text1"/>
          <w:sz w:val="28"/>
          <w:szCs w:val="28"/>
          <w:lang w:eastAsia="zh-CN"/>
        </w:rPr>
        <w:t xml:space="preserve"> и 1.1</w:t>
      </w:r>
      <w:r w:rsidR="0092239F" w:rsidRPr="00C02314">
        <w:rPr>
          <w:rFonts w:ascii="Times New Roman" w:eastAsia="Times New Roman" w:hAnsi="Times New Roman" w:cs="Times New Roman"/>
          <w:color w:val="000000" w:themeColor="text1"/>
          <w:sz w:val="28"/>
          <w:szCs w:val="28"/>
          <w:lang w:eastAsia="zh-CN"/>
        </w:rPr>
        <w:t xml:space="preserve"> настоящей статьи, может быть подано:</w:t>
      </w:r>
    </w:p>
    <w:p w14:paraId="54CC48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3BF5E11D" w14:textId="28184F0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с использованием государственных информационных систем обеспечения градостроительной деятельности с функциями автоматизированной </w:t>
      </w:r>
      <w:r w:rsidRPr="00C02314">
        <w:rPr>
          <w:rFonts w:ascii="Times New Roman" w:eastAsia="Times New Roman" w:hAnsi="Times New Roman" w:cs="Times New Roman"/>
          <w:color w:val="000000" w:themeColor="text1"/>
          <w:sz w:val="28"/>
          <w:szCs w:val="28"/>
          <w:lang w:eastAsia="zh-CN"/>
        </w:rPr>
        <w:lastRenderedPageBreak/>
        <w:t>информационно-аналитической поддержки осуществления полномочий в области градостроительной деятельности.</w:t>
      </w:r>
      <w:r w:rsidR="00FF3633">
        <w:rPr>
          <w:rFonts w:ascii="Times New Roman" w:eastAsia="Times New Roman" w:hAnsi="Times New Roman" w:cs="Times New Roman"/>
          <w:color w:val="000000" w:themeColor="text1"/>
          <w:sz w:val="28"/>
          <w:szCs w:val="28"/>
          <w:lang w:eastAsia="zh-CN"/>
        </w:rPr>
        <w:t>»</w:t>
      </w:r>
      <w:r w:rsidR="007C6306">
        <w:rPr>
          <w:rFonts w:ascii="Times New Roman" w:eastAsia="Times New Roman" w:hAnsi="Times New Roman" w:cs="Times New Roman"/>
          <w:color w:val="000000" w:themeColor="text1"/>
          <w:sz w:val="28"/>
          <w:szCs w:val="28"/>
          <w:lang w:eastAsia="zh-CN"/>
        </w:rPr>
        <w:t xml:space="preserve">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пункт 1.1 вступает в силу).</w:t>
      </w:r>
    </w:p>
    <w:p w14:paraId="62C9E8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6F133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К уведомлению о планируемом строительстве прилагаются:</w:t>
      </w:r>
    </w:p>
    <w:p w14:paraId="1E408E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3" w:name="dst2592"/>
      <w:bookmarkEnd w:id="203"/>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2DBA066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4" w:name="dst2593"/>
      <w:bookmarkEnd w:id="204"/>
      <w:r w:rsidRPr="00C02314">
        <w:rPr>
          <w:rFonts w:ascii="Times New Roman" w:eastAsia="Times New Roman" w:hAnsi="Times New Roman" w:cs="Times New Roman"/>
          <w:color w:val="000000" w:themeColor="text1"/>
          <w:sz w:val="28"/>
          <w:szCs w:val="28"/>
          <w:lang w:eastAsia="zh-CN"/>
        </w:rPr>
        <w:t xml:space="preserve">2) документ, подтверждающий полномочия представителя </w:t>
      </w:r>
      <w:proofErr w:type="gramStart"/>
      <w:r w:rsidRPr="00C02314">
        <w:rPr>
          <w:rFonts w:ascii="Times New Roman" w:eastAsia="Times New Roman" w:hAnsi="Times New Roman" w:cs="Times New Roman"/>
          <w:color w:val="000000" w:themeColor="text1"/>
          <w:sz w:val="28"/>
          <w:szCs w:val="28"/>
          <w:lang w:eastAsia="zh-CN"/>
        </w:rPr>
        <w:t>застройщика, в случае, если</w:t>
      </w:r>
      <w:proofErr w:type="gramEnd"/>
      <w:r w:rsidRPr="00C02314">
        <w:rPr>
          <w:rFonts w:ascii="Times New Roman" w:eastAsia="Times New Roman" w:hAnsi="Times New Roman" w:cs="Times New Roman"/>
          <w:color w:val="000000" w:themeColor="text1"/>
          <w:sz w:val="28"/>
          <w:szCs w:val="28"/>
          <w:lang w:eastAsia="zh-CN"/>
        </w:rPr>
        <w:t xml:space="preserve"> уведомление о планируемом строительстве направлено представителем застройщика;</w:t>
      </w:r>
    </w:p>
    <w:p w14:paraId="54957C3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5" w:name="dst2594"/>
      <w:bookmarkEnd w:id="205"/>
      <w:r w:rsidRPr="00C02314">
        <w:rPr>
          <w:rFonts w:ascii="Times New Roman" w:eastAsia="Times New Roman" w:hAnsi="Times New Roman" w:cs="Times New Roman"/>
          <w:color w:val="000000" w:themeColor="text1"/>
          <w:sz w:val="28"/>
          <w:szCs w:val="28"/>
          <w:lang w:eastAsia="zh-CN"/>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05CBCE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6" w:name="dst2595"/>
      <w:bookmarkEnd w:id="206"/>
      <w:r w:rsidRPr="00C02314">
        <w:rPr>
          <w:rFonts w:ascii="Times New Roman" w:eastAsia="Times New Roman" w:hAnsi="Times New Roman" w:cs="Times New Roman"/>
          <w:color w:val="000000" w:themeColor="text1"/>
          <w:sz w:val="28"/>
          <w:szCs w:val="28"/>
          <w:lang w:eastAsia="zh-CN"/>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76B29A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w:t>
      </w:r>
      <w:r w:rsidRPr="00C02314">
        <w:rPr>
          <w:rFonts w:ascii="Times New Roman" w:eastAsia="Times New Roman" w:hAnsi="Times New Roman" w:cs="Times New Roman"/>
          <w:color w:val="000000" w:themeColor="text1"/>
          <w:sz w:val="28"/>
          <w:szCs w:val="28"/>
          <w:lang w:eastAsia="zh-CN"/>
        </w:rPr>
        <w:lastRenderedPageBreak/>
        <w:t>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3CEC5220" w14:textId="6249C0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51176BDE" w14:textId="0631DCB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92001D" w14:textId="1E949DD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1E1B11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w:t>
      </w:r>
      <w:r w:rsidRPr="00C02314">
        <w:rPr>
          <w:rFonts w:ascii="Times New Roman" w:eastAsia="Times New Roman" w:hAnsi="Times New Roman" w:cs="Times New Roman"/>
          <w:color w:val="000000" w:themeColor="text1"/>
          <w:sz w:val="28"/>
          <w:szCs w:val="28"/>
          <w:lang w:eastAsia="zh-CN"/>
        </w:rPr>
        <w:lastRenderedPageBreak/>
        <w:t>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0F7D573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686CE23" w14:textId="15E576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w:t>
      </w:r>
    </w:p>
    <w:p w14:paraId="0C9EFEAB" w14:textId="27C49F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уполномоченный в </w:t>
      </w:r>
      <w:r w:rsidRPr="00C02314">
        <w:rPr>
          <w:rFonts w:ascii="Times New Roman" w:eastAsia="Times New Roman" w:hAnsi="Times New Roman" w:cs="Times New Roman"/>
          <w:color w:val="000000" w:themeColor="text1"/>
          <w:sz w:val="28"/>
          <w:szCs w:val="28"/>
          <w:lang w:eastAsia="zh-CN"/>
        </w:rPr>
        <w:lastRenderedPageBreak/>
        <w:t>области охраны объектов культурного наследия;</w:t>
      </w:r>
    </w:p>
    <w:p w14:paraId="4A9C93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7" w:name="dst2604"/>
      <w:bookmarkEnd w:id="207"/>
      <w:r w:rsidRPr="00C02314">
        <w:rPr>
          <w:rFonts w:ascii="Times New Roman" w:eastAsia="Times New Roman" w:hAnsi="Times New Roman" w:cs="Times New Roman"/>
          <w:color w:val="000000" w:themeColor="text1"/>
          <w:sz w:val="28"/>
          <w:szCs w:val="28"/>
          <w:lang w:eastAsia="zh-CN"/>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73D19ED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8" w:name="dst2605"/>
      <w:bookmarkEnd w:id="208"/>
      <w:r w:rsidRPr="00C02314">
        <w:rPr>
          <w:rFonts w:ascii="Times New Roman" w:eastAsia="Times New Roman" w:hAnsi="Times New Roman" w:cs="Times New Roman"/>
          <w:color w:val="000000" w:themeColor="text1"/>
          <w:sz w:val="28"/>
          <w:szCs w:val="28"/>
          <w:lang w:eastAsia="zh-CN"/>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4BC82FF8" w14:textId="61250AD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w:t>
      </w:r>
      <w:r w:rsidR="00504344" w:rsidRPr="00C02314">
        <w:rPr>
          <w:rFonts w:ascii="Times New Roman" w:eastAsia="Times New Roman" w:hAnsi="Times New Roman" w:cs="Times New Roman"/>
          <w:color w:val="000000" w:themeColor="text1"/>
          <w:sz w:val="28"/>
          <w:szCs w:val="28"/>
          <w:lang w:eastAsia="zh-CN"/>
        </w:rPr>
        <w:t xml:space="preserve">ой власти, исполнительного органа </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1B6DA9" w:rsidRPr="00C02314">
        <w:rPr>
          <w:rFonts w:ascii="Times New Roman" w:eastAsia="Times New Roman" w:hAnsi="Times New Roman" w:cs="Times New Roman"/>
          <w:color w:val="000000" w:themeColor="text1"/>
          <w:sz w:val="28"/>
          <w:szCs w:val="28"/>
          <w:lang w:eastAsia="zh-CN"/>
        </w:rPr>
        <w:t>не направления</w:t>
      </w:r>
      <w:r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lastRenderedPageBreak/>
        <w:t>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59E5130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4418273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9" w:name="dst2608"/>
      <w:bookmarkEnd w:id="209"/>
      <w:r w:rsidRPr="00C02314">
        <w:rPr>
          <w:rFonts w:ascii="Times New Roman" w:eastAsia="Times New Roman" w:hAnsi="Times New Roman" w:cs="Times New Roman"/>
          <w:color w:val="000000" w:themeColor="text1"/>
          <w:sz w:val="28"/>
          <w:szCs w:val="28"/>
          <w:lang w:eastAsia="zh-CN"/>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
    <w:p w14:paraId="6DA57F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0" w:name="dst2609"/>
      <w:bookmarkEnd w:id="210"/>
      <w:r w:rsidRPr="00C02314">
        <w:rPr>
          <w:rFonts w:ascii="Times New Roman" w:eastAsia="Times New Roman" w:hAnsi="Times New Roman" w:cs="Times New Roman"/>
          <w:color w:val="000000" w:themeColor="text1"/>
          <w:sz w:val="28"/>
          <w:szCs w:val="28"/>
          <w:lang w:eastAsia="zh-CN"/>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10E1B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1" w:name="dst2610"/>
      <w:bookmarkEnd w:id="211"/>
      <w:r w:rsidRPr="00C02314">
        <w:rPr>
          <w:rFonts w:ascii="Times New Roman" w:eastAsia="Times New Roman" w:hAnsi="Times New Roman" w:cs="Times New Roman"/>
          <w:color w:val="000000" w:themeColor="text1"/>
          <w:sz w:val="28"/>
          <w:szCs w:val="28"/>
          <w:lang w:eastAsia="zh-CN"/>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154A71A2" w14:textId="1235570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2" w:name="dst2611"/>
      <w:bookmarkEnd w:id="212"/>
      <w:r w:rsidRPr="00C02314">
        <w:rPr>
          <w:rFonts w:ascii="Times New Roman" w:eastAsia="Times New Roman" w:hAnsi="Times New Roman" w:cs="Times New Roman"/>
          <w:color w:val="000000" w:themeColor="text1"/>
          <w:sz w:val="28"/>
          <w:szCs w:val="28"/>
          <w:lang w:eastAsia="zh-CN"/>
        </w:rPr>
        <w:t xml:space="preserve">4) в срок, указанный в части 9 настоящей </w:t>
      </w:r>
      <w:r w:rsidR="00504344" w:rsidRPr="00C02314">
        <w:rPr>
          <w:rFonts w:ascii="Times New Roman" w:eastAsia="Times New Roman" w:hAnsi="Times New Roman" w:cs="Times New Roman"/>
          <w:color w:val="000000" w:themeColor="text1"/>
          <w:sz w:val="28"/>
          <w:szCs w:val="28"/>
          <w:lang w:eastAsia="zh-CN"/>
        </w:rPr>
        <w:t>статьи, от о исполнительного органа</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3F61D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w:t>
      </w:r>
      <w:r w:rsidRPr="00C02314">
        <w:rPr>
          <w:rFonts w:ascii="Times New Roman" w:eastAsia="Times New Roman" w:hAnsi="Times New Roman" w:cs="Times New Roman"/>
          <w:color w:val="000000" w:themeColor="text1"/>
          <w:sz w:val="28"/>
          <w:szCs w:val="28"/>
          <w:lang w:eastAsia="zh-CN"/>
        </w:rPr>
        <w:lastRenderedPageBreak/>
        <w:t>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3C8790D" w14:textId="14E4A9D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CD8EC32" w14:textId="6EAFB4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3" w:name="dst2614"/>
      <w:bookmarkEnd w:id="213"/>
      <w:r w:rsidRPr="00C02314">
        <w:rPr>
          <w:rFonts w:ascii="Times New Roman" w:eastAsia="Times New Roman" w:hAnsi="Times New Roman" w:cs="Times New Roman"/>
          <w:color w:val="000000" w:themeColor="text1"/>
          <w:sz w:val="28"/>
          <w:szCs w:val="28"/>
          <w:lang w:eastAsia="zh-CN"/>
        </w:rPr>
        <w:t xml:space="preserve">1)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14:paraId="58EA19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4" w:name="dst2615"/>
      <w:bookmarkEnd w:id="214"/>
      <w:r w:rsidRPr="00C02314">
        <w:rPr>
          <w:rFonts w:ascii="Times New Roman" w:eastAsia="Times New Roman" w:hAnsi="Times New Roman" w:cs="Times New Roman"/>
          <w:color w:val="000000" w:themeColor="text1"/>
          <w:sz w:val="28"/>
          <w:szCs w:val="28"/>
          <w:lang w:eastAsia="zh-CN"/>
        </w:rPr>
        <w:t xml:space="preserve">2) в федеральный орган исполнительной власти, уполномоченный на осуществление государственного земельного надзора, орган местного </w:t>
      </w:r>
      <w:r w:rsidRPr="00C02314">
        <w:rPr>
          <w:rFonts w:ascii="Times New Roman" w:eastAsia="Times New Roman" w:hAnsi="Times New Roman" w:cs="Times New Roman"/>
          <w:color w:val="000000" w:themeColor="text1"/>
          <w:sz w:val="28"/>
          <w:szCs w:val="28"/>
          <w:lang w:eastAsia="zh-CN"/>
        </w:rPr>
        <w:lastRenderedPageBreak/>
        <w:t>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14:paraId="27DD32CD" w14:textId="20C1F9C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5" w:name="dst2616"/>
      <w:bookmarkEnd w:id="215"/>
      <w:r w:rsidRPr="00C02314">
        <w:rPr>
          <w:rFonts w:ascii="Times New Roman" w:eastAsia="Times New Roman" w:hAnsi="Times New Roman" w:cs="Times New Roman"/>
          <w:color w:val="000000" w:themeColor="text1"/>
          <w:sz w:val="28"/>
          <w:szCs w:val="28"/>
          <w:lang w:eastAsia="zh-CN"/>
        </w:rPr>
        <w:t xml:space="preserve">3)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14:paraId="6BF2A6A8" w14:textId="4E8A6FA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 xml:space="preserve">исполнительного органа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органа местного самоуправления либо не</w:t>
      </w:r>
      <w:r w:rsidR="001B6DA9">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w:t>
      </w:r>
      <w:r w:rsidR="00504344" w:rsidRPr="00C02314">
        <w:rPr>
          <w:rFonts w:ascii="Times New Roman" w:eastAsia="Times New Roman" w:hAnsi="Times New Roman" w:cs="Times New Roman"/>
          <w:color w:val="000000" w:themeColor="text1"/>
          <w:sz w:val="28"/>
          <w:szCs w:val="28"/>
          <w:lang w:eastAsia="zh-CN"/>
        </w:rPr>
        <w:t>ого Кодекса РФ</w:t>
      </w:r>
      <w:r w:rsidRPr="00C02314">
        <w:rPr>
          <w:rFonts w:ascii="Times New Roman" w:eastAsia="Times New Roman" w:hAnsi="Times New Roman" w:cs="Times New Roman"/>
          <w:color w:val="000000" w:themeColor="text1"/>
          <w:sz w:val="28"/>
          <w:szCs w:val="28"/>
          <w:lang w:eastAsia="zh-CN"/>
        </w:rPr>
        <w:t>. При этом направление нового уведомления о планируемом строительстве не требуется.</w:t>
      </w:r>
    </w:p>
    <w:p w14:paraId="56F0601C" w14:textId="387B384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EA3ED5C" w14:textId="6B1ECFD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 В случае получения застройщиком уведомления о соответствии </w:t>
      </w:r>
      <w:r w:rsidRPr="00C02314">
        <w:rPr>
          <w:rFonts w:ascii="Times New Roman" w:eastAsia="Times New Roman" w:hAnsi="Times New Roman" w:cs="Times New Roman"/>
          <w:color w:val="000000" w:themeColor="text1"/>
          <w:sz w:val="28"/>
          <w:szCs w:val="28"/>
          <w:lang w:eastAsia="zh-CN"/>
        </w:rPr>
        <w:lastRenderedPageBreak/>
        <w:t xml:space="preserve">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 xml:space="preserve">исполнительного органа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органа местного самоуправления либо не</w:t>
      </w:r>
      <w:r w:rsidR="001B6DA9">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51D5BE6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0FF78444" w14:textId="68E9D266" w:rsidR="0092239F" w:rsidRPr="00C02314" w:rsidRDefault="0092239F" w:rsidP="00ED3BCB">
      <w:pPr>
        <w:pStyle w:val="3"/>
        <w:rPr>
          <w:rFonts w:cs="Times New Roman"/>
          <w:szCs w:val="28"/>
        </w:rPr>
      </w:pPr>
      <w:bookmarkStart w:id="216" w:name="_Toc228885782"/>
      <w:r w:rsidRPr="00C02314">
        <w:rPr>
          <w:rFonts w:cs="Times New Roman"/>
          <w:szCs w:val="28"/>
        </w:rPr>
        <w:lastRenderedPageBreak/>
        <w:t>Статья 3</w:t>
      </w:r>
      <w:r w:rsidR="00792130" w:rsidRPr="00C02314">
        <w:rPr>
          <w:rFonts w:cs="Times New Roman"/>
          <w:szCs w:val="28"/>
        </w:rPr>
        <w:t>1</w:t>
      </w:r>
      <w:r w:rsidRPr="00C02314">
        <w:rPr>
          <w:rFonts w:cs="Times New Roman"/>
          <w:szCs w:val="28"/>
        </w:rPr>
        <w:t>. Выдача разрешения на ввод объекта в эксплуатацию</w:t>
      </w:r>
      <w:bookmarkEnd w:id="216"/>
    </w:p>
    <w:p w14:paraId="194C56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20AA5C1A" w14:textId="4BEF2C8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E75545" w:rsidRPr="00C02314">
        <w:rPr>
          <w:rFonts w:ascii="Times New Roman" w:eastAsia="Times New Roman" w:hAnsi="Times New Roman" w:cs="Times New Roman"/>
          <w:color w:val="000000" w:themeColor="text1"/>
          <w:sz w:val="28"/>
          <w:szCs w:val="28"/>
          <w:lang w:eastAsia="zh-CN"/>
        </w:rPr>
        <w:t xml:space="preserve">Для ввода объекта в эксплуатацию застройщик обращается в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541D5" w:rsidRPr="00C02314">
        <w:rPr>
          <w:rFonts w:ascii="Times New Roman" w:eastAsia="Times New Roman" w:hAnsi="Times New Roman" w:cs="Times New Roman"/>
          <w:color w:val="000000" w:themeColor="text1"/>
          <w:sz w:val="28"/>
          <w:szCs w:val="28"/>
          <w:lang w:eastAsia="zh-CN"/>
        </w:rPr>
        <w:t xml:space="preserve"> </w:t>
      </w:r>
      <w:r w:rsidR="00E75545"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 выдавшие разрешение на строительство.</w:t>
      </w:r>
    </w:p>
    <w:p w14:paraId="429C0752" w14:textId="330F20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2.1.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r w:rsidR="008541D5"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w:t>
      </w:r>
    </w:p>
    <w:p w14:paraId="76D19F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14:paraId="62D7E2AC" w14:textId="7B68CE2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7" w:name="dst100128"/>
      <w:bookmarkEnd w:id="217"/>
      <w:r w:rsidRPr="00C02314">
        <w:rPr>
          <w:rFonts w:ascii="Times New Roman" w:eastAsia="Times New Roman" w:hAnsi="Times New Roman" w:cs="Times New Roman"/>
          <w:color w:val="000000" w:themeColor="text1"/>
          <w:sz w:val="28"/>
          <w:szCs w:val="28"/>
          <w:lang w:eastAsia="zh-CN"/>
        </w:rPr>
        <w:t xml:space="preserve">1) непосредственно уполномоченными на выдачу разрешений на строительство в соответствии с частями 4 - 6 статьи 51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 xml:space="preserve">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F1FBAC7" w14:textId="55B0D7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8" w:name="dst100129"/>
      <w:bookmarkEnd w:id="218"/>
      <w:r w:rsidRPr="00C02314">
        <w:rPr>
          <w:rFonts w:ascii="Times New Roman" w:eastAsia="Times New Roman" w:hAnsi="Times New Roman" w:cs="Times New Roman"/>
          <w:color w:val="000000" w:themeColor="text1"/>
          <w:sz w:val="28"/>
          <w:szCs w:val="28"/>
          <w:lang w:eastAsia="zh-CN"/>
        </w:rPr>
        <w:t xml:space="preserve">2) через многофункциональный центр в соответствии с соглашением о </w:t>
      </w:r>
      <w:r w:rsidRPr="00C02314">
        <w:rPr>
          <w:rFonts w:ascii="Times New Roman" w:eastAsia="Times New Roman" w:hAnsi="Times New Roman" w:cs="Times New Roman"/>
          <w:color w:val="000000" w:themeColor="text1"/>
          <w:sz w:val="28"/>
          <w:szCs w:val="28"/>
          <w:lang w:eastAsia="zh-CN"/>
        </w:rPr>
        <w:lastRenderedPageBreak/>
        <w:t xml:space="preserve">взаимодействии между многофункциональным центром и уполномоченными на выдачу разрешений на строительство в соответствии с частями 4 - 6 статьи 51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 xml:space="preserve">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органом местного самоуправления, организацией;</w:t>
      </w:r>
    </w:p>
    <w:p w14:paraId="4F4D13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9" w:name="dst100130"/>
      <w:bookmarkEnd w:id="219"/>
      <w:r w:rsidRPr="00C02314">
        <w:rPr>
          <w:rFonts w:ascii="Times New Roman" w:eastAsia="Times New Roman" w:hAnsi="Times New Roman" w:cs="Times New Roman"/>
          <w:color w:val="000000" w:themeColor="text1"/>
          <w:sz w:val="28"/>
          <w:szCs w:val="28"/>
          <w:lang w:eastAsia="zh-CN"/>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5AE09A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0" w:name="dst100131"/>
      <w:bookmarkEnd w:id="220"/>
      <w:r w:rsidRPr="00C02314">
        <w:rPr>
          <w:rFonts w:ascii="Times New Roman" w:eastAsia="Times New Roman" w:hAnsi="Times New Roman" w:cs="Times New Roman"/>
          <w:color w:val="000000" w:themeColor="text1"/>
          <w:sz w:val="28"/>
          <w:szCs w:val="28"/>
          <w:lang w:eastAsia="zh-CN"/>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58F986F" w14:textId="4B5AF44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1" w:name="dst100132"/>
      <w:bookmarkEnd w:id="221"/>
      <w:r w:rsidRPr="00C02314">
        <w:rPr>
          <w:rFonts w:ascii="Times New Roman" w:eastAsia="Times New Roman" w:hAnsi="Times New Roman" w:cs="Times New Roman"/>
          <w:color w:val="000000" w:themeColor="text1"/>
          <w:sz w:val="28"/>
          <w:szCs w:val="28"/>
          <w:lang w:eastAsia="zh-CN"/>
        </w:rPr>
        <w:t xml:space="preserve">5)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w:t>
      </w:r>
      <w:hyperlink r:id="rId44" w:anchor="dst0" w:history="1">
        <w:r w:rsidRPr="00C02314">
          <w:rPr>
            <w:rFonts w:ascii="Times New Roman" w:eastAsia="Times New Roman" w:hAnsi="Times New Roman" w:cs="Times New Roman"/>
            <w:color w:val="000000" w:themeColor="text1"/>
            <w:sz w:val="28"/>
            <w:szCs w:val="28"/>
            <w:lang w:eastAsia="zh-CN"/>
          </w:rPr>
          <w:t>законом</w:t>
        </w:r>
      </w:hyperlink>
      <w:r w:rsidRPr="00C02314">
        <w:rPr>
          <w:rFonts w:ascii="Times New Roman" w:eastAsia="Times New Roman" w:hAnsi="Times New Roman" w:cs="Times New Roman"/>
          <w:color w:val="000000" w:themeColor="text1"/>
          <w:sz w:val="28"/>
          <w:szCs w:val="28"/>
          <w:lang w:eastAsia="zh-CN"/>
        </w:rPr>
        <w:t xml:space="preserve">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w:t>
      </w:r>
      <w:r w:rsidR="007C6306">
        <w:rPr>
          <w:rFonts w:ascii="Times New Roman" w:eastAsia="Times New Roman" w:hAnsi="Times New Roman" w:cs="Times New Roman"/>
          <w:color w:val="000000" w:themeColor="text1"/>
          <w:sz w:val="28"/>
          <w:szCs w:val="28"/>
          <w:lang w:eastAsia="zh-CN"/>
        </w:rPr>
        <w:t xml:space="preserve">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w:t>
      </w:r>
      <w:r w:rsidR="007C6306">
        <w:rPr>
          <w:rFonts w:ascii="Times New Roman" w:eastAsia="Times New Roman" w:hAnsi="Times New Roman" w:cs="Times New Roman"/>
          <w:color w:val="000000" w:themeColor="text1"/>
          <w:sz w:val="28"/>
          <w:szCs w:val="28"/>
          <w:lang w:eastAsia="zh-CN"/>
        </w:rPr>
        <w:t xml:space="preserve">огласно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2.2 вступает в силу).</w:t>
      </w:r>
    </w:p>
    <w:p w14:paraId="20D7DDAD" w14:textId="5B51B9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E534F5" w:rsidRPr="00C02314">
        <w:rPr>
          <w:rFonts w:ascii="Times New Roman" w:eastAsia="Times New Roman" w:hAnsi="Times New Roman" w:cs="Times New Roman"/>
          <w:color w:val="000000" w:themeColor="text1"/>
          <w:sz w:val="28"/>
          <w:szCs w:val="28"/>
          <w:lang w:eastAsia="zh-CN"/>
        </w:rPr>
        <w:t>К заявлению о выдаче разрешения на ввод объекта капитального строительства в эксплуатацию застройщиком прилагаются следующие документы и сведения:</w:t>
      </w:r>
    </w:p>
    <w:p w14:paraId="519C2781" w14:textId="77777777" w:rsidR="00E534F5" w:rsidRPr="00C02314" w:rsidRDefault="0092239F" w:rsidP="00E534F5">
      <w:pPr>
        <w:autoSpaceDE w:val="0"/>
        <w:autoSpaceDN w:val="0"/>
        <w:adjustRightInd w:val="0"/>
        <w:spacing w:after="0" w:line="240" w:lineRule="auto"/>
        <w:ind w:firstLine="709"/>
        <w:jc w:val="both"/>
        <w:rPr>
          <w:rFonts w:ascii="Times New Roman" w:hAnsi="Times New Roman" w:cs="Times New Roman"/>
          <w:sz w:val="28"/>
          <w:szCs w:val="28"/>
        </w:rPr>
      </w:pPr>
      <w:r w:rsidRPr="00C02314">
        <w:rPr>
          <w:rFonts w:ascii="Times New Roman" w:eastAsia="Times New Roman" w:hAnsi="Times New Roman" w:cs="Times New Roman"/>
          <w:color w:val="000000" w:themeColor="text1"/>
          <w:sz w:val="28"/>
          <w:szCs w:val="28"/>
          <w:lang w:eastAsia="zh-CN"/>
        </w:rPr>
        <w:t xml:space="preserve">1) </w:t>
      </w:r>
      <w:r w:rsidR="00E534F5" w:rsidRPr="00C02314">
        <w:rPr>
          <w:rFonts w:ascii="Times New Roman" w:hAnsi="Times New Roman" w:cs="Times New Roman"/>
          <w:sz w:val="28"/>
          <w:szCs w:val="28"/>
        </w:rPr>
        <w:t>правоустанавливающие документы на земельный участок, права на который не зарегистрированы в Едином государственном реестре недвижимости, в том числе соглашение об установлении сервитута, реквизиты решения об установлении публичного сервитута;</w:t>
      </w:r>
    </w:p>
    <w:p w14:paraId="5865D8D2" w14:textId="601535C9" w:rsidR="0092239F" w:rsidRPr="00C02314" w:rsidRDefault="009059B8" w:rsidP="009059B8">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разрешение на строительство;</w:t>
      </w:r>
    </w:p>
    <w:p w14:paraId="114BFDC4" w14:textId="265AFAFB"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2A688A0E" w14:textId="1D93DB2D"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Pr="00C02314">
        <w:rPr>
          <w:rFonts w:ascii="Times New Roman" w:eastAsia="Times New Roman" w:hAnsi="Times New Roman" w:cs="Times New Roman"/>
          <w:color w:val="000000" w:themeColor="text1"/>
          <w:sz w:val="28"/>
          <w:szCs w:val="28"/>
          <w:lang w:eastAsia="zh-CN"/>
        </w:rPr>
        <w:lastRenderedPageBreak/>
        <w:t>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167DE569" w14:textId="3468A24E"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реквизиты заключения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реквизиты заключения уполномоченного на осуществление федерального государственного экологического контроля (надзора) федерального органа исполнительной власти (далее - орган федерального государственного экологического контроля (надзора)), выдаваемого в случаях, предусмотренных частью 5 статьи 54 Градостроительного Кодекса;</w:t>
      </w:r>
    </w:p>
    <w:p w14:paraId="26A299FB" w14:textId="495117C3"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реквизиты акта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при проведении реставрации, консервации, ремонта этого объекта и его приспособления для современного использования;</w:t>
      </w:r>
    </w:p>
    <w:p w14:paraId="01169A95" w14:textId="4A01B124"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технический план объекта капитального строительства, подготовленный в соответствии с Федеральным законом от 13 июля 2015 года N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за исключением ввода в эксплуатацию объекта капитального строительства, в отношении которого в соответствии с Федеральным законом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особенностях оформления прав на отдельные виды объектов недвижимости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государственный кадастровый учет и (или) государственная регистрация прав не осуществляются;</w:t>
      </w:r>
    </w:p>
    <w:p w14:paraId="0000FF3F" w14:textId="6CE9CB18" w:rsidR="0092239F"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подтверждение соответствия условиям застройки, предусмотренным статьей 10 Федерального закона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 случае, если строительство осуществляется на земельных участках из земель сельскохозяйственного назначения, в том числе на сельскохозяйственных угодьях, и на земельных участках в составе зон сельскохозяйственного использования, в том числе зон сельскохозяйственных угодий, в населенных пунктах, принадлежащих на праве собственности, аренды или ином законном основании винодельческим хозяйствам или виноградарским хозяйствам.</w:t>
      </w:r>
    </w:p>
    <w:p w14:paraId="398ECC3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Указанные в пунктах </w:t>
      </w:r>
      <w:r w:rsidR="004C001A"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и </w:t>
      </w:r>
      <w:r w:rsidR="004C001A" w:rsidRPr="00C02314">
        <w:rPr>
          <w:rFonts w:ascii="Times New Roman" w:eastAsia="Times New Roman" w:hAnsi="Times New Roman" w:cs="Times New Roman"/>
          <w:color w:val="000000" w:themeColor="text1"/>
          <w:sz w:val="28"/>
          <w:szCs w:val="28"/>
          <w:lang w:eastAsia="zh-CN"/>
        </w:rPr>
        <w:t>9</w:t>
      </w:r>
      <w:r w:rsidRPr="00C02314">
        <w:rPr>
          <w:rFonts w:ascii="Times New Roman" w:eastAsia="Times New Roman" w:hAnsi="Times New Roman" w:cs="Times New Roman"/>
          <w:color w:val="000000" w:themeColor="text1"/>
          <w:sz w:val="28"/>
          <w:szCs w:val="28"/>
          <w:lang w:eastAsia="zh-CN"/>
        </w:rPr>
        <w:t xml:space="preserve">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w:t>
      </w:r>
      <w:r w:rsidRPr="00C02314">
        <w:rPr>
          <w:rFonts w:ascii="Times New Roman" w:eastAsia="Times New Roman" w:hAnsi="Times New Roman" w:cs="Times New Roman"/>
          <w:color w:val="000000" w:themeColor="text1"/>
          <w:sz w:val="28"/>
          <w:szCs w:val="28"/>
          <w:lang w:eastAsia="zh-CN"/>
        </w:rPr>
        <w:lastRenderedPageBreak/>
        <w:t>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5130D33C" w14:textId="77777777" w:rsidR="00EA70CA" w:rsidRPr="00C02314" w:rsidRDefault="0092239F"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3.2. </w:t>
      </w:r>
      <w:r w:rsidR="00EA70CA" w:rsidRPr="00C02314">
        <w:rPr>
          <w:rFonts w:ascii="Times New Roman" w:eastAsia="Times New Roman" w:hAnsi="Times New Roman" w:cs="Times New Roman"/>
          <w:color w:val="000000" w:themeColor="text1"/>
          <w:sz w:val="28"/>
          <w:szCs w:val="28"/>
          <w:lang w:eastAsia="zh-CN"/>
        </w:rPr>
        <w:t>Органы, указанные в части 2 настоящей статьи, запрашивают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следующие документы (их копии или сведения, содержащиеся в них):</w:t>
      </w:r>
    </w:p>
    <w:p w14:paraId="592493B1" w14:textId="77777777"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зарегистрированы в Едином государственном реестре недвижимости, в том числе соглашение об установлении сервитута, решение об установлении публичного сервитута;</w:t>
      </w:r>
    </w:p>
    <w:p w14:paraId="6B42C08B" w14:textId="77777777"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разрешение на строительство;</w:t>
      </w:r>
    </w:p>
    <w:p w14:paraId="7AE18D21" w14:textId="6E39AEB8"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w:t>
      </w:r>
      <w:r w:rsidR="004C07E2" w:rsidRPr="00C02314">
        <w:rPr>
          <w:rFonts w:ascii="Times New Roman" w:eastAsia="Times New Roman" w:hAnsi="Times New Roman" w:cs="Times New Roman"/>
          <w:color w:val="000000" w:themeColor="text1"/>
          <w:sz w:val="28"/>
          <w:szCs w:val="28"/>
          <w:lang w:eastAsia="zh-CN"/>
        </w:rPr>
        <w:t>Градостроительного</w:t>
      </w:r>
      <w:r w:rsidRPr="00C02314">
        <w:rPr>
          <w:rFonts w:ascii="Times New Roman" w:eastAsia="Times New Roman" w:hAnsi="Times New Roman" w:cs="Times New Roman"/>
          <w:color w:val="000000" w:themeColor="text1"/>
          <w:sz w:val="28"/>
          <w:szCs w:val="28"/>
          <w:lang w:eastAsia="zh-CN"/>
        </w:rPr>
        <w:t xml:space="preserve">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органа федерального государственного экологического контроля (надзора), выдаваемое в случаях, предусмотренных частью 5 статьи 54 Градостроительного Кодекса;</w:t>
      </w:r>
    </w:p>
    <w:p w14:paraId="363C9F8A" w14:textId="0B225A44" w:rsidR="0092239F"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при проведении реставрации, консервации, ремонта этого объекта и его приспособления для современного использования.</w:t>
      </w:r>
    </w:p>
    <w:p w14:paraId="346E8E3D" w14:textId="0E349E90"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3.2-1. Застройщик вправе представить документы, указанные в части 3.2 настоящей статьи, по собственной инициативе.</w:t>
      </w:r>
    </w:p>
    <w:p w14:paraId="4EC130E5" w14:textId="785420C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3.3. Док</w:t>
      </w:r>
      <w:r w:rsidR="00FD414E" w:rsidRPr="00C02314">
        <w:rPr>
          <w:rFonts w:ascii="Times New Roman" w:eastAsia="Times New Roman" w:hAnsi="Times New Roman" w:cs="Times New Roman"/>
          <w:color w:val="000000" w:themeColor="text1"/>
          <w:sz w:val="28"/>
          <w:szCs w:val="28"/>
          <w:lang w:eastAsia="zh-CN"/>
        </w:rPr>
        <w:t>ументы, указанные в пунктах 1, 2 и 3</w:t>
      </w:r>
      <w:r w:rsidRPr="00C02314">
        <w:rPr>
          <w:rFonts w:ascii="Times New Roman" w:eastAsia="Times New Roman" w:hAnsi="Times New Roman" w:cs="Times New Roman"/>
          <w:color w:val="000000" w:themeColor="text1"/>
          <w:sz w:val="28"/>
          <w:szCs w:val="28"/>
          <w:lang w:eastAsia="zh-CN"/>
        </w:rPr>
        <w:t xml:space="preserve">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w:t>
      </w:r>
      <w:r w:rsidRPr="00C02314">
        <w:rPr>
          <w:rFonts w:ascii="Times New Roman" w:eastAsia="Times New Roman" w:hAnsi="Times New Roman" w:cs="Times New Roman"/>
          <w:color w:val="000000" w:themeColor="text1"/>
          <w:sz w:val="28"/>
          <w:szCs w:val="28"/>
          <w:lang w:eastAsia="zh-CN"/>
        </w:rPr>
        <w:lastRenderedPageBreak/>
        <w:t>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647DB1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5014D6D" w14:textId="44332B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w:t>
      </w:r>
      <w:r w:rsidR="00FD414E" w:rsidRPr="00C02314">
        <w:rPr>
          <w:rFonts w:ascii="Times New Roman" w:eastAsia="Times New Roman" w:hAnsi="Times New Roman" w:cs="Times New Roman"/>
          <w:color w:val="000000" w:themeColor="text1"/>
          <w:sz w:val="28"/>
          <w:szCs w:val="28"/>
          <w:lang w:eastAsia="zh-CN"/>
        </w:rPr>
        <w:t>документы, указанные в пунктах 5, 6 и 7</w:t>
      </w:r>
      <w:r w:rsidRPr="00C02314">
        <w:rPr>
          <w:rFonts w:ascii="Times New Roman" w:eastAsia="Times New Roman" w:hAnsi="Times New Roman" w:cs="Times New Roman"/>
          <w:color w:val="000000" w:themeColor="text1"/>
          <w:sz w:val="28"/>
          <w:szCs w:val="28"/>
          <w:lang w:eastAsia="zh-CN"/>
        </w:rPr>
        <w:t xml:space="preserve">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5E0433E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6247EE92" w14:textId="08CE03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w:t>
      </w:r>
      <w:proofErr w:type="gramStart"/>
      <w:r w:rsidRPr="00C02314">
        <w:rPr>
          <w:rFonts w:ascii="Times New Roman" w:eastAsia="Times New Roman" w:hAnsi="Times New Roman" w:cs="Times New Roman"/>
          <w:color w:val="000000" w:themeColor="text1"/>
          <w:sz w:val="28"/>
          <w:szCs w:val="28"/>
          <w:lang w:eastAsia="zh-CN"/>
        </w:rPr>
        <w:t>подписью, в случае, если</w:t>
      </w:r>
      <w:proofErr w:type="gramEnd"/>
      <w:r w:rsidRPr="00C02314">
        <w:rPr>
          <w:rFonts w:ascii="Times New Roman" w:eastAsia="Times New Roman" w:hAnsi="Times New Roman" w:cs="Times New Roman"/>
          <w:color w:val="000000" w:themeColor="text1"/>
          <w:sz w:val="28"/>
          <w:szCs w:val="28"/>
          <w:lang w:eastAsia="zh-CN"/>
        </w:rPr>
        <w:t xml:space="preserve">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w:t>
      </w:r>
      <w:r w:rsidRPr="00C02314">
        <w:rPr>
          <w:rFonts w:ascii="Times New Roman" w:eastAsia="Times New Roman" w:hAnsi="Times New Roman" w:cs="Times New Roman"/>
          <w:color w:val="000000" w:themeColor="text1"/>
          <w:sz w:val="28"/>
          <w:szCs w:val="28"/>
          <w:lang w:eastAsia="zh-CN"/>
        </w:rPr>
        <w:lastRenderedPageBreak/>
        <w:t xml:space="preserve">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электронной форме устанавливается Правительством Российской Федерации.</w:t>
      </w:r>
    </w:p>
    <w:p w14:paraId="7C984614" w14:textId="064F1A1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Орган,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14:paraId="78C574C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w:t>
      </w:r>
      <w:r w:rsidRPr="00C02314">
        <w:rPr>
          <w:rFonts w:ascii="Times New Roman" w:eastAsia="Times New Roman" w:hAnsi="Times New Roman" w:cs="Times New Roman"/>
          <w:color w:val="000000" w:themeColor="text1"/>
          <w:sz w:val="28"/>
          <w:szCs w:val="28"/>
          <w:lang w:eastAsia="zh-CN"/>
        </w:rPr>
        <w:lastRenderedPageBreak/>
        <w:t>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4A1F19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Обязательным приложением к указанному в </w:t>
      </w:r>
      <w:hyperlink r:id="rId45" w:anchor="dst3808" w:history="1">
        <w:r w:rsidRPr="00C02314">
          <w:rPr>
            <w:rFonts w:ascii="Times New Roman" w:eastAsia="Times New Roman" w:hAnsi="Times New Roman" w:cs="Times New Roman"/>
            <w:color w:val="000000" w:themeColor="text1"/>
            <w:sz w:val="28"/>
            <w:szCs w:val="28"/>
            <w:lang w:eastAsia="zh-CN"/>
          </w:rPr>
          <w:t>части 5.1</w:t>
        </w:r>
      </w:hyperlink>
      <w:r w:rsidRPr="00C02314">
        <w:rPr>
          <w:rFonts w:ascii="Times New Roman" w:eastAsia="Times New Roman" w:hAnsi="Times New Roman" w:cs="Times New Roman"/>
          <w:color w:val="000000" w:themeColor="text1"/>
          <w:sz w:val="28"/>
          <w:szCs w:val="28"/>
          <w:lang w:eastAsia="zh-CN"/>
        </w:rPr>
        <w:t>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r:id="rId46" w:anchor="dst278" w:history="1">
        <w:r w:rsidRPr="00C02314">
          <w:rPr>
            <w:rFonts w:ascii="Times New Roman" w:eastAsia="Times New Roman" w:hAnsi="Times New Roman" w:cs="Times New Roman"/>
            <w:color w:val="000000" w:themeColor="text1"/>
            <w:sz w:val="28"/>
            <w:szCs w:val="28"/>
            <w:lang w:eastAsia="zh-CN"/>
          </w:rPr>
          <w:t>частью 3</w:t>
        </w:r>
      </w:hyperlink>
      <w:r w:rsidRPr="00C02314">
        <w:rPr>
          <w:rFonts w:ascii="Times New Roman" w:eastAsia="Times New Roman" w:hAnsi="Times New Roman" w:cs="Times New Roman"/>
          <w:color w:val="000000" w:themeColor="text1"/>
          <w:sz w:val="28"/>
          <w:szCs w:val="28"/>
          <w:lang w:eastAsia="zh-CN"/>
        </w:rPr>
        <w:t>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r:id="rId47" w:anchor="dst3808" w:history="1">
        <w:r w:rsidRPr="00C02314">
          <w:rPr>
            <w:rFonts w:ascii="Times New Roman" w:eastAsia="Times New Roman" w:hAnsi="Times New Roman" w:cs="Times New Roman"/>
            <w:color w:val="000000" w:themeColor="text1"/>
            <w:sz w:val="28"/>
            <w:szCs w:val="28"/>
            <w:lang w:eastAsia="zh-CN"/>
          </w:rPr>
          <w:t>частью 5.1</w:t>
        </w:r>
      </w:hyperlink>
      <w:r w:rsidRPr="00C02314">
        <w:rPr>
          <w:rFonts w:ascii="Times New Roman" w:eastAsia="Times New Roman" w:hAnsi="Times New Roman" w:cs="Times New Roman"/>
          <w:color w:val="000000" w:themeColor="text1"/>
          <w:sz w:val="28"/>
          <w:szCs w:val="28"/>
          <w:lang w:eastAsia="zh-CN"/>
        </w:rPr>
        <w:t> настоящей статьи.</w:t>
      </w:r>
    </w:p>
    <w:p w14:paraId="26288153" w14:textId="3DD8A80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3034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0CB021E0" w14:textId="308F050A" w:rsidR="00830347" w:rsidRPr="00C02314" w:rsidRDefault="0083034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5.4. Уполномоченные на выдачу разрешений на ввод объектов в эксплуатацию федеральный орган исполнительной власти,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651251A9" w14:textId="74D2FE4E" w:rsidR="003857BC" w:rsidRPr="00C02314" w:rsidRDefault="003857B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5.5. Уполномоченные на выдачу разрешений на ввод объектов в эксплуатацию исполнительный орган субъекта Российской Федерации, орган местного самоуправления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государственные информационные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7AF61C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Основанием для отказа в выдаче разрешения на ввод объекта в эксплуатацию является:</w:t>
      </w:r>
    </w:p>
    <w:p w14:paraId="4EB321E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отсутствие документов, указанных в частях 3 и 4 настоящей статьи;</w:t>
      </w:r>
    </w:p>
    <w:p w14:paraId="492931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w:t>
      </w:r>
      <w:r w:rsidRPr="00C02314">
        <w:rPr>
          <w:rFonts w:ascii="Times New Roman" w:eastAsia="Times New Roman" w:hAnsi="Times New Roman" w:cs="Times New Roman"/>
          <w:color w:val="000000" w:themeColor="text1"/>
          <w:sz w:val="28"/>
          <w:szCs w:val="28"/>
          <w:lang w:eastAsia="zh-CN"/>
        </w:rPr>
        <w:lastRenderedPageBreak/>
        <w:t>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4C5FC2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10ABCF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 </w:t>
      </w:r>
    </w:p>
    <w:p w14:paraId="2A4A925D" w14:textId="1980293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w:t>
      </w:r>
      <w:r w:rsidR="003857BC" w:rsidRPr="00C02314">
        <w:rPr>
          <w:rFonts w:ascii="Times New Roman" w:eastAsia="Times New Roman" w:hAnsi="Times New Roman" w:cs="Times New Roman"/>
          <w:color w:val="000000" w:themeColor="text1"/>
          <w:sz w:val="28"/>
          <w:szCs w:val="28"/>
          <w:lang w:eastAsia="zh-CN"/>
        </w:rPr>
        <w:t>7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09DDB8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1A0D20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C02314">
        <w:rPr>
          <w:rFonts w:ascii="Times New Roman" w:eastAsia="Times New Roman" w:hAnsi="Times New Roman" w:cs="Times New Roman"/>
          <w:color w:val="000000" w:themeColor="text1"/>
          <w:sz w:val="28"/>
          <w:szCs w:val="28"/>
          <w:lang w:eastAsia="zh-CN"/>
        </w:rPr>
        <w:t>машино</w:t>
      </w:r>
      <w:proofErr w:type="spellEnd"/>
      <w:r w:rsidRPr="00C02314">
        <w:rPr>
          <w:rFonts w:ascii="Times New Roman" w:eastAsia="Times New Roman" w:hAnsi="Times New Roman" w:cs="Times New Roman"/>
          <w:color w:val="000000" w:themeColor="text1"/>
          <w:sz w:val="28"/>
          <w:szCs w:val="28"/>
          <w:lang w:eastAsia="zh-CN"/>
        </w:rPr>
        <w:t>-мест (при наличии) проектной документации и (или) разрешению на строительство.</w:t>
      </w:r>
      <w:r w:rsidRPr="00C02314">
        <w:rPr>
          <w:rFonts w:ascii="Times New Roman" w:hAnsi="Times New Roman" w:cs="Times New Roman"/>
          <w:color w:val="000000" w:themeColor="text1"/>
          <w:sz w:val="28"/>
          <w:szCs w:val="28"/>
        </w:rPr>
        <w:t xml:space="preserve"> </w:t>
      </w:r>
      <w:r w:rsidRPr="00C02314">
        <w:rPr>
          <w:rFonts w:ascii="Times New Roman" w:eastAsia="Times New Roman" w:hAnsi="Times New Roman" w:cs="Times New Roman"/>
          <w:color w:val="000000" w:themeColor="text1"/>
          <w:sz w:val="28"/>
          <w:szCs w:val="28"/>
          <w:lang w:eastAsia="zh-CN"/>
        </w:rPr>
        <w:t>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r w:rsidR="00651893" w:rsidRPr="00C02314">
        <w:rPr>
          <w:rFonts w:ascii="Times New Roman" w:eastAsia="Times New Roman" w:hAnsi="Times New Roman" w:cs="Times New Roman"/>
          <w:color w:val="000000" w:themeColor="text1"/>
          <w:sz w:val="28"/>
          <w:szCs w:val="28"/>
          <w:lang w:eastAsia="zh-CN"/>
        </w:rPr>
        <w:t>.</w:t>
      </w:r>
    </w:p>
    <w:p w14:paraId="2B97D58B" w14:textId="294EB18C" w:rsidR="0092239F" w:rsidRPr="00C02314" w:rsidRDefault="000261A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Отказ в выдаче разрешения на ввод объекта в эксплуатацию может быть оспорен в судебном порядке.</w:t>
      </w:r>
    </w:p>
    <w:p w14:paraId="7AE7F4F5" w14:textId="46768E7D" w:rsidR="0092239F" w:rsidRPr="00C02314" w:rsidRDefault="000261A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Разрешение на ввод объекта в эксплуатацию (за исключением линейного объекта) выдается застройщику в случае, если в федеральный орган </w:t>
      </w:r>
      <w:r w:rsidR="0092239F" w:rsidRPr="00C02314">
        <w:rPr>
          <w:rFonts w:ascii="Times New Roman" w:eastAsia="Times New Roman" w:hAnsi="Times New Roman" w:cs="Times New Roman"/>
          <w:color w:val="000000" w:themeColor="text1"/>
          <w:sz w:val="28"/>
          <w:szCs w:val="28"/>
          <w:lang w:eastAsia="zh-CN"/>
        </w:rPr>
        <w:lastRenderedPageBreak/>
        <w:t xml:space="preserve">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27B37C09" w14:textId="440B54A2" w:rsidR="0092239F" w:rsidRPr="00C02314" w:rsidRDefault="00DE411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w:t>
      </w:r>
    </w:p>
    <w:p w14:paraId="2BAA30A6" w14:textId="08B14BC3" w:rsidR="0092239F" w:rsidRPr="00C02314" w:rsidRDefault="00DE411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4DE5F0F6" w14:textId="5858D1A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требованиям к составу сведений в графической и текстовой частях технического плана.</w:t>
      </w:r>
    </w:p>
    <w:p w14:paraId="0959E004" w14:textId="7A58A97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.1. </w:t>
      </w:r>
      <w:r w:rsidR="008957B9" w:rsidRPr="00C02314">
        <w:rPr>
          <w:rFonts w:ascii="Times New Roman" w:eastAsia="Times New Roman" w:hAnsi="Times New Roman" w:cs="Times New Roman"/>
          <w:color w:val="000000" w:themeColor="text1"/>
          <w:sz w:val="28"/>
          <w:szCs w:val="28"/>
          <w:lang w:eastAsia="zh-CN"/>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p>
    <w:p w14:paraId="57F3BA57" w14:textId="560763C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3C4080FC" w14:textId="5914BCA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1</w:t>
      </w:r>
      <w:r w:rsidRPr="00C02314">
        <w:rPr>
          <w:rFonts w:ascii="Times New Roman" w:eastAsia="Times New Roman" w:hAnsi="Times New Roman" w:cs="Times New Roman"/>
          <w:color w:val="000000" w:themeColor="text1"/>
          <w:sz w:val="28"/>
          <w:szCs w:val="28"/>
          <w:lang w:eastAsia="zh-CN"/>
        </w:rPr>
        <w:t>.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11A1142C" w14:textId="7830211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3E75DC" w:rsidRPr="00C02314">
        <w:rPr>
          <w:rFonts w:ascii="Times New Roman" w:eastAsia="Times New Roman" w:hAnsi="Times New Roman" w:cs="Times New Roman"/>
          <w:color w:val="000000" w:themeColor="text1"/>
          <w:sz w:val="28"/>
          <w:szCs w:val="28"/>
          <w:lang w:eastAsia="zh-CN"/>
        </w:rPr>
        <w:t>2</w:t>
      </w:r>
      <w:r w:rsidRPr="00C02314">
        <w:rPr>
          <w:rFonts w:ascii="Times New Roman" w:eastAsia="Times New Roman" w:hAnsi="Times New Roman" w:cs="Times New Roman"/>
          <w:color w:val="000000" w:themeColor="text1"/>
          <w:sz w:val="28"/>
          <w:szCs w:val="28"/>
          <w:lang w:eastAsia="zh-CN"/>
        </w:rPr>
        <w:t xml:space="preserve">.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DE411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уполномоченный на осуществление государственного строительного надзора, в </w:t>
      </w:r>
      <w:r w:rsidRPr="00C02314">
        <w:rPr>
          <w:rFonts w:ascii="Times New Roman" w:eastAsia="Times New Roman" w:hAnsi="Times New Roman" w:cs="Times New Roman"/>
          <w:color w:val="000000" w:themeColor="text1"/>
          <w:sz w:val="28"/>
          <w:szCs w:val="28"/>
          <w:lang w:eastAsia="zh-CN"/>
        </w:rPr>
        <w:lastRenderedPageBreak/>
        <w:t>случае, если выдано разрешение на ввод в эксплуатацию иных объектов капитального строительства.</w:t>
      </w:r>
    </w:p>
    <w:p w14:paraId="6B8FA08B" w14:textId="49B75C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3E75DC" w:rsidRPr="00C02314">
        <w:rPr>
          <w:rFonts w:ascii="Times New Roman" w:eastAsia="Times New Roman" w:hAnsi="Times New Roman" w:cs="Times New Roman"/>
          <w:color w:val="000000" w:themeColor="text1"/>
          <w:sz w:val="28"/>
          <w:szCs w:val="28"/>
          <w:lang w:eastAsia="zh-CN"/>
        </w:rPr>
        <w:t>3</w:t>
      </w:r>
      <w:r w:rsidR="00172519" w:rsidRPr="00C02314">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3E75DC"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000ED60F" w14:textId="6270A76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C42D2" w:rsidRPr="00C02314">
        <w:rPr>
          <w:rFonts w:ascii="Times New Roman" w:eastAsia="Times New Roman" w:hAnsi="Times New Roman" w:cs="Times New Roman"/>
          <w:color w:val="000000" w:themeColor="text1"/>
          <w:sz w:val="28"/>
          <w:szCs w:val="28"/>
          <w:lang w:eastAsia="zh-CN"/>
        </w:rPr>
        <w:t>4</w:t>
      </w:r>
      <w:r w:rsidRPr="00C02314">
        <w:rPr>
          <w:rFonts w:ascii="Times New Roman" w:eastAsia="Times New Roman" w:hAnsi="Times New Roman" w:cs="Times New Roman"/>
          <w:color w:val="000000" w:themeColor="text1"/>
          <w:sz w:val="28"/>
          <w:szCs w:val="28"/>
          <w:lang w:eastAsia="zh-CN"/>
        </w:rPr>
        <w:t>. Разрешение на ввод объекта в эксплуатацию не требуется в случае, если в соответствии с частью 1</w:t>
      </w:r>
      <w:r w:rsidR="008C42D2" w:rsidRPr="00C02314">
        <w:rPr>
          <w:rFonts w:ascii="Times New Roman" w:eastAsia="Times New Roman" w:hAnsi="Times New Roman" w:cs="Times New Roman"/>
          <w:color w:val="000000" w:themeColor="text1"/>
          <w:sz w:val="28"/>
          <w:szCs w:val="28"/>
          <w:lang w:eastAsia="zh-CN"/>
        </w:rPr>
        <w:t>7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для строительства или реконструкции объекта не требуется выдача разрешения на строительство.</w:t>
      </w:r>
    </w:p>
    <w:p w14:paraId="54369DBE" w14:textId="2AA763D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C42D2" w:rsidRPr="00C02314">
        <w:rPr>
          <w:rFonts w:ascii="Times New Roman" w:eastAsia="Times New Roman" w:hAnsi="Times New Roman" w:cs="Times New Roman"/>
          <w:color w:val="000000" w:themeColor="text1"/>
          <w:sz w:val="28"/>
          <w:szCs w:val="28"/>
          <w:lang w:eastAsia="zh-CN"/>
        </w:rPr>
        <w:t>5</w:t>
      </w:r>
      <w:r w:rsidRPr="00C02314">
        <w:rPr>
          <w:rFonts w:ascii="Times New Roman" w:eastAsia="Times New Roman" w:hAnsi="Times New Roman" w:cs="Times New Roman"/>
          <w:color w:val="000000" w:themeColor="text1"/>
          <w:sz w:val="28"/>
          <w:szCs w:val="28"/>
          <w:lang w:eastAsia="zh-CN"/>
        </w:rPr>
        <w:t xml:space="preserve">.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C42D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w:t>
      </w:r>
      <w:r w:rsidR="008C42D2"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а также сведения </w:t>
      </w:r>
      <w:r w:rsidR="008C42D2" w:rsidRPr="00C02314">
        <w:rPr>
          <w:rFonts w:ascii="Times New Roman" w:eastAsia="Times New Roman" w:hAnsi="Times New Roman" w:cs="Times New Roman"/>
          <w:color w:val="000000" w:themeColor="text1"/>
          <w:sz w:val="28"/>
          <w:szCs w:val="28"/>
          <w:lang w:eastAsia="zh-CN"/>
        </w:rPr>
        <w:t>о параметрах,</w:t>
      </w:r>
      <w:r w:rsidRPr="00C02314">
        <w:rPr>
          <w:rFonts w:ascii="Times New Roman" w:eastAsia="Times New Roman" w:hAnsi="Times New Roman" w:cs="Times New Roman"/>
          <w:color w:val="000000" w:themeColor="text1"/>
          <w:sz w:val="28"/>
          <w:szCs w:val="28"/>
          <w:lang w:eastAsia="zh-CN"/>
        </w:rPr>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r w:rsidRPr="00C02314">
        <w:rPr>
          <w:rFonts w:ascii="Times New Roman" w:eastAsia="Times New Roman" w:hAnsi="Times New Roman" w:cs="Times New Roman"/>
          <w:sz w:val="28"/>
          <w:szCs w:val="28"/>
          <w:lang w:eastAsia="zh-CN"/>
        </w:rPr>
        <w:t xml:space="preserve">пунктом 5 части 18 </w:t>
      </w:r>
      <w:r w:rsidRPr="00C02314">
        <w:rPr>
          <w:rFonts w:ascii="Times New Roman" w:eastAsia="Times New Roman" w:hAnsi="Times New Roman" w:cs="Times New Roman"/>
          <w:color w:val="000000" w:themeColor="text1"/>
          <w:sz w:val="28"/>
          <w:szCs w:val="28"/>
          <w:lang w:eastAsia="zh-CN"/>
        </w:rPr>
        <w:t>настоящей статьи. К уведомлению об окончании строительства прилагаются:</w:t>
      </w:r>
    </w:p>
    <w:p w14:paraId="4E4E66E1" w14:textId="5D15090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документы, предусмотренные пунктами 2 и 3 части 3 </w:t>
      </w:r>
      <w:r w:rsidR="008C42D2"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30CD99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2" w:name="dst2656"/>
      <w:bookmarkEnd w:id="222"/>
      <w:r w:rsidRPr="00C02314">
        <w:rPr>
          <w:rFonts w:ascii="Times New Roman" w:eastAsia="Times New Roman" w:hAnsi="Times New Roman" w:cs="Times New Roman"/>
          <w:color w:val="000000" w:themeColor="text1"/>
          <w:sz w:val="28"/>
          <w:szCs w:val="28"/>
          <w:lang w:eastAsia="zh-CN"/>
        </w:rPr>
        <w:t>2) технический план объекта индивидуального жилищного строительства или садового дома;</w:t>
      </w:r>
    </w:p>
    <w:p w14:paraId="5A89CCC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3" w:name="dst2657"/>
      <w:bookmarkEnd w:id="223"/>
      <w:r w:rsidRPr="00C02314">
        <w:rPr>
          <w:rFonts w:ascii="Times New Roman" w:eastAsia="Times New Roman" w:hAnsi="Times New Roman" w:cs="Times New Roman"/>
          <w:color w:val="000000" w:themeColor="text1"/>
          <w:sz w:val="28"/>
          <w:szCs w:val="28"/>
          <w:lang w:eastAsia="zh-CN"/>
        </w:rPr>
        <w:lastRenderedPageBreak/>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738204D2" w14:textId="2A1AA964" w:rsidR="00172519" w:rsidRPr="00C02314" w:rsidRDefault="006B1F8D"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w:t>
      </w:r>
      <w:r w:rsidR="00172519" w:rsidRPr="00C02314">
        <w:rPr>
          <w:rFonts w:ascii="Times New Roman" w:eastAsia="Times New Roman" w:hAnsi="Times New Roman" w:cs="Times New Roman"/>
          <w:color w:val="000000" w:themeColor="text1"/>
          <w:sz w:val="28"/>
          <w:szCs w:val="28"/>
          <w:lang w:eastAsia="zh-CN"/>
        </w:rPr>
        <w:t xml:space="preserve">.1. Подача уведомления об окончании строительства, в том числе с приложением </w:t>
      </w:r>
      <w:r w:rsidR="008C42D2" w:rsidRPr="00C02314">
        <w:rPr>
          <w:rFonts w:ascii="Times New Roman" w:eastAsia="Times New Roman" w:hAnsi="Times New Roman" w:cs="Times New Roman"/>
          <w:color w:val="000000" w:themeColor="text1"/>
          <w:sz w:val="28"/>
          <w:szCs w:val="28"/>
          <w:lang w:eastAsia="zh-CN"/>
        </w:rPr>
        <w:t>к нему предусмотренных частью 15</w:t>
      </w:r>
      <w:r w:rsidR="00172519" w:rsidRPr="00C02314">
        <w:rPr>
          <w:rFonts w:ascii="Times New Roman" w:eastAsia="Times New Roman" w:hAnsi="Times New Roman" w:cs="Times New Roman"/>
          <w:color w:val="000000" w:themeColor="text1"/>
          <w:sz w:val="28"/>
          <w:szCs w:val="28"/>
          <w:lang w:eastAsia="zh-CN"/>
        </w:rPr>
        <w:t xml:space="preserve"> настоящей статьи документов, наряду со спосо</w:t>
      </w:r>
      <w:r w:rsidR="008C42D2" w:rsidRPr="00C02314">
        <w:rPr>
          <w:rFonts w:ascii="Times New Roman" w:eastAsia="Times New Roman" w:hAnsi="Times New Roman" w:cs="Times New Roman"/>
          <w:color w:val="000000" w:themeColor="text1"/>
          <w:sz w:val="28"/>
          <w:szCs w:val="28"/>
          <w:lang w:eastAsia="zh-CN"/>
        </w:rPr>
        <w:t>бами, предусмотренными частью 15</w:t>
      </w:r>
      <w:r w:rsidR="00172519" w:rsidRPr="00C02314">
        <w:rPr>
          <w:rFonts w:ascii="Times New Roman" w:eastAsia="Times New Roman" w:hAnsi="Times New Roman" w:cs="Times New Roman"/>
          <w:color w:val="000000" w:themeColor="text1"/>
          <w:sz w:val="28"/>
          <w:szCs w:val="28"/>
          <w:lang w:eastAsia="zh-CN"/>
        </w:rPr>
        <w:t xml:space="preserve"> настоящей статьи, может осуществляться:</w:t>
      </w:r>
    </w:p>
    <w:p w14:paraId="5DFFE945" w14:textId="2D6E76EB" w:rsidR="00172519" w:rsidRPr="00C02314" w:rsidRDefault="00172519"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C42D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сфере государственной охраны);</w:t>
      </w:r>
    </w:p>
    <w:p w14:paraId="3DA4D502" w14:textId="77777777" w:rsidR="00172519" w:rsidRPr="00C02314" w:rsidRDefault="00172519"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78C7880" w14:textId="6ADB856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В случае отсутствия в уведомлении об окончании строительства сведений, предусмотренных абзацем первым части 1</w:t>
      </w:r>
      <w:r w:rsidR="00363685"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настоящей статьи, или отсутствия документов, прилагаемых к нему и предусмотренных пунктами 1 - 3 части 1</w:t>
      </w:r>
      <w:r w:rsidR="00363685"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62F7D157" w14:textId="209BB71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7</w:t>
      </w:r>
      <w:r w:rsidRPr="00C02314">
        <w:rPr>
          <w:rFonts w:ascii="Times New Roman" w:eastAsia="Times New Roman" w:hAnsi="Times New Roman" w:cs="Times New Roman"/>
          <w:color w:val="000000" w:themeColor="text1"/>
          <w:sz w:val="28"/>
          <w:szCs w:val="28"/>
          <w:lang w:eastAsia="zh-CN"/>
        </w:rPr>
        <w:t>.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826E6C6" w14:textId="12D137B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8</w:t>
      </w:r>
      <w:r w:rsidRPr="00C02314">
        <w:rPr>
          <w:rFonts w:ascii="Times New Roman" w:eastAsia="Times New Roman" w:hAnsi="Times New Roman" w:cs="Times New Roman"/>
          <w:color w:val="000000" w:themeColor="text1"/>
          <w:sz w:val="28"/>
          <w:szCs w:val="28"/>
          <w:lang w:eastAsia="zh-CN"/>
        </w:rPr>
        <w:t xml:space="preserve">. Уполномоченные на выдачу разрешений на строительство </w:t>
      </w:r>
      <w:r w:rsidRPr="00C02314">
        <w:rPr>
          <w:rFonts w:ascii="Times New Roman" w:eastAsia="Times New Roman" w:hAnsi="Times New Roman" w:cs="Times New Roman"/>
          <w:color w:val="000000" w:themeColor="text1"/>
          <w:sz w:val="28"/>
          <w:szCs w:val="28"/>
          <w:lang w:eastAsia="zh-CN"/>
        </w:rPr>
        <w:lastRenderedPageBreak/>
        <w:t xml:space="preserve">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677010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137A3CC" w14:textId="3C44CC0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4" w:name="dst2662"/>
      <w:bookmarkEnd w:id="224"/>
      <w:r w:rsidRPr="00C02314">
        <w:rPr>
          <w:rFonts w:ascii="Times New Roman" w:eastAsia="Times New Roman" w:hAnsi="Times New Roman" w:cs="Times New Roman"/>
          <w:color w:val="000000" w:themeColor="text1"/>
          <w:sz w:val="28"/>
          <w:szCs w:val="28"/>
          <w:lang w:eastAsia="zh-CN"/>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w:t>
      </w:r>
      <w:r w:rsidR="0068113E"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w:t>
      </w:r>
      <w:r w:rsidR="0068113E"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или типовому архитектурному решению, указанному в уведомлении о планируемом строительстве, в случае строительства или </w:t>
      </w:r>
      <w:r w:rsidRPr="00C02314">
        <w:rPr>
          <w:rFonts w:ascii="Times New Roman" w:eastAsia="Times New Roman" w:hAnsi="Times New Roman" w:cs="Times New Roman"/>
          <w:color w:val="000000" w:themeColor="text1"/>
          <w:sz w:val="28"/>
          <w:szCs w:val="28"/>
          <w:lang w:eastAsia="zh-CN"/>
        </w:rPr>
        <w:lastRenderedPageBreak/>
        <w:t>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E93BA4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5" w:name="dst2663"/>
      <w:bookmarkEnd w:id="225"/>
      <w:r w:rsidRPr="00C02314">
        <w:rPr>
          <w:rFonts w:ascii="Times New Roman" w:eastAsia="Times New Roman" w:hAnsi="Times New Roman" w:cs="Times New Roman"/>
          <w:color w:val="000000" w:themeColor="text1"/>
          <w:sz w:val="28"/>
          <w:szCs w:val="28"/>
          <w:lang w:eastAsia="zh-CN"/>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645D0D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6" w:name="dst2664"/>
      <w:bookmarkEnd w:id="226"/>
      <w:r w:rsidRPr="00C02314">
        <w:rPr>
          <w:rFonts w:ascii="Times New Roman" w:eastAsia="Times New Roman" w:hAnsi="Times New Roman" w:cs="Times New Roman"/>
          <w:color w:val="000000" w:themeColor="text1"/>
          <w:sz w:val="28"/>
          <w:szCs w:val="28"/>
          <w:lang w:eastAsia="zh-CN"/>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60E48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7" w:name="dst2665"/>
      <w:bookmarkEnd w:id="227"/>
      <w:r w:rsidRPr="00C02314">
        <w:rPr>
          <w:rFonts w:ascii="Times New Roman" w:eastAsia="Times New Roman" w:hAnsi="Times New Roman" w:cs="Times New Roman"/>
          <w:color w:val="000000" w:themeColor="text1"/>
          <w:sz w:val="28"/>
          <w:szCs w:val="28"/>
          <w:lang w:eastAsia="zh-CN"/>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A5BB168" w14:textId="05B314D7" w:rsidR="0092239F" w:rsidRPr="00C02314" w:rsidRDefault="0068113E"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19</w:t>
      </w:r>
      <w:r w:rsidR="0092239F" w:rsidRPr="00C02314">
        <w:rPr>
          <w:rFonts w:ascii="Times New Roman" w:eastAsia="Times New Roman" w:hAnsi="Times New Roman" w:cs="Times New Roman"/>
          <w:color w:val="000000" w:themeColor="text1"/>
          <w:sz w:val="28"/>
          <w:szCs w:val="28"/>
          <w:lang w:eastAsia="zh-CN"/>
        </w:rPr>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6AB1BF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8" w:name="dst2667"/>
      <w:bookmarkEnd w:id="228"/>
      <w:r w:rsidRPr="00C02314">
        <w:rPr>
          <w:rFonts w:ascii="Times New Roman" w:eastAsia="Times New Roman" w:hAnsi="Times New Roman" w:cs="Times New Roman"/>
          <w:color w:val="000000" w:themeColor="text1"/>
          <w:sz w:val="28"/>
          <w:szCs w:val="28"/>
          <w:lang w:eastAsia="zh-CN"/>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14:paraId="40198B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9" w:name="dst2668"/>
      <w:bookmarkEnd w:id="229"/>
      <w:r w:rsidRPr="00C02314">
        <w:rPr>
          <w:rFonts w:ascii="Times New Roman" w:eastAsia="Times New Roman" w:hAnsi="Times New Roman" w:cs="Times New Roman"/>
          <w:color w:val="000000" w:themeColor="text1"/>
          <w:sz w:val="28"/>
          <w:szCs w:val="28"/>
          <w:lang w:eastAsia="zh-CN"/>
        </w:rPr>
        <w:lastRenderedPageBreak/>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F17D203" w14:textId="582D0F3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0" w:name="dst2669"/>
      <w:bookmarkEnd w:id="230"/>
      <w:r w:rsidRPr="00C02314">
        <w:rPr>
          <w:rFonts w:ascii="Times New Roman" w:eastAsia="Times New Roman" w:hAnsi="Times New Roman" w:cs="Times New Roman"/>
          <w:color w:val="000000" w:themeColor="text1"/>
          <w:sz w:val="28"/>
          <w:szCs w:val="28"/>
          <w:lang w:eastAsia="zh-CN"/>
        </w:rPr>
        <w:t xml:space="preserve">3) вид </w:t>
      </w:r>
      <w:r w:rsidR="0068113E" w:rsidRPr="00C02314">
        <w:rPr>
          <w:rFonts w:ascii="Times New Roman" w:eastAsia="Times New Roman" w:hAnsi="Times New Roman" w:cs="Times New Roman"/>
          <w:color w:val="000000" w:themeColor="text1"/>
          <w:sz w:val="28"/>
          <w:szCs w:val="28"/>
          <w:lang w:eastAsia="zh-CN"/>
        </w:rPr>
        <w:t>разрешенного использования,</w:t>
      </w:r>
      <w:r w:rsidRPr="00C02314">
        <w:rPr>
          <w:rFonts w:ascii="Times New Roman" w:eastAsia="Times New Roman" w:hAnsi="Times New Roman" w:cs="Times New Roman"/>
          <w:color w:val="000000" w:themeColor="text1"/>
          <w:sz w:val="28"/>
          <w:szCs w:val="28"/>
          <w:lang w:eastAsia="zh-CN"/>
        </w:rPr>
        <w:t xml:space="preserve"> построенного или </w:t>
      </w:r>
      <w:r w:rsidR="0068113E" w:rsidRPr="00C02314">
        <w:rPr>
          <w:rFonts w:ascii="Times New Roman" w:eastAsia="Times New Roman" w:hAnsi="Times New Roman" w:cs="Times New Roman"/>
          <w:color w:val="000000" w:themeColor="text1"/>
          <w:sz w:val="28"/>
          <w:szCs w:val="28"/>
          <w:lang w:eastAsia="zh-CN"/>
        </w:rPr>
        <w:t>реконструированного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3FE09B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1" w:name="dst2670"/>
      <w:bookmarkEnd w:id="231"/>
      <w:r w:rsidRPr="00C02314">
        <w:rPr>
          <w:rFonts w:ascii="Times New Roman" w:eastAsia="Times New Roman" w:hAnsi="Times New Roman" w:cs="Times New Roman"/>
          <w:color w:val="000000" w:themeColor="text1"/>
          <w:sz w:val="28"/>
          <w:szCs w:val="28"/>
          <w:lang w:eastAsia="zh-CN"/>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6B77260" w14:textId="4E8002B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68113E"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18 настоящей статьи, уполномоченными на выдачу разрешений на строительство 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органом местного самоуправления в орган регистрации прав, а также:</w:t>
      </w:r>
    </w:p>
    <w:p w14:paraId="66AB952E" w14:textId="3118F78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2" w:name="dst2672"/>
      <w:bookmarkEnd w:id="232"/>
      <w:r w:rsidRPr="00C02314">
        <w:rPr>
          <w:rFonts w:ascii="Times New Roman" w:eastAsia="Times New Roman" w:hAnsi="Times New Roman" w:cs="Times New Roman"/>
          <w:color w:val="000000" w:themeColor="text1"/>
          <w:sz w:val="28"/>
          <w:szCs w:val="28"/>
          <w:lang w:eastAsia="zh-CN"/>
        </w:rPr>
        <w:t xml:space="preserve">1)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w:t>
      </w:r>
      <w:r w:rsidR="0068113E" w:rsidRPr="00C02314">
        <w:rPr>
          <w:rFonts w:ascii="Times New Roman" w:eastAsia="Times New Roman" w:hAnsi="Times New Roman" w:cs="Times New Roman"/>
          <w:color w:val="000000" w:themeColor="text1"/>
          <w:sz w:val="28"/>
          <w:szCs w:val="28"/>
          <w:lang w:eastAsia="zh-CN"/>
        </w:rPr>
        <w:t>ренному пунктом 1 или 2 части 18</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5F86EA6A" w14:textId="16F8DD0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3" w:name="dst2673"/>
      <w:bookmarkEnd w:id="233"/>
      <w:r w:rsidRPr="00C02314">
        <w:rPr>
          <w:rFonts w:ascii="Times New Roman" w:eastAsia="Times New Roman" w:hAnsi="Times New Roman" w:cs="Times New Roman"/>
          <w:color w:val="000000" w:themeColor="text1"/>
          <w:sz w:val="28"/>
          <w:szCs w:val="28"/>
          <w:lang w:eastAsia="zh-CN"/>
        </w:rPr>
        <w:t xml:space="preserve">2)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w:t>
      </w:r>
      <w:r w:rsidR="0068113E" w:rsidRPr="00C02314">
        <w:rPr>
          <w:rFonts w:ascii="Times New Roman" w:eastAsia="Times New Roman" w:hAnsi="Times New Roman" w:cs="Times New Roman"/>
          <w:color w:val="000000" w:themeColor="text1"/>
          <w:sz w:val="28"/>
          <w:szCs w:val="28"/>
          <w:lang w:eastAsia="zh-CN"/>
        </w:rPr>
        <w:t>дусмотренному пунктом 2 части 18</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55DBC324" w14:textId="04B20FF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4" w:name="dst2674"/>
      <w:bookmarkEnd w:id="234"/>
      <w:r w:rsidRPr="00C02314">
        <w:rPr>
          <w:rFonts w:ascii="Times New Roman" w:eastAsia="Times New Roman" w:hAnsi="Times New Roman" w:cs="Times New Roman"/>
          <w:color w:val="000000" w:themeColor="text1"/>
          <w:sz w:val="28"/>
          <w:szCs w:val="28"/>
          <w:lang w:eastAsia="zh-CN"/>
        </w:rPr>
        <w:t xml:space="preserve">3) в федеральный орган исполнительной власти, уполномоченный на осуществление государственного земельного надзора, орган местного </w:t>
      </w:r>
      <w:r w:rsidRPr="00C02314">
        <w:rPr>
          <w:rFonts w:ascii="Times New Roman" w:eastAsia="Times New Roman" w:hAnsi="Times New Roman" w:cs="Times New Roman"/>
          <w:color w:val="000000" w:themeColor="text1"/>
          <w:sz w:val="28"/>
          <w:szCs w:val="28"/>
          <w:lang w:eastAsia="zh-CN"/>
        </w:rPr>
        <w:lastRenderedPageBreak/>
        <w:t>самоуправления, осуществляющий муниципальный земельный контроль, в случае направления застройщику указанного уведомления по основанию, предусмот</w:t>
      </w:r>
      <w:r w:rsidR="0068113E" w:rsidRPr="00C02314">
        <w:rPr>
          <w:rFonts w:ascii="Times New Roman" w:eastAsia="Times New Roman" w:hAnsi="Times New Roman" w:cs="Times New Roman"/>
          <w:color w:val="000000" w:themeColor="text1"/>
          <w:sz w:val="28"/>
          <w:szCs w:val="28"/>
          <w:lang w:eastAsia="zh-CN"/>
        </w:rPr>
        <w:t>ренному пунктом 3 или 4 части 19</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4DE62EC1" w14:textId="540FA571" w:rsidR="0092239F" w:rsidRPr="00C02314" w:rsidRDefault="0092239F" w:rsidP="000F07BA">
      <w:pPr>
        <w:pStyle w:val="3"/>
        <w:jc w:val="both"/>
        <w:rPr>
          <w:rFonts w:cs="Times New Roman"/>
          <w:szCs w:val="28"/>
        </w:rPr>
      </w:pPr>
      <w:bookmarkStart w:id="235" w:name="_Toc228885783"/>
      <w:r w:rsidRPr="00C02314">
        <w:rPr>
          <w:rFonts w:cs="Times New Roman"/>
          <w:szCs w:val="28"/>
        </w:rPr>
        <w:t>Статья 3</w:t>
      </w:r>
      <w:r w:rsidR="00792130" w:rsidRPr="00C02314">
        <w:rPr>
          <w:rFonts w:cs="Times New Roman"/>
          <w:szCs w:val="28"/>
        </w:rPr>
        <w:t>2</w:t>
      </w:r>
      <w:r w:rsidRPr="00C02314">
        <w:rPr>
          <w:rFonts w:cs="Times New Roman"/>
          <w:szCs w:val="28"/>
        </w:rPr>
        <w:t>. Градостроительные планы земельных участков</w:t>
      </w:r>
      <w:bookmarkEnd w:id="235"/>
    </w:p>
    <w:p w14:paraId="1A293BD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AE9AD4D" w14:textId="4D03081B"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085ACAF4" w14:textId="0CD62654" w:rsidR="00C07130" w:rsidRPr="00C02314" w:rsidRDefault="00C07130"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1.2. В случае,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и (или) договора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и (или) договором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В указанном случае в целях получения градостроительного плана земельного участка в орган местного самоуправления по месту нахождения земельного участка вправе обратиться оператор комплексного развития территории или лицо, с которым заключен договор о комплексном развитии территории.</w:t>
      </w:r>
    </w:p>
    <w:p w14:paraId="31AA490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2. </w:t>
      </w:r>
      <w:r w:rsidR="001128C7" w:rsidRPr="00C02314">
        <w:rPr>
          <w:rFonts w:ascii="Times New Roman" w:eastAsia="Calibri" w:hAnsi="Times New Roman" w:cs="Times New Roman"/>
          <w:color w:val="000000" w:themeColor="text1"/>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w:t>
      </w:r>
      <w:r w:rsidR="001128C7" w:rsidRPr="00C02314">
        <w:rPr>
          <w:rFonts w:ascii="Times New Roman" w:eastAsia="Calibri" w:hAnsi="Times New Roman" w:cs="Times New Roman"/>
          <w:color w:val="000000" w:themeColor="text1"/>
          <w:sz w:val="28"/>
          <w:szCs w:val="28"/>
        </w:rPr>
        <w:lastRenderedPageBreak/>
        <w:t>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настоящей статьи.</w:t>
      </w:r>
    </w:p>
    <w:p w14:paraId="6CC0542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 В градостроительном плане земельного участка содержится информация:</w:t>
      </w:r>
    </w:p>
    <w:p w14:paraId="2969485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4709FCB7" w14:textId="0B0B0D8E"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2) о границах земельного участка и о кадастровом номере земельного участка (при его наличии) или в случае, предусмотренном частью 1.1</w:t>
      </w:r>
      <w:r w:rsidR="006522E3" w:rsidRPr="00C02314">
        <w:rPr>
          <w:rFonts w:ascii="Times New Roman" w:eastAsia="Calibri" w:hAnsi="Times New Roman" w:cs="Times New Roman"/>
          <w:color w:val="000000" w:themeColor="text1"/>
          <w:sz w:val="28"/>
          <w:szCs w:val="28"/>
        </w:rPr>
        <w:t xml:space="preserve"> и 1.2</w:t>
      </w:r>
      <w:r w:rsidRPr="00C02314">
        <w:rPr>
          <w:rFonts w:ascii="Times New Roman" w:eastAsia="Calibri" w:hAnsi="Times New Roman" w:cs="Times New Roman"/>
          <w:color w:val="000000" w:themeColor="text1"/>
          <w:sz w:val="28"/>
          <w:szCs w:val="28"/>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530C5A8"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B1B9B52"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0D2251BD"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5) </w:t>
      </w:r>
      <w:r w:rsidRPr="00C02314">
        <w:rPr>
          <w:rFonts w:ascii="Times New Roman" w:eastAsia="Calibri" w:hAnsi="Times New Roman" w:cs="Times New Roman"/>
          <w:color w:val="000000" w:themeColor="text1"/>
          <w:spacing w:val="-2"/>
          <w:sz w:val="28"/>
          <w:szCs w:val="28"/>
        </w:rPr>
        <w:t xml:space="preserve">об основных, условно разрешенных и вспомогательных видах разрешенного использования земельного участка, установленных в соответствии с </w:t>
      </w:r>
      <w:r w:rsidRPr="00C02314">
        <w:rPr>
          <w:rFonts w:ascii="Times New Roman" w:eastAsia="Times New Roman" w:hAnsi="Times New Roman" w:cs="Times New Roman"/>
          <w:color w:val="000000" w:themeColor="text1"/>
          <w:spacing w:val="-2"/>
          <w:sz w:val="28"/>
          <w:szCs w:val="28"/>
          <w:lang w:eastAsia="zh-CN"/>
        </w:rPr>
        <w:t>Градостроительным кодексом РФ, иным федеральным законом</w:t>
      </w:r>
      <w:r w:rsidRPr="00C02314">
        <w:rPr>
          <w:rFonts w:ascii="Times New Roman" w:eastAsia="Calibri" w:hAnsi="Times New Roman" w:cs="Times New Roman"/>
          <w:color w:val="000000" w:themeColor="text1"/>
          <w:spacing w:val="-2"/>
          <w:sz w:val="28"/>
          <w:szCs w:val="28"/>
        </w:rPr>
        <w:t>;</w:t>
      </w:r>
    </w:p>
    <w:p w14:paraId="78A674E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4E0D449" w14:textId="45D253D4"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Times New Roman" w:hAnsi="Times New Roman" w:cs="Times New Roman"/>
          <w:color w:val="000000" w:themeColor="text1"/>
          <w:sz w:val="28"/>
          <w:szCs w:val="28"/>
          <w:lang w:eastAsia="zh-CN"/>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w:t>
      </w:r>
      <w:r w:rsidR="006522E3" w:rsidRPr="00C02314">
        <w:rPr>
          <w:rFonts w:ascii="Times New Roman" w:eastAsia="Times New Roman" w:hAnsi="Times New Roman" w:cs="Times New Roman"/>
          <w:color w:val="000000" w:themeColor="text1"/>
          <w:sz w:val="28"/>
          <w:szCs w:val="28"/>
          <w:lang w:eastAsia="zh-CN"/>
        </w:rPr>
        <w:t>7 статьи 36 Градостроительного К</w:t>
      </w:r>
      <w:r w:rsidRPr="00C02314">
        <w:rPr>
          <w:rFonts w:ascii="Times New Roman" w:eastAsia="Times New Roman" w:hAnsi="Times New Roman" w:cs="Times New Roman"/>
          <w:color w:val="000000" w:themeColor="text1"/>
          <w:sz w:val="28"/>
          <w:szCs w:val="28"/>
          <w:lang w:eastAsia="zh-CN"/>
        </w:rPr>
        <w:t>одекса РФ</w:t>
      </w:r>
      <w:r w:rsidRPr="00C02314">
        <w:rPr>
          <w:rFonts w:ascii="Times New Roman" w:eastAsia="Calibri" w:hAnsi="Times New Roman" w:cs="Times New Roman"/>
          <w:color w:val="000000" w:themeColor="text1"/>
          <w:sz w:val="28"/>
          <w:szCs w:val="28"/>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603CB7E1"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146717E5"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w:t>
      </w:r>
      <w:r w:rsidRPr="00C02314">
        <w:rPr>
          <w:rFonts w:ascii="Times New Roman" w:eastAsia="Calibri" w:hAnsi="Times New Roman" w:cs="Times New Roman"/>
          <w:color w:val="000000" w:themeColor="text1"/>
          <w:sz w:val="28"/>
          <w:szCs w:val="28"/>
        </w:rPr>
        <w:lastRenderedPageBreak/>
        <w:t>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14:paraId="520C67E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40FB2691"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7E03691B"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11) о границах публичных сервитутов;</w:t>
      </w:r>
    </w:p>
    <w:p w14:paraId="63E4283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12) о номере и (или) наименовании элемента планировочной структуры, в границах которого расположен земельный участок;</w:t>
      </w:r>
    </w:p>
    <w:p w14:paraId="42E8C10B"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764299C3"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14) о наличии или отсутствии в границах земельного участка объектов культурного наследия, о границах территорий таких объектов;</w:t>
      </w:r>
    </w:p>
    <w:p w14:paraId="7411B4B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664EB974"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52D836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17) о красных линиях</w:t>
      </w:r>
      <w:r w:rsidR="001128C7" w:rsidRPr="00C02314">
        <w:rPr>
          <w:rFonts w:ascii="Times New Roman" w:eastAsia="Calibri" w:hAnsi="Times New Roman" w:cs="Times New Roman"/>
          <w:color w:val="000000" w:themeColor="text1"/>
          <w:sz w:val="28"/>
          <w:szCs w:val="28"/>
        </w:rPr>
        <w:t>;</w:t>
      </w:r>
    </w:p>
    <w:p w14:paraId="6E173F0A" w14:textId="578ECAC8" w:rsidR="001128C7" w:rsidRPr="00C02314" w:rsidRDefault="001128C7"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18) о требованиях к архитектурно-градостроительному облику объекта капитального строительства (при наличии).</w:t>
      </w:r>
    </w:p>
    <w:p w14:paraId="1C064C53" w14:textId="74FB9AD5" w:rsidR="006522E3" w:rsidRPr="00C02314" w:rsidRDefault="006522E3"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19) о расположении земельного участка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p w14:paraId="0CDA520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2E8A9A76"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4. </w:t>
      </w:r>
      <w:r w:rsidR="001128C7" w:rsidRPr="00C02314">
        <w:rPr>
          <w:rFonts w:ascii="Times New Roman" w:eastAsia="Calibri" w:hAnsi="Times New Roman" w:cs="Times New Roman"/>
          <w:color w:val="000000" w:themeColor="text1"/>
          <w:sz w:val="28"/>
          <w:szCs w:val="28"/>
        </w:rPr>
        <w:t xml:space="preserve">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w:t>
      </w:r>
      <w:r w:rsidR="001128C7" w:rsidRPr="00C02314">
        <w:rPr>
          <w:rFonts w:ascii="Times New Roman" w:eastAsia="Calibri" w:hAnsi="Times New Roman" w:cs="Times New Roman"/>
          <w:color w:val="000000" w:themeColor="text1"/>
          <w:sz w:val="28"/>
          <w:szCs w:val="28"/>
        </w:rPr>
        <w:lastRenderedPageBreak/>
        <w:t>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16545D43" w14:textId="774C19F9"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5. В целях получения градостроительного плана земельного участка правообладатель земельного участка, иное лицо в случае, предусмотренном частью 1.1</w:t>
      </w:r>
      <w:r w:rsidR="006522E3" w:rsidRPr="00C02314">
        <w:rPr>
          <w:rFonts w:ascii="Times New Roman" w:eastAsia="Calibri" w:hAnsi="Times New Roman" w:cs="Times New Roman"/>
          <w:color w:val="000000" w:themeColor="text1"/>
          <w:sz w:val="28"/>
          <w:szCs w:val="28"/>
        </w:rPr>
        <w:t xml:space="preserve"> и 1.2</w:t>
      </w:r>
      <w:r w:rsidRPr="00C02314">
        <w:rPr>
          <w:rFonts w:ascii="Times New Roman" w:eastAsia="Calibri" w:hAnsi="Times New Roman" w:cs="Times New Roman"/>
          <w:color w:val="000000" w:themeColor="text1"/>
          <w:sz w:val="28"/>
          <w:szCs w:val="28"/>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3D8A9640"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08B2F6F6"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54B8E972"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bookmarkStart w:id="236" w:name="dst100155"/>
      <w:bookmarkEnd w:id="236"/>
      <w:r w:rsidRPr="00C02314">
        <w:rPr>
          <w:rFonts w:ascii="Times New Roman" w:eastAsia="Calibri" w:hAnsi="Times New Roman" w:cs="Times New Roman"/>
          <w:color w:val="000000" w:themeColor="text1"/>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4E0AF73"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bookmarkStart w:id="237" w:name="dst100156"/>
      <w:bookmarkEnd w:id="237"/>
      <w:r w:rsidRPr="00C02314">
        <w:rPr>
          <w:rFonts w:ascii="Times New Roman" w:eastAsia="Calibri" w:hAnsi="Times New Roman" w:cs="Times New Roman"/>
          <w:color w:val="000000" w:themeColor="text1"/>
          <w:sz w:val="28"/>
          <w:szCs w:val="28"/>
        </w:rPr>
        <w:t xml:space="preserve">2) </w:t>
      </w:r>
      <w:r w:rsidR="001128C7" w:rsidRPr="00C02314">
        <w:rPr>
          <w:rFonts w:ascii="Times New Roman" w:eastAsia="Calibri" w:hAnsi="Times New Roman" w:cs="Times New Roman"/>
          <w:color w:val="000000" w:themeColor="text1"/>
          <w:sz w:val="28"/>
          <w:szCs w:val="28"/>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AB7C45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7. </w:t>
      </w:r>
      <w:r w:rsidR="001128C7" w:rsidRPr="00C02314">
        <w:rPr>
          <w:rFonts w:ascii="Times New Roman" w:eastAsia="Calibri" w:hAnsi="Times New Roman" w:cs="Times New Roman"/>
          <w:color w:val="000000" w:themeColor="text1"/>
          <w:sz w:val="28"/>
          <w:szCs w:val="28"/>
        </w:rPr>
        <w:t xml:space="preserve">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r w:rsidR="001128C7" w:rsidRPr="00C02314">
        <w:rPr>
          <w:rFonts w:ascii="Times New Roman" w:eastAsia="Calibri" w:hAnsi="Times New Roman" w:cs="Times New Roman"/>
          <w:color w:val="000000" w:themeColor="text1"/>
          <w:sz w:val="28"/>
          <w:szCs w:val="28"/>
        </w:rPr>
        <w:lastRenderedPageBreak/>
        <w:t>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06F41739" w14:textId="30032492" w:rsidR="001128C7" w:rsidRPr="00C02314" w:rsidRDefault="001128C7"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7.1. В сл</w:t>
      </w:r>
      <w:r w:rsidR="006522E3" w:rsidRPr="00C02314">
        <w:rPr>
          <w:rFonts w:ascii="Times New Roman" w:eastAsia="Calibri" w:hAnsi="Times New Roman" w:cs="Times New Roman"/>
          <w:color w:val="000000" w:themeColor="text1"/>
          <w:sz w:val="28"/>
          <w:szCs w:val="28"/>
        </w:rPr>
        <w:t>учаях, предусмотренных Градостроительным</w:t>
      </w:r>
      <w:r w:rsidRPr="00C02314">
        <w:rPr>
          <w:rFonts w:ascii="Times New Roman" w:eastAsia="Calibri" w:hAnsi="Times New Roman" w:cs="Times New Roman"/>
          <w:color w:val="000000" w:themeColor="text1"/>
          <w:sz w:val="28"/>
          <w:szCs w:val="28"/>
        </w:rPr>
        <w:t xml:space="preserve"> Кодексом</w:t>
      </w:r>
      <w:r w:rsidR="006522E3" w:rsidRPr="00C02314">
        <w:rPr>
          <w:rFonts w:ascii="Times New Roman" w:eastAsia="Calibri" w:hAnsi="Times New Roman" w:cs="Times New Roman"/>
          <w:color w:val="000000" w:themeColor="text1"/>
          <w:sz w:val="28"/>
          <w:szCs w:val="28"/>
        </w:rPr>
        <w:t xml:space="preserve"> или Земельным К</w:t>
      </w:r>
      <w:r w:rsidRPr="00C02314">
        <w:rPr>
          <w:rFonts w:ascii="Times New Roman" w:eastAsia="Calibri" w:hAnsi="Times New Roman" w:cs="Times New Roman"/>
          <w:color w:val="000000" w:themeColor="text1"/>
          <w:sz w:val="28"/>
          <w:szCs w:val="28"/>
        </w:rPr>
        <w:t>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14:paraId="5D2BA27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6E04E1B5"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Times New Roman" w:hAnsi="Times New Roman" w:cs="Times New Roman"/>
          <w:color w:val="000000" w:themeColor="text1"/>
          <w:sz w:val="28"/>
          <w:szCs w:val="28"/>
          <w:lang w:eastAsia="zh-CN"/>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4C53D038"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10. Информация, указанная в градостроительном плане земельного </w:t>
      </w:r>
      <w:r w:rsidRPr="00C02314">
        <w:rPr>
          <w:rFonts w:ascii="Times New Roman" w:eastAsia="Calibri" w:hAnsi="Times New Roman" w:cs="Times New Roman"/>
          <w:color w:val="000000" w:themeColor="text1"/>
          <w:sz w:val="28"/>
          <w:szCs w:val="28"/>
        </w:rPr>
        <w:lastRenderedPageBreak/>
        <w:t>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16D978B3" w14:textId="4C367DFC" w:rsidR="0092239F" w:rsidRPr="00366D12" w:rsidRDefault="0092239F" w:rsidP="00366D12">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11. </w:t>
      </w:r>
      <w:r w:rsidR="001128C7" w:rsidRPr="00C02314">
        <w:rPr>
          <w:rFonts w:ascii="Times New Roman" w:eastAsia="Calibri" w:hAnsi="Times New Roman" w:cs="Times New Roman"/>
          <w:color w:val="000000" w:themeColor="text1"/>
          <w:sz w:val="28"/>
          <w:szCs w:val="28"/>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r w:rsidR="006522E3" w:rsidRPr="00C02314">
        <w:rPr>
          <w:rFonts w:ascii="Times New Roman" w:eastAsia="Calibri" w:hAnsi="Times New Roman" w:cs="Times New Roman"/>
          <w:color w:val="000000" w:themeColor="text1"/>
          <w:sz w:val="28"/>
          <w:szCs w:val="28"/>
        </w:rPr>
        <w:t>градостроительных планов,</w:t>
      </w:r>
      <w:r w:rsidR="001128C7" w:rsidRPr="00C02314">
        <w:rPr>
          <w:rFonts w:ascii="Times New Roman" w:eastAsia="Calibri" w:hAnsi="Times New Roman" w:cs="Times New Roman"/>
          <w:color w:val="000000" w:themeColor="text1"/>
          <w:sz w:val="28"/>
          <w:szCs w:val="28"/>
        </w:rPr>
        <w:t xml:space="preserve"> образованных и (или) измененных земельных участков не требуется. При осуществлении в течение срока, установленного частью 10 настоящей статьи, мероприятий, предусмотренных статьей 5.2 Градостроительного Кодекса, в указанном случае используется градостроительный план исходного земельного </w:t>
      </w:r>
      <w:r w:rsidR="002B5261" w:rsidRPr="00C02314">
        <w:rPr>
          <w:rFonts w:ascii="Times New Roman" w:eastAsia="Calibri" w:hAnsi="Times New Roman" w:cs="Times New Roman"/>
          <w:color w:val="000000" w:themeColor="text1"/>
          <w:sz w:val="28"/>
          <w:szCs w:val="28"/>
        </w:rPr>
        <w:t>участка.</w:t>
      </w:r>
      <w:r w:rsidR="00366D12">
        <w:rPr>
          <w:rFonts w:ascii="Times New Roman" w:eastAsia="Calibri" w:hAnsi="Times New Roman" w:cs="Times New Roman"/>
          <w:color w:val="000000" w:themeColor="text1"/>
          <w:sz w:val="28"/>
          <w:szCs w:val="28"/>
        </w:rPr>
        <w:t xml:space="preserve"> </w:t>
      </w:r>
    </w:p>
    <w:p w14:paraId="2FF81BCF" w14:textId="77777777" w:rsidR="0092239F" w:rsidRPr="00C02314" w:rsidRDefault="0092239F" w:rsidP="000F07BA">
      <w:pPr>
        <w:pStyle w:val="20"/>
        <w:jc w:val="center"/>
        <w:rPr>
          <w:rFonts w:cs="Times New Roman"/>
          <w:sz w:val="28"/>
        </w:rPr>
      </w:pPr>
      <w:bookmarkStart w:id="238" w:name="_Toc228885784"/>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7</w:t>
      </w:r>
      <w:r w:rsidRPr="00C02314">
        <w:rPr>
          <w:rFonts w:cs="Times New Roman"/>
          <w:sz w:val="28"/>
        </w:rPr>
        <w:t>. Снос объектов капитального строительства</w:t>
      </w:r>
      <w:bookmarkEnd w:id="238"/>
    </w:p>
    <w:p w14:paraId="7381D918" w14:textId="681E5B9D" w:rsidR="0092239F" w:rsidRPr="00C02314" w:rsidRDefault="0092239F" w:rsidP="000F07BA">
      <w:pPr>
        <w:pStyle w:val="3"/>
        <w:jc w:val="both"/>
        <w:rPr>
          <w:rFonts w:cs="Times New Roman"/>
          <w:szCs w:val="28"/>
        </w:rPr>
      </w:pPr>
      <w:bookmarkStart w:id="239" w:name="_Toc228885785"/>
      <w:r w:rsidRPr="00C02314">
        <w:rPr>
          <w:rFonts w:cs="Times New Roman"/>
          <w:szCs w:val="28"/>
        </w:rPr>
        <w:t>Статья 3</w:t>
      </w:r>
      <w:r w:rsidR="00792130" w:rsidRPr="00C02314">
        <w:rPr>
          <w:rFonts w:cs="Times New Roman"/>
          <w:szCs w:val="28"/>
        </w:rPr>
        <w:t>3</w:t>
      </w:r>
      <w:r w:rsidRPr="00C02314">
        <w:rPr>
          <w:rFonts w:cs="Times New Roman"/>
          <w:szCs w:val="28"/>
        </w:rPr>
        <w:t>. Общие положения о сносе объектов капитального строительства</w:t>
      </w:r>
      <w:bookmarkEnd w:id="239"/>
    </w:p>
    <w:p w14:paraId="577254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w:t>
      </w:r>
    </w:p>
    <w:p w14:paraId="582CD3B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4AC385CC" w14:textId="71B7AD5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49F0CD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36002B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Требования к составу и содержанию проекта организации работ по сносу объекта капитального строительства устанавливаются Правительством </w:t>
      </w:r>
      <w:r w:rsidRPr="00C02314">
        <w:rPr>
          <w:rFonts w:ascii="Times New Roman" w:eastAsia="Times New Roman" w:hAnsi="Times New Roman" w:cs="Times New Roman"/>
          <w:color w:val="000000" w:themeColor="text1"/>
          <w:sz w:val="28"/>
          <w:szCs w:val="28"/>
          <w:lang w:eastAsia="zh-CN"/>
        </w:rPr>
        <w:lastRenderedPageBreak/>
        <w:t>Российской Федерации.</w:t>
      </w:r>
    </w:p>
    <w:p w14:paraId="3F9B7AD5" w14:textId="47E93B7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застройщик или технический заказчик обеспечивает подготовку сметы на снос объекта капитального строительства.</w:t>
      </w:r>
    </w:p>
    <w:p w14:paraId="4AC410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настоящим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5EBBBC86" w14:textId="447378F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для строительства объектов капитального строительства.</w:t>
      </w:r>
    </w:p>
    <w:p w14:paraId="633C4F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1BC58DA6" w14:textId="6E55D744" w:rsidR="0092239F" w:rsidRPr="00C02314" w:rsidRDefault="0092239F" w:rsidP="000F07BA">
      <w:pPr>
        <w:pStyle w:val="3"/>
        <w:jc w:val="both"/>
        <w:rPr>
          <w:rFonts w:cs="Times New Roman"/>
          <w:szCs w:val="28"/>
        </w:rPr>
      </w:pPr>
      <w:bookmarkStart w:id="240" w:name="_Toc228885786"/>
      <w:r w:rsidRPr="00C02314">
        <w:rPr>
          <w:rFonts w:cs="Times New Roman"/>
          <w:szCs w:val="28"/>
        </w:rPr>
        <w:t>Статья 3</w:t>
      </w:r>
      <w:r w:rsidR="00792130" w:rsidRPr="00C02314">
        <w:rPr>
          <w:rFonts w:cs="Times New Roman"/>
          <w:szCs w:val="28"/>
        </w:rPr>
        <w:t>4</w:t>
      </w:r>
      <w:r w:rsidRPr="00C02314">
        <w:rPr>
          <w:rFonts w:cs="Times New Roman"/>
          <w:szCs w:val="28"/>
        </w:rPr>
        <w:t>. Осуществление сноса объекта капитального строительства</w:t>
      </w:r>
      <w:bookmarkEnd w:id="240"/>
    </w:p>
    <w:p w14:paraId="04D7EB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6A7551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31B7FE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7ABD3E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4920BA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07A4D4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p>
    <w:p w14:paraId="5986C70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14:paraId="228D24F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w:t>
      </w:r>
      <w:r w:rsidRPr="00C02314">
        <w:rPr>
          <w:rFonts w:ascii="Times New Roman" w:eastAsia="Times New Roman" w:hAnsi="Times New Roman" w:cs="Times New Roman"/>
          <w:color w:val="000000" w:themeColor="text1"/>
          <w:sz w:val="28"/>
          <w:szCs w:val="28"/>
          <w:lang w:eastAsia="zh-CN"/>
        </w:rPr>
        <w:lastRenderedPageBreak/>
        <w:t>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14:paraId="1BD0DD8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14:paraId="36CF0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14:paraId="3F848C35" w14:textId="08C959B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лиц, осуществляющих снос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5B0391F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w:t>
      </w:r>
      <w:r w:rsidRPr="00C02314">
        <w:rPr>
          <w:rFonts w:ascii="Times New Roman" w:eastAsia="Times New Roman" w:hAnsi="Times New Roman" w:cs="Times New Roman"/>
          <w:color w:val="000000" w:themeColor="text1"/>
          <w:sz w:val="28"/>
          <w:szCs w:val="28"/>
          <w:lang w:eastAsia="zh-CN"/>
        </w:rPr>
        <w:lastRenderedPageBreak/>
        <w:t>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330379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2766D18D" w14:textId="3F61F87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w:t>
      </w:r>
      <w:r w:rsidR="006531EA"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w:t>
      </w:r>
      <w:r w:rsidR="00854685">
        <w:rPr>
          <w:rFonts w:ascii="Times New Roman" w:eastAsia="Times New Roman" w:hAnsi="Times New Roman" w:cs="Times New Roman"/>
          <w:color w:val="000000" w:themeColor="text1"/>
          <w:sz w:val="28"/>
          <w:szCs w:val="28"/>
          <w:lang w:eastAsia="zh-CN"/>
        </w:rPr>
        <w:t xml:space="preserve">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854685">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2021</w:t>
      </w:r>
      <w:r w:rsidR="00854685">
        <w:rPr>
          <w:rFonts w:ascii="Times New Roman" w:eastAsia="Times New Roman" w:hAnsi="Times New Roman" w:cs="Times New Roman"/>
          <w:color w:val="000000" w:themeColor="text1"/>
          <w:sz w:val="28"/>
          <w:szCs w:val="28"/>
          <w:lang w:eastAsia="zh-CN"/>
        </w:rPr>
        <w:t xml:space="preserve"> года</w:t>
      </w:r>
      <w:r w:rsidRPr="00C02314">
        <w:rPr>
          <w:rFonts w:ascii="Times New Roman" w:eastAsia="Times New Roman" w:hAnsi="Times New Roman" w:cs="Times New Roman"/>
          <w:color w:val="000000" w:themeColor="text1"/>
          <w:sz w:val="28"/>
          <w:szCs w:val="28"/>
          <w:lang w:eastAsia="zh-CN"/>
        </w:rPr>
        <w:t xml:space="preserve">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или единого портала государственных и муниципальных услуг</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исключаются).</w:t>
      </w:r>
    </w:p>
    <w:p w14:paraId="2E81E5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Указанное уведомление должно содержать следующие сведения:</w:t>
      </w:r>
    </w:p>
    <w:p w14:paraId="485D23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фамилия, имя, отчество (при наличии), место жительства застройщика, реквизиты документа, удостоверяющего личность (для физического лица);</w:t>
      </w:r>
    </w:p>
    <w:p w14:paraId="381D929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18E2E0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кадастровый номер земельного участка (при наличии), адрес или описание местоположения земельного участка;</w:t>
      </w:r>
    </w:p>
    <w:p w14:paraId="2688CE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сведения о праве застройщика на земельный участок, а также сведения о наличии прав иных лиц на земельный участок (при наличии таких лиц);</w:t>
      </w:r>
    </w:p>
    <w:p w14:paraId="6955F7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2205ED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586E8FF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почтовый адрес и (или) адрес электронной почты для связи с </w:t>
      </w:r>
      <w:r w:rsidRPr="00C02314">
        <w:rPr>
          <w:rFonts w:ascii="Times New Roman" w:eastAsia="Times New Roman" w:hAnsi="Times New Roman" w:cs="Times New Roman"/>
          <w:color w:val="000000" w:themeColor="text1"/>
          <w:sz w:val="28"/>
          <w:szCs w:val="28"/>
          <w:lang w:eastAsia="zh-CN"/>
        </w:rPr>
        <w:lastRenderedPageBreak/>
        <w:t>застройщиком или техническим заказчиком.</w:t>
      </w:r>
    </w:p>
    <w:p w14:paraId="24952E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 Подача уведомления о планируемом сносе объекта капитального строительства наряду со способами, предусмотренными частью 9 настоящей статьи, может осуществляться:</w:t>
      </w:r>
    </w:p>
    <w:p w14:paraId="0A1FFA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1" w:name="dst100145"/>
      <w:bookmarkEnd w:id="241"/>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07E1943A" w14:textId="0FD134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2" w:name="dst100146"/>
      <w:bookmarkEnd w:id="242"/>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C02314">
        <w:rPr>
          <w:rFonts w:ascii="Times New Roman" w:hAnsi="Times New Roman" w:cs="Times New Roman"/>
          <w:color w:val="000000" w:themeColor="text1"/>
          <w:sz w:val="28"/>
          <w:szCs w:val="28"/>
        </w:rPr>
        <w:t xml:space="preserve"> </w:t>
      </w:r>
      <w:r w:rsidR="00854685">
        <w:rPr>
          <w:rFonts w:ascii="Times New Roman" w:eastAsia="Times New Roman" w:hAnsi="Times New Roman" w:cs="Times New Roman"/>
          <w:color w:val="000000" w:themeColor="text1"/>
          <w:sz w:val="28"/>
          <w:szCs w:val="28"/>
          <w:lang w:eastAsia="zh-CN"/>
        </w:rPr>
        <w:t xml:space="preserve">(Примечание: с 1 сентября </w:t>
      </w:r>
      <w:r w:rsidRPr="00C02314">
        <w:rPr>
          <w:rFonts w:ascii="Times New Roman" w:eastAsia="Times New Roman" w:hAnsi="Times New Roman" w:cs="Times New Roman"/>
          <w:color w:val="000000" w:themeColor="text1"/>
          <w:sz w:val="28"/>
          <w:szCs w:val="28"/>
          <w:lang w:eastAsia="zh-CN"/>
        </w:rPr>
        <w:t xml:space="preserve">2021 года </w:t>
      </w:r>
      <w:r w:rsidR="00BA5093" w:rsidRPr="00C02314">
        <w:rPr>
          <w:rFonts w:ascii="Times New Roman" w:eastAsia="Times New Roman" w:hAnsi="Times New Roman" w:cs="Times New Roman"/>
          <w:color w:val="000000" w:themeColor="text1"/>
          <w:sz w:val="28"/>
          <w:szCs w:val="28"/>
          <w:lang w:eastAsia="zh-CN"/>
        </w:rPr>
        <w:t>согласно Федеральному закону</w:t>
      </w:r>
      <w:r w:rsidR="000F07BA">
        <w:rPr>
          <w:rFonts w:ascii="Times New Roman" w:eastAsia="Times New Roman" w:hAnsi="Times New Roman" w:cs="Times New Roman"/>
          <w:color w:val="000000" w:themeColor="text1"/>
          <w:sz w:val="28"/>
          <w:szCs w:val="28"/>
          <w:lang w:eastAsia="zh-CN"/>
        </w:rPr>
        <w:t xml:space="preserve">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9.1 вступает в силу).</w:t>
      </w:r>
    </w:p>
    <w:p w14:paraId="74001776" w14:textId="636C6C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К уведомлению о планируемом сносе объекта капитального строительства, за исключением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прилагаются следующие документы:</w:t>
      </w:r>
    </w:p>
    <w:p w14:paraId="4290F20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результаты и материалы обследования объекта капитального строительства;</w:t>
      </w:r>
    </w:p>
    <w:p w14:paraId="4DA16F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 организации работ по сносу объекта капитального строительства.</w:t>
      </w:r>
    </w:p>
    <w:p w14:paraId="454DB7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части 10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настоящей статьи, данный орган местного самоуправления запрашивает их у заявителя.</w:t>
      </w:r>
    </w:p>
    <w:p w14:paraId="5192C0A5" w14:textId="733D77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w:t>
      </w:r>
      <w:r w:rsidR="006531EA"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05F558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12.1. Подача уведомления о завершении сноса объекта капитального строительства наряду со способами, предусмотренными частью 12 настоящей статьи, может осуществляться:</w:t>
      </w:r>
    </w:p>
    <w:p w14:paraId="304B49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3" w:name="dst100150"/>
      <w:bookmarkEnd w:id="243"/>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34D383C" w14:textId="181FF25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4" w:name="dst100151"/>
      <w:bookmarkEnd w:id="244"/>
      <w:r w:rsidRPr="00C02314">
        <w:rPr>
          <w:rFonts w:ascii="Times New Roman" w:eastAsia="Times New Roman" w:hAnsi="Times New Roman" w:cs="Times New Roman"/>
          <w:color w:val="000000" w:themeColor="text1"/>
          <w:sz w:val="28"/>
          <w:szCs w:val="28"/>
          <w:lang w:eastAsia="zh-CN"/>
        </w:rPr>
        <w:t xml:space="preserve">2) с использованием государственных информационных систем </w:t>
      </w:r>
      <w:r w:rsidRPr="00C02314">
        <w:rPr>
          <w:rFonts w:ascii="Times New Roman" w:eastAsia="Times New Roman" w:hAnsi="Times New Roman" w:cs="Times New Roman"/>
          <w:color w:val="000000" w:themeColor="text1"/>
          <w:sz w:val="28"/>
          <w:szCs w:val="28"/>
          <w:lang w:eastAsia="zh-CN"/>
        </w:rPr>
        <w:lastRenderedPageBreak/>
        <w:t>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54733A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A67E7C" w14:textId="120A16B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194C2256" w14:textId="3D065AFC" w:rsidR="00B1415A" w:rsidRPr="00C02314" w:rsidRDefault="00B1415A" w:rsidP="000F07BA">
      <w:pPr>
        <w:pStyle w:val="20"/>
        <w:jc w:val="center"/>
        <w:rPr>
          <w:rFonts w:cs="Times New Roman"/>
          <w:sz w:val="28"/>
          <w:lang w:eastAsia="ru-RU"/>
        </w:rPr>
      </w:pPr>
      <w:bookmarkStart w:id="245" w:name="_Toc183782490"/>
      <w:bookmarkStart w:id="246" w:name="_Toc228885787"/>
      <w:r w:rsidRPr="00C02314">
        <w:rPr>
          <w:rFonts w:cs="Times New Roman"/>
          <w:sz w:val="28"/>
          <w:lang w:eastAsia="ru-RU"/>
        </w:rPr>
        <w:t>Глава 8. Архитектурно</w:t>
      </w:r>
      <w:r w:rsidR="009C1296" w:rsidRPr="00C02314">
        <w:rPr>
          <w:rFonts w:cs="Times New Roman"/>
          <w:sz w:val="28"/>
          <w:lang w:eastAsia="ru-RU"/>
        </w:rPr>
        <w:t>-</w:t>
      </w:r>
      <w:r w:rsidRPr="00C02314">
        <w:rPr>
          <w:rFonts w:cs="Times New Roman"/>
          <w:sz w:val="28"/>
          <w:lang w:eastAsia="ru-RU"/>
        </w:rPr>
        <w:t>градостроительный облик.</w:t>
      </w:r>
      <w:bookmarkEnd w:id="245"/>
      <w:bookmarkEnd w:id="246"/>
    </w:p>
    <w:p w14:paraId="2FBB12F7" w14:textId="77777777" w:rsidR="00B1415A" w:rsidRPr="00C02314" w:rsidRDefault="00B1415A" w:rsidP="000F07BA">
      <w:pPr>
        <w:pStyle w:val="3"/>
        <w:jc w:val="both"/>
        <w:rPr>
          <w:rFonts w:cs="Times New Roman"/>
          <w:szCs w:val="28"/>
          <w:lang w:eastAsia="ru-RU"/>
        </w:rPr>
      </w:pPr>
      <w:bookmarkStart w:id="247" w:name="_Toc183782491"/>
      <w:bookmarkStart w:id="248" w:name="_Toc228885788"/>
      <w:r w:rsidRPr="00C02314">
        <w:rPr>
          <w:rFonts w:cs="Times New Roman"/>
          <w:szCs w:val="28"/>
          <w:lang w:eastAsia="ru-RU"/>
        </w:rPr>
        <w:t xml:space="preserve">Статья 35. </w:t>
      </w:r>
      <w:bookmarkStart w:id="249" w:name="_Hlk219793777"/>
      <w:r w:rsidRPr="00C02314">
        <w:rPr>
          <w:rFonts w:cs="Times New Roman"/>
          <w:szCs w:val="28"/>
          <w:lang w:eastAsia="ru-RU"/>
        </w:rPr>
        <w:t>Требования к архитектурно-градостроительному облику объекта капитального строительства</w:t>
      </w:r>
      <w:bookmarkEnd w:id="249"/>
      <w:r w:rsidRPr="00C02314">
        <w:rPr>
          <w:rFonts w:cs="Times New Roman"/>
          <w:szCs w:val="28"/>
          <w:lang w:eastAsia="ru-RU"/>
        </w:rPr>
        <w:t>.</w:t>
      </w:r>
      <w:bookmarkEnd w:id="247"/>
      <w:bookmarkEnd w:id="248"/>
    </w:p>
    <w:p w14:paraId="36D35C08" w14:textId="05F49C3F"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bookmarkStart w:id="250" w:name="_Hlk219793830"/>
      <w:r w:rsidRPr="00C02314">
        <w:rPr>
          <w:rFonts w:ascii="Times New Roman" w:eastAsia="Times New Roman" w:hAnsi="Times New Roman" w:cs="Times New Roman"/>
          <w:sz w:val="28"/>
          <w:szCs w:val="28"/>
          <w:lang w:eastAsia="ru-RU"/>
        </w:rPr>
        <w:t>1. В соответствии с Постановлением Правительств</w:t>
      </w:r>
      <w:r w:rsidR="00BA5093">
        <w:rPr>
          <w:rFonts w:ascii="Times New Roman" w:eastAsia="Times New Roman" w:hAnsi="Times New Roman" w:cs="Times New Roman"/>
          <w:sz w:val="28"/>
          <w:szCs w:val="28"/>
          <w:lang w:eastAsia="ru-RU"/>
        </w:rPr>
        <w:t xml:space="preserve">а Российской Федерации от 29 мая </w:t>
      </w:r>
      <w:r w:rsidRPr="00C02314">
        <w:rPr>
          <w:rFonts w:ascii="Times New Roman" w:eastAsia="Times New Roman" w:hAnsi="Times New Roman" w:cs="Times New Roman"/>
          <w:sz w:val="28"/>
          <w:szCs w:val="28"/>
          <w:lang w:eastAsia="ru-RU"/>
        </w:rPr>
        <w:t xml:space="preserve">2023 </w:t>
      </w:r>
      <w:r w:rsidR="00BA5093">
        <w:rPr>
          <w:rFonts w:ascii="Times New Roman" w:eastAsia="Times New Roman" w:hAnsi="Times New Roman" w:cs="Times New Roman"/>
          <w:sz w:val="28"/>
          <w:szCs w:val="28"/>
          <w:lang w:eastAsia="ru-RU"/>
        </w:rPr>
        <w:t xml:space="preserve">года </w:t>
      </w:r>
      <w:r w:rsidRPr="00C02314">
        <w:rPr>
          <w:rFonts w:ascii="Times New Roman" w:eastAsia="Times New Roman" w:hAnsi="Times New Roman" w:cs="Times New Roman"/>
          <w:sz w:val="28"/>
          <w:szCs w:val="28"/>
          <w:lang w:eastAsia="ru-RU"/>
        </w:rPr>
        <w:t xml:space="preserve">№ 857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к архитектурно-градостроительному облику объекта капитального строительства устанавливаются следующие требования:</w:t>
      </w:r>
    </w:p>
    <w:p w14:paraId="657E71A0"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3ED9F558"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4AA6123A"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60160C11"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48D9CF94"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lastRenderedPageBreak/>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6FD2DB7"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19CFB43A" w14:textId="573DB8A5"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 xml:space="preserve">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Многоквартирные жилые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Социальные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Общественные</w:t>
      </w:r>
      <w:proofErr w:type="gramStart"/>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proofErr w:type="gramEnd"/>
      <w:r w:rsidRPr="00C02314">
        <w:rPr>
          <w:rFonts w:ascii="Times New Roman" w:eastAsia="Times New Roman" w:hAnsi="Times New Roman" w:cs="Times New Roman"/>
          <w:sz w:val="28"/>
          <w:szCs w:val="28"/>
          <w:lang w:eastAsia="ru-RU"/>
        </w:rPr>
        <w:t>Обслуживающие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w:t>
      </w:r>
    </w:p>
    <w:tbl>
      <w:tblPr>
        <w:tblStyle w:val="44"/>
        <w:tblW w:w="5000" w:type="pct"/>
        <w:tblLook w:val="04A0" w:firstRow="1" w:lastRow="0" w:firstColumn="1" w:lastColumn="0" w:noHBand="0" w:noVBand="1"/>
      </w:tblPr>
      <w:tblGrid>
        <w:gridCol w:w="1756"/>
        <w:gridCol w:w="5076"/>
        <w:gridCol w:w="2796"/>
      </w:tblGrid>
      <w:tr w:rsidR="00B1415A" w:rsidRPr="00B1415A" w14:paraId="387A1698" w14:textId="77777777" w:rsidTr="00B1415A">
        <w:tc>
          <w:tcPr>
            <w:tcW w:w="912" w:type="pct"/>
          </w:tcPr>
          <w:p w14:paraId="5041DA6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Код (числовое обозначение) вида разрешённого использования земельного участка</w:t>
            </w:r>
          </w:p>
        </w:tc>
        <w:tc>
          <w:tcPr>
            <w:tcW w:w="2636" w:type="pct"/>
          </w:tcPr>
          <w:p w14:paraId="096395C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Наименование вида разрешённого использования земельного участка </w:t>
            </w:r>
          </w:p>
        </w:tc>
        <w:tc>
          <w:tcPr>
            <w:tcW w:w="1452" w:type="pct"/>
          </w:tcPr>
          <w:p w14:paraId="4C74D0C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Группа вида разрешенного использования земельного участка</w:t>
            </w:r>
          </w:p>
        </w:tc>
      </w:tr>
      <w:tr w:rsidR="00B1415A" w:rsidRPr="00B1415A" w14:paraId="36CB9897" w14:textId="77777777" w:rsidTr="00B1415A">
        <w:tc>
          <w:tcPr>
            <w:tcW w:w="912" w:type="pct"/>
          </w:tcPr>
          <w:p w14:paraId="3EC196D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2.1.1</w:t>
            </w:r>
          </w:p>
        </w:tc>
        <w:tc>
          <w:tcPr>
            <w:tcW w:w="2636" w:type="pct"/>
            <w:vAlign w:val="center"/>
          </w:tcPr>
          <w:p w14:paraId="23C3A25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Малоэтажная многоквартирная жилая застройка</w:t>
            </w:r>
          </w:p>
        </w:tc>
        <w:tc>
          <w:tcPr>
            <w:tcW w:w="1452" w:type="pct"/>
          </w:tcPr>
          <w:p w14:paraId="233802A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6DAB8D2B" w14:textId="77777777" w:rsidTr="00B1415A">
        <w:tc>
          <w:tcPr>
            <w:tcW w:w="912" w:type="pct"/>
          </w:tcPr>
          <w:p w14:paraId="3BA9A85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2.2</w:t>
            </w:r>
          </w:p>
        </w:tc>
        <w:tc>
          <w:tcPr>
            <w:tcW w:w="2636" w:type="pct"/>
            <w:vAlign w:val="center"/>
          </w:tcPr>
          <w:p w14:paraId="76AC7A2E"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Для ведения личного подсобного хозяйства (приусадебный земельный участок)</w:t>
            </w:r>
          </w:p>
        </w:tc>
        <w:tc>
          <w:tcPr>
            <w:tcW w:w="1452" w:type="pct"/>
          </w:tcPr>
          <w:p w14:paraId="51D82FB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Индивидуальные жилые</w:t>
            </w:r>
          </w:p>
        </w:tc>
      </w:tr>
      <w:tr w:rsidR="00B1415A" w:rsidRPr="00B1415A" w14:paraId="64BB37C4" w14:textId="77777777" w:rsidTr="00B1415A">
        <w:tc>
          <w:tcPr>
            <w:tcW w:w="912" w:type="pct"/>
          </w:tcPr>
          <w:p w14:paraId="695396F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2.3</w:t>
            </w:r>
          </w:p>
        </w:tc>
        <w:tc>
          <w:tcPr>
            <w:tcW w:w="2636" w:type="pct"/>
            <w:vAlign w:val="center"/>
          </w:tcPr>
          <w:p w14:paraId="46D374B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Блокированная жилая застройка</w:t>
            </w:r>
          </w:p>
        </w:tc>
        <w:tc>
          <w:tcPr>
            <w:tcW w:w="1452" w:type="pct"/>
          </w:tcPr>
          <w:p w14:paraId="3932964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46F6AD46" w14:textId="77777777" w:rsidTr="00B1415A">
        <w:tc>
          <w:tcPr>
            <w:tcW w:w="912" w:type="pct"/>
          </w:tcPr>
          <w:p w14:paraId="7D57599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2.5</w:t>
            </w:r>
          </w:p>
        </w:tc>
        <w:tc>
          <w:tcPr>
            <w:tcW w:w="2636" w:type="pct"/>
            <w:vAlign w:val="center"/>
          </w:tcPr>
          <w:p w14:paraId="1B147AE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proofErr w:type="spellStart"/>
            <w:r w:rsidRPr="00B1415A">
              <w:rPr>
                <w:rFonts w:ascii="Times New Roman" w:eastAsia="Times New Roman" w:hAnsi="Times New Roman"/>
                <w:sz w:val="24"/>
                <w:szCs w:val="24"/>
              </w:rPr>
              <w:t>Среднеэтажная</w:t>
            </w:r>
            <w:proofErr w:type="spellEnd"/>
            <w:r w:rsidRPr="00B1415A">
              <w:rPr>
                <w:rFonts w:ascii="Times New Roman" w:eastAsia="Times New Roman" w:hAnsi="Times New Roman"/>
                <w:sz w:val="24"/>
                <w:szCs w:val="24"/>
              </w:rPr>
              <w:t xml:space="preserve"> жилая застройка</w:t>
            </w:r>
          </w:p>
        </w:tc>
        <w:tc>
          <w:tcPr>
            <w:tcW w:w="1452" w:type="pct"/>
          </w:tcPr>
          <w:p w14:paraId="7BBAC3C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0853337C" w14:textId="77777777" w:rsidTr="00B1415A">
        <w:tc>
          <w:tcPr>
            <w:tcW w:w="912" w:type="pct"/>
          </w:tcPr>
          <w:p w14:paraId="00621E9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2.6</w:t>
            </w:r>
          </w:p>
        </w:tc>
        <w:tc>
          <w:tcPr>
            <w:tcW w:w="2636" w:type="pct"/>
            <w:vAlign w:val="center"/>
          </w:tcPr>
          <w:p w14:paraId="4F3C374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Многоэтажная жилая застройка (высотная застройка)</w:t>
            </w:r>
          </w:p>
        </w:tc>
        <w:tc>
          <w:tcPr>
            <w:tcW w:w="1452" w:type="pct"/>
          </w:tcPr>
          <w:p w14:paraId="5420C5D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24974ACE" w14:textId="77777777" w:rsidTr="00B1415A">
        <w:tc>
          <w:tcPr>
            <w:tcW w:w="912" w:type="pct"/>
          </w:tcPr>
          <w:p w14:paraId="7AEAD61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2.7</w:t>
            </w:r>
          </w:p>
        </w:tc>
        <w:tc>
          <w:tcPr>
            <w:tcW w:w="2636" w:type="pct"/>
            <w:vAlign w:val="center"/>
          </w:tcPr>
          <w:p w14:paraId="1E250DF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Обслуживание жилой застройки</w:t>
            </w:r>
          </w:p>
        </w:tc>
        <w:tc>
          <w:tcPr>
            <w:tcW w:w="1452" w:type="pct"/>
          </w:tcPr>
          <w:p w14:paraId="0E95D19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7C6D8471" w14:textId="77777777" w:rsidTr="00B1415A">
        <w:tc>
          <w:tcPr>
            <w:tcW w:w="912" w:type="pct"/>
          </w:tcPr>
          <w:p w14:paraId="5B1D815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2.7.1</w:t>
            </w:r>
          </w:p>
        </w:tc>
        <w:tc>
          <w:tcPr>
            <w:tcW w:w="2636" w:type="pct"/>
            <w:vAlign w:val="center"/>
          </w:tcPr>
          <w:p w14:paraId="15F81C3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Хранение автотранспорта</w:t>
            </w:r>
          </w:p>
        </w:tc>
        <w:tc>
          <w:tcPr>
            <w:tcW w:w="1452" w:type="pct"/>
          </w:tcPr>
          <w:p w14:paraId="6A5FE8A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52D5A7A" w14:textId="77777777" w:rsidTr="00B1415A">
        <w:tc>
          <w:tcPr>
            <w:tcW w:w="912" w:type="pct"/>
          </w:tcPr>
          <w:p w14:paraId="107ED63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3.1.1</w:t>
            </w:r>
          </w:p>
        </w:tc>
        <w:tc>
          <w:tcPr>
            <w:tcW w:w="2636" w:type="pct"/>
            <w:vAlign w:val="center"/>
          </w:tcPr>
          <w:p w14:paraId="6CECDCD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Предоставление коммунальных услуг</w:t>
            </w:r>
          </w:p>
        </w:tc>
        <w:tc>
          <w:tcPr>
            <w:tcW w:w="1452" w:type="pct"/>
          </w:tcPr>
          <w:p w14:paraId="55E1DEC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C671845" w14:textId="77777777" w:rsidTr="00B1415A">
        <w:tc>
          <w:tcPr>
            <w:tcW w:w="912" w:type="pct"/>
          </w:tcPr>
          <w:p w14:paraId="47F4EBC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3.1.2</w:t>
            </w:r>
          </w:p>
        </w:tc>
        <w:tc>
          <w:tcPr>
            <w:tcW w:w="2636" w:type="pct"/>
            <w:vAlign w:val="center"/>
          </w:tcPr>
          <w:p w14:paraId="1A0571D5"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Административные здания организаций, обеспечивающих предоставление коммунальных услуг</w:t>
            </w:r>
          </w:p>
        </w:tc>
        <w:tc>
          <w:tcPr>
            <w:tcW w:w="1452" w:type="pct"/>
          </w:tcPr>
          <w:p w14:paraId="5DECB19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04AE27E" w14:textId="77777777" w:rsidTr="00B1415A">
        <w:tc>
          <w:tcPr>
            <w:tcW w:w="912" w:type="pct"/>
          </w:tcPr>
          <w:p w14:paraId="7A1B046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3.2.1</w:t>
            </w:r>
          </w:p>
        </w:tc>
        <w:tc>
          <w:tcPr>
            <w:tcW w:w="2636" w:type="pct"/>
            <w:vAlign w:val="center"/>
          </w:tcPr>
          <w:p w14:paraId="7984CE7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Дома социального обслуживания</w:t>
            </w:r>
          </w:p>
        </w:tc>
        <w:tc>
          <w:tcPr>
            <w:tcW w:w="1452" w:type="pct"/>
          </w:tcPr>
          <w:p w14:paraId="76F280F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35D131B2" w14:textId="77777777" w:rsidTr="00B1415A">
        <w:tc>
          <w:tcPr>
            <w:tcW w:w="912" w:type="pct"/>
          </w:tcPr>
          <w:p w14:paraId="63DFD65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3.2.2</w:t>
            </w:r>
          </w:p>
        </w:tc>
        <w:tc>
          <w:tcPr>
            <w:tcW w:w="2636" w:type="pct"/>
            <w:vAlign w:val="center"/>
          </w:tcPr>
          <w:p w14:paraId="1D2F786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Оказание социальной помощи населению</w:t>
            </w:r>
          </w:p>
        </w:tc>
        <w:tc>
          <w:tcPr>
            <w:tcW w:w="1452" w:type="pct"/>
          </w:tcPr>
          <w:p w14:paraId="412B510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0054E785" w14:textId="77777777" w:rsidTr="00B1415A">
        <w:tc>
          <w:tcPr>
            <w:tcW w:w="912" w:type="pct"/>
          </w:tcPr>
          <w:p w14:paraId="356C489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3.2.3</w:t>
            </w:r>
          </w:p>
        </w:tc>
        <w:tc>
          <w:tcPr>
            <w:tcW w:w="2636" w:type="pct"/>
            <w:vAlign w:val="center"/>
          </w:tcPr>
          <w:p w14:paraId="1628A06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Оказание услуг связи</w:t>
            </w:r>
          </w:p>
        </w:tc>
        <w:tc>
          <w:tcPr>
            <w:tcW w:w="1452" w:type="pct"/>
          </w:tcPr>
          <w:p w14:paraId="2F9EF62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464F1E62" w14:textId="77777777" w:rsidTr="00B1415A">
        <w:tc>
          <w:tcPr>
            <w:tcW w:w="912" w:type="pct"/>
          </w:tcPr>
          <w:p w14:paraId="54428E2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3.2.4</w:t>
            </w:r>
          </w:p>
        </w:tc>
        <w:tc>
          <w:tcPr>
            <w:tcW w:w="2636" w:type="pct"/>
            <w:vAlign w:val="center"/>
          </w:tcPr>
          <w:p w14:paraId="1853D71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Общежития</w:t>
            </w:r>
          </w:p>
        </w:tc>
        <w:tc>
          <w:tcPr>
            <w:tcW w:w="1452" w:type="pct"/>
          </w:tcPr>
          <w:p w14:paraId="636F77A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4924B5B6" w14:textId="77777777" w:rsidTr="00B1415A">
        <w:tc>
          <w:tcPr>
            <w:tcW w:w="912" w:type="pct"/>
          </w:tcPr>
          <w:p w14:paraId="644D7D1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3.3</w:t>
            </w:r>
          </w:p>
        </w:tc>
        <w:tc>
          <w:tcPr>
            <w:tcW w:w="2636" w:type="pct"/>
            <w:vAlign w:val="center"/>
          </w:tcPr>
          <w:p w14:paraId="0BC43C3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Бытовое обслуживание</w:t>
            </w:r>
          </w:p>
        </w:tc>
        <w:tc>
          <w:tcPr>
            <w:tcW w:w="1452" w:type="pct"/>
          </w:tcPr>
          <w:p w14:paraId="0245C1B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66C41D43" w14:textId="77777777" w:rsidTr="00B1415A">
        <w:tc>
          <w:tcPr>
            <w:tcW w:w="912" w:type="pct"/>
          </w:tcPr>
          <w:p w14:paraId="205BDE1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3.4.1</w:t>
            </w:r>
          </w:p>
        </w:tc>
        <w:tc>
          <w:tcPr>
            <w:tcW w:w="2636" w:type="pct"/>
            <w:vAlign w:val="center"/>
          </w:tcPr>
          <w:p w14:paraId="7F64C497"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Амбулаторно-поликлиническое обслуживание</w:t>
            </w:r>
          </w:p>
        </w:tc>
        <w:tc>
          <w:tcPr>
            <w:tcW w:w="1452" w:type="pct"/>
          </w:tcPr>
          <w:p w14:paraId="57D6CEB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1635AF96" w14:textId="77777777" w:rsidTr="00B1415A">
        <w:tc>
          <w:tcPr>
            <w:tcW w:w="912" w:type="pct"/>
          </w:tcPr>
          <w:p w14:paraId="0CA37FB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3.4.2</w:t>
            </w:r>
          </w:p>
        </w:tc>
        <w:tc>
          <w:tcPr>
            <w:tcW w:w="2636" w:type="pct"/>
            <w:vAlign w:val="center"/>
          </w:tcPr>
          <w:p w14:paraId="77664F7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Стационарное медицинское обслуживание</w:t>
            </w:r>
          </w:p>
        </w:tc>
        <w:tc>
          <w:tcPr>
            <w:tcW w:w="1452" w:type="pct"/>
          </w:tcPr>
          <w:p w14:paraId="2B0266F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33292C30" w14:textId="77777777" w:rsidTr="00B1415A">
        <w:tc>
          <w:tcPr>
            <w:tcW w:w="912" w:type="pct"/>
          </w:tcPr>
          <w:p w14:paraId="249DBF6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3.4.3</w:t>
            </w:r>
          </w:p>
        </w:tc>
        <w:tc>
          <w:tcPr>
            <w:tcW w:w="2636" w:type="pct"/>
            <w:vAlign w:val="center"/>
          </w:tcPr>
          <w:p w14:paraId="52C45E7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Медицинские организации особого назначения</w:t>
            </w:r>
          </w:p>
        </w:tc>
        <w:tc>
          <w:tcPr>
            <w:tcW w:w="1452" w:type="pct"/>
          </w:tcPr>
          <w:p w14:paraId="526977E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15245A5E" w14:textId="77777777" w:rsidTr="00B1415A">
        <w:tc>
          <w:tcPr>
            <w:tcW w:w="912" w:type="pct"/>
          </w:tcPr>
          <w:p w14:paraId="4D90F66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3.5.1</w:t>
            </w:r>
          </w:p>
        </w:tc>
        <w:tc>
          <w:tcPr>
            <w:tcW w:w="2636" w:type="pct"/>
            <w:vAlign w:val="center"/>
          </w:tcPr>
          <w:p w14:paraId="4D4A3D9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Дошкольное, начальное и среднее общее образование</w:t>
            </w:r>
          </w:p>
        </w:tc>
        <w:tc>
          <w:tcPr>
            <w:tcW w:w="1452" w:type="pct"/>
          </w:tcPr>
          <w:p w14:paraId="34289D3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01CDB389" w14:textId="77777777" w:rsidTr="00B1415A">
        <w:tc>
          <w:tcPr>
            <w:tcW w:w="912" w:type="pct"/>
          </w:tcPr>
          <w:p w14:paraId="2EAB8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lastRenderedPageBreak/>
              <w:t>3.5.2</w:t>
            </w:r>
          </w:p>
        </w:tc>
        <w:tc>
          <w:tcPr>
            <w:tcW w:w="2636" w:type="pct"/>
            <w:vAlign w:val="center"/>
          </w:tcPr>
          <w:p w14:paraId="055907CA"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Среднее и высшее профессиональное образование</w:t>
            </w:r>
          </w:p>
        </w:tc>
        <w:tc>
          <w:tcPr>
            <w:tcW w:w="1452" w:type="pct"/>
          </w:tcPr>
          <w:p w14:paraId="438C8B6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269A7587" w14:textId="77777777" w:rsidTr="00B1415A">
        <w:tc>
          <w:tcPr>
            <w:tcW w:w="912" w:type="pct"/>
          </w:tcPr>
          <w:p w14:paraId="4B6D479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3.6.1</w:t>
            </w:r>
          </w:p>
        </w:tc>
        <w:tc>
          <w:tcPr>
            <w:tcW w:w="2636" w:type="pct"/>
            <w:vAlign w:val="center"/>
          </w:tcPr>
          <w:p w14:paraId="3A5F536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Объекты культурно-досуговой деятельности</w:t>
            </w:r>
          </w:p>
        </w:tc>
        <w:tc>
          <w:tcPr>
            <w:tcW w:w="1452" w:type="pct"/>
          </w:tcPr>
          <w:p w14:paraId="760E889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26BDFE0" w14:textId="77777777" w:rsidTr="00B1415A">
        <w:tc>
          <w:tcPr>
            <w:tcW w:w="912" w:type="pct"/>
          </w:tcPr>
          <w:p w14:paraId="0E9B74E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3.8.1</w:t>
            </w:r>
          </w:p>
        </w:tc>
        <w:tc>
          <w:tcPr>
            <w:tcW w:w="2636" w:type="pct"/>
            <w:vAlign w:val="center"/>
          </w:tcPr>
          <w:p w14:paraId="7CE109A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Государственное управление</w:t>
            </w:r>
          </w:p>
        </w:tc>
        <w:tc>
          <w:tcPr>
            <w:tcW w:w="1452" w:type="pct"/>
          </w:tcPr>
          <w:p w14:paraId="603D156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6A3D826" w14:textId="77777777" w:rsidTr="00B1415A">
        <w:tc>
          <w:tcPr>
            <w:tcW w:w="912" w:type="pct"/>
          </w:tcPr>
          <w:p w14:paraId="1F784FB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3.8.2</w:t>
            </w:r>
          </w:p>
        </w:tc>
        <w:tc>
          <w:tcPr>
            <w:tcW w:w="2636" w:type="pct"/>
            <w:vAlign w:val="center"/>
          </w:tcPr>
          <w:p w14:paraId="65971A4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Представительская деятельность</w:t>
            </w:r>
          </w:p>
        </w:tc>
        <w:tc>
          <w:tcPr>
            <w:tcW w:w="1452" w:type="pct"/>
          </w:tcPr>
          <w:p w14:paraId="70D8578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0B4956B" w14:textId="77777777" w:rsidTr="00B1415A">
        <w:tc>
          <w:tcPr>
            <w:tcW w:w="912" w:type="pct"/>
          </w:tcPr>
          <w:p w14:paraId="46A8037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3.9.2</w:t>
            </w:r>
          </w:p>
        </w:tc>
        <w:tc>
          <w:tcPr>
            <w:tcW w:w="2636" w:type="pct"/>
            <w:vAlign w:val="center"/>
          </w:tcPr>
          <w:p w14:paraId="369AE2D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Проведение научных исследований </w:t>
            </w:r>
          </w:p>
        </w:tc>
        <w:tc>
          <w:tcPr>
            <w:tcW w:w="1452" w:type="pct"/>
          </w:tcPr>
          <w:p w14:paraId="6EFE6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ED1AB94" w14:textId="77777777" w:rsidTr="00B1415A">
        <w:tc>
          <w:tcPr>
            <w:tcW w:w="912" w:type="pct"/>
          </w:tcPr>
          <w:p w14:paraId="1AD4FCD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3.9.3</w:t>
            </w:r>
          </w:p>
        </w:tc>
        <w:tc>
          <w:tcPr>
            <w:tcW w:w="2636" w:type="pct"/>
            <w:vAlign w:val="center"/>
          </w:tcPr>
          <w:p w14:paraId="77F3BAA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Проведение научных испытаний </w:t>
            </w:r>
          </w:p>
        </w:tc>
        <w:tc>
          <w:tcPr>
            <w:tcW w:w="1452" w:type="pct"/>
          </w:tcPr>
          <w:p w14:paraId="5C4DC6D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78D57C7" w14:textId="77777777" w:rsidTr="00B1415A">
        <w:tc>
          <w:tcPr>
            <w:tcW w:w="912" w:type="pct"/>
          </w:tcPr>
          <w:p w14:paraId="3CB00A3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3.10.1</w:t>
            </w:r>
          </w:p>
        </w:tc>
        <w:tc>
          <w:tcPr>
            <w:tcW w:w="2636" w:type="pct"/>
            <w:vAlign w:val="center"/>
          </w:tcPr>
          <w:p w14:paraId="48846AF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Амбулаторное ветеринарное обслуживание</w:t>
            </w:r>
          </w:p>
        </w:tc>
        <w:tc>
          <w:tcPr>
            <w:tcW w:w="1452" w:type="pct"/>
          </w:tcPr>
          <w:p w14:paraId="1B09870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0982B44" w14:textId="77777777" w:rsidTr="00B1415A">
        <w:tc>
          <w:tcPr>
            <w:tcW w:w="912" w:type="pct"/>
          </w:tcPr>
          <w:p w14:paraId="646D576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3.10.2</w:t>
            </w:r>
          </w:p>
        </w:tc>
        <w:tc>
          <w:tcPr>
            <w:tcW w:w="2636" w:type="pct"/>
            <w:vAlign w:val="center"/>
          </w:tcPr>
          <w:p w14:paraId="51BE78F5"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Приюты для животных</w:t>
            </w:r>
          </w:p>
        </w:tc>
        <w:tc>
          <w:tcPr>
            <w:tcW w:w="1452" w:type="pct"/>
          </w:tcPr>
          <w:p w14:paraId="133342D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732415A8" w14:textId="77777777" w:rsidTr="00B1415A">
        <w:tc>
          <w:tcPr>
            <w:tcW w:w="912" w:type="pct"/>
          </w:tcPr>
          <w:p w14:paraId="58C09E8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4.1</w:t>
            </w:r>
          </w:p>
        </w:tc>
        <w:tc>
          <w:tcPr>
            <w:tcW w:w="2636" w:type="pct"/>
            <w:vAlign w:val="center"/>
          </w:tcPr>
          <w:p w14:paraId="708E7E2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Деловое управление</w:t>
            </w:r>
          </w:p>
        </w:tc>
        <w:tc>
          <w:tcPr>
            <w:tcW w:w="1452" w:type="pct"/>
          </w:tcPr>
          <w:p w14:paraId="258B7C1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E5E31A1" w14:textId="77777777" w:rsidTr="00B1415A">
        <w:tc>
          <w:tcPr>
            <w:tcW w:w="912" w:type="pct"/>
          </w:tcPr>
          <w:p w14:paraId="4A5FBAA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4.2</w:t>
            </w:r>
          </w:p>
        </w:tc>
        <w:tc>
          <w:tcPr>
            <w:tcW w:w="2636" w:type="pct"/>
            <w:vAlign w:val="center"/>
          </w:tcPr>
          <w:p w14:paraId="5589675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Объекты торговли (торговые центры, ТРЦ и др.)</w:t>
            </w:r>
          </w:p>
        </w:tc>
        <w:tc>
          <w:tcPr>
            <w:tcW w:w="1452" w:type="pct"/>
          </w:tcPr>
          <w:p w14:paraId="134F904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D9ECFB5" w14:textId="77777777" w:rsidTr="00B1415A">
        <w:tc>
          <w:tcPr>
            <w:tcW w:w="912" w:type="pct"/>
          </w:tcPr>
          <w:p w14:paraId="2EA2DEC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4.3</w:t>
            </w:r>
          </w:p>
        </w:tc>
        <w:tc>
          <w:tcPr>
            <w:tcW w:w="2636" w:type="pct"/>
            <w:vAlign w:val="center"/>
          </w:tcPr>
          <w:p w14:paraId="39496AB6"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Рынки</w:t>
            </w:r>
          </w:p>
        </w:tc>
        <w:tc>
          <w:tcPr>
            <w:tcW w:w="1452" w:type="pct"/>
          </w:tcPr>
          <w:p w14:paraId="508F899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4CF7E03A" w14:textId="77777777" w:rsidTr="00B1415A">
        <w:tc>
          <w:tcPr>
            <w:tcW w:w="912" w:type="pct"/>
          </w:tcPr>
          <w:p w14:paraId="409328C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4.4</w:t>
            </w:r>
          </w:p>
        </w:tc>
        <w:tc>
          <w:tcPr>
            <w:tcW w:w="2636" w:type="pct"/>
            <w:vAlign w:val="center"/>
          </w:tcPr>
          <w:p w14:paraId="688FFB7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Магазины</w:t>
            </w:r>
          </w:p>
        </w:tc>
        <w:tc>
          <w:tcPr>
            <w:tcW w:w="1452" w:type="pct"/>
          </w:tcPr>
          <w:p w14:paraId="76AFAFC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43F29B00" w14:textId="77777777" w:rsidTr="00B1415A">
        <w:tc>
          <w:tcPr>
            <w:tcW w:w="912" w:type="pct"/>
          </w:tcPr>
          <w:p w14:paraId="5C61F70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4.5</w:t>
            </w:r>
          </w:p>
        </w:tc>
        <w:tc>
          <w:tcPr>
            <w:tcW w:w="2636" w:type="pct"/>
            <w:vAlign w:val="center"/>
          </w:tcPr>
          <w:p w14:paraId="354F695E"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Банковская и страховая деятельность</w:t>
            </w:r>
          </w:p>
        </w:tc>
        <w:tc>
          <w:tcPr>
            <w:tcW w:w="1452" w:type="pct"/>
          </w:tcPr>
          <w:p w14:paraId="428A051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AE1C722" w14:textId="77777777" w:rsidTr="00B1415A">
        <w:tc>
          <w:tcPr>
            <w:tcW w:w="912" w:type="pct"/>
          </w:tcPr>
          <w:p w14:paraId="4D311FB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4.6</w:t>
            </w:r>
          </w:p>
        </w:tc>
        <w:tc>
          <w:tcPr>
            <w:tcW w:w="2636" w:type="pct"/>
            <w:vAlign w:val="center"/>
          </w:tcPr>
          <w:p w14:paraId="7099E18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Общественное питание</w:t>
            </w:r>
          </w:p>
        </w:tc>
        <w:tc>
          <w:tcPr>
            <w:tcW w:w="1452" w:type="pct"/>
          </w:tcPr>
          <w:p w14:paraId="5A6EE20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2CB0272" w14:textId="77777777" w:rsidTr="00B1415A">
        <w:tc>
          <w:tcPr>
            <w:tcW w:w="912" w:type="pct"/>
          </w:tcPr>
          <w:p w14:paraId="72A1641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4.7</w:t>
            </w:r>
          </w:p>
        </w:tc>
        <w:tc>
          <w:tcPr>
            <w:tcW w:w="2636" w:type="pct"/>
            <w:vAlign w:val="center"/>
          </w:tcPr>
          <w:p w14:paraId="34892F8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Гостиничное обслуживание </w:t>
            </w:r>
          </w:p>
        </w:tc>
        <w:tc>
          <w:tcPr>
            <w:tcW w:w="1452" w:type="pct"/>
          </w:tcPr>
          <w:p w14:paraId="0DF0326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FE3A7BB" w14:textId="77777777" w:rsidTr="00B1415A">
        <w:tc>
          <w:tcPr>
            <w:tcW w:w="912" w:type="pct"/>
          </w:tcPr>
          <w:p w14:paraId="5129A58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4.8.2</w:t>
            </w:r>
          </w:p>
        </w:tc>
        <w:tc>
          <w:tcPr>
            <w:tcW w:w="2636" w:type="pct"/>
            <w:vAlign w:val="center"/>
          </w:tcPr>
          <w:p w14:paraId="45BF3AC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Проведение азартных игр</w:t>
            </w:r>
          </w:p>
        </w:tc>
        <w:tc>
          <w:tcPr>
            <w:tcW w:w="1452" w:type="pct"/>
          </w:tcPr>
          <w:p w14:paraId="543DBF6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E065896" w14:textId="77777777" w:rsidTr="00B1415A">
        <w:tc>
          <w:tcPr>
            <w:tcW w:w="912" w:type="pct"/>
          </w:tcPr>
          <w:p w14:paraId="3BA6935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4.9.1.2</w:t>
            </w:r>
          </w:p>
        </w:tc>
        <w:tc>
          <w:tcPr>
            <w:tcW w:w="2636" w:type="pct"/>
            <w:vAlign w:val="center"/>
          </w:tcPr>
          <w:p w14:paraId="006E50D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Обеспечение дорожного отдыха</w:t>
            </w:r>
          </w:p>
        </w:tc>
        <w:tc>
          <w:tcPr>
            <w:tcW w:w="1452" w:type="pct"/>
          </w:tcPr>
          <w:p w14:paraId="2320D7D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1ACCF6F4" w14:textId="77777777" w:rsidTr="00B1415A">
        <w:tc>
          <w:tcPr>
            <w:tcW w:w="912" w:type="pct"/>
          </w:tcPr>
          <w:p w14:paraId="148137E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4.9.1.3</w:t>
            </w:r>
          </w:p>
        </w:tc>
        <w:tc>
          <w:tcPr>
            <w:tcW w:w="2636" w:type="pct"/>
            <w:vAlign w:val="center"/>
          </w:tcPr>
          <w:p w14:paraId="3C4ADDD4"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Автомобильные мойки</w:t>
            </w:r>
          </w:p>
        </w:tc>
        <w:tc>
          <w:tcPr>
            <w:tcW w:w="1452" w:type="pct"/>
          </w:tcPr>
          <w:p w14:paraId="1F2CF55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4DF479E9" w14:textId="77777777" w:rsidTr="00B1415A">
        <w:tc>
          <w:tcPr>
            <w:tcW w:w="912" w:type="pct"/>
          </w:tcPr>
          <w:p w14:paraId="442ABB2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4.9.1.4</w:t>
            </w:r>
          </w:p>
        </w:tc>
        <w:tc>
          <w:tcPr>
            <w:tcW w:w="2636" w:type="pct"/>
            <w:vAlign w:val="center"/>
          </w:tcPr>
          <w:p w14:paraId="365A3F6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Ремонт автомобилей</w:t>
            </w:r>
          </w:p>
        </w:tc>
        <w:tc>
          <w:tcPr>
            <w:tcW w:w="1452" w:type="pct"/>
          </w:tcPr>
          <w:p w14:paraId="3F3E23E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64EA582E" w14:textId="77777777" w:rsidTr="00B1415A">
        <w:tc>
          <w:tcPr>
            <w:tcW w:w="912" w:type="pct"/>
          </w:tcPr>
          <w:p w14:paraId="36F5B86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4.10</w:t>
            </w:r>
          </w:p>
        </w:tc>
        <w:tc>
          <w:tcPr>
            <w:tcW w:w="2636" w:type="pct"/>
            <w:vAlign w:val="center"/>
          </w:tcPr>
          <w:p w14:paraId="0BB15D8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proofErr w:type="spellStart"/>
            <w:r w:rsidRPr="00B1415A">
              <w:rPr>
                <w:rFonts w:ascii="Times New Roman" w:eastAsia="Times New Roman" w:hAnsi="Times New Roman"/>
                <w:sz w:val="24"/>
                <w:szCs w:val="24"/>
              </w:rPr>
              <w:t>Выставочно</w:t>
            </w:r>
            <w:proofErr w:type="spellEnd"/>
            <w:r w:rsidRPr="00B1415A">
              <w:rPr>
                <w:rFonts w:ascii="Times New Roman" w:eastAsia="Times New Roman" w:hAnsi="Times New Roman"/>
                <w:sz w:val="24"/>
                <w:szCs w:val="24"/>
              </w:rPr>
              <w:t>-ярмарочная деятельность</w:t>
            </w:r>
          </w:p>
        </w:tc>
        <w:tc>
          <w:tcPr>
            <w:tcW w:w="1452" w:type="pct"/>
          </w:tcPr>
          <w:p w14:paraId="2E5DF0C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F7A33A8" w14:textId="77777777" w:rsidTr="00B1415A">
        <w:tc>
          <w:tcPr>
            <w:tcW w:w="912" w:type="pct"/>
          </w:tcPr>
          <w:p w14:paraId="0D45D9C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5.1.2</w:t>
            </w:r>
          </w:p>
        </w:tc>
        <w:tc>
          <w:tcPr>
            <w:tcW w:w="2636" w:type="pct"/>
            <w:vAlign w:val="center"/>
          </w:tcPr>
          <w:p w14:paraId="4BC0141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Обеспечение занятий спортом в помещениях</w:t>
            </w:r>
          </w:p>
        </w:tc>
        <w:tc>
          <w:tcPr>
            <w:tcW w:w="1452" w:type="pct"/>
          </w:tcPr>
          <w:p w14:paraId="22D0633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1E4523D5" w14:textId="77777777" w:rsidTr="00B1415A">
        <w:tc>
          <w:tcPr>
            <w:tcW w:w="912" w:type="pct"/>
          </w:tcPr>
          <w:p w14:paraId="7E1C7A3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5.2.1</w:t>
            </w:r>
          </w:p>
        </w:tc>
        <w:tc>
          <w:tcPr>
            <w:tcW w:w="2636" w:type="pct"/>
            <w:vAlign w:val="center"/>
          </w:tcPr>
          <w:p w14:paraId="258A579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Туристическое обслуживание</w:t>
            </w:r>
          </w:p>
        </w:tc>
        <w:tc>
          <w:tcPr>
            <w:tcW w:w="1452" w:type="pct"/>
          </w:tcPr>
          <w:p w14:paraId="474E349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684A7D8" w14:textId="77777777" w:rsidTr="00B1415A">
        <w:tc>
          <w:tcPr>
            <w:tcW w:w="912" w:type="pct"/>
          </w:tcPr>
          <w:p w14:paraId="5D7C701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6.9</w:t>
            </w:r>
          </w:p>
        </w:tc>
        <w:tc>
          <w:tcPr>
            <w:tcW w:w="2636" w:type="pct"/>
            <w:vAlign w:val="center"/>
          </w:tcPr>
          <w:p w14:paraId="09E496F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Склад</w:t>
            </w:r>
          </w:p>
        </w:tc>
        <w:tc>
          <w:tcPr>
            <w:tcW w:w="1452" w:type="pct"/>
          </w:tcPr>
          <w:p w14:paraId="21806A8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03903876" w14:textId="77777777" w:rsidTr="00B1415A">
        <w:tc>
          <w:tcPr>
            <w:tcW w:w="912" w:type="pct"/>
          </w:tcPr>
          <w:p w14:paraId="3A27F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6.12</w:t>
            </w:r>
          </w:p>
        </w:tc>
        <w:tc>
          <w:tcPr>
            <w:tcW w:w="2636" w:type="pct"/>
            <w:vAlign w:val="center"/>
          </w:tcPr>
          <w:p w14:paraId="2A2DBE0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Научно-производственная деятельность </w:t>
            </w:r>
          </w:p>
        </w:tc>
        <w:tc>
          <w:tcPr>
            <w:tcW w:w="1452" w:type="pct"/>
          </w:tcPr>
          <w:p w14:paraId="37DF10B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2A77A0C" w14:textId="77777777" w:rsidTr="00B1415A">
        <w:tc>
          <w:tcPr>
            <w:tcW w:w="912" w:type="pct"/>
          </w:tcPr>
          <w:p w14:paraId="4ED2B86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8.3</w:t>
            </w:r>
          </w:p>
        </w:tc>
        <w:tc>
          <w:tcPr>
            <w:tcW w:w="2636" w:type="pct"/>
            <w:vAlign w:val="center"/>
          </w:tcPr>
          <w:p w14:paraId="04F8D70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Обеспечение внутреннего правопорядка </w:t>
            </w:r>
          </w:p>
        </w:tc>
        <w:tc>
          <w:tcPr>
            <w:tcW w:w="1452" w:type="pct"/>
          </w:tcPr>
          <w:p w14:paraId="595D12C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7D230E9F" w14:textId="77777777" w:rsidTr="00B1415A">
        <w:tc>
          <w:tcPr>
            <w:tcW w:w="912" w:type="pct"/>
          </w:tcPr>
          <w:p w14:paraId="4E01F8F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9.2</w:t>
            </w:r>
          </w:p>
        </w:tc>
        <w:tc>
          <w:tcPr>
            <w:tcW w:w="2636" w:type="pct"/>
            <w:vAlign w:val="center"/>
          </w:tcPr>
          <w:p w14:paraId="3CB84CE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Курортная деятельность</w:t>
            </w:r>
          </w:p>
        </w:tc>
        <w:tc>
          <w:tcPr>
            <w:tcW w:w="1452" w:type="pct"/>
          </w:tcPr>
          <w:p w14:paraId="056B36D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7D1471B5" w14:textId="77777777" w:rsidTr="00B1415A">
        <w:tc>
          <w:tcPr>
            <w:tcW w:w="912" w:type="pct"/>
          </w:tcPr>
          <w:p w14:paraId="44F4DF0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9.2.1</w:t>
            </w:r>
          </w:p>
        </w:tc>
        <w:tc>
          <w:tcPr>
            <w:tcW w:w="2636" w:type="pct"/>
            <w:vAlign w:val="center"/>
          </w:tcPr>
          <w:p w14:paraId="011CCD5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Санаторная деятельность</w:t>
            </w:r>
          </w:p>
        </w:tc>
        <w:tc>
          <w:tcPr>
            <w:tcW w:w="1452" w:type="pct"/>
          </w:tcPr>
          <w:p w14:paraId="48FF1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bl>
    <w:p w14:paraId="6D7EE630" w14:textId="19DC5BCD" w:rsidR="003E6F54" w:rsidRDefault="003E6F54"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bookmarkStart w:id="251" w:name="_Hlk219796483"/>
      <w:bookmarkStart w:id="252" w:name="_Hlk219794219"/>
      <w:bookmarkEnd w:id="250"/>
    </w:p>
    <w:p w14:paraId="35BA7C4C" w14:textId="7B561DFB" w:rsidR="000F07BA" w:rsidRDefault="000F07B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p>
    <w:p w14:paraId="31C9336D" w14:textId="77777777" w:rsidR="000F07BA" w:rsidRDefault="000F07B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p>
    <w:p w14:paraId="3A3AF5D9" w14:textId="6ED898A4" w:rsidR="00B1415A" w:rsidRPr="00B1415A" w:rsidRDefault="00B1415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3. Требования к объемно-пространственным и архитектурно-стилистическим характеристикам объектов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31"/>
        <w:gridCol w:w="845"/>
        <w:gridCol w:w="726"/>
        <w:gridCol w:w="672"/>
        <w:gridCol w:w="698"/>
        <w:gridCol w:w="672"/>
        <w:gridCol w:w="672"/>
        <w:gridCol w:w="698"/>
        <w:gridCol w:w="672"/>
        <w:gridCol w:w="725"/>
        <w:gridCol w:w="698"/>
        <w:gridCol w:w="725"/>
        <w:gridCol w:w="698"/>
        <w:gridCol w:w="896"/>
      </w:tblGrid>
      <w:tr w:rsidR="00B1415A" w:rsidRPr="00B1415A" w14:paraId="2F8B4699" w14:textId="77777777" w:rsidTr="00D221A4">
        <w:trPr>
          <w:trHeight w:hRule="exact" w:val="10"/>
          <w:tblHeader/>
          <w:jc w:val="center"/>
        </w:trPr>
        <w:tc>
          <w:tcPr>
            <w:tcW w:w="9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2F65F9A" w14:textId="77777777" w:rsidR="00B1415A" w:rsidRPr="00B1415A" w:rsidRDefault="00B1415A" w:rsidP="00B1415A">
            <w:pPr>
              <w:keepLines/>
              <w:widowControl w:val="0"/>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Nova Mono" w:hAnsi="Times New Roman" w:cs="Times New Roman"/>
                <w:sz w:val="16"/>
                <w:szCs w:val="16"/>
                <w:lang w:val="ru" w:eastAsia="ja-JP"/>
              </w:rPr>
              <w:t>№ п/п</w:t>
            </w:r>
          </w:p>
        </w:tc>
        <w:tc>
          <w:tcPr>
            <w:tcW w:w="554"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0BE3B49" w14:textId="77777777" w:rsidR="00B1415A" w:rsidRPr="00B1415A" w:rsidRDefault="00B1415A" w:rsidP="00B1415A">
            <w:pPr>
              <w:keepLines/>
              <w:widowControl w:val="0"/>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val="ru" w:eastAsia="ja-JP"/>
              </w:rPr>
              <w:t xml:space="preserve">Код и наименование </w:t>
            </w:r>
            <w:r w:rsidRPr="00B1415A">
              <w:rPr>
                <w:rFonts w:ascii="Times New Roman" w:eastAsia="Roboto" w:hAnsi="Times New Roman" w:cs="Times New Roman"/>
                <w:sz w:val="16"/>
                <w:szCs w:val="16"/>
                <w:lang w:eastAsia="ja-JP"/>
              </w:rPr>
              <w:t>вида разрешенного использования земельного участка</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F53D08"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отступ зданий, строений, сооружений, формирующих уличный фронт, от красных линий**,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73340C2"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здания вдоль улично-дорожной с</w:t>
            </w:r>
            <w:r w:rsidRPr="00B1415A">
              <w:rPr>
                <w:rFonts w:ascii="Times New Roman" w:eastAsia="Roboto" w:hAnsi="Times New Roman" w:cs="Times New Roman"/>
                <w:sz w:val="16"/>
                <w:szCs w:val="16"/>
                <w:lang w:eastAsia="ja-JP"/>
              </w:rPr>
              <w:t>ети</w:t>
            </w:r>
            <w:r w:rsidRPr="00B1415A">
              <w:rPr>
                <w:rFonts w:ascii="Times New Roman" w:eastAsia="Roboto" w:hAnsi="Times New Roman" w:cs="Times New Roman"/>
                <w:sz w:val="16"/>
                <w:szCs w:val="16"/>
                <w:lang w:val="ru" w:eastAsia="ja-JP"/>
              </w:rPr>
              <w:t>,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4483F0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 xml:space="preserve">Минимальный процент </w:t>
            </w:r>
            <w:proofErr w:type="spellStart"/>
            <w:r w:rsidRPr="00B1415A">
              <w:rPr>
                <w:rFonts w:ascii="Times New Roman" w:eastAsia="Roboto" w:hAnsi="Times New Roman" w:cs="Times New Roman"/>
                <w:sz w:val="16"/>
                <w:szCs w:val="16"/>
                <w:lang w:val="ru" w:eastAsia="ja-JP"/>
              </w:rPr>
              <w:t>застроенности</w:t>
            </w:r>
            <w:proofErr w:type="spellEnd"/>
            <w:r w:rsidRPr="00B1415A">
              <w:rPr>
                <w:rFonts w:ascii="Times New Roman" w:eastAsia="Roboto" w:hAnsi="Times New Roman" w:cs="Times New Roman"/>
                <w:sz w:val="16"/>
                <w:szCs w:val="16"/>
                <w:lang w:val="ru" w:eastAsia="ja-JP"/>
              </w:rPr>
              <w:t xml:space="preserve"> уличного фронта, %</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A790C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типового этажа,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1698E2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первого этажа зданий***,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7EB3E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Минимальный процент остекления фасада первого этажа***, %</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C7661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оконных проемов первых этажей***,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A3CE9B"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уклон кровли, градусов</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F39D2C6"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отметка входной группы,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857ADD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выступ консольных элементов фасада здания, сооружения за допустимую линию застройки,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6B464D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общая высота ограждений земельного участка от уровня земли***,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8CBF15"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 xml:space="preserve">Максимальная высота </w:t>
            </w:r>
            <w:proofErr w:type="spellStart"/>
            <w:r w:rsidRPr="00B1415A">
              <w:rPr>
                <w:rFonts w:ascii="Times New Roman" w:eastAsia="Roboto" w:hAnsi="Times New Roman" w:cs="Times New Roman"/>
                <w:sz w:val="16"/>
                <w:szCs w:val="16"/>
                <w:lang w:val="ru" w:eastAsia="ja-JP"/>
              </w:rPr>
              <w:t>непросматриваемой</w:t>
            </w:r>
            <w:proofErr w:type="spellEnd"/>
            <w:r w:rsidRPr="00B1415A">
              <w:rPr>
                <w:rFonts w:ascii="Times New Roman" w:eastAsia="Roboto" w:hAnsi="Times New Roman" w:cs="Times New Roman"/>
                <w:sz w:val="16"/>
                <w:szCs w:val="16"/>
                <w:lang w:val="ru" w:eastAsia="ja-JP"/>
              </w:rPr>
              <w:t xml:space="preserve"> части ограждений земельного участка***, м</w:t>
            </w:r>
          </w:p>
        </w:tc>
      </w:tr>
      <w:tr w:rsidR="00B1415A" w:rsidRPr="00B1415A" w14:paraId="160231E1" w14:textId="77777777" w:rsidTr="00D221A4">
        <w:trPr>
          <w:trHeight w:val="585"/>
          <w:tblHeader/>
          <w:jc w:val="center"/>
        </w:trPr>
        <w:tc>
          <w:tcPr>
            <w:tcW w:w="93" w:type="pct"/>
            <w:vMerge/>
            <w:tcBorders>
              <w:bottom w:val="single" w:sz="4" w:space="0" w:color="000000"/>
              <w:right w:val="single" w:sz="4" w:space="0" w:color="000000"/>
            </w:tcBorders>
            <w:tcMar>
              <w:top w:w="56" w:type="dxa"/>
              <w:left w:w="56" w:type="dxa"/>
              <w:bottom w:w="56" w:type="dxa"/>
              <w:right w:w="56" w:type="dxa"/>
            </w:tcMar>
            <w:vAlign w:val="center"/>
          </w:tcPr>
          <w:p w14:paraId="0D201761"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554" w:type="pct"/>
            <w:vMerge/>
            <w:tcBorders>
              <w:bottom w:val="single" w:sz="4" w:space="0" w:color="000000"/>
              <w:right w:val="single" w:sz="4" w:space="0" w:color="000000"/>
            </w:tcBorders>
            <w:tcMar>
              <w:top w:w="56" w:type="dxa"/>
              <w:left w:w="56" w:type="dxa"/>
              <w:bottom w:w="56" w:type="dxa"/>
              <w:right w:w="56" w:type="dxa"/>
            </w:tcMar>
            <w:vAlign w:val="center"/>
          </w:tcPr>
          <w:p w14:paraId="232D95C5"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6D75C8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F050567"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EAD04E6"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7EA1EC81"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4FB01EF"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C85E50C"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7B0D22E"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57BF9D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02D743E"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AD14A0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5A11269C"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5F03207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r>
      <w:tr w:rsidR="00B1415A" w:rsidRPr="00B1415A" w14:paraId="18B7A72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D404F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73FFF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2.1</w:t>
            </w:r>
            <w:r w:rsidRPr="00B1415A">
              <w:rPr>
                <w:rFonts w:ascii="Times New Roman" w:eastAsia="Roboto" w:hAnsi="Times New Roman" w:cs="Times New Roman"/>
                <w:sz w:val="16"/>
                <w:szCs w:val="16"/>
                <w:lang w:eastAsia="ja-JP"/>
              </w:rPr>
              <w:t xml:space="preserve"> </w:t>
            </w:r>
            <w:r w:rsidRPr="00B1415A">
              <w:rPr>
                <w:rFonts w:ascii="Times New Roman" w:eastAsia="Roboto" w:hAnsi="Times New Roman" w:cs="Times New Roman"/>
                <w:sz w:val="16"/>
                <w:szCs w:val="16"/>
                <w:lang w:val="ru" w:eastAsia="ja-JP"/>
              </w:rPr>
              <w:t>Для индивидуального жилищного строительства</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282CB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48AC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4087E7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4E8748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4CBE6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47DC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8ED638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103CC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7F9BA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26DD5F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B77B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C01B6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3892B8F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89481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3028C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2.1.1 Малоэтажная многоквартирная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9A40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AA3E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3739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B606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29E8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BBA5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BD02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23F6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A472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B632E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CBBE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45106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A8CF92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CF10D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C5963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Arial" w:hAnsi="Times New Roman" w:cs="Times New Roman"/>
                <w:sz w:val="16"/>
                <w:szCs w:val="16"/>
                <w:lang w:val="ru" w:eastAsia="ja-JP"/>
              </w:rPr>
            </w:pPr>
            <w:r w:rsidRPr="00B1415A">
              <w:rPr>
                <w:rFonts w:ascii="Times New Roman" w:eastAsia="Roboto" w:hAnsi="Times New Roman" w:cs="Times New Roman"/>
                <w:sz w:val="16"/>
                <w:szCs w:val="16"/>
                <w:lang w:val="ru" w:eastAsia="ja-JP"/>
              </w:rPr>
              <w:t>2.2</w:t>
            </w:r>
            <w:r w:rsidRPr="00B1415A">
              <w:rPr>
                <w:rFonts w:ascii="Times New Roman" w:eastAsia="Roboto" w:hAnsi="Times New Roman" w:cs="Times New Roman"/>
                <w:sz w:val="16"/>
                <w:szCs w:val="16"/>
                <w:lang w:eastAsia="ja-JP"/>
              </w:rPr>
              <w:t xml:space="preserve"> </w:t>
            </w:r>
            <w:r w:rsidRPr="00B1415A">
              <w:rPr>
                <w:rFonts w:ascii="Times New Roman" w:eastAsia="Roboto" w:hAnsi="Times New Roman" w:cs="Times New Roman"/>
                <w:sz w:val="16"/>
                <w:szCs w:val="16"/>
                <w:lang w:val="ru" w:eastAsia="ja-JP"/>
              </w:rPr>
              <w:t>Для ведения личного подсобного хозяйства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1FB55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7C6E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A7D8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1E031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69EF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22B4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863BDE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79482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8D280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8A11A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D53A0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209F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F7F444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D3E80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C9A95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2.3 Блокированная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072C6B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3D952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90922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4439BA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B6A2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7BF3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40200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1A2A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ED93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37C1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0F68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33E9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073ADDB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06B1B0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F7CC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 xml:space="preserve">2.5 </w:t>
            </w:r>
            <w:proofErr w:type="spellStart"/>
            <w:r w:rsidRPr="00B1415A">
              <w:rPr>
                <w:rFonts w:ascii="Times New Roman" w:eastAsia="Roboto" w:hAnsi="Times New Roman" w:cs="Times New Roman"/>
                <w:sz w:val="16"/>
                <w:szCs w:val="16"/>
                <w:lang w:val="ru" w:eastAsia="ja-JP"/>
              </w:rPr>
              <w:t>Среднеэтажная</w:t>
            </w:r>
            <w:proofErr w:type="spellEnd"/>
            <w:r w:rsidRPr="00B1415A">
              <w:rPr>
                <w:rFonts w:ascii="Times New Roman" w:eastAsia="Roboto" w:hAnsi="Times New Roman" w:cs="Times New Roman"/>
                <w:sz w:val="16"/>
                <w:szCs w:val="16"/>
                <w:lang w:val="ru" w:eastAsia="ja-JP"/>
              </w:rPr>
              <w:t xml:space="preserve">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7313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D190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F9E4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25C99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B4155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A2FF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20414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56F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3038E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03D0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74151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A5984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F83408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584FD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EFC5BF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2.6 Многоэтажная жилая застройка (высотная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26244F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FB9C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5AC06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39038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D0CB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25097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6E92B8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3748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E590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D5E6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E83C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5EF2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595F926F" w14:textId="77777777" w:rsidTr="00D221A4">
        <w:trPr>
          <w:trHeight w:val="57"/>
          <w:jc w:val="center"/>
        </w:trPr>
        <w:tc>
          <w:tcPr>
            <w:tcW w:w="93" w:type="pct"/>
            <w:tcBorders>
              <w:top w:val="nil"/>
              <w:left w:val="single" w:sz="4" w:space="0" w:color="000000"/>
              <w:bottom w:val="single" w:sz="4" w:space="0" w:color="000000"/>
              <w:right w:val="single" w:sz="4" w:space="0" w:color="000000"/>
            </w:tcBorders>
            <w:tcMar>
              <w:top w:w="56" w:type="dxa"/>
              <w:left w:w="56" w:type="dxa"/>
              <w:bottom w:w="56" w:type="dxa"/>
              <w:right w:w="56" w:type="dxa"/>
            </w:tcMar>
            <w:vAlign w:val="center"/>
          </w:tcPr>
          <w:p w14:paraId="794E73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7</w:t>
            </w:r>
          </w:p>
        </w:tc>
        <w:tc>
          <w:tcPr>
            <w:tcW w:w="554" w:type="pct"/>
            <w:tcBorders>
              <w:top w:val="nil"/>
              <w:left w:val="nil"/>
              <w:bottom w:val="single" w:sz="4" w:space="0" w:color="000000"/>
              <w:right w:val="single" w:sz="4" w:space="0" w:color="000000"/>
            </w:tcBorders>
            <w:tcMar>
              <w:top w:w="56" w:type="dxa"/>
              <w:left w:w="56" w:type="dxa"/>
              <w:bottom w:w="56" w:type="dxa"/>
              <w:right w:w="56" w:type="dxa"/>
            </w:tcMar>
          </w:tcPr>
          <w:p w14:paraId="51ABF9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2.7 Обслуживание жилой застройки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D7E01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0971A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5B44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60D5E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FB81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9B19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263B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BDAAE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512C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182A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21DD9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3EB2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515EE4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2818C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EDA0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2.7.1 Хранение автотранспорта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D3166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B490A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37A1B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42E1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9BFF9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4C424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B261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6224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1461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F1CC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32DC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A3382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CE55B5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5633C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B19218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3.1.2 Административные здания организаций, обеспечивающих предоставление коммунальных услуг</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E2952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251B3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59AD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5772B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D9D9B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81EA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013F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CE631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184F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A2B89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690054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27EE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2DC8A6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ED1B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10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441044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3.2.1 Дома социального обслуживания</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4CF02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A6E1E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349EC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9BB0B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A41A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899D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36D0E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C773C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B26A3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A2C6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A637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4BE47F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E3D6EB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B675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B343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3.2.2 Оказание социальной помощи населению</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3E43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AF9E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59AB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121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E905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96FF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C8DD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E890D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0A46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4FC75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CA02F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5A6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7F5343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CCAC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803BFA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3.2.3 Оказание услуг связи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DBAF1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0D844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B91E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D85B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376D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74E8C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1375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90CE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55AE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1D9E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5432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82D2BC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61331F9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4E0909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618120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3.2.4 Общежития</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478653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CFE4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7F822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1B22F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C88C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C756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55CB92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38B91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221EC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033C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742C7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E0AB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0E960A13"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14FC86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C834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3.3 Бытовое обслуживание</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A00DF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45D8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C93C4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BF45D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8B6C3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687D1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389DE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B1874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434CC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8A4BD4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2FF7D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75F71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9F1BD4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D0D3C2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C9F91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3.4.1 Амбулаторно-поликлиническое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266AFE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87790E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FDDEA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53A1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66CC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BA0B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C5B352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1249A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2A109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FD02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57806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EE533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53778BB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F8065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B19245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3.6.1 Объекты культурно- досуговой деятельности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E94999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D50A3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F61A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73D7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B198F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97B33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C3A3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568B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3544A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982B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9D78BA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15AC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2083AAC5"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C38403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503D85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3.8.1 Государственное управление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9060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E3F2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E419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BE787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20EA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D3750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3D3CE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65785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AC2F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6AE8A9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07B5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FC1FF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6AE1AD5"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3B1D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EACB0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3.8.2 Представительская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E7C77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F508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46EE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3F3E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F445A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5FD2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285F3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EDA9E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117A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A661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E98A0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601FB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365764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48255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ACC2FE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3.9.2 Проведение научных исследований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5763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A32F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C57DA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5BBD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7687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448C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CFF4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5EB79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94A0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E77A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4DCD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BF427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18F5F3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7700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21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E6A242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3.9.3 Проведение научных испытаний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8F92F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AA210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4FE9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D0927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690776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40F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95FC8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A93AB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E3981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2F590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7743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85EA29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F7B3CB0"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4452A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6964D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3.10.1 Амбулаторное ветеринарное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24D9AD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3905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488E4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AAF3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512DE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5B86A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4ABA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D3FDB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6B98BB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316F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7C41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E7823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1618029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D41B6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52D2F9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3.10.2 Приюты для животных</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1878B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005B1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B338C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96FA3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90935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4F52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0B66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F5DD76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1D487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7199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1F89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E465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3B3F3AF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2798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3FFD0C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4.1 Деловое управление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F86D4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843B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BDBD1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01D8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D3B4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4C2501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86D45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8D46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CEEE5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9B18F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19719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2811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193C402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3C6D62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1157C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4.2 Объекты торговли (торговые центры, торгово- развлекательные центры (комплексы)</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6132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DCAF98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D3051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77DA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F393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5B9F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01C6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26A8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0B64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09C8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5E7D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1268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167002A3"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7651C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2BA31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4.3 Рынки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21DAA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2AE8C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30D9E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247B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9A8FD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8CE9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DED9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74377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241C9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DC471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A0D0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6E2A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6C0D355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221D5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6FDB3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4.4 Магазины</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D8B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D0EA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B7A64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7252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DB68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3B6D8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E61E8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C2CE66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8F9EF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D311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5DA5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B197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74294AC8"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C4BE9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3CFD11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 Банковская и страховая деятельность</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6942D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DA172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5C273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FE105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68D35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3ACF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53A56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0BCE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1F4A1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0DA139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2EB3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F9B4EC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1D38050"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26C0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CB3293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4.6 Общественное питание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4016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59A644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06188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E74B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3EEB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DDAD7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54CD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A5214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9F676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F1D1F1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3F24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A607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311D35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EE30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CEAF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4.7 Гостиничное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13176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8917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4420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7A0F0D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43AC5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3654D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61F6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2FF0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26776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FBECD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ED246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9B54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98EEC9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DE626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31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5DBB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4.8.2 Проведение азартных игр</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FB9AB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6C45F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C5C2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7B0FBC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B6EE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FA27A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D0657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D290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0156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68288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E7CE0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D806F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797AEF7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B17610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AF2334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4.9.1.2 Обеспечение дорожного отдыха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8A59CE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823F8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CB516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FE4A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6EEE4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B780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C846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1436E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00D9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B3F6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F981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D787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9B3F11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40DEF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FB5F7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4.9.1.3 Автомобильные мойки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2F43AD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8280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F7C4D6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B19F4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38A8E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B5A4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74AD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3F29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15529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0E90D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9D6AEF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C0227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C1CA968"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734C0E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DD9CEB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4.9.1.4 Ремонт автомобилей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7DCFA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8507F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8F0A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9F7C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C77FC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1668C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0BEF9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6E083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D3DDD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61A8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882D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D352D6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36E9BFC"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9BE07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FED50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 xml:space="preserve">4.10 </w:t>
            </w:r>
            <w:proofErr w:type="spellStart"/>
            <w:r w:rsidRPr="00B1415A">
              <w:rPr>
                <w:rFonts w:ascii="Times New Roman" w:eastAsia="Roboto" w:hAnsi="Times New Roman" w:cs="Times New Roman"/>
                <w:sz w:val="16"/>
                <w:szCs w:val="16"/>
                <w:lang w:val="ru" w:eastAsia="ja-JP"/>
              </w:rPr>
              <w:t>Выставочно</w:t>
            </w:r>
            <w:proofErr w:type="spellEnd"/>
            <w:r w:rsidRPr="00B1415A">
              <w:rPr>
                <w:rFonts w:ascii="Times New Roman" w:eastAsia="Roboto" w:hAnsi="Times New Roman" w:cs="Times New Roman"/>
                <w:sz w:val="16"/>
                <w:szCs w:val="16"/>
                <w:lang w:val="ru" w:eastAsia="ja-JP"/>
              </w:rPr>
              <w:t>- ярмарочная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B3E3B7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7B1A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BDC9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F99B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7C267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1B09B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5027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DFD47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A2DC5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EB83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27F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1B67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BA7326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562BE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3152E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5.1.2 Обеспечение занятий спортом в помещениях</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746AE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A625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EF6B5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F54B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4B6F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F70CA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DADB4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BF6E99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6C17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D52F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F97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E0444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8824CC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8465E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E9147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5.2.1 Туристическое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6FB1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EB972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12B4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A8F2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E7E8D9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0B48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D805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4F0D2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0B81F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29F5F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24838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D766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603AD31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9C74F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E313F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6.12 Научно- производственная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26D5D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95D2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B071E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A0F0E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AB2A7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8846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FB381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DA307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5BB2A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E13B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A4780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19EB2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3E5728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BC13D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F7075E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8.3 Обеспечение внутреннего правопорядка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67CE2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5B65B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A5ABB6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D464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0DC2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DD02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C2DB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D641A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4923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E280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77A3E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8D80F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6C4A336C"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680F7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273C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9.2.1 Санаторная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3C574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EDED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B7818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4F08D6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6D8A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5BA2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6344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D59F6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49B1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3A8F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A233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B094D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bl>
    <w:p w14:paraId="75A3AF17"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12"/>
          <w:szCs w:val="12"/>
          <w:lang w:eastAsia="ru-RU"/>
        </w:rPr>
      </w:pPr>
      <w:r w:rsidRPr="00B1415A">
        <w:rPr>
          <w:rFonts w:ascii="Times New Roman" w:eastAsia="Roboto" w:hAnsi="Times New Roman" w:cs="Times New Roman"/>
          <w:sz w:val="12"/>
          <w:szCs w:val="12"/>
          <w:lang w:eastAsia="ru-RU"/>
        </w:rPr>
        <w:t>* показатель принимается как отступ на 3 м от минимального отступа зданий, строений, сооружений от красных линий по каждой территориальной зоне соответственно;</w:t>
      </w:r>
    </w:p>
    <w:p w14:paraId="2381051C"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lastRenderedPageBreak/>
        <w:t>** не регламентируется:</w:t>
      </w:r>
    </w:p>
    <w:p w14:paraId="27ADD179"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p>
    <w:p w14:paraId="5249E1AD"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в случае разработки проекта планировки на территорию;</w:t>
      </w:r>
    </w:p>
    <w:p w14:paraId="77639810"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для зданий высотой более 18 м, выходящих на границу участка, примыкающую к существующей УДС;</w:t>
      </w:r>
    </w:p>
    <w:p w14:paraId="42CDA56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при длине границы участка вдоль красной линии менее 25 м;</w:t>
      </w:r>
    </w:p>
    <w:p w14:paraId="66506478"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параметр действует на фасады и ограждения, выходящие на границу участка, примыкающую к территориям общего пользования;</w:t>
      </w:r>
    </w:p>
    <w:p w14:paraId="352B44E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не регламентируется при длине участка вдоль красных линий от 0 до 54 м, от 55 до 92 м - 60%, от 93 м - 70% (по каждой стороне участка).</w:t>
      </w:r>
    </w:p>
    <w:p w14:paraId="58004988"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Примечания: </w:t>
      </w:r>
    </w:p>
    <w:p w14:paraId="1E11D5E7"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p>
    <w:p w14:paraId="2D47BD2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2. Высота </w:t>
      </w:r>
      <w:proofErr w:type="spellStart"/>
      <w:r w:rsidRPr="00B1415A">
        <w:rPr>
          <w:rFonts w:ascii="Times New Roman" w:eastAsia="Roboto" w:hAnsi="Times New Roman" w:cs="Times New Roman"/>
          <w:sz w:val="20"/>
          <w:szCs w:val="20"/>
          <w:lang w:eastAsia="ru-RU"/>
        </w:rPr>
        <w:t>непросматриваемой</w:t>
      </w:r>
      <w:proofErr w:type="spellEnd"/>
      <w:r w:rsidRPr="00B1415A">
        <w:rPr>
          <w:rFonts w:ascii="Times New Roman" w:eastAsia="Roboto" w:hAnsi="Times New Roman" w:cs="Times New Roman"/>
          <w:sz w:val="20"/>
          <w:szCs w:val="20"/>
          <w:lang w:eastAsia="ru-RU"/>
        </w:rPr>
        <w:t xml:space="preserve"> части ограждений рассчитывается с учетом высоты опоры ограждения, если ширина опоры больше высоты </w:t>
      </w:r>
      <w:proofErr w:type="spellStart"/>
      <w:r w:rsidRPr="00B1415A">
        <w:rPr>
          <w:rFonts w:ascii="Times New Roman" w:eastAsia="Roboto" w:hAnsi="Times New Roman" w:cs="Times New Roman"/>
          <w:sz w:val="20"/>
          <w:szCs w:val="20"/>
          <w:lang w:eastAsia="ru-RU"/>
        </w:rPr>
        <w:t>непросматриваемой</w:t>
      </w:r>
      <w:proofErr w:type="spellEnd"/>
      <w:r w:rsidRPr="00B1415A">
        <w:rPr>
          <w:rFonts w:ascii="Times New Roman" w:eastAsia="Roboto" w:hAnsi="Times New Roman" w:cs="Times New Roman"/>
          <w:sz w:val="20"/>
          <w:szCs w:val="20"/>
          <w:lang w:eastAsia="ru-RU"/>
        </w:rPr>
        <w:t xml:space="preserve"> части.</w:t>
      </w:r>
    </w:p>
    <w:p w14:paraId="049EFA64" w14:textId="77777777" w:rsidR="000F07BA" w:rsidRDefault="000F07BA" w:rsidP="000F07BA">
      <w:pPr>
        <w:spacing w:after="0" w:line="240" w:lineRule="auto"/>
        <w:rPr>
          <w:rFonts w:ascii="Times New Roman" w:eastAsia="Times New Roman" w:hAnsi="Times New Roman" w:cs="Times New Roman"/>
          <w:sz w:val="28"/>
          <w:szCs w:val="28"/>
          <w:lang w:eastAsia="ru-RU"/>
        </w:rPr>
      </w:pPr>
    </w:p>
    <w:p w14:paraId="6BCABF6E" w14:textId="0D555E8A" w:rsidR="00B1415A" w:rsidRPr="00B1415A" w:rsidRDefault="00B1415A" w:rsidP="000F07BA">
      <w:pPr>
        <w:spacing w:after="0" w:line="240" w:lineRule="auto"/>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 xml:space="preserve"> Требования к внешнему облику фасадов объектов капитального строительства, относящихся к группе “Многоквартирные жилые”: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94"/>
        <w:gridCol w:w="3446"/>
      </w:tblGrid>
      <w:tr w:rsidR="00B1415A" w:rsidRPr="00B1415A" w14:paraId="49303F9E" w14:textId="77777777" w:rsidTr="00D221A4">
        <w:trPr>
          <w:trHeight w:val="240"/>
          <w:jc w:val="center"/>
        </w:trPr>
        <w:tc>
          <w:tcPr>
            <w:tcW w:w="138" w:type="pct"/>
            <w:vAlign w:val="center"/>
          </w:tcPr>
          <w:p w14:paraId="5C1EBCC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77" w:type="pct"/>
            <w:vAlign w:val="center"/>
          </w:tcPr>
          <w:p w14:paraId="223CBB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09" w:type="pct"/>
            <w:vAlign w:val="center"/>
          </w:tcPr>
          <w:p w14:paraId="0EE9EB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76" w:type="pct"/>
            <w:gridSpan w:val="2"/>
            <w:vAlign w:val="center"/>
          </w:tcPr>
          <w:p w14:paraId="3EEA9A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5B55052A" w14:textId="77777777" w:rsidTr="00D221A4">
        <w:trPr>
          <w:trHeight w:val="392"/>
          <w:jc w:val="center"/>
        </w:trPr>
        <w:tc>
          <w:tcPr>
            <w:tcW w:w="138" w:type="pct"/>
            <w:vMerge w:val="restart"/>
          </w:tcPr>
          <w:p w14:paraId="5B0570D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1</w:t>
            </w:r>
          </w:p>
        </w:tc>
        <w:tc>
          <w:tcPr>
            <w:tcW w:w="377" w:type="pct"/>
            <w:vMerge w:val="restart"/>
          </w:tcPr>
          <w:p w14:paraId="7AC66C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09" w:type="pct"/>
            <w:vAlign w:val="center"/>
          </w:tcPr>
          <w:p w14:paraId="293B662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66CA88B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71" w:type="pct"/>
          </w:tcPr>
          <w:p w14:paraId="02EB7DD8"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1F478523"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15CB5601"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34AF1704"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2206" w:type="pct"/>
          </w:tcPr>
          <w:p w14:paraId="3C12C633" w14:textId="77777777" w:rsidR="00B1415A" w:rsidRPr="00B1415A" w:rsidRDefault="00B1415A" w:rsidP="001968BF">
            <w:pPr>
              <w:keepLines/>
              <w:numPr>
                <w:ilvl w:val="0"/>
                <w:numId w:val="30"/>
              </w:numPr>
              <w:overflowPunct w:val="0"/>
              <w:autoSpaceDE w:val="0"/>
              <w:autoSpaceDN w:val="0"/>
              <w:adjustRightInd w:val="0"/>
              <w:spacing w:after="0" w:line="240" w:lineRule="auto"/>
              <w:contextualSpacing/>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374A72E3" w14:textId="77777777" w:rsidR="00B1415A" w:rsidRPr="00B1415A" w:rsidRDefault="00B1415A" w:rsidP="001968BF">
            <w:pPr>
              <w:keepLines/>
              <w:numPr>
                <w:ilvl w:val="0"/>
                <w:numId w:val="30"/>
              </w:numPr>
              <w:overflowPunct w:val="0"/>
              <w:autoSpaceDE w:val="0"/>
              <w:autoSpaceDN w:val="0"/>
              <w:adjustRightInd w:val="0"/>
              <w:spacing w:after="0" w:line="240" w:lineRule="auto"/>
              <w:contextualSpacing/>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  </w:t>
            </w:r>
          </w:p>
          <w:p w14:paraId="3E26389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521ED535" w14:textId="77777777" w:rsidTr="00D221A4">
        <w:trPr>
          <w:trHeight w:val="330"/>
          <w:jc w:val="center"/>
        </w:trPr>
        <w:tc>
          <w:tcPr>
            <w:tcW w:w="138" w:type="pct"/>
            <w:vMerge/>
          </w:tcPr>
          <w:p w14:paraId="67B40B1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0119CA8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57C0CE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13074AD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71" w:type="pct"/>
          </w:tcPr>
          <w:p w14:paraId="19CFE2E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06" w:type="pct"/>
          </w:tcPr>
          <w:p w14:paraId="5740202A"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B1415A" w:rsidRPr="00B1415A" w14:paraId="0597241A" w14:textId="77777777" w:rsidTr="00D221A4">
        <w:trPr>
          <w:trHeight w:val="165"/>
          <w:jc w:val="center"/>
        </w:trPr>
        <w:tc>
          <w:tcPr>
            <w:tcW w:w="138" w:type="pct"/>
            <w:vMerge/>
          </w:tcPr>
          <w:p w14:paraId="03E625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F4AB0F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F74F8A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 Остекление</w:t>
            </w:r>
          </w:p>
        </w:tc>
        <w:tc>
          <w:tcPr>
            <w:tcW w:w="1936" w:type="pct"/>
          </w:tcPr>
          <w:p w14:paraId="25752772"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  </w:t>
            </w:r>
          </w:p>
          <w:p w14:paraId="1A76FA09"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стекла. ** </w:t>
            </w:r>
          </w:p>
        </w:tc>
        <w:tc>
          <w:tcPr>
            <w:tcW w:w="2240" w:type="pct"/>
          </w:tcPr>
          <w:p w14:paraId="6162F8E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2CF349E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0C67CF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03A29471" w14:textId="77777777" w:rsidTr="00D221A4">
        <w:trPr>
          <w:trHeight w:val="1215"/>
          <w:jc w:val="center"/>
        </w:trPr>
        <w:tc>
          <w:tcPr>
            <w:tcW w:w="138" w:type="pct"/>
            <w:vMerge/>
          </w:tcPr>
          <w:p w14:paraId="12509D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39B3A6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FAEEC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24A8223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71" w:type="pct"/>
          </w:tcPr>
          <w:p w14:paraId="613649FC"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одному из колеров элементов здания (стен, перекрытий, элементов окон, ограждений).</w:t>
            </w:r>
          </w:p>
          <w:p w14:paraId="7AC141DA"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2206" w:type="pct"/>
          </w:tcPr>
          <w:p w14:paraId="63084B51"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03E5DD5"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w:t>
            </w:r>
          </w:p>
        </w:tc>
      </w:tr>
      <w:tr w:rsidR="00B1415A" w:rsidRPr="00B1415A" w14:paraId="3A3E309E" w14:textId="77777777" w:rsidTr="00D221A4">
        <w:trPr>
          <w:trHeight w:val="330"/>
          <w:jc w:val="center"/>
        </w:trPr>
        <w:tc>
          <w:tcPr>
            <w:tcW w:w="138" w:type="pct"/>
            <w:vMerge/>
          </w:tcPr>
          <w:p w14:paraId="0F25614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811E3C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15BC38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4868C6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71" w:type="pct"/>
          </w:tcPr>
          <w:p w14:paraId="76827014" w14:textId="77777777" w:rsidR="00B1415A" w:rsidRPr="00B1415A" w:rsidRDefault="00B1415A" w:rsidP="001968BF">
            <w:pPr>
              <w:keepLines/>
              <w:numPr>
                <w:ilvl w:val="0"/>
                <w:numId w:val="1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8028, 820-5, 7024, 8004, 3005, 9006, 8011, 3007, 7021. </w:t>
            </w:r>
          </w:p>
        </w:tc>
        <w:tc>
          <w:tcPr>
            <w:tcW w:w="2206" w:type="pct"/>
          </w:tcPr>
          <w:p w14:paraId="0512B88A" w14:textId="77777777" w:rsidR="00B1415A" w:rsidRPr="00B1415A" w:rsidRDefault="00B1415A" w:rsidP="001968BF">
            <w:pPr>
              <w:keepLines/>
              <w:numPr>
                <w:ilvl w:val="0"/>
                <w:numId w:val="1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57DF2AC6" w14:textId="77777777" w:rsidTr="00D221A4">
        <w:trPr>
          <w:trHeight w:val="330"/>
          <w:jc w:val="center"/>
        </w:trPr>
        <w:tc>
          <w:tcPr>
            <w:tcW w:w="138" w:type="pct"/>
            <w:vMerge/>
          </w:tcPr>
          <w:p w14:paraId="7EDBF6D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579A517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634A36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3C6D06A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71" w:type="pct"/>
          </w:tcPr>
          <w:p w14:paraId="3DA4E78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2206" w:type="pct"/>
          </w:tcPr>
          <w:p w14:paraId="7A53A625"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7619D3CC"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1415A" w:rsidRPr="00B1415A" w14:paraId="1D2E0093" w14:textId="77777777" w:rsidTr="00D221A4">
        <w:trPr>
          <w:trHeight w:val="330"/>
          <w:jc w:val="center"/>
        </w:trPr>
        <w:tc>
          <w:tcPr>
            <w:tcW w:w="138" w:type="pct"/>
            <w:vMerge/>
          </w:tcPr>
          <w:p w14:paraId="2778DCE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62BF3D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DB17CB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7D0A63A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71" w:type="pct"/>
          </w:tcPr>
          <w:p w14:paraId="129CE79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286D4614"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2206" w:type="pct"/>
          </w:tcPr>
          <w:p w14:paraId="032625EA"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Для ограждений, выполненных из латуни или покрытых имитацией латуни, а также для ограждений, выполненных из </w:t>
            </w:r>
            <w:proofErr w:type="spellStart"/>
            <w:r w:rsidRPr="00B1415A">
              <w:rPr>
                <w:rFonts w:ascii="Times New Roman" w:eastAsia="Roboto" w:hAnsi="Times New Roman" w:cs="Times New Roman"/>
                <w:sz w:val="16"/>
                <w:szCs w:val="16"/>
                <w:lang w:val="ru" w:eastAsia="ru-RU"/>
              </w:rPr>
              <w:t>кортена</w:t>
            </w:r>
            <w:proofErr w:type="spellEnd"/>
            <w:r w:rsidRPr="00B1415A">
              <w:rPr>
                <w:rFonts w:ascii="Times New Roman" w:eastAsia="Roboto" w:hAnsi="Times New Roman" w:cs="Times New Roman"/>
                <w:sz w:val="16"/>
                <w:szCs w:val="16"/>
                <w:lang w:val="ru" w:eastAsia="ru-RU"/>
              </w:rPr>
              <w:t xml:space="preserve">, допускается отклонение от перечня разрешенных RAL в пользу натурального цвета материала. </w:t>
            </w:r>
          </w:p>
          <w:p w14:paraId="698941C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1.7.4 Цветовое решение ограждений, выполненных из стекла, должно осуществляться в нейтральных* и серых </w:t>
            </w:r>
            <w:proofErr w:type="gramStart"/>
            <w:r w:rsidRPr="00B1415A">
              <w:rPr>
                <w:rFonts w:ascii="Times New Roman" w:eastAsia="Roboto" w:hAnsi="Times New Roman" w:cs="Times New Roman"/>
                <w:sz w:val="16"/>
                <w:szCs w:val="16"/>
                <w:lang w:val="ru" w:eastAsia="ru-RU"/>
              </w:rPr>
              <w:t>оттенках.*</w:t>
            </w:r>
            <w:proofErr w:type="gramEnd"/>
            <w:r w:rsidRPr="00B1415A">
              <w:rPr>
                <w:rFonts w:ascii="Times New Roman" w:eastAsia="Roboto" w:hAnsi="Times New Roman" w:cs="Times New Roman"/>
                <w:sz w:val="16"/>
                <w:szCs w:val="16"/>
                <w:lang w:val="ru" w:eastAsia="ru-RU"/>
              </w:rPr>
              <w:t xml:space="preserve">* </w:t>
            </w:r>
          </w:p>
          <w:p w14:paraId="51AD128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77AC04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4501DE44" w14:textId="77777777" w:rsidTr="00D221A4">
        <w:trPr>
          <w:trHeight w:val="1138"/>
          <w:jc w:val="center"/>
        </w:trPr>
        <w:tc>
          <w:tcPr>
            <w:tcW w:w="138" w:type="pct"/>
            <w:vMerge w:val="restart"/>
          </w:tcPr>
          <w:p w14:paraId="08D8D1F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2</w:t>
            </w:r>
          </w:p>
        </w:tc>
        <w:tc>
          <w:tcPr>
            <w:tcW w:w="377" w:type="pct"/>
            <w:vMerge w:val="restart"/>
          </w:tcPr>
          <w:p w14:paraId="00FB739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09" w:type="pct"/>
            <w:vAlign w:val="center"/>
          </w:tcPr>
          <w:p w14:paraId="498DCAD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5FAC287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71" w:type="pct"/>
          </w:tcPr>
          <w:p w14:paraId="6A989080"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79EC7EB3"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 </w:t>
            </w:r>
          </w:p>
          <w:p w14:paraId="00C59111"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должны применяться на меньшей части площади фасада.</w:t>
            </w:r>
          </w:p>
        </w:tc>
        <w:tc>
          <w:tcPr>
            <w:tcW w:w="2206" w:type="pct"/>
          </w:tcPr>
          <w:p w14:paraId="365AEC5A"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592A14DB"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3E6F0AE6"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1415A" w:rsidRPr="00B1415A" w14:paraId="309E7EAD" w14:textId="77777777" w:rsidTr="00D221A4">
        <w:trPr>
          <w:trHeight w:val="375"/>
          <w:jc w:val="center"/>
        </w:trPr>
        <w:tc>
          <w:tcPr>
            <w:tcW w:w="138" w:type="pct"/>
            <w:vMerge/>
          </w:tcPr>
          <w:p w14:paraId="73B89F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0CD8930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B8C8B7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09CF48F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71" w:type="pct"/>
          </w:tcPr>
          <w:p w14:paraId="702F2BEE" w14:textId="77777777" w:rsidR="00B1415A" w:rsidRPr="00B1415A" w:rsidRDefault="00B1415A" w:rsidP="001968BF">
            <w:pPr>
              <w:keepLines/>
              <w:numPr>
                <w:ilvl w:val="0"/>
                <w:numId w:val="2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2206" w:type="pct"/>
          </w:tcPr>
          <w:p w14:paraId="5CB5417F" w14:textId="77777777" w:rsidR="00B1415A" w:rsidRPr="00B1415A" w:rsidRDefault="00B1415A" w:rsidP="001968BF">
            <w:pPr>
              <w:keepLines/>
              <w:numPr>
                <w:ilvl w:val="0"/>
                <w:numId w:val="2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B1415A" w:rsidRPr="00B1415A" w14:paraId="49A4087A" w14:textId="77777777" w:rsidTr="00D221A4">
        <w:trPr>
          <w:trHeight w:val="394"/>
          <w:jc w:val="center"/>
        </w:trPr>
        <w:tc>
          <w:tcPr>
            <w:tcW w:w="138" w:type="pct"/>
            <w:vMerge/>
          </w:tcPr>
          <w:p w14:paraId="4B6E8F0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6B71299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F55C5A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 Остекление</w:t>
            </w:r>
          </w:p>
        </w:tc>
        <w:tc>
          <w:tcPr>
            <w:tcW w:w="1971" w:type="pct"/>
          </w:tcPr>
          <w:p w14:paraId="488D3153"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6BAA0EE6"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При остеклении балконов и лоджий не допускается устройство глухих пластиковых полотен.</w:t>
            </w:r>
          </w:p>
        </w:tc>
        <w:tc>
          <w:tcPr>
            <w:tcW w:w="2206" w:type="pct"/>
          </w:tcPr>
          <w:p w14:paraId="760A6DE9"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2.3.3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 </w:t>
            </w:r>
          </w:p>
          <w:p w14:paraId="0927744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5555D61E" w14:textId="77777777" w:rsidTr="00D221A4">
        <w:trPr>
          <w:trHeight w:val="952"/>
          <w:jc w:val="center"/>
        </w:trPr>
        <w:tc>
          <w:tcPr>
            <w:tcW w:w="138" w:type="pct"/>
            <w:vMerge/>
          </w:tcPr>
          <w:p w14:paraId="34E61DD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7B1496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FE0954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45CCDBB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71" w:type="pct"/>
          </w:tcPr>
          <w:p w14:paraId="5F165B37"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77B6355A"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 </w:t>
            </w:r>
          </w:p>
          <w:p w14:paraId="2429BEE0"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708C508B"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tc>
        <w:tc>
          <w:tcPr>
            <w:tcW w:w="2206" w:type="pct"/>
          </w:tcPr>
          <w:p w14:paraId="51FAD50A"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1ECBB3E1"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07C0910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Не допускается устройство радиальных козырьков и навесов к приямкам.</w:t>
            </w:r>
          </w:p>
          <w:p w14:paraId="0187E481"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1415A" w:rsidRPr="00B1415A" w14:paraId="6283059C" w14:textId="77777777" w:rsidTr="00D221A4">
        <w:trPr>
          <w:trHeight w:val="237"/>
          <w:jc w:val="center"/>
        </w:trPr>
        <w:tc>
          <w:tcPr>
            <w:tcW w:w="138" w:type="pct"/>
            <w:vMerge/>
          </w:tcPr>
          <w:p w14:paraId="5904320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10FF7EB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4AD4C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7763A85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71" w:type="pct"/>
          </w:tcPr>
          <w:p w14:paraId="453F1356"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поликарбонат, ПВХ-панели, шифер, фанеру, вагонку.</w:t>
            </w:r>
          </w:p>
        </w:tc>
        <w:tc>
          <w:tcPr>
            <w:tcW w:w="2206" w:type="pct"/>
          </w:tcPr>
          <w:p w14:paraId="1FD5A7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663DC72B" w14:textId="77777777" w:rsidTr="00D221A4">
        <w:trPr>
          <w:trHeight w:val="237"/>
          <w:jc w:val="center"/>
        </w:trPr>
        <w:tc>
          <w:tcPr>
            <w:tcW w:w="138" w:type="pct"/>
            <w:vMerge/>
          </w:tcPr>
          <w:p w14:paraId="577B15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7F6A0E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88BB1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077DC85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71" w:type="pct"/>
          </w:tcPr>
          <w:p w14:paraId="7F7B2517"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324AD6B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Не допускается устройство радиальных козырьков и навесов.</w:t>
            </w:r>
          </w:p>
          <w:p w14:paraId="7C1D2CBC"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2206" w:type="pct"/>
          </w:tcPr>
          <w:p w14:paraId="064A0FDA"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Материалы, имитирующие натуральные, должны соответствовать им по фактуре</w:t>
            </w:r>
          </w:p>
          <w:p w14:paraId="624ED2DE"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04FC8317"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2.6.6 Необходимо предусматривать </w:t>
            </w:r>
            <w:proofErr w:type="spellStart"/>
            <w:r w:rsidRPr="00B1415A">
              <w:rPr>
                <w:rFonts w:ascii="Times New Roman" w:eastAsia="Roboto" w:hAnsi="Times New Roman" w:cs="Times New Roman"/>
                <w:sz w:val="16"/>
                <w:szCs w:val="16"/>
                <w:lang w:val="ru" w:eastAsia="ru-RU"/>
              </w:rPr>
              <w:t>придверные</w:t>
            </w:r>
            <w:proofErr w:type="spellEnd"/>
            <w:r w:rsidRPr="00B1415A">
              <w:rPr>
                <w:rFonts w:ascii="Times New Roman" w:eastAsia="Roboto" w:hAnsi="Times New Roman" w:cs="Times New Roman"/>
                <w:sz w:val="16"/>
                <w:szCs w:val="16"/>
                <w:lang w:val="ru" w:eastAsia="ru-RU"/>
              </w:rPr>
              <w:t xml:space="preserve"> грязезащитные системы.</w:t>
            </w:r>
          </w:p>
        </w:tc>
      </w:tr>
      <w:tr w:rsidR="00B1415A" w:rsidRPr="00B1415A" w14:paraId="22986BB0" w14:textId="77777777" w:rsidTr="00D221A4">
        <w:trPr>
          <w:trHeight w:val="237"/>
          <w:jc w:val="center"/>
        </w:trPr>
        <w:tc>
          <w:tcPr>
            <w:tcW w:w="138" w:type="pct"/>
            <w:vMerge/>
          </w:tcPr>
          <w:p w14:paraId="6B0EB73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E97260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779A8FD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7F8C246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71" w:type="pct"/>
          </w:tcPr>
          <w:p w14:paraId="3E5CAD5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B1415A">
              <w:rPr>
                <w:rFonts w:ascii="Times New Roman" w:eastAsia="Roboto" w:hAnsi="Times New Roman" w:cs="Times New Roman"/>
                <w:sz w:val="16"/>
                <w:szCs w:val="16"/>
                <w:lang w:val="ru" w:eastAsia="ru-RU"/>
              </w:rPr>
              <w:t>стекломагнезитовые</w:t>
            </w:r>
            <w:proofErr w:type="spellEnd"/>
            <w:r w:rsidRPr="00B1415A">
              <w:rPr>
                <w:rFonts w:ascii="Times New Roman" w:eastAsia="Roboto" w:hAnsi="Times New Roman" w:cs="Times New Roman"/>
                <w:sz w:val="16"/>
                <w:szCs w:val="16"/>
                <w:lang w:val="ru" w:eastAsia="ru-RU"/>
              </w:rPr>
              <w:t xml:space="preserve"> листы, фанеру, вагонку. </w:t>
            </w:r>
          </w:p>
        </w:tc>
        <w:tc>
          <w:tcPr>
            <w:tcW w:w="2206" w:type="pct"/>
          </w:tcPr>
          <w:p w14:paraId="04722E62"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2.7.2 Материалы, имитирующие натуральные, должны соответствовать им по фактуре.</w:t>
            </w:r>
          </w:p>
          <w:p w14:paraId="2B6A284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3B38ADC" w14:textId="77777777" w:rsidTr="00D221A4">
        <w:trPr>
          <w:trHeight w:val="579"/>
          <w:jc w:val="center"/>
        </w:trPr>
        <w:tc>
          <w:tcPr>
            <w:tcW w:w="138" w:type="pct"/>
          </w:tcPr>
          <w:p w14:paraId="4C67F96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3</w:t>
            </w:r>
          </w:p>
        </w:tc>
        <w:tc>
          <w:tcPr>
            <w:tcW w:w="686" w:type="pct"/>
            <w:gridSpan w:val="2"/>
          </w:tcPr>
          <w:p w14:paraId="4BD6F22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71" w:type="pct"/>
          </w:tcPr>
          <w:p w14:paraId="10149BEF"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B1415A">
              <w:rPr>
                <w:rFonts w:ascii="Times New Roman" w:eastAsia="Roboto" w:hAnsi="Times New Roman" w:cs="Times New Roman"/>
                <w:sz w:val="16"/>
                <w:szCs w:val="16"/>
                <w:lang w:val="ru" w:eastAsia="ru-RU"/>
              </w:rPr>
              <w:t>бризера</w:t>
            </w:r>
            <w:proofErr w:type="spellEnd"/>
            <w:r w:rsidRPr="00B1415A">
              <w:rPr>
                <w:rFonts w:ascii="Times New Roman" w:eastAsia="Roboto" w:hAnsi="Times New Roman" w:cs="Times New Roman"/>
                <w:sz w:val="16"/>
                <w:szCs w:val="16"/>
                <w:lang w:val="ru" w:eastAsia="ru-RU"/>
              </w:rPr>
              <w:t>), а также антенны должны:</w:t>
            </w:r>
          </w:p>
          <w:p w14:paraId="01AEEA88"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размещаться упорядоченно, с привязкой к архитектурному решению фасада и единой композиционной (вертикальной, горизонтальной) системе осей;</w:t>
            </w:r>
          </w:p>
          <w:p w14:paraId="2E681A8E"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6ACF8770"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368BB9F7"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296A1053"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6501009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кровле объекта (крышные кондиционеры с внутренними </w:t>
            </w:r>
            <w:proofErr w:type="spellStart"/>
            <w:r w:rsidRPr="00B1415A">
              <w:rPr>
                <w:rFonts w:ascii="Times New Roman" w:eastAsia="Roboto" w:hAnsi="Times New Roman" w:cs="Times New Roman"/>
                <w:sz w:val="16"/>
                <w:szCs w:val="16"/>
                <w:lang w:val="ru" w:eastAsia="ru-RU"/>
              </w:rPr>
              <w:t>воздуховодными</w:t>
            </w:r>
            <w:proofErr w:type="spellEnd"/>
            <w:r w:rsidRPr="00B1415A">
              <w:rPr>
                <w:rFonts w:ascii="Times New Roman" w:eastAsia="Roboto" w:hAnsi="Times New Roman" w:cs="Times New Roman"/>
                <w:sz w:val="16"/>
                <w:szCs w:val="16"/>
                <w:lang w:val="ru" w:eastAsia="ru-RU"/>
              </w:rPr>
              <w:t xml:space="preserve"> каналами);</w:t>
            </w:r>
          </w:p>
          <w:p w14:paraId="728082C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726425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21CCF8FA"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всех фасадах, брандмауэрах;</w:t>
            </w:r>
          </w:p>
          <w:p w14:paraId="4F7846B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лоджиях и балконах.</w:t>
            </w:r>
          </w:p>
        </w:tc>
        <w:tc>
          <w:tcPr>
            <w:tcW w:w="2206" w:type="pct"/>
          </w:tcPr>
          <w:p w14:paraId="543DC7A6"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3.4 Размещение элементов систем кондиционирования не допускается:</w:t>
            </w:r>
          </w:p>
          <w:p w14:paraId="61211E18" w14:textId="77777777" w:rsidR="00B1415A" w:rsidRPr="00B1415A" w:rsidRDefault="00B1415A" w:rsidP="001968BF">
            <w:pPr>
              <w:keepLines/>
              <w:numPr>
                <w:ilvl w:val="0"/>
                <w:numId w:val="2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4E8C630C" w14:textId="77777777" w:rsidR="00B1415A" w:rsidRPr="00B1415A" w:rsidRDefault="00B1415A" w:rsidP="001968BF">
            <w:pPr>
              <w:keepLines/>
              <w:numPr>
                <w:ilvl w:val="0"/>
                <w:numId w:val="2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7AC0A583"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3.5 Маскирующие ограждения должны иметь окраску, соответствующую одному из колеров элементов здания (стен, перекрытий, элементов окон, цоколя).</w:t>
            </w:r>
          </w:p>
          <w:p w14:paraId="4B9A90D8"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6DC68B1A" w14:textId="77777777" w:rsidTr="00D221A4">
        <w:trPr>
          <w:trHeight w:val="789"/>
          <w:jc w:val="center"/>
        </w:trPr>
        <w:tc>
          <w:tcPr>
            <w:tcW w:w="138" w:type="pct"/>
          </w:tcPr>
          <w:p w14:paraId="19E2CBF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lastRenderedPageBreak/>
              <w:t>4</w:t>
            </w:r>
          </w:p>
        </w:tc>
        <w:tc>
          <w:tcPr>
            <w:tcW w:w="686" w:type="pct"/>
            <w:gridSpan w:val="2"/>
          </w:tcPr>
          <w:p w14:paraId="2CB7F62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71" w:type="pct"/>
          </w:tcPr>
          <w:p w14:paraId="286C440A"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жилой и общественной части должны иметь освещение. </w:t>
            </w:r>
          </w:p>
          <w:p w14:paraId="5C7AFABD"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74F20CF5"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2206" w:type="pct"/>
          </w:tcPr>
          <w:p w14:paraId="04E80D37"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w:t>
            </w:r>
            <w:proofErr w:type="spellStart"/>
            <w:r w:rsidRPr="00B1415A">
              <w:rPr>
                <w:rFonts w:ascii="Times New Roman" w:eastAsia="Roboto" w:hAnsi="Times New Roman" w:cs="Times New Roman"/>
                <w:sz w:val="16"/>
                <w:szCs w:val="16"/>
                <w:lang w:val="ru" w:eastAsia="ru-RU"/>
              </w:rPr>
              <w:t>Тц</w:t>
            </w:r>
            <w:proofErr w:type="spellEnd"/>
            <w:r w:rsidRPr="00B1415A">
              <w:rPr>
                <w:rFonts w:ascii="Times New Roman" w:eastAsia="Roboto" w:hAnsi="Times New Roman" w:cs="Times New Roman"/>
                <w:sz w:val="16"/>
                <w:szCs w:val="16"/>
                <w:lang w:val="ru" w:eastAsia="ru-RU"/>
              </w:rPr>
              <w:t>) в диапазоне 2000-2700 К.</w:t>
            </w:r>
          </w:p>
          <w:p w14:paraId="554FB459"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tbl>
    <w:p w14:paraId="6BAF52B9" w14:textId="23789892" w:rsidR="00B1415A" w:rsidRPr="00B1415A" w:rsidRDefault="00B1415A" w:rsidP="00B1415A">
      <w:pPr>
        <w:spacing w:after="0" w:line="240" w:lineRule="auto"/>
        <w:rPr>
          <w:rFonts w:ascii="Times New Roman" w:eastAsia="Times New Roman" w:hAnsi="Times New Roman" w:cs="Times New Roman"/>
          <w:sz w:val="28"/>
          <w:szCs w:val="28"/>
          <w:lang w:eastAsia="ru-RU"/>
        </w:rPr>
      </w:pPr>
    </w:p>
    <w:p w14:paraId="400577DF"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5. Требования к внешнему облику фасадов объектов капитального строительства, относящихся к группе “Социальные”: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37"/>
        <w:gridCol w:w="3503"/>
      </w:tblGrid>
      <w:tr w:rsidR="00B1415A" w:rsidRPr="00B1415A" w14:paraId="227530DD" w14:textId="77777777" w:rsidTr="00D221A4">
        <w:trPr>
          <w:trHeight w:val="240"/>
          <w:jc w:val="center"/>
        </w:trPr>
        <w:tc>
          <w:tcPr>
            <w:tcW w:w="138" w:type="pct"/>
            <w:vAlign w:val="center"/>
          </w:tcPr>
          <w:p w14:paraId="2CD478C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67" w:type="pct"/>
            <w:vAlign w:val="center"/>
          </w:tcPr>
          <w:p w14:paraId="6E2B6C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19" w:type="pct"/>
            <w:vAlign w:val="center"/>
          </w:tcPr>
          <w:p w14:paraId="12DBFF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76" w:type="pct"/>
            <w:gridSpan w:val="2"/>
            <w:vAlign w:val="center"/>
          </w:tcPr>
          <w:p w14:paraId="1CDE97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4F2DB499" w14:textId="77777777" w:rsidTr="00D221A4">
        <w:trPr>
          <w:trHeight w:val="392"/>
          <w:jc w:val="center"/>
        </w:trPr>
        <w:tc>
          <w:tcPr>
            <w:tcW w:w="138" w:type="pct"/>
            <w:vMerge w:val="restart"/>
          </w:tcPr>
          <w:p w14:paraId="04E0428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w:t>
            </w:r>
          </w:p>
        </w:tc>
        <w:tc>
          <w:tcPr>
            <w:tcW w:w="367" w:type="pct"/>
            <w:vMerge w:val="restart"/>
          </w:tcPr>
          <w:p w14:paraId="2A64663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19" w:type="pct"/>
            <w:vAlign w:val="center"/>
          </w:tcPr>
          <w:p w14:paraId="68B248E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1AA2FE7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41" w:type="pct"/>
          </w:tcPr>
          <w:p w14:paraId="7A07DD95" w14:textId="77777777" w:rsidR="00B1415A" w:rsidRPr="00B1415A" w:rsidRDefault="00B1415A" w:rsidP="001968BF">
            <w:pPr>
              <w:keepLines/>
              <w:numPr>
                <w:ilvl w:val="0"/>
                <w:numId w:val="4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1ACCA799" w14:textId="77777777" w:rsidR="00B1415A" w:rsidRPr="00B1415A" w:rsidRDefault="00B1415A" w:rsidP="001968BF">
            <w:pPr>
              <w:keepLines/>
              <w:numPr>
                <w:ilvl w:val="0"/>
                <w:numId w:val="4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384665D5"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100 93 05, 085 93 05, 000 90 00, 110-1, 1013, 840-1, 840-2, 120-5, 100 80 05, 110 80 10, 1015, 310-1, 9002, 080 80 05, 095 80 10, 9018, 830-1, 040 80 10, 080 80 10, 070 80 20, 780-4;</w:t>
            </w:r>
          </w:p>
          <w:p w14:paraId="7FBD80A1"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2235" w:type="pct"/>
          </w:tcPr>
          <w:p w14:paraId="23FCA20B"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2DE135B9" w14:textId="77777777" w:rsidR="00B1415A" w:rsidRPr="00B1415A" w:rsidRDefault="00B1415A" w:rsidP="001968BF">
            <w:pPr>
              <w:keepLines/>
              <w:numPr>
                <w:ilvl w:val="0"/>
                <w:numId w:val="4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33D6B6C0" w14:textId="77777777" w:rsidR="00B1415A" w:rsidRPr="00B1415A" w:rsidRDefault="00B1415A" w:rsidP="001968BF">
            <w:pPr>
              <w:keepLines/>
              <w:numPr>
                <w:ilvl w:val="0"/>
                <w:numId w:val="4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1415A" w:rsidRPr="00B1415A" w14:paraId="41594505" w14:textId="77777777" w:rsidTr="00D221A4">
        <w:trPr>
          <w:trHeight w:val="300"/>
          <w:jc w:val="center"/>
        </w:trPr>
        <w:tc>
          <w:tcPr>
            <w:tcW w:w="138" w:type="pct"/>
            <w:vMerge/>
          </w:tcPr>
          <w:p w14:paraId="27762B0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7B5E40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69DF4F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36EEE3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41" w:type="pct"/>
          </w:tcPr>
          <w:p w14:paraId="05A20107" w14:textId="77777777" w:rsidR="00B1415A" w:rsidRPr="00B1415A" w:rsidRDefault="00B1415A" w:rsidP="001968BF">
            <w:pPr>
              <w:keepLines/>
              <w:numPr>
                <w:ilvl w:val="0"/>
                <w:numId w:val="3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5" w:type="pct"/>
          </w:tcPr>
          <w:p w14:paraId="330E2975" w14:textId="77777777" w:rsidR="00B1415A" w:rsidRPr="00B1415A" w:rsidRDefault="00B1415A" w:rsidP="001968BF">
            <w:pPr>
              <w:keepLines/>
              <w:numPr>
                <w:ilvl w:val="0"/>
                <w:numId w:val="3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B1415A" w:rsidRPr="00B1415A" w14:paraId="5DCF6226" w14:textId="77777777" w:rsidTr="00D221A4">
        <w:trPr>
          <w:trHeight w:val="140"/>
          <w:jc w:val="center"/>
        </w:trPr>
        <w:tc>
          <w:tcPr>
            <w:tcW w:w="138" w:type="pct"/>
            <w:vMerge/>
          </w:tcPr>
          <w:p w14:paraId="18B9B0A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6BAB65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63F2AA0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 Остекление</w:t>
            </w:r>
          </w:p>
        </w:tc>
        <w:tc>
          <w:tcPr>
            <w:tcW w:w="1941" w:type="pct"/>
          </w:tcPr>
          <w:p w14:paraId="6F71E11A" w14:textId="77777777" w:rsidR="00B1415A" w:rsidRPr="00B1415A" w:rsidRDefault="00B1415A" w:rsidP="001968BF">
            <w:pPr>
              <w:keepLines/>
              <w:numPr>
                <w:ilvl w:val="0"/>
                <w:numId w:val="4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  </w:t>
            </w:r>
          </w:p>
          <w:p w14:paraId="7ED5875F" w14:textId="77777777" w:rsidR="00B1415A" w:rsidRPr="00B1415A" w:rsidRDefault="00B1415A" w:rsidP="001968BF">
            <w:pPr>
              <w:keepLines/>
              <w:numPr>
                <w:ilvl w:val="0"/>
                <w:numId w:val="4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w:t>
            </w:r>
            <w:proofErr w:type="gramStart"/>
            <w:r w:rsidRPr="00B1415A">
              <w:rPr>
                <w:rFonts w:ascii="Times New Roman" w:eastAsia="Roboto" w:hAnsi="Times New Roman" w:cs="Times New Roman"/>
                <w:sz w:val="16"/>
                <w:szCs w:val="16"/>
                <w:lang w:val="ru" w:eastAsia="ru-RU"/>
              </w:rPr>
              <w:t>оттенках.*</w:t>
            </w:r>
            <w:proofErr w:type="gramEnd"/>
            <w:r w:rsidRPr="00B1415A">
              <w:rPr>
                <w:rFonts w:ascii="Times New Roman" w:eastAsia="Roboto" w:hAnsi="Times New Roman" w:cs="Times New Roman"/>
                <w:sz w:val="16"/>
                <w:szCs w:val="16"/>
                <w:lang w:val="ru" w:eastAsia="ru-RU"/>
              </w:rPr>
              <w:t xml:space="preserve">* </w:t>
            </w:r>
          </w:p>
        </w:tc>
        <w:tc>
          <w:tcPr>
            <w:tcW w:w="2235" w:type="pct"/>
          </w:tcPr>
          <w:p w14:paraId="60B73B2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70641E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4C0458C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1AE4FF13" w14:textId="77777777" w:rsidTr="00D221A4">
        <w:trPr>
          <w:trHeight w:val="1464"/>
          <w:jc w:val="center"/>
        </w:trPr>
        <w:tc>
          <w:tcPr>
            <w:tcW w:w="138" w:type="pct"/>
            <w:vMerge/>
          </w:tcPr>
          <w:p w14:paraId="77F536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1527804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2771828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48AA5C1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41" w:type="pct"/>
          </w:tcPr>
          <w:p w14:paraId="4A9C151B"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колеру стены, примыкающей к цоколю.</w:t>
            </w:r>
          </w:p>
          <w:p w14:paraId="60E28778"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2235" w:type="pct"/>
          </w:tcPr>
          <w:p w14:paraId="6D73FE8D" w14:textId="77777777" w:rsidR="00B1415A" w:rsidRPr="00B1415A" w:rsidRDefault="00B1415A" w:rsidP="001968BF">
            <w:pPr>
              <w:keepLines/>
              <w:numPr>
                <w:ilvl w:val="0"/>
                <w:numId w:val="3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15F96003" w14:textId="77777777" w:rsidR="00B1415A" w:rsidRPr="00B1415A" w:rsidRDefault="00B1415A" w:rsidP="001968BF">
            <w:pPr>
              <w:keepLines/>
              <w:numPr>
                <w:ilvl w:val="0"/>
                <w:numId w:val="3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w:t>
            </w:r>
          </w:p>
        </w:tc>
      </w:tr>
      <w:tr w:rsidR="00B1415A" w:rsidRPr="00B1415A" w14:paraId="6B20EA10" w14:textId="77777777" w:rsidTr="00D221A4">
        <w:trPr>
          <w:trHeight w:val="296"/>
          <w:jc w:val="center"/>
        </w:trPr>
        <w:tc>
          <w:tcPr>
            <w:tcW w:w="138" w:type="pct"/>
            <w:vMerge/>
          </w:tcPr>
          <w:p w14:paraId="5E1A47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12D64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357B502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56BEE1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41" w:type="pct"/>
          </w:tcPr>
          <w:p w14:paraId="73D16299"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8028, 820-5, 7024, 7021. </w:t>
            </w:r>
          </w:p>
        </w:tc>
        <w:tc>
          <w:tcPr>
            <w:tcW w:w="2235" w:type="pct"/>
          </w:tcPr>
          <w:p w14:paraId="42C06CF6"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7722CD4A" w14:textId="77777777" w:rsidTr="00D221A4">
        <w:trPr>
          <w:trHeight w:val="546"/>
          <w:jc w:val="center"/>
        </w:trPr>
        <w:tc>
          <w:tcPr>
            <w:tcW w:w="138" w:type="pct"/>
            <w:vMerge/>
          </w:tcPr>
          <w:p w14:paraId="68C059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63E2BD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0A242A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288E8C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41" w:type="pct"/>
          </w:tcPr>
          <w:p w14:paraId="7FC2267B"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564B4594"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2235" w:type="pct"/>
          </w:tcPr>
          <w:p w14:paraId="20B91336"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B1415A" w:rsidRPr="00B1415A" w14:paraId="40A389FC" w14:textId="77777777" w:rsidTr="00D221A4">
        <w:trPr>
          <w:trHeight w:val="854"/>
          <w:jc w:val="center"/>
        </w:trPr>
        <w:tc>
          <w:tcPr>
            <w:tcW w:w="138" w:type="pct"/>
            <w:vMerge/>
          </w:tcPr>
          <w:p w14:paraId="0D2A85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34E401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5BFE0F8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3CA7292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41" w:type="pct"/>
          </w:tcPr>
          <w:p w14:paraId="73E1A476"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326F3C0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1.7.2 Для ограждений, выполненных из латуни или покрытых имитацией латуни, а также для ограждений, выполненных из </w:t>
            </w:r>
            <w:proofErr w:type="spellStart"/>
            <w:r w:rsidRPr="00B1415A">
              <w:rPr>
                <w:rFonts w:ascii="Times New Roman" w:eastAsia="Roboto" w:hAnsi="Times New Roman" w:cs="Times New Roman"/>
                <w:sz w:val="16"/>
                <w:szCs w:val="16"/>
                <w:lang w:val="ru" w:eastAsia="ru-RU"/>
              </w:rPr>
              <w:t>кортена</w:t>
            </w:r>
            <w:proofErr w:type="spellEnd"/>
            <w:r w:rsidRPr="00B1415A">
              <w:rPr>
                <w:rFonts w:ascii="Times New Roman" w:eastAsia="Roboto" w:hAnsi="Times New Roman" w:cs="Times New Roman"/>
                <w:sz w:val="16"/>
                <w:szCs w:val="16"/>
                <w:lang w:val="ru" w:eastAsia="ru-RU"/>
              </w:rPr>
              <w:t>, допускается отклонение от перечня разрешенных RAL в пользу натурального цвета материала.</w:t>
            </w:r>
          </w:p>
        </w:tc>
        <w:tc>
          <w:tcPr>
            <w:tcW w:w="2235" w:type="pct"/>
          </w:tcPr>
          <w:p w14:paraId="705EA771"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Цветовое решение ограждений, выполненных из стекла, должно осуществляться в нейтральных* и серых </w:t>
            </w:r>
            <w:proofErr w:type="gramStart"/>
            <w:r w:rsidRPr="00B1415A">
              <w:rPr>
                <w:rFonts w:ascii="Times New Roman" w:eastAsia="Roboto" w:hAnsi="Times New Roman" w:cs="Times New Roman"/>
                <w:sz w:val="16"/>
                <w:szCs w:val="16"/>
                <w:lang w:val="ru" w:eastAsia="ru-RU"/>
              </w:rPr>
              <w:t>оттенках.*</w:t>
            </w:r>
            <w:proofErr w:type="gramEnd"/>
            <w:r w:rsidRPr="00B1415A">
              <w:rPr>
                <w:rFonts w:ascii="Times New Roman" w:eastAsia="Roboto" w:hAnsi="Times New Roman" w:cs="Times New Roman"/>
                <w:sz w:val="16"/>
                <w:szCs w:val="16"/>
                <w:lang w:val="ru" w:eastAsia="ru-RU"/>
              </w:rPr>
              <w:t xml:space="preserve">* </w:t>
            </w:r>
          </w:p>
          <w:p w14:paraId="7A4A7E2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16D691C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4B143620" w14:textId="77777777" w:rsidTr="00D221A4">
        <w:trPr>
          <w:trHeight w:val="966"/>
          <w:jc w:val="center"/>
        </w:trPr>
        <w:tc>
          <w:tcPr>
            <w:tcW w:w="138" w:type="pct"/>
            <w:vMerge w:val="restart"/>
          </w:tcPr>
          <w:p w14:paraId="5CF16AB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67" w:type="pct"/>
            <w:vMerge w:val="restart"/>
          </w:tcPr>
          <w:p w14:paraId="3497534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19" w:type="pct"/>
            <w:vAlign w:val="center"/>
          </w:tcPr>
          <w:p w14:paraId="2C62CD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6571460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41" w:type="pct"/>
          </w:tcPr>
          <w:p w14:paraId="4598D87B"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13B5C146"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 </w:t>
            </w:r>
          </w:p>
          <w:p w14:paraId="3EC4650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должны применяться на меньшей части площади фасада</w:t>
            </w:r>
            <w:r w:rsidRPr="00B1415A">
              <w:rPr>
                <w:rFonts w:ascii="Times New Roman" w:eastAsia="Roboto" w:hAnsi="Times New Roman" w:cs="Times New Roman"/>
                <w:sz w:val="16"/>
                <w:szCs w:val="16"/>
                <w:lang w:eastAsia="ru-RU"/>
              </w:rPr>
              <w:t>.</w:t>
            </w:r>
          </w:p>
        </w:tc>
        <w:tc>
          <w:tcPr>
            <w:tcW w:w="2235" w:type="pct"/>
          </w:tcPr>
          <w:p w14:paraId="0F65C6F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4E8FD03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7E34CFC8"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B1415A">
              <w:rPr>
                <w:rFonts w:ascii="Times New Roman" w:eastAsia="Roboto" w:hAnsi="Times New Roman" w:cs="Times New Roman"/>
                <w:sz w:val="16"/>
                <w:szCs w:val="16"/>
                <w:lang w:val="ru" w:eastAsia="ru-RU"/>
              </w:rPr>
              <w:t>керамогранитные</w:t>
            </w:r>
            <w:proofErr w:type="spellEnd"/>
            <w:r w:rsidRPr="00B1415A">
              <w:rPr>
                <w:rFonts w:ascii="Times New Roman" w:eastAsia="Roboto" w:hAnsi="Times New Roman" w:cs="Times New Roman"/>
                <w:sz w:val="16"/>
                <w:szCs w:val="16"/>
                <w:lang w:val="ru" w:eastAsia="ru-RU"/>
              </w:rPr>
              <w:t xml:space="preserve"> плиты.</w:t>
            </w:r>
          </w:p>
        </w:tc>
      </w:tr>
      <w:tr w:rsidR="00B1415A" w:rsidRPr="00B1415A" w14:paraId="118434EC" w14:textId="77777777" w:rsidTr="00D221A4">
        <w:trPr>
          <w:trHeight w:val="312"/>
          <w:jc w:val="center"/>
        </w:trPr>
        <w:tc>
          <w:tcPr>
            <w:tcW w:w="138" w:type="pct"/>
            <w:vMerge/>
          </w:tcPr>
          <w:p w14:paraId="616D36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5DF13A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4A00E2A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1F04E2D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41" w:type="pct"/>
          </w:tcPr>
          <w:p w14:paraId="197FEDDD" w14:textId="77777777" w:rsidR="00B1415A" w:rsidRPr="00B1415A" w:rsidRDefault="00B1415A" w:rsidP="001968BF">
            <w:pPr>
              <w:keepLines/>
              <w:numPr>
                <w:ilvl w:val="0"/>
                <w:numId w:val="3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2235" w:type="pct"/>
          </w:tcPr>
          <w:p w14:paraId="5BD4E5E4" w14:textId="77777777" w:rsidR="00B1415A" w:rsidRPr="00B1415A" w:rsidRDefault="00B1415A" w:rsidP="001968BF">
            <w:pPr>
              <w:keepLines/>
              <w:numPr>
                <w:ilvl w:val="0"/>
                <w:numId w:val="3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2.2.2 Все элементы окон (за исключением стекла) должны выполняться в едином материале.</w:t>
            </w:r>
          </w:p>
        </w:tc>
      </w:tr>
      <w:tr w:rsidR="00B1415A" w:rsidRPr="00B1415A" w14:paraId="245EB467" w14:textId="77777777" w:rsidTr="00D221A4">
        <w:trPr>
          <w:trHeight w:val="211"/>
          <w:jc w:val="center"/>
        </w:trPr>
        <w:tc>
          <w:tcPr>
            <w:tcW w:w="138" w:type="pct"/>
            <w:vMerge/>
          </w:tcPr>
          <w:p w14:paraId="17EEF4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516CC3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16A5BDE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 Остекление</w:t>
            </w:r>
          </w:p>
        </w:tc>
        <w:tc>
          <w:tcPr>
            <w:tcW w:w="1941" w:type="pct"/>
          </w:tcPr>
          <w:p w14:paraId="6F73829C" w14:textId="77777777" w:rsidR="00B1415A" w:rsidRPr="00B1415A" w:rsidRDefault="00B1415A" w:rsidP="001968BF">
            <w:pPr>
              <w:keepLines/>
              <w:numPr>
                <w:ilvl w:val="0"/>
                <w:numId w:val="3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5" w:type="pct"/>
          </w:tcPr>
          <w:p w14:paraId="3D669B40" w14:textId="77777777" w:rsidR="00B1415A" w:rsidRPr="00B1415A" w:rsidRDefault="00B1415A" w:rsidP="001968BF">
            <w:pPr>
              <w:keepLines/>
              <w:numPr>
                <w:ilvl w:val="0"/>
                <w:numId w:val="3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w:t>
            </w:r>
          </w:p>
        </w:tc>
      </w:tr>
      <w:tr w:rsidR="00B1415A" w:rsidRPr="00B1415A" w14:paraId="4C0E190D" w14:textId="77777777" w:rsidTr="00D221A4">
        <w:trPr>
          <w:trHeight w:val="952"/>
          <w:jc w:val="center"/>
        </w:trPr>
        <w:tc>
          <w:tcPr>
            <w:tcW w:w="138" w:type="pct"/>
            <w:vMerge/>
          </w:tcPr>
          <w:p w14:paraId="603B98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94AD2F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768D14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1D5524E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41" w:type="pct"/>
          </w:tcPr>
          <w:p w14:paraId="6675E8F7"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54774244"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 </w:t>
            </w:r>
          </w:p>
          <w:p w14:paraId="7E36122D"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7B6442A1"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505D051C"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2.4.5 Не допускается окраска поверхностей, облицованных натуральным камнем. </w:t>
            </w:r>
          </w:p>
          <w:p w14:paraId="1B99EF4C"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2235" w:type="pct"/>
          </w:tcPr>
          <w:p w14:paraId="7B7DEE34"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2928388E"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устройство радиальных козырьков и навесов к приямкам.</w:t>
            </w:r>
          </w:p>
          <w:p w14:paraId="070E5636"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B1415A">
              <w:rPr>
                <w:rFonts w:ascii="Times New Roman" w:eastAsia="Roboto" w:hAnsi="Times New Roman" w:cs="Times New Roman"/>
                <w:sz w:val="16"/>
                <w:szCs w:val="16"/>
                <w:lang w:val="ru" w:eastAsia="ru-RU"/>
              </w:rPr>
              <w:t>керамогранитные</w:t>
            </w:r>
            <w:proofErr w:type="spellEnd"/>
            <w:r w:rsidRPr="00B1415A">
              <w:rPr>
                <w:rFonts w:ascii="Times New Roman" w:eastAsia="Roboto" w:hAnsi="Times New Roman" w:cs="Times New Roman"/>
                <w:sz w:val="16"/>
                <w:szCs w:val="16"/>
                <w:lang w:val="ru" w:eastAsia="ru-RU"/>
              </w:rPr>
              <w:t xml:space="preserve"> плиты.</w:t>
            </w:r>
          </w:p>
        </w:tc>
      </w:tr>
      <w:tr w:rsidR="00B1415A" w:rsidRPr="00B1415A" w14:paraId="473C8533" w14:textId="77777777" w:rsidTr="00D221A4">
        <w:trPr>
          <w:trHeight w:val="323"/>
          <w:jc w:val="center"/>
        </w:trPr>
        <w:tc>
          <w:tcPr>
            <w:tcW w:w="138" w:type="pct"/>
            <w:vMerge/>
          </w:tcPr>
          <w:p w14:paraId="53E3F3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B0E836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26D4E44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04594F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41" w:type="pct"/>
          </w:tcPr>
          <w:p w14:paraId="18708B2B" w14:textId="77777777" w:rsidR="00B1415A" w:rsidRPr="00B1415A" w:rsidRDefault="00B1415A" w:rsidP="001968BF">
            <w:pPr>
              <w:keepLines/>
              <w:numPr>
                <w:ilvl w:val="0"/>
                <w:numId w:val="3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r w:rsidRPr="00B1415A">
              <w:rPr>
                <w:rFonts w:ascii="Times New Roman" w:eastAsia="Roboto" w:hAnsi="Times New Roman" w:cs="Times New Roman"/>
                <w:sz w:val="16"/>
                <w:szCs w:val="16"/>
                <w:lang w:eastAsia="ru-RU"/>
              </w:rPr>
              <w:t>.</w:t>
            </w:r>
          </w:p>
        </w:tc>
        <w:tc>
          <w:tcPr>
            <w:tcW w:w="2235" w:type="pct"/>
          </w:tcPr>
          <w:p w14:paraId="3097B6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2C3EEFB1" w14:textId="77777777" w:rsidTr="00D221A4">
        <w:trPr>
          <w:trHeight w:val="315"/>
          <w:jc w:val="center"/>
        </w:trPr>
        <w:tc>
          <w:tcPr>
            <w:tcW w:w="138" w:type="pct"/>
            <w:vMerge/>
          </w:tcPr>
          <w:p w14:paraId="77CEC6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52AE699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08149C2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19B7015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41" w:type="pct"/>
          </w:tcPr>
          <w:p w14:paraId="1CBA84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3A752BB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tc>
        <w:tc>
          <w:tcPr>
            <w:tcW w:w="2235" w:type="pct"/>
          </w:tcPr>
          <w:p w14:paraId="3C1A16D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2.6.3 Не допускается устройство радиальных козырьков и навесов.</w:t>
            </w:r>
          </w:p>
          <w:p w14:paraId="4FEA30E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2.6.4 Для лестниц, площадок, ступеней не допускается использовать: материалы с классом противоскольжения менее R12, резиновую плитку. </w:t>
            </w:r>
          </w:p>
          <w:p w14:paraId="66622996"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5EE25760"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2.6.6 Необходимо предусматривать </w:t>
            </w:r>
            <w:proofErr w:type="spellStart"/>
            <w:r w:rsidRPr="00B1415A">
              <w:rPr>
                <w:rFonts w:ascii="Times New Roman" w:eastAsia="Roboto" w:hAnsi="Times New Roman" w:cs="Times New Roman"/>
                <w:sz w:val="16"/>
                <w:szCs w:val="16"/>
                <w:lang w:val="ru" w:eastAsia="ru-RU"/>
              </w:rPr>
              <w:t>придверные</w:t>
            </w:r>
            <w:proofErr w:type="spellEnd"/>
            <w:r w:rsidRPr="00B1415A">
              <w:rPr>
                <w:rFonts w:ascii="Times New Roman" w:eastAsia="Roboto" w:hAnsi="Times New Roman" w:cs="Times New Roman"/>
                <w:sz w:val="16"/>
                <w:szCs w:val="16"/>
                <w:lang w:val="ru" w:eastAsia="ru-RU"/>
              </w:rPr>
              <w:t xml:space="preserve"> грязезащитные системы.</w:t>
            </w:r>
          </w:p>
        </w:tc>
      </w:tr>
      <w:tr w:rsidR="00B1415A" w:rsidRPr="00B1415A" w14:paraId="5DC17FCF" w14:textId="77777777" w:rsidTr="00D221A4">
        <w:trPr>
          <w:trHeight w:val="315"/>
          <w:jc w:val="center"/>
        </w:trPr>
        <w:tc>
          <w:tcPr>
            <w:tcW w:w="138" w:type="pct"/>
            <w:vMerge/>
          </w:tcPr>
          <w:p w14:paraId="057E2F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54FB639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4B27AB0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4BDA422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41" w:type="pct"/>
          </w:tcPr>
          <w:p w14:paraId="0F29AF7D"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B1415A">
              <w:rPr>
                <w:rFonts w:ascii="Times New Roman" w:eastAsia="Roboto" w:hAnsi="Times New Roman" w:cs="Times New Roman"/>
                <w:sz w:val="16"/>
                <w:szCs w:val="16"/>
                <w:lang w:eastAsia="ru-RU"/>
              </w:rPr>
              <w:t>,</w:t>
            </w:r>
            <w:r w:rsidRPr="00B1415A">
              <w:rPr>
                <w:rFonts w:ascii="Times New Roman" w:eastAsia="Roboto" w:hAnsi="Times New Roman" w:cs="Times New Roman"/>
                <w:sz w:val="16"/>
                <w:szCs w:val="16"/>
                <w:lang w:val="ru" w:eastAsia="ru-RU"/>
              </w:rPr>
              <w:t xml:space="preserve"> </w:t>
            </w:r>
            <w:proofErr w:type="spellStart"/>
            <w:r w:rsidRPr="00B1415A">
              <w:rPr>
                <w:rFonts w:ascii="Times New Roman" w:eastAsia="Roboto" w:hAnsi="Times New Roman" w:cs="Times New Roman"/>
                <w:sz w:val="16"/>
                <w:szCs w:val="16"/>
                <w:lang w:val="ru" w:eastAsia="ru-RU"/>
              </w:rPr>
              <w:t>стекломагнезитовые</w:t>
            </w:r>
            <w:proofErr w:type="spellEnd"/>
            <w:r w:rsidRPr="00B1415A">
              <w:rPr>
                <w:rFonts w:ascii="Times New Roman" w:eastAsia="Roboto" w:hAnsi="Times New Roman" w:cs="Times New Roman"/>
                <w:sz w:val="16"/>
                <w:szCs w:val="16"/>
                <w:lang w:val="ru" w:eastAsia="ru-RU"/>
              </w:rPr>
              <w:t xml:space="preserve"> листы. </w:t>
            </w:r>
          </w:p>
        </w:tc>
        <w:tc>
          <w:tcPr>
            <w:tcW w:w="2235" w:type="pct"/>
          </w:tcPr>
          <w:p w14:paraId="4D3DFA8B"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2.7.2 Материалы, имитирующие натуральные, должны соответствовать им по фактуре.</w:t>
            </w:r>
          </w:p>
        </w:tc>
      </w:tr>
      <w:tr w:rsidR="00B1415A" w:rsidRPr="00B1415A" w14:paraId="311F393E" w14:textId="77777777" w:rsidTr="00D221A4">
        <w:trPr>
          <w:trHeight w:val="579"/>
          <w:jc w:val="center"/>
        </w:trPr>
        <w:tc>
          <w:tcPr>
            <w:tcW w:w="138" w:type="pct"/>
          </w:tcPr>
          <w:p w14:paraId="635115D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86" w:type="pct"/>
            <w:gridSpan w:val="2"/>
          </w:tcPr>
          <w:p w14:paraId="38BEE92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41" w:type="pct"/>
          </w:tcPr>
          <w:p w14:paraId="0F03BBDD"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B1415A">
              <w:rPr>
                <w:rFonts w:ascii="Times New Roman" w:eastAsia="Roboto" w:hAnsi="Times New Roman" w:cs="Times New Roman"/>
                <w:sz w:val="16"/>
                <w:szCs w:val="16"/>
                <w:lang w:val="ru" w:eastAsia="ru-RU"/>
              </w:rPr>
              <w:t>бризера</w:t>
            </w:r>
            <w:proofErr w:type="spellEnd"/>
            <w:r w:rsidRPr="00B1415A">
              <w:rPr>
                <w:rFonts w:ascii="Times New Roman" w:eastAsia="Roboto" w:hAnsi="Times New Roman" w:cs="Times New Roman"/>
                <w:sz w:val="16"/>
                <w:szCs w:val="16"/>
                <w:lang w:val="ru" w:eastAsia="ru-RU"/>
              </w:rPr>
              <w:t>), а также антенны должны:</w:t>
            </w:r>
          </w:p>
          <w:p w14:paraId="1D4ACB54"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59671847"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631B2F90"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24FC8400"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0660C1EE"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48FC775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кровле объекта (крышные кондиционеры с внутренними </w:t>
            </w:r>
            <w:proofErr w:type="spellStart"/>
            <w:r w:rsidRPr="00B1415A">
              <w:rPr>
                <w:rFonts w:ascii="Times New Roman" w:eastAsia="Roboto" w:hAnsi="Times New Roman" w:cs="Times New Roman"/>
                <w:sz w:val="16"/>
                <w:szCs w:val="16"/>
                <w:lang w:val="ru" w:eastAsia="ru-RU"/>
              </w:rPr>
              <w:t>воздуховодными</w:t>
            </w:r>
            <w:proofErr w:type="spellEnd"/>
            <w:r w:rsidRPr="00B1415A">
              <w:rPr>
                <w:rFonts w:ascii="Times New Roman" w:eastAsia="Roboto" w:hAnsi="Times New Roman" w:cs="Times New Roman"/>
                <w:sz w:val="16"/>
                <w:szCs w:val="16"/>
                <w:lang w:val="ru" w:eastAsia="ru-RU"/>
              </w:rPr>
              <w:t xml:space="preserve"> каналами);</w:t>
            </w:r>
          </w:p>
          <w:p w14:paraId="187B211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6B0688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78A8188D"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63C2DAE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арочных проемах на высоте не менее 3,0 м от поверхности земли,</w:t>
            </w:r>
          </w:p>
        </w:tc>
        <w:tc>
          <w:tcPr>
            <w:tcW w:w="2235" w:type="pct"/>
          </w:tcPr>
          <w:p w14:paraId="455579C2"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3.4 Размещение элементов систем кондиционирования не допускается:</w:t>
            </w:r>
          </w:p>
          <w:p w14:paraId="7B2CE223"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03EC50A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1BDFCF5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74223C48"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элементов окон).</w:t>
            </w:r>
          </w:p>
          <w:p w14:paraId="606F83C6"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1B907FB3" w14:textId="77777777" w:rsidTr="00D221A4">
        <w:trPr>
          <w:trHeight w:val="160"/>
          <w:jc w:val="center"/>
        </w:trPr>
        <w:tc>
          <w:tcPr>
            <w:tcW w:w="138" w:type="pct"/>
          </w:tcPr>
          <w:p w14:paraId="15E3D21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86" w:type="pct"/>
            <w:gridSpan w:val="2"/>
          </w:tcPr>
          <w:p w14:paraId="5FFFC30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w:t>
            </w:r>
            <w:r w:rsidRPr="00B1415A">
              <w:rPr>
                <w:rFonts w:ascii="Times New Roman" w:eastAsia="Roboto" w:hAnsi="Times New Roman" w:cs="Times New Roman"/>
                <w:sz w:val="16"/>
                <w:szCs w:val="16"/>
                <w:lang w:eastAsia="ru-RU"/>
              </w:rPr>
              <w:t xml:space="preserve"> </w:t>
            </w:r>
            <w:r w:rsidRPr="00B1415A">
              <w:rPr>
                <w:rFonts w:ascii="Times New Roman" w:eastAsia="Roboto" w:hAnsi="Times New Roman" w:cs="Times New Roman"/>
                <w:sz w:val="16"/>
                <w:szCs w:val="16"/>
                <w:lang w:val="ru" w:eastAsia="ru-RU"/>
              </w:rPr>
              <w:t>строений и сооружений</w:t>
            </w:r>
          </w:p>
        </w:tc>
        <w:tc>
          <w:tcPr>
            <w:tcW w:w="1941" w:type="pct"/>
          </w:tcPr>
          <w:p w14:paraId="71E8C07F"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4.1 Входные группы, эвакуационные выходы, указатели и информационные элементы должны иметь освещение.</w:t>
            </w:r>
          </w:p>
          <w:p w14:paraId="092DBEC0"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3AFB93E8"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5" w:type="pct"/>
          </w:tcPr>
          <w:p w14:paraId="6066020C"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4.4 Подсветка осуществляется с цветовой температурой (</w:t>
            </w:r>
            <w:proofErr w:type="spellStart"/>
            <w:r w:rsidRPr="00B1415A">
              <w:rPr>
                <w:rFonts w:ascii="Times New Roman" w:eastAsia="Roboto" w:hAnsi="Times New Roman" w:cs="Times New Roman"/>
                <w:sz w:val="16"/>
                <w:szCs w:val="16"/>
                <w:lang w:val="ru" w:eastAsia="ru-RU"/>
              </w:rPr>
              <w:t>Тц</w:t>
            </w:r>
            <w:proofErr w:type="spellEnd"/>
            <w:r w:rsidRPr="00B1415A">
              <w:rPr>
                <w:rFonts w:ascii="Times New Roman" w:eastAsia="Roboto" w:hAnsi="Times New Roman" w:cs="Times New Roman"/>
                <w:sz w:val="16"/>
                <w:szCs w:val="16"/>
                <w:lang w:val="ru" w:eastAsia="ru-RU"/>
              </w:rPr>
              <w:t>) в диапазоне 2000-2700 К.</w:t>
            </w:r>
          </w:p>
          <w:p w14:paraId="44696D3C"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tbl>
    <w:p w14:paraId="117FB4E5"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6. Требования к внешнему облику фасадов объектов капитального строительства, относящихся к группе “Общественные”: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46"/>
        <w:gridCol w:w="3494"/>
      </w:tblGrid>
      <w:tr w:rsidR="00B1415A" w:rsidRPr="00B1415A" w14:paraId="32B2C11A" w14:textId="77777777" w:rsidTr="00D221A4">
        <w:trPr>
          <w:trHeight w:val="240"/>
          <w:jc w:val="center"/>
        </w:trPr>
        <w:tc>
          <w:tcPr>
            <w:tcW w:w="138" w:type="pct"/>
            <w:vAlign w:val="center"/>
          </w:tcPr>
          <w:p w14:paraId="6B4B77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67" w:type="pct"/>
            <w:vAlign w:val="center"/>
          </w:tcPr>
          <w:p w14:paraId="4942BF8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09" w:type="pct"/>
            <w:vAlign w:val="center"/>
          </w:tcPr>
          <w:p w14:paraId="20BAF2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86" w:type="pct"/>
            <w:gridSpan w:val="2"/>
            <w:vAlign w:val="center"/>
          </w:tcPr>
          <w:p w14:paraId="3EE357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61041AE9" w14:textId="77777777" w:rsidTr="00D221A4">
        <w:trPr>
          <w:trHeight w:val="392"/>
          <w:jc w:val="center"/>
        </w:trPr>
        <w:tc>
          <w:tcPr>
            <w:tcW w:w="138" w:type="pct"/>
            <w:vMerge w:val="restart"/>
          </w:tcPr>
          <w:p w14:paraId="0EA6CD8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67" w:type="pct"/>
            <w:vMerge w:val="restart"/>
          </w:tcPr>
          <w:p w14:paraId="302767A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09" w:type="pct"/>
            <w:vAlign w:val="center"/>
          </w:tcPr>
          <w:p w14:paraId="72C0EAB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6DF9D91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2509C9AE" w14:textId="77777777" w:rsidR="00B1415A" w:rsidRPr="00B1415A" w:rsidRDefault="00B1415A" w:rsidP="001968BF">
            <w:pPr>
              <w:keepLines/>
              <w:numPr>
                <w:ilvl w:val="0"/>
                <w:numId w:val="4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038AE3F8" w14:textId="77777777" w:rsidR="00B1415A" w:rsidRPr="00B1415A" w:rsidRDefault="00B1415A" w:rsidP="001968BF">
            <w:pPr>
              <w:keepLines/>
              <w:numPr>
                <w:ilvl w:val="0"/>
                <w:numId w:val="4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025846B6"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0F9D6EA4"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25AA37BD"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акцентные оттенки -</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9010, 1002, 070 70 30, 060 70 40, 050 70 30, 280 70 10, 1020, 040 50 30, 6011, 5014, 030 40 30, 8002, 050 40 30.</w:t>
            </w:r>
          </w:p>
        </w:tc>
        <w:tc>
          <w:tcPr>
            <w:tcW w:w="2235" w:type="pct"/>
          </w:tcPr>
          <w:p w14:paraId="0E2913F2" w14:textId="77777777" w:rsidR="00B1415A" w:rsidRPr="00B1415A" w:rsidRDefault="00B1415A" w:rsidP="001968BF">
            <w:pPr>
              <w:keepLines/>
              <w:numPr>
                <w:ilvl w:val="0"/>
                <w:numId w:val="6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8EEECED" w14:textId="77777777" w:rsidR="00B1415A" w:rsidRPr="00B1415A" w:rsidRDefault="00B1415A" w:rsidP="001968BF">
            <w:pPr>
              <w:keepLines/>
              <w:numPr>
                <w:ilvl w:val="0"/>
                <w:numId w:val="5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 </w:t>
            </w:r>
          </w:p>
        </w:tc>
      </w:tr>
      <w:tr w:rsidR="00B1415A" w:rsidRPr="00B1415A" w14:paraId="5854D4D5" w14:textId="77777777" w:rsidTr="00D221A4">
        <w:trPr>
          <w:trHeight w:val="300"/>
          <w:jc w:val="center"/>
        </w:trPr>
        <w:tc>
          <w:tcPr>
            <w:tcW w:w="138" w:type="pct"/>
            <w:vMerge/>
          </w:tcPr>
          <w:p w14:paraId="75893C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CD67A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35501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074DBB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4C1271C2" w14:textId="77777777" w:rsidR="00B1415A" w:rsidRPr="00B1415A" w:rsidRDefault="00B1415A" w:rsidP="001968BF">
            <w:pPr>
              <w:keepLines/>
              <w:numPr>
                <w:ilvl w:val="0"/>
                <w:numId w:val="5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5" w:type="pct"/>
          </w:tcPr>
          <w:p w14:paraId="7AA2F318" w14:textId="77777777" w:rsidR="00B1415A" w:rsidRPr="00B1415A" w:rsidRDefault="00B1415A" w:rsidP="001968BF">
            <w:pPr>
              <w:keepLines/>
              <w:numPr>
                <w:ilvl w:val="0"/>
                <w:numId w:val="5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1.2.2 Все элементы окон (за исключением стекла) должны выполняться в едином цветовом решении.</w:t>
            </w:r>
          </w:p>
        </w:tc>
      </w:tr>
      <w:tr w:rsidR="00B1415A" w:rsidRPr="00B1415A" w14:paraId="4A4C7E33" w14:textId="77777777" w:rsidTr="00D221A4">
        <w:trPr>
          <w:trHeight w:val="150"/>
          <w:jc w:val="center"/>
        </w:trPr>
        <w:tc>
          <w:tcPr>
            <w:tcW w:w="138" w:type="pct"/>
            <w:vMerge/>
          </w:tcPr>
          <w:p w14:paraId="4975C59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62B413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0472071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w:t>
            </w:r>
          </w:p>
          <w:p w14:paraId="2586DFF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24ABBB4"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 </w:t>
            </w:r>
          </w:p>
          <w:p w14:paraId="480FD257"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w:t>
            </w:r>
            <w:proofErr w:type="gramStart"/>
            <w:r w:rsidRPr="00B1415A">
              <w:rPr>
                <w:rFonts w:ascii="Times New Roman" w:eastAsia="Roboto" w:hAnsi="Times New Roman" w:cs="Times New Roman"/>
                <w:sz w:val="16"/>
                <w:szCs w:val="16"/>
                <w:lang w:val="ru" w:eastAsia="ru-RU"/>
              </w:rPr>
              <w:t>стекла.*</w:t>
            </w:r>
            <w:proofErr w:type="gramEnd"/>
            <w:r w:rsidRPr="00B1415A">
              <w:rPr>
                <w:rFonts w:ascii="Times New Roman" w:eastAsia="Roboto" w:hAnsi="Times New Roman" w:cs="Times New Roman"/>
                <w:sz w:val="16"/>
                <w:szCs w:val="16"/>
                <w:lang w:val="ru" w:eastAsia="ru-RU"/>
              </w:rPr>
              <w:t xml:space="preserve">* </w:t>
            </w:r>
          </w:p>
        </w:tc>
        <w:tc>
          <w:tcPr>
            <w:tcW w:w="2235" w:type="pct"/>
          </w:tcPr>
          <w:p w14:paraId="220527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3AC18AB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2DF27A5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7B26AEF6" w14:textId="77777777" w:rsidTr="00D221A4">
        <w:trPr>
          <w:trHeight w:val="258"/>
          <w:jc w:val="center"/>
        </w:trPr>
        <w:tc>
          <w:tcPr>
            <w:tcW w:w="138" w:type="pct"/>
            <w:vMerge/>
          </w:tcPr>
          <w:p w14:paraId="73924A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E4151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AD58BB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2D5DB21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7E84EDB2" w14:textId="77777777" w:rsidR="00B1415A" w:rsidRPr="00B1415A" w:rsidRDefault="00B1415A" w:rsidP="001968BF">
            <w:pPr>
              <w:keepLines/>
              <w:numPr>
                <w:ilvl w:val="0"/>
                <w:numId w:val="4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одному из колеров элементов здания (стен, перекрытий, элементов окон, ограждений).</w:t>
            </w:r>
          </w:p>
          <w:p w14:paraId="4C9FB65B" w14:textId="77777777" w:rsidR="00B1415A" w:rsidRPr="00B1415A" w:rsidRDefault="00B1415A" w:rsidP="001968BF">
            <w:pPr>
              <w:keepLines/>
              <w:numPr>
                <w:ilvl w:val="0"/>
                <w:numId w:val="4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5" w:type="pct"/>
          </w:tcPr>
          <w:p w14:paraId="2623A218" w14:textId="77777777" w:rsidR="00B1415A" w:rsidRPr="00B1415A" w:rsidRDefault="00B1415A" w:rsidP="001968BF">
            <w:pPr>
              <w:keepLines/>
              <w:numPr>
                <w:ilvl w:val="0"/>
                <w:numId w:val="5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400E2ED0" w14:textId="77777777" w:rsidR="00B1415A" w:rsidRPr="00B1415A" w:rsidRDefault="00B1415A" w:rsidP="001968BF">
            <w:pPr>
              <w:keepLines/>
              <w:numPr>
                <w:ilvl w:val="0"/>
                <w:numId w:val="5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w:t>
            </w:r>
          </w:p>
        </w:tc>
      </w:tr>
      <w:tr w:rsidR="00B1415A" w:rsidRPr="00B1415A" w14:paraId="74E0D506" w14:textId="77777777" w:rsidTr="00D221A4">
        <w:trPr>
          <w:trHeight w:val="330"/>
          <w:jc w:val="center"/>
        </w:trPr>
        <w:tc>
          <w:tcPr>
            <w:tcW w:w="138" w:type="pct"/>
            <w:vMerge/>
          </w:tcPr>
          <w:p w14:paraId="1613059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72C911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26C05A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3C6E17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668F74A1" w14:textId="77777777" w:rsidR="00B1415A" w:rsidRPr="00B1415A" w:rsidRDefault="00B1415A" w:rsidP="001968BF">
            <w:pPr>
              <w:keepLines/>
              <w:numPr>
                <w:ilvl w:val="0"/>
                <w:numId w:val="4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820-5, 7024, 8028, 8011, 7021. </w:t>
            </w:r>
          </w:p>
        </w:tc>
        <w:tc>
          <w:tcPr>
            <w:tcW w:w="2235" w:type="pct"/>
          </w:tcPr>
          <w:p w14:paraId="287A3F73" w14:textId="77777777" w:rsidR="00B1415A" w:rsidRPr="00B1415A" w:rsidRDefault="00B1415A" w:rsidP="001968BF">
            <w:pPr>
              <w:keepLines/>
              <w:numPr>
                <w:ilvl w:val="0"/>
                <w:numId w:val="4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030E942C" w14:textId="77777777" w:rsidTr="00D221A4">
        <w:trPr>
          <w:trHeight w:val="330"/>
          <w:jc w:val="center"/>
        </w:trPr>
        <w:tc>
          <w:tcPr>
            <w:tcW w:w="138" w:type="pct"/>
            <w:vMerge/>
          </w:tcPr>
          <w:p w14:paraId="705934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93FECF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1471965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64A087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D6EBCCF"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5" w:type="pct"/>
          </w:tcPr>
          <w:p w14:paraId="1C4E4DE2"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1415A" w:rsidRPr="00B1415A" w14:paraId="154CD34A" w14:textId="77777777" w:rsidTr="00D221A4">
        <w:trPr>
          <w:trHeight w:val="330"/>
          <w:jc w:val="center"/>
        </w:trPr>
        <w:tc>
          <w:tcPr>
            <w:tcW w:w="138" w:type="pct"/>
            <w:vMerge/>
          </w:tcPr>
          <w:p w14:paraId="615710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42F911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0FDDC1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4953250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15C1607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369F12B8"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0F9DF3FD"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Для ограждений, выполненных из латуни или покрытых имитацией латуни, а также для ограждений, выполненных из </w:t>
            </w:r>
            <w:proofErr w:type="spellStart"/>
            <w:r w:rsidRPr="00B1415A">
              <w:rPr>
                <w:rFonts w:ascii="Times New Roman" w:eastAsia="Roboto" w:hAnsi="Times New Roman" w:cs="Times New Roman"/>
                <w:sz w:val="16"/>
                <w:szCs w:val="16"/>
                <w:lang w:val="ru" w:eastAsia="ru-RU"/>
              </w:rPr>
              <w:t>кортена</w:t>
            </w:r>
            <w:proofErr w:type="spellEnd"/>
            <w:r w:rsidRPr="00B1415A">
              <w:rPr>
                <w:rFonts w:ascii="Times New Roman" w:eastAsia="Roboto" w:hAnsi="Times New Roman" w:cs="Times New Roman"/>
                <w:sz w:val="16"/>
                <w:szCs w:val="16"/>
                <w:lang w:val="ru" w:eastAsia="ru-RU"/>
              </w:rPr>
              <w:t xml:space="preserve">, допускается отклонение от перечня разрешенных RAL в пользу натурального цвета материала. </w:t>
            </w:r>
          </w:p>
        </w:tc>
        <w:tc>
          <w:tcPr>
            <w:tcW w:w="2235" w:type="pct"/>
          </w:tcPr>
          <w:p w14:paraId="39A5EDE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1.7.4 Цветовое решение ограждений, выполненных из стекла, должно осуществляться в нейтральных* и серых </w:t>
            </w:r>
            <w:proofErr w:type="gramStart"/>
            <w:r w:rsidRPr="00B1415A">
              <w:rPr>
                <w:rFonts w:ascii="Times New Roman" w:eastAsia="Roboto" w:hAnsi="Times New Roman" w:cs="Times New Roman"/>
                <w:sz w:val="16"/>
                <w:szCs w:val="16"/>
                <w:lang w:val="ru" w:eastAsia="ru-RU"/>
              </w:rPr>
              <w:t>оттенках.*</w:t>
            </w:r>
            <w:proofErr w:type="gramEnd"/>
            <w:r w:rsidRPr="00B1415A">
              <w:rPr>
                <w:rFonts w:ascii="Times New Roman" w:eastAsia="Roboto" w:hAnsi="Times New Roman" w:cs="Times New Roman"/>
                <w:sz w:val="16"/>
                <w:szCs w:val="16"/>
                <w:lang w:val="ru" w:eastAsia="ru-RU"/>
              </w:rPr>
              <w:t xml:space="preserve">* </w:t>
            </w:r>
          </w:p>
          <w:p w14:paraId="2DA48B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1C7D7DB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6070E885" w14:textId="77777777" w:rsidTr="00D221A4">
        <w:trPr>
          <w:trHeight w:val="1123"/>
          <w:jc w:val="center"/>
        </w:trPr>
        <w:tc>
          <w:tcPr>
            <w:tcW w:w="138" w:type="pct"/>
            <w:vMerge w:val="restart"/>
          </w:tcPr>
          <w:p w14:paraId="3F52706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67" w:type="pct"/>
            <w:vMerge w:val="restart"/>
          </w:tcPr>
          <w:p w14:paraId="58AE49C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09" w:type="pct"/>
            <w:vAlign w:val="center"/>
          </w:tcPr>
          <w:p w14:paraId="3151198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0F4D3F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2193EF03"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43451165"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  </w:t>
            </w:r>
          </w:p>
          <w:p w14:paraId="4BB91839"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2.1.3 Материалы с глянцевой поверхностью (за исключением стекла) должны применяться на меньшей части площади фасада.</w:t>
            </w:r>
          </w:p>
          <w:p w14:paraId="16E315F5"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20CE03EA"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tc>
        <w:tc>
          <w:tcPr>
            <w:tcW w:w="2235" w:type="pct"/>
          </w:tcPr>
          <w:p w14:paraId="1A78EC6C"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C12987E"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B1415A">
              <w:rPr>
                <w:rFonts w:ascii="Times New Roman" w:eastAsia="Roboto" w:hAnsi="Times New Roman" w:cs="Times New Roman"/>
                <w:sz w:val="16"/>
                <w:szCs w:val="16"/>
                <w:lang w:val="ru" w:eastAsia="ru-RU"/>
              </w:rPr>
              <w:t>керамогранитные</w:t>
            </w:r>
            <w:proofErr w:type="spellEnd"/>
            <w:r w:rsidRPr="00B1415A">
              <w:rPr>
                <w:rFonts w:ascii="Times New Roman" w:eastAsia="Roboto" w:hAnsi="Times New Roman" w:cs="Times New Roman"/>
                <w:sz w:val="16"/>
                <w:szCs w:val="16"/>
                <w:lang w:val="ru" w:eastAsia="ru-RU"/>
              </w:rPr>
              <w:t xml:space="preserve"> плиты.</w:t>
            </w:r>
          </w:p>
        </w:tc>
      </w:tr>
      <w:tr w:rsidR="00B1415A" w:rsidRPr="00B1415A" w14:paraId="5E0D6BDD" w14:textId="77777777" w:rsidTr="00D221A4">
        <w:trPr>
          <w:trHeight w:val="375"/>
          <w:jc w:val="center"/>
        </w:trPr>
        <w:tc>
          <w:tcPr>
            <w:tcW w:w="138" w:type="pct"/>
            <w:vMerge/>
          </w:tcPr>
          <w:p w14:paraId="669532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04CC845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4FD47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73B2DA4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2F6C1B33" w14:textId="77777777" w:rsidR="00B1415A" w:rsidRPr="00B1415A" w:rsidRDefault="00B1415A" w:rsidP="001968BF">
            <w:pPr>
              <w:keepLines/>
              <w:numPr>
                <w:ilvl w:val="0"/>
                <w:numId w:val="5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2235" w:type="pct"/>
          </w:tcPr>
          <w:p w14:paraId="615C4BDE" w14:textId="77777777" w:rsidR="00B1415A" w:rsidRPr="00B1415A" w:rsidRDefault="00B1415A" w:rsidP="001968BF">
            <w:pPr>
              <w:keepLines/>
              <w:numPr>
                <w:ilvl w:val="0"/>
                <w:numId w:val="5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2.2.2 Все элементы окон (за исключением стекла) должны выполняться в едином материале. </w:t>
            </w:r>
          </w:p>
          <w:p w14:paraId="2CD7636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07DF212" w14:textId="77777777" w:rsidTr="00D221A4">
        <w:trPr>
          <w:trHeight w:val="101"/>
          <w:jc w:val="center"/>
        </w:trPr>
        <w:tc>
          <w:tcPr>
            <w:tcW w:w="138" w:type="pct"/>
            <w:vMerge/>
          </w:tcPr>
          <w:p w14:paraId="43EFEA6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5FF770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148762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w:t>
            </w:r>
          </w:p>
          <w:p w14:paraId="28E9F35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322905A8" w14:textId="77777777" w:rsidR="00B1415A" w:rsidRPr="00B1415A" w:rsidRDefault="00B1415A" w:rsidP="001968BF">
            <w:pPr>
              <w:keepLines/>
              <w:numPr>
                <w:ilvl w:val="0"/>
                <w:numId w:val="5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5" w:type="pct"/>
          </w:tcPr>
          <w:p w14:paraId="6ACAC895" w14:textId="77777777" w:rsidR="00B1415A" w:rsidRPr="00B1415A" w:rsidRDefault="00B1415A" w:rsidP="001968BF">
            <w:pPr>
              <w:keepLines/>
              <w:numPr>
                <w:ilvl w:val="0"/>
                <w:numId w:val="5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 </w:t>
            </w:r>
          </w:p>
        </w:tc>
      </w:tr>
      <w:tr w:rsidR="00B1415A" w:rsidRPr="00B1415A" w14:paraId="521E2148" w14:textId="77777777" w:rsidTr="00D221A4">
        <w:trPr>
          <w:trHeight w:val="952"/>
          <w:jc w:val="center"/>
        </w:trPr>
        <w:tc>
          <w:tcPr>
            <w:tcW w:w="138" w:type="pct"/>
            <w:vMerge/>
          </w:tcPr>
          <w:p w14:paraId="7ABC4C6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4CC815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48A84C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61158E0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12F68F6B"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17E8AC6D"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 </w:t>
            </w:r>
          </w:p>
          <w:p w14:paraId="542BA00C"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28A7CD05"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4870F86E"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30F775F8"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2235" w:type="pct"/>
          </w:tcPr>
          <w:p w14:paraId="2075750D"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551831EA"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устройство радиальных козырьков и навесов к приямкам.</w:t>
            </w:r>
          </w:p>
          <w:p w14:paraId="1C3FAEB5"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B1415A">
              <w:rPr>
                <w:rFonts w:ascii="Times New Roman" w:eastAsia="Roboto" w:hAnsi="Times New Roman" w:cs="Times New Roman"/>
                <w:sz w:val="16"/>
                <w:szCs w:val="16"/>
                <w:lang w:val="ru" w:eastAsia="ru-RU"/>
              </w:rPr>
              <w:t>керамогранитные</w:t>
            </w:r>
            <w:proofErr w:type="spellEnd"/>
            <w:r w:rsidRPr="00B1415A">
              <w:rPr>
                <w:rFonts w:ascii="Times New Roman" w:eastAsia="Roboto" w:hAnsi="Times New Roman" w:cs="Times New Roman"/>
                <w:sz w:val="16"/>
                <w:szCs w:val="16"/>
                <w:lang w:val="ru" w:eastAsia="ru-RU"/>
              </w:rPr>
              <w:t xml:space="preserve"> плиты.</w:t>
            </w:r>
          </w:p>
        </w:tc>
      </w:tr>
      <w:tr w:rsidR="00B1415A" w:rsidRPr="00B1415A" w14:paraId="0A67F8B7" w14:textId="77777777" w:rsidTr="00D221A4">
        <w:trPr>
          <w:trHeight w:val="340"/>
          <w:jc w:val="center"/>
        </w:trPr>
        <w:tc>
          <w:tcPr>
            <w:tcW w:w="138" w:type="pct"/>
            <w:vMerge/>
          </w:tcPr>
          <w:p w14:paraId="68EFA49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C8A221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A4B12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D1EA25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7B45B997" w14:textId="77777777" w:rsidR="00B1415A" w:rsidRPr="00B1415A" w:rsidRDefault="00B1415A" w:rsidP="001968BF">
            <w:pPr>
              <w:keepLines/>
              <w:numPr>
                <w:ilvl w:val="0"/>
                <w:numId w:val="5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2235" w:type="pct"/>
          </w:tcPr>
          <w:p w14:paraId="3CEDD09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B511075" w14:textId="77777777" w:rsidTr="00D221A4">
        <w:trPr>
          <w:trHeight w:val="378"/>
          <w:jc w:val="center"/>
        </w:trPr>
        <w:tc>
          <w:tcPr>
            <w:tcW w:w="138" w:type="pct"/>
            <w:vMerge/>
          </w:tcPr>
          <w:p w14:paraId="51BD3F6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43516D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3BB506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2408BF7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EA5DA3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14:paraId="3BB28E8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tc>
        <w:tc>
          <w:tcPr>
            <w:tcW w:w="2235" w:type="pct"/>
          </w:tcPr>
          <w:p w14:paraId="4C13DE8A"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Не допускается устройство радиальных козырьков и навесов. </w:t>
            </w:r>
          </w:p>
          <w:p w14:paraId="314D1EC3"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Для лестниц, площадок, ступеней не допускается использовать: материалы с классом противоскольжения менее R12, резиновую плитку.</w:t>
            </w:r>
          </w:p>
          <w:p w14:paraId="76A1F5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3E4F8293"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2.6.6 Необходимо предусматривать </w:t>
            </w:r>
            <w:proofErr w:type="spellStart"/>
            <w:r w:rsidRPr="00B1415A">
              <w:rPr>
                <w:rFonts w:ascii="Times New Roman" w:eastAsia="Roboto" w:hAnsi="Times New Roman" w:cs="Times New Roman"/>
                <w:sz w:val="16"/>
                <w:szCs w:val="16"/>
                <w:lang w:val="ru" w:eastAsia="ru-RU"/>
              </w:rPr>
              <w:t>придверные</w:t>
            </w:r>
            <w:proofErr w:type="spellEnd"/>
            <w:r w:rsidRPr="00B1415A">
              <w:rPr>
                <w:rFonts w:ascii="Times New Roman" w:eastAsia="Roboto" w:hAnsi="Times New Roman" w:cs="Times New Roman"/>
                <w:sz w:val="16"/>
                <w:szCs w:val="16"/>
                <w:lang w:val="ru" w:eastAsia="ru-RU"/>
              </w:rPr>
              <w:t xml:space="preserve"> грязезащитные системы.</w:t>
            </w:r>
          </w:p>
        </w:tc>
      </w:tr>
      <w:tr w:rsidR="00B1415A" w:rsidRPr="00B1415A" w14:paraId="1174B09C" w14:textId="77777777" w:rsidTr="00D221A4">
        <w:trPr>
          <w:trHeight w:val="315"/>
          <w:jc w:val="center"/>
        </w:trPr>
        <w:tc>
          <w:tcPr>
            <w:tcW w:w="138" w:type="pct"/>
            <w:vMerge/>
          </w:tcPr>
          <w:p w14:paraId="3FF0FD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1B4626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D38169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1BC8592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701212F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B1415A">
              <w:rPr>
                <w:rFonts w:ascii="Times New Roman" w:eastAsia="Roboto" w:hAnsi="Times New Roman" w:cs="Times New Roman"/>
                <w:sz w:val="16"/>
                <w:szCs w:val="16"/>
                <w:lang w:eastAsia="ru-RU"/>
              </w:rPr>
              <w:t xml:space="preserve">, </w:t>
            </w:r>
            <w:proofErr w:type="spellStart"/>
            <w:r w:rsidRPr="00B1415A">
              <w:rPr>
                <w:rFonts w:ascii="Times New Roman" w:eastAsia="Roboto" w:hAnsi="Times New Roman" w:cs="Times New Roman"/>
                <w:sz w:val="16"/>
                <w:szCs w:val="16"/>
                <w:lang w:val="ru" w:eastAsia="ru-RU"/>
              </w:rPr>
              <w:t>стекломагнезитовые</w:t>
            </w:r>
            <w:proofErr w:type="spellEnd"/>
            <w:r w:rsidRPr="00B1415A">
              <w:rPr>
                <w:rFonts w:ascii="Times New Roman" w:eastAsia="Roboto" w:hAnsi="Times New Roman" w:cs="Times New Roman"/>
                <w:sz w:val="16"/>
                <w:szCs w:val="16"/>
                <w:lang w:val="ru" w:eastAsia="ru-RU"/>
              </w:rPr>
              <w:t xml:space="preserve"> листы. </w:t>
            </w:r>
          </w:p>
        </w:tc>
        <w:tc>
          <w:tcPr>
            <w:tcW w:w="2235" w:type="pct"/>
          </w:tcPr>
          <w:p w14:paraId="006DDAE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31791261" w14:textId="77777777" w:rsidTr="00D221A4">
        <w:trPr>
          <w:trHeight w:val="579"/>
          <w:jc w:val="center"/>
        </w:trPr>
        <w:tc>
          <w:tcPr>
            <w:tcW w:w="138" w:type="pct"/>
          </w:tcPr>
          <w:p w14:paraId="44A803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76" w:type="pct"/>
            <w:gridSpan w:val="2"/>
          </w:tcPr>
          <w:p w14:paraId="7C9A242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51" w:type="pct"/>
          </w:tcPr>
          <w:p w14:paraId="40695FE1"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B1415A">
              <w:rPr>
                <w:rFonts w:ascii="Times New Roman" w:eastAsia="Roboto" w:hAnsi="Times New Roman" w:cs="Times New Roman"/>
                <w:sz w:val="16"/>
                <w:szCs w:val="16"/>
                <w:lang w:val="ru" w:eastAsia="ru-RU"/>
              </w:rPr>
              <w:t>бризера</w:t>
            </w:r>
            <w:proofErr w:type="spellEnd"/>
            <w:r w:rsidRPr="00B1415A">
              <w:rPr>
                <w:rFonts w:ascii="Times New Roman" w:eastAsia="Roboto" w:hAnsi="Times New Roman" w:cs="Times New Roman"/>
                <w:sz w:val="16"/>
                <w:szCs w:val="16"/>
                <w:lang w:val="ru" w:eastAsia="ru-RU"/>
              </w:rPr>
              <w:t>), а также антенны должны:</w:t>
            </w:r>
          </w:p>
          <w:p w14:paraId="25901CAC"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24A8B579"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7746A544"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6C3F1863"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4B978361"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0E97EBF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кровле объекта (крышные кондиционеры с внутренними </w:t>
            </w:r>
            <w:proofErr w:type="spellStart"/>
            <w:r w:rsidRPr="00B1415A">
              <w:rPr>
                <w:rFonts w:ascii="Times New Roman" w:eastAsia="Roboto" w:hAnsi="Times New Roman" w:cs="Times New Roman"/>
                <w:sz w:val="16"/>
                <w:szCs w:val="16"/>
                <w:lang w:val="ru" w:eastAsia="ru-RU"/>
              </w:rPr>
              <w:t>воздуховодными</w:t>
            </w:r>
            <w:proofErr w:type="spellEnd"/>
            <w:r w:rsidRPr="00B1415A">
              <w:rPr>
                <w:rFonts w:ascii="Times New Roman" w:eastAsia="Roboto" w:hAnsi="Times New Roman" w:cs="Times New Roman"/>
                <w:sz w:val="16"/>
                <w:szCs w:val="16"/>
                <w:lang w:val="ru" w:eastAsia="ru-RU"/>
              </w:rPr>
              <w:t xml:space="preserve"> каналами);</w:t>
            </w:r>
          </w:p>
          <w:p w14:paraId="75453B3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7BFEE721"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7CF5D7F1"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7E6A3B9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в арочных проемах на высоте не менее 3,0 м от поверхности земли,</w:t>
            </w:r>
          </w:p>
        </w:tc>
        <w:tc>
          <w:tcPr>
            <w:tcW w:w="2235" w:type="pct"/>
          </w:tcPr>
          <w:p w14:paraId="4C7D50F2"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3.4 Размещение элементов систем кондиционирования не допускается:</w:t>
            </w:r>
          </w:p>
          <w:p w14:paraId="7E97313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094750D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0FF4FD6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44A951B2"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2EB0033D"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1B7ED857" w14:textId="77777777" w:rsidTr="00D221A4">
        <w:trPr>
          <w:trHeight w:val="160"/>
          <w:jc w:val="center"/>
        </w:trPr>
        <w:tc>
          <w:tcPr>
            <w:tcW w:w="138" w:type="pct"/>
          </w:tcPr>
          <w:p w14:paraId="0CC2D73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76" w:type="pct"/>
            <w:gridSpan w:val="2"/>
          </w:tcPr>
          <w:p w14:paraId="29C68FB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51" w:type="pct"/>
          </w:tcPr>
          <w:p w14:paraId="4183AD81"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должны иметь освещение. </w:t>
            </w:r>
          </w:p>
          <w:p w14:paraId="73A401C8"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75E54047"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5" w:type="pct"/>
          </w:tcPr>
          <w:p w14:paraId="76DFCFE9"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w:t>
            </w:r>
            <w:proofErr w:type="spellStart"/>
            <w:r w:rsidRPr="00B1415A">
              <w:rPr>
                <w:rFonts w:ascii="Times New Roman" w:eastAsia="Roboto" w:hAnsi="Times New Roman" w:cs="Times New Roman"/>
                <w:sz w:val="16"/>
                <w:szCs w:val="16"/>
                <w:lang w:val="ru" w:eastAsia="ru-RU"/>
              </w:rPr>
              <w:t>Тц</w:t>
            </w:r>
            <w:proofErr w:type="spellEnd"/>
            <w:r w:rsidRPr="00B1415A">
              <w:rPr>
                <w:rFonts w:ascii="Times New Roman" w:eastAsia="Roboto" w:hAnsi="Times New Roman" w:cs="Times New Roman"/>
                <w:sz w:val="16"/>
                <w:szCs w:val="16"/>
                <w:lang w:val="ru" w:eastAsia="ru-RU"/>
              </w:rPr>
              <w:t>) в диапазоне 2000-2700 К.</w:t>
            </w:r>
          </w:p>
          <w:p w14:paraId="0338220C"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4.5 Не допускается засветка окон жилых помещений, расположенных вблизи зданий, а также камер видеонаблюдения.</w:t>
            </w:r>
          </w:p>
        </w:tc>
      </w:tr>
    </w:tbl>
    <w:p w14:paraId="6C3E3B00" w14:textId="77777777" w:rsidR="00B1415A" w:rsidRPr="00B1415A" w:rsidRDefault="00B1415A" w:rsidP="00B1415A">
      <w:pPr>
        <w:keepLines/>
        <w:overflowPunct w:val="0"/>
        <w:autoSpaceDE w:val="0"/>
        <w:autoSpaceDN w:val="0"/>
        <w:adjustRightInd w:val="0"/>
        <w:spacing w:before="240" w:after="240" w:line="284" w:lineRule="exact"/>
        <w:ind w:firstLine="567"/>
        <w:contextualSpacing/>
        <w:jc w:val="both"/>
        <w:rPr>
          <w:rFonts w:ascii="Times New Roman" w:eastAsia="Times New Roman" w:hAnsi="Times New Roman" w:cs="Times New Roman"/>
          <w:sz w:val="28"/>
          <w:szCs w:val="28"/>
          <w:lang w:val="ru" w:eastAsia="ru-RU"/>
        </w:rPr>
      </w:pPr>
    </w:p>
    <w:p w14:paraId="2A6A6517"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7. Требования к внешнему облику фасадов объектов капитального строительства, относящихся к группе “Обслуживающие”: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52"/>
        <w:gridCol w:w="3488"/>
      </w:tblGrid>
      <w:tr w:rsidR="00B1415A" w:rsidRPr="00B1415A" w14:paraId="66F9CFC6" w14:textId="77777777" w:rsidTr="00D221A4">
        <w:trPr>
          <w:trHeight w:val="240"/>
          <w:jc w:val="center"/>
        </w:trPr>
        <w:tc>
          <w:tcPr>
            <w:tcW w:w="138" w:type="pct"/>
            <w:vAlign w:val="center"/>
          </w:tcPr>
          <w:p w14:paraId="4EB4E1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58" w:type="pct"/>
            <w:vAlign w:val="center"/>
          </w:tcPr>
          <w:p w14:paraId="0C2969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24" w:type="pct"/>
            <w:vAlign w:val="center"/>
          </w:tcPr>
          <w:p w14:paraId="2BBFBC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81" w:type="pct"/>
            <w:gridSpan w:val="2"/>
            <w:vAlign w:val="center"/>
          </w:tcPr>
          <w:p w14:paraId="75A571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30EE077D" w14:textId="77777777" w:rsidTr="00D221A4">
        <w:trPr>
          <w:trHeight w:val="392"/>
          <w:jc w:val="center"/>
        </w:trPr>
        <w:tc>
          <w:tcPr>
            <w:tcW w:w="138" w:type="pct"/>
            <w:vMerge w:val="restart"/>
          </w:tcPr>
          <w:p w14:paraId="18A4CF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58" w:type="pct"/>
            <w:vMerge w:val="restart"/>
          </w:tcPr>
          <w:p w14:paraId="05BB07E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24" w:type="pct"/>
            <w:vAlign w:val="center"/>
          </w:tcPr>
          <w:p w14:paraId="732BCF4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72BCFD1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57462AB4" w14:textId="77777777" w:rsidR="00B1415A" w:rsidRPr="00B1415A" w:rsidRDefault="00B1415A" w:rsidP="001968BF">
            <w:pPr>
              <w:keepLines/>
              <w:numPr>
                <w:ilvl w:val="0"/>
                <w:numId w:val="7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39E12304" w14:textId="77777777" w:rsidR="00B1415A" w:rsidRPr="00B1415A" w:rsidRDefault="00B1415A" w:rsidP="001968BF">
            <w:pPr>
              <w:keepLines/>
              <w:numPr>
                <w:ilvl w:val="0"/>
                <w:numId w:val="7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0D093250"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34DBE315"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72A3630F" w14:textId="77777777" w:rsidR="00B1415A" w:rsidRPr="00B1415A" w:rsidRDefault="00B1415A" w:rsidP="001968BF">
            <w:pPr>
              <w:keepLines/>
              <w:numPr>
                <w:ilvl w:val="0"/>
                <w:numId w:val="7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11C2CC4" w14:textId="77777777" w:rsidR="00B1415A" w:rsidRPr="00B1415A" w:rsidRDefault="00B1415A" w:rsidP="001968BF">
            <w:pPr>
              <w:keepLines/>
              <w:numPr>
                <w:ilvl w:val="0"/>
                <w:numId w:val="7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1415A" w:rsidRPr="00B1415A" w14:paraId="37D7EE1A" w14:textId="77777777" w:rsidTr="00D221A4">
        <w:trPr>
          <w:trHeight w:val="300"/>
          <w:jc w:val="center"/>
        </w:trPr>
        <w:tc>
          <w:tcPr>
            <w:tcW w:w="138" w:type="pct"/>
            <w:vMerge/>
          </w:tcPr>
          <w:p w14:paraId="36A207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00FEDF7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4CD09DB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7A3F777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6FD7949B" w14:textId="77777777" w:rsidR="00B1415A" w:rsidRPr="00B1415A" w:rsidRDefault="00B1415A" w:rsidP="001968BF">
            <w:pPr>
              <w:keepLines/>
              <w:numPr>
                <w:ilvl w:val="0"/>
                <w:numId w:val="6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0" w:type="pct"/>
          </w:tcPr>
          <w:p w14:paraId="3C6CDFF1" w14:textId="77777777" w:rsidR="00B1415A" w:rsidRPr="00B1415A" w:rsidRDefault="00B1415A" w:rsidP="001968BF">
            <w:pPr>
              <w:keepLines/>
              <w:numPr>
                <w:ilvl w:val="0"/>
                <w:numId w:val="6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1.2.2 Все элементы окон (за исключением стекла) должны выполняться в едином цветовом решении.</w:t>
            </w:r>
          </w:p>
        </w:tc>
      </w:tr>
      <w:tr w:rsidR="00B1415A" w:rsidRPr="00B1415A" w14:paraId="1C7091C5" w14:textId="77777777" w:rsidTr="00D221A4">
        <w:trPr>
          <w:trHeight w:val="150"/>
          <w:jc w:val="center"/>
        </w:trPr>
        <w:tc>
          <w:tcPr>
            <w:tcW w:w="138" w:type="pct"/>
            <w:vMerge/>
          </w:tcPr>
          <w:p w14:paraId="71D635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1C4235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1C8BDE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w:t>
            </w:r>
          </w:p>
          <w:p w14:paraId="3CDEDD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CEBC0D1" w14:textId="77777777" w:rsidR="00B1415A" w:rsidRPr="00B1415A" w:rsidRDefault="00B1415A" w:rsidP="001968BF">
            <w:pPr>
              <w:keepLines/>
              <w:numPr>
                <w:ilvl w:val="0"/>
                <w:numId w:val="7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1.3.1 Не допускается использование цветного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  </w:t>
            </w:r>
          </w:p>
          <w:p w14:paraId="0B50F2E3" w14:textId="77777777" w:rsidR="00B1415A" w:rsidRPr="00B1415A" w:rsidRDefault="00B1415A" w:rsidP="001968BF">
            <w:pPr>
              <w:keepLines/>
              <w:numPr>
                <w:ilvl w:val="0"/>
                <w:numId w:val="7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w:t>
            </w:r>
            <w:proofErr w:type="gramStart"/>
            <w:r w:rsidRPr="00B1415A">
              <w:rPr>
                <w:rFonts w:ascii="Times New Roman" w:eastAsia="Roboto" w:hAnsi="Times New Roman" w:cs="Times New Roman"/>
                <w:sz w:val="16"/>
                <w:szCs w:val="16"/>
                <w:lang w:val="ru" w:eastAsia="ru-RU"/>
              </w:rPr>
              <w:t>2.Цветовое</w:t>
            </w:r>
            <w:proofErr w:type="gramEnd"/>
            <w:r w:rsidRPr="00B1415A">
              <w:rPr>
                <w:rFonts w:ascii="Times New Roman" w:eastAsia="Roboto" w:hAnsi="Times New Roman" w:cs="Times New Roman"/>
                <w:sz w:val="16"/>
                <w:szCs w:val="16"/>
                <w:lang w:val="ru" w:eastAsia="ru-RU"/>
              </w:rPr>
              <w:t xml:space="preserve"> решение должно осуществляться в нейтральных* и серых оттенках стекла.** </w:t>
            </w:r>
          </w:p>
        </w:tc>
        <w:tc>
          <w:tcPr>
            <w:tcW w:w="2230" w:type="pct"/>
          </w:tcPr>
          <w:p w14:paraId="3B82A39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1DCAA9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*Нейтральный оттенок стекла – это стекло с максимальной прозрачностью, без искажения цвета.</w:t>
            </w:r>
          </w:p>
          <w:p w14:paraId="02D0B9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6759F540" w14:textId="77777777" w:rsidTr="00D221A4">
        <w:trPr>
          <w:trHeight w:val="258"/>
          <w:jc w:val="center"/>
        </w:trPr>
        <w:tc>
          <w:tcPr>
            <w:tcW w:w="138" w:type="pct"/>
            <w:vMerge/>
          </w:tcPr>
          <w:p w14:paraId="2594FD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5FD0B41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498A4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4EEAADE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1C1EE2CB" w14:textId="77777777" w:rsidR="00B1415A" w:rsidRPr="00B1415A" w:rsidRDefault="00B1415A" w:rsidP="001968BF">
            <w:pPr>
              <w:keepLines/>
              <w:numPr>
                <w:ilvl w:val="0"/>
                <w:numId w:val="7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колеру стены, примыкающей к цоколю.</w:t>
            </w:r>
          </w:p>
          <w:p w14:paraId="67EF5817" w14:textId="77777777" w:rsidR="00B1415A" w:rsidRPr="00B1415A" w:rsidRDefault="00B1415A" w:rsidP="001968BF">
            <w:pPr>
              <w:keepLines/>
              <w:numPr>
                <w:ilvl w:val="0"/>
                <w:numId w:val="7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64135C18" w14:textId="77777777" w:rsidR="00B1415A" w:rsidRPr="00B1415A" w:rsidRDefault="00B1415A" w:rsidP="001968BF">
            <w:pPr>
              <w:keepLines/>
              <w:numPr>
                <w:ilvl w:val="0"/>
                <w:numId w:val="6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B1415A">
              <w:rPr>
                <w:rFonts w:ascii="Times New Roman" w:eastAsia="Roboto" w:hAnsi="Times New Roman" w:cs="Times New Roman"/>
                <w:sz w:val="16"/>
                <w:szCs w:val="16"/>
                <w:lang w:eastAsia="ru-RU"/>
              </w:rPr>
              <w:t>.</w:t>
            </w:r>
          </w:p>
          <w:p w14:paraId="55C0FA94" w14:textId="77777777" w:rsidR="00B1415A" w:rsidRPr="00B1415A" w:rsidRDefault="00B1415A" w:rsidP="001968BF">
            <w:pPr>
              <w:keepLines/>
              <w:numPr>
                <w:ilvl w:val="0"/>
                <w:numId w:val="6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B1415A">
              <w:rPr>
                <w:rFonts w:ascii="Times New Roman" w:eastAsia="Roboto" w:hAnsi="Times New Roman" w:cs="Times New Roman"/>
                <w:sz w:val="16"/>
                <w:szCs w:val="16"/>
                <w:lang w:val="ru" w:eastAsia="ru-RU"/>
              </w:rPr>
              <w:t>нащельников</w:t>
            </w:r>
            <w:proofErr w:type="spellEnd"/>
            <w:r w:rsidRPr="00B1415A">
              <w:rPr>
                <w:rFonts w:ascii="Times New Roman" w:eastAsia="Roboto" w:hAnsi="Times New Roman" w:cs="Times New Roman"/>
                <w:sz w:val="16"/>
                <w:szCs w:val="16"/>
                <w:lang w:val="ru" w:eastAsia="ru-RU"/>
              </w:rPr>
              <w:t xml:space="preserve"> на стыках поверхностей должно осуществляться в соответствии с колером отделки этих поверхностей. </w:t>
            </w:r>
          </w:p>
        </w:tc>
      </w:tr>
      <w:tr w:rsidR="00B1415A" w:rsidRPr="00B1415A" w14:paraId="51F368D1" w14:textId="77777777" w:rsidTr="00D221A4">
        <w:trPr>
          <w:trHeight w:val="330"/>
          <w:jc w:val="center"/>
        </w:trPr>
        <w:tc>
          <w:tcPr>
            <w:tcW w:w="138" w:type="pct"/>
            <w:vMerge/>
          </w:tcPr>
          <w:p w14:paraId="0122914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62B783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CB02E7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3DF2CD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26D1EA2A"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1.5.1 Цветовое решение должно осуществляться в соответствии с разрешенными к использованию RAL: 7045, 820-5, 7024, 8028, 8011, 7021.</w:t>
            </w:r>
          </w:p>
        </w:tc>
        <w:tc>
          <w:tcPr>
            <w:tcW w:w="2230" w:type="pct"/>
          </w:tcPr>
          <w:p w14:paraId="5E111F87"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065FF7F8" w14:textId="77777777" w:rsidTr="00D221A4">
        <w:trPr>
          <w:trHeight w:val="330"/>
          <w:jc w:val="center"/>
        </w:trPr>
        <w:tc>
          <w:tcPr>
            <w:tcW w:w="138" w:type="pct"/>
            <w:vMerge/>
          </w:tcPr>
          <w:p w14:paraId="0208ED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B8DE29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7D3B50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6799349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B83D261"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0B2ADCA9"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B1415A">
              <w:rPr>
                <w:rFonts w:ascii="Times New Roman" w:eastAsia="Roboto" w:hAnsi="Times New Roman" w:cs="Times New Roman"/>
                <w:sz w:val="16"/>
                <w:szCs w:val="16"/>
                <w:lang w:eastAsia="ru-RU"/>
              </w:rPr>
              <w:t>.</w:t>
            </w:r>
          </w:p>
        </w:tc>
      </w:tr>
      <w:tr w:rsidR="00B1415A" w:rsidRPr="00B1415A" w14:paraId="0E047B44" w14:textId="77777777" w:rsidTr="00D221A4">
        <w:trPr>
          <w:trHeight w:val="330"/>
          <w:jc w:val="center"/>
        </w:trPr>
        <w:tc>
          <w:tcPr>
            <w:tcW w:w="138" w:type="pct"/>
            <w:vMerge/>
          </w:tcPr>
          <w:p w14:paraId="2AB89D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078E018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DDD7FB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657A84D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2847572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2230" w:type="pct"/>
          </w:tcPr>
          <w:p w14:paraId="53E7DA6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1.7.2 Цветовое решение ограждений, выполненных из стекла, должно осуществляться в нейтральных* и серых </w:t>
            </w:r>
            <w:proofErr w:type="gramStart"/>
            <w:r w:rsidRPr="00B1415A">
              <w:rPr>
                <w:rFonts w:ascii="Times New Roman" w:eastAsia="Roboto" w:hAnsi="Times New Roman" w:cs="Times New Roman"/>
                <w:sz w:val="16"/>
                <w:szCs w:val="16"/>
                <w:lang w:val="ru" w:eastAsia="ru-RU"/>
              </w:rPr>
              <w:t>оттенках.*</w:t>
            </w:r>
            <w:proofErr w:type="gramEnd"/>
            <w:r w:rsidRPr="00B1415A">
              <w:rPr>
                <w:rFonts w:ascii="Times New Roman" w:eastAsia="Roboto" w:hAnsi="Times New Roman" w:cs="Times New Roman"/>
                <w:sz w:val="16"/>
                <w:szCs w:val="16"/>
                <w:lang w:val="ru" w:eastAsia="ru-RU"/>
              </w:rPr>
              <w:t>*</w:t>
            </w:r>
          </w:p>
          <w:p w14:paraId="00B2435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51CF052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5D8B1DA1" w14:textId="77777777" w:rsidTr="00D221A4">
        <w:trPr>
          <w:trHeight w:val="1231"/>
          <w:jc w:val="center"/>
        </w:trPr>
        <w:tc>
          <w:tcPr>
            <w:tcW w:w="138" w:type="pct"/>
            <w:vMerge w:val="restart"/>
          </w:tcPr>
          <w:p w14:paraId="5CF9881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58" w:type="pct"/>
            <w:vMerge w:val="restart"/>
          </w:tcPr>
          <w:p w14:paraId="6BE6B08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p w14:paraId="0C0EDA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30D4AD9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6A13568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02EABA55"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01FB0116"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w:t>
            </w:r>
          </w:p>
          <w:p w14:paraId="156550EF"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 должны применяться на меньшей части площади фасада.</w:t>
            </w:r>
          </w:p>
          <w:p w14:paraId="6ADEA42E"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tc>
        <w:tc>
          <w:tcPr>
            <w:tcW w:w="2230" w:type="pct"/>
          </w:tcPr>
          <w:p w14:paraId="7A4D563D"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03F24E96"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01BD7DAE"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B1415A">
              <w:rPr>
                <w:rFonts w:ascii="Times New Roman" w:eastAsia="Roboto" w:hAnsi="Times New Roman" w:cs="Times New Roman"/>
                <w:sz w:val="16"/>
                <w:szCs w:val="16"/>
                <w:lang w:val="ru" w:eastAsia="ru-RU"/>
              </w:rPr>
              <w:t>керамогранитные</w:t>
            </w:r>
            <w:proofErr w:type="spellEnd"/>
            <w:r w:rsidRPr="00B1415A">
              <w:rPr>
                <w:rFonts w:ascii="Times New Roman" w:eastAsia="Roboto" w:hAnsi="Times New Roman" w:cs="Times New Roman"/>
                <w:sz w:val="16"/>
                <w:szCs w:val="16"/>
                <w:lang w:val="ru" w:eastAsia="ru-RU"/>
              </w:rPr>
              <w:t xml:space="preserve"> плиты.</w:t>
            </w:r>
          </w:p>
        </w:tc>
      </w:tr>
      <w:tr w:rsidR="00B1415A" w:rsidRPr="00B1415A" w14:paraId="2AF2D8A8" w14:textId="77777777" w:rsidTr="00D221A4">
        <w:trPr>
          <w:trHeight w:val="375"/>
          <w:jc w:val="center"/>
        </w:trPr>
        <w:tc>
          <w:tcPr>
            <w:tcW w:w="138" w:type="pct"/>
            <w:vMerge/>
          </w:tcPr>
          <w:p w14:paraId="3CFC83C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E5855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5DD1A17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4E2C49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141B8CBE" w14:textId="77777777" w:rsidR="00B1415A" w:rsidRPr="00B1415A" w:rsidRDefault="00B1415A" w:rsidP="001968BF">
            <w:pPr>
              <w:keepLines/>
              <w:numPr>
                <w:ilvl w:val="0"/>
                <w:numId w:val="6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2230" w:type="pct"/>
          </w:tcPr>
          <w:p w14:paraId="7FF3117D" w14:textId="77777777" w:rsidR="00B1415A" w:rsidRPr="00B1415A" w:rsidRDefault="00B1415A" w:rsidP="001968BF">
            <w:pPr>
              <w:keepLines/>
              <w:numPr>
                <w:ilvl w:val="0"/>
                <w:numId w:val="6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2.2.2 Все элементы окон (за исключением стекла) должны выполняться в едином материале.</w:t>
            </w:r>
          </w:p>
        </w:tc>
      </w:tr>
      <w:tr w:rsidR="00B1415A" w:rsidRPr="00B1415A" w14:paraId="4B4454F9" w14:textId="77777777" w:rsidTr="00D221A4">
        <w:trPr>
          <w:trHeight w:val="273"/>
          <w:jc w:val="center"/>
        </w:trPr>
        <w:tc>
          <w:tcPr>
            <w:tcW w:w="138" w:type="pct"/>
            <w:vMerge/>
          </w:tcPr>
          <w:p w14:paraId="416E5C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1DBBE2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261B874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w:t>
            </w:r>
          </w:p>
          <w:p w14:paraId="0920D0B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AF29E05" w14:textId="77777777" w:rsidR="00B1415A" w:rsidRPr="00B1415A" w:rsidRDefault="00B1415A" w:rsidP="001968BF">
            <w:pPr>
              <w:keepLines/>
              <w:numPr>
                <w:ilvl w:val="0"/>
                <w:numId w:val="6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0" w:type="pct"/>
          </w:tcPr>
          <w:p w14:paraId="58A4F47D" w14:textId="77777777" w:rsidR="00B1415A" w:rsidRPr="00B1415A" w:rsidRDefault="00B1415A" w:rsidP="001968BF">
            <w:pPr>
              <w:keepLines/>
              <w:numPr>
                <w:ilvl w:val="0"/>
                <w:numId w:val="6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w:t>
            </w:r>
            <w:proofErr w:type="spellStart"/>
            <w:r w:rsidRPr="00B1415A">
              <w:rPr>
                <w:rFonts w:ascii="Times New Roman" w:eastAsia="Roboto" w:hAnsi="Times New Roman" w:cs="Times New Roman"/>
                <w:sz w:val="16"/>
                <w:szCs w:val="16"/>
                <w:lang w:val="ru" w:eastAsia="ru-RU"/>
              </w:rPr>
              <w:t>непросматриваемого</w:t>
            </w:r>
            <w:proofErr w:type="spellEnd"/>
            <w:r w:rsidRPr="00B1415A">
              <w:rPr>
                <w:rFonts w:ascii="Times New Roman" w:eastAsia="Roboto" w:hAnsi="Times New Roman" w:cs="Times New Roman"/>
                <w:sz w:val="16"/>
                <w:szCs w:val="16"/>
                <w:lang w:val="ru" w:eastAsia="ru-RU"/>
              </w:rPr>
              <w:t xml:space="preserve"> зеркального остекления.</w:t>
            </w:r>
          </w:p>
        </w:tc>
      </w:tr>
      <w:tr w:rsidR="00B1415A" w:rsidRPr="00B1415A" w14:paraId="16EC8C25" w14:textId="77777777" w:rsidTr="00D221A4">
        <w:trPr>
          <w:trHeight w:val="952"/>
          <w:jc w:val="center"/>
        </w:trPr>
        <w:tc>
          <w:tcPr>
            <w:tcW w:w="138" w:type="pct"/>
            <w:vMerge/>
          </w:tcPr>
          <w:p w14:paraId="177CAE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52ECBA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0F4844E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628712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72DCA8A3"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163E58A6"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B1415A">
              <w:rPr>
                <w:rFonts w:ascii="Times New Roman" w:eastAsia="Roboto" w:hAnsi="Times New Roman" w:cs="Times New Roman"/>
                <w:sz w:val="16"/>
                <w:szCs w:val="16"/>
                <w:lang w:val="ru" w:eastAsia="ru-RU"/>
              </w:rPr>
              <w:t>кляммерах</w:t>
            </w:r>
            <w:proofErr w:type="spellEnd"/>
            <w:r w:rsidRPr="00B1415A">
              <w:rPr>
                <w:rFonts w:ascii="Times New Roman" w:eastAsia="Roboto" w:hAnsi="Times New Roman" w:cs="Times New Roman"/>
                <w:sz w:val="16"/>
                <w:szCs w:val="16"/>
                <w:lang w:val="ru" w:eastAsia="ru-RU"/>
              </w:rPr>
              <w:t xml:space="preserve"> (открытые системы крепления). </w:t>
            </w:r>
          </w:p>
          <w:p w14:paraId="70DB8D47"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tc>
        <w:tc>
          <w:tcPr>
            <w:tcW w:w="2230" w:type="pct"/>
          </w:tcPr>
          <w:p w14:paraId="31C7C6BE"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58203ADE"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677F3A4D"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B1415A">
              <w:rPr>
                <w:rFonts w:ascii="Times New Roman" w:eastAsia="Roboto" w:hAnsi="Times New Roman" w:cs="Times New Roman"/>
                <w:sz w:val="16"/>
                <w:szCs w:val="16"/>
                <w:lang w:val="ru" w:eastAsia="ru-RU"/>
              </w:rPr>
              <w:t>керамогранитные</w:t>
            </w:r>
            <w:proofErr w:type="spellEnd"/>
            <w:r w:rsidRPr="00B1415A">
              <w:rPr>
                <w:rFonts w:ascii="Times New Roman" w:eastAsia="Roboto" w:hAnsi="Times New Roman" w:cs="Times New Roman"/>
                <w:sz w:val="16"/>
                <w:szCs w:val="16"/>
                <w:lang w:val="ru" w:eastAsia="ru-RU"/>
              </w:rPr>
              <w:t xml:space="preserve"> плиты.</w:t>
            </w:r>
          </w:p>
        </w:tc>
      </w:tr>
      <w:tr w:rsidR="00B1415A" w:rsidRPr="00B1415A" w14:paraId="4BF0528D" w14:textId="77777777" w:rsidTr="00D221A4">
        <w:trPr>
          <w:trHeight w:val="315"/>
          <w:jc w:val="center"/>
        </w:trPr>
        <w:tc>
          <w:tcPr>
            <w:tcW w:w="138" w:type="pct"/>
            <w:vMerge/>
          </w:tcPr>
          <w:p w14:paraId="0BC917B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C9EE09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361B651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401E1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6733A8AF" w14:textId="77777777" w:rsidR="00B1415A" w:rsidRPr="00B1415A" w:rsidRDefault="00B1415A" w:rsidP="001968BF">
            <w:pPr>
              <w:keepLines/>
              <w:numPr>
                <w:ilvl w:val="0"/>
                <w:numId w:val="6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2230" w:type="pct"/>
          </w:tcPr>
          <w:p w14:paraId="43DB379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1DE47FCB" w14:textId="77777777" w:rsidTr="00D221A4">
        <w:trPr>
          <w:trHeight w:val="315"/>
          <w:jc w:val="center"/>
        </w:trPr>
        <w:tc>
          <w:tcPr>
            <w:tcW w:w="138" w:type="pct"/>
            <w:vMerge/>
          </w:tcPr>
          <w:p w14:paraId="5D9BDBF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F5360E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7CB9A8F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799472F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4F0B0FD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14:paraId="766ADE00"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p w14:paraId="7CD3A9B8"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Не допускается устройство радиальных козырьков и навесов. </w:t>
            </w:r>
          </w:p>
        </w:tc>
        <w:tc>
          <w:tcPr>
            <w:tcW w:w="2230" w:type="pct"/>
          </w:tcPr>
          <w:p w14:paraId="5F2304A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Для лестниц, площадок, ступеней не допускается использовать: материалы с классом противоскольжения менее R11, резиновую плитку.</w:t>
            </w:r>
          </w:p>
          <w:p w14:paraId="5D75A0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049687CD"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2.6.6 Необходимо предусматривать </w:t>
            </w:r>
            <w:proofErr w:type="spellStart"/>
            <w:r w:rsidRPr="00B1415A">
              <w:rPr>
                <w:rFonts w:ascii="Times New Roman" w:eastAsia="Roboto" w:hAnsi="Times New Roman" w:cs="Times New Roman"/>
                <w:sz w:val="16"/>
                <w:szCs w:val="16"/>
                <w:lang w:val="ru" w:eastAsia="ru-RU"/>
              </w:rPr>
              <w:t>придверные</w:t>
            </w:r>
            <w:proofErr w:type="spellEnd"/>
            <w:r w:rsidRPr="00B1415A">
              <w:rPr>
                <w:rFonts w:ascii="Times New Roman" w:eastAsia="Roboto" w:hAnsi="Times New Roman" w:cs="Times New Roman"/>
                <w:sz w:val="16"/>
                <w:szCs w:val="16"/>
                <w:lang w:val="ru" w:eastAsia="ru-RU"/>
              </w:rPr>
              <w:t xml:space="preserve"> грязезащитные системы.</w:t>
            </w:r>
          </w:p>
        </w:tc>
      </w:tr>
      <w:tr w:rsidR="00B1415A" w:rsidRPr="00B1415A" w14:paraId="4C1CA144" w14:textId="77777777" w:rsidTr="00D221A4">
        <w:trPr>
          <w:trHeight w:val="315"/>
          <w:jc w:val="center"/>
        </w:trPr>
        <w:tc>
          <w:tcPr>
            <w:tcW w:w="138" w:type="pct"/>
            <w:vMerge/>
          </w:tcPr>
          <w:p w14:paraId="62074AB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CC927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5C075E4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21B875A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3C855EEE"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B1415A">
              <w:rPr>
                <w:rFonts w:ascii="Times New Roman" w:eastAsia="Roboto" w:hAnsi="Times New Roman" w:cs="Times New Roman"/>
                <w:sz w:val="16"/>
                <w:szCs w:val="16"/>
                <w:lang w:val="ru" w:eastAsia="ru-RU"/>
              </w:rPr>
              <w:t>стекломагнезитовые</w:t>
            </w:r>
            <w:proofErr w:type="spellEnd"/>
            <w:r w:rsidRPr="00B1415A">
              <w:rPr>
                <w:rFonts w:ascii="Times New Roman" w:eastAsia="Roboto" w:hAnsi="Times New Roman" w:cs="Times New Roman"/>
                <w:sz w:val="16"/>
                <w:szCs w:val="16"/>
                <w:lang w:val="ru" w:eastAsia="ru-RU"/>
              </w:rPr>
              <w:t xml:space="preserve"> листы, фанеру, вагонку. </w:t>
            </w:r>
          </w:p>
        </w:tc>
        <w:tc>
          <w:tcPr>
            <w:tcW w:w="2230" w:type="pct"/>
          </w:tcPr>
          <w:p w14:paraId="6397A83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67AA9E63" w14:textId="77777777" w:rsidTr="00D221A4">
        <w:trPr>
          <w:trHeight w:val="579"/>
          <w:jc w:val="center"/>
        </w:trPr>
        <w:tc>
          <w:tcPr>
            <w:tcW w:w="138" w:type="pct"/>
          </w:tcPr>
          <w:p w14:paraId="0163876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81" w:type="pct"/>
            <w:gridSpan w:val="2"/>
          </w:tcPr>
          <w:p w14:paraId="624DF16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51" w:type="pct"/>
          </w:tcPr>
          <w:p w14:paraId="6333C43B"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B1415A">
              <w:rPr>
                <w:rFonts w:ascii="Times New Roman" w:eastAsia="Roboto" w:hAnsi="Times New Roman" w:cs="Times New Roman"/>
                <w:sz w:val="16"/>
                <w:szCs w:val="16"/>
                <w:lang w:val="ru" w:eastAsia="ru-RU"/>
              </w:rPr>
              <w:t>бризера</w:t>
            </w:r>
            <w:proofErr w:type="spellEnd"/>
            <w:r w:rsidRPr="00B1415A">
              <w:rPr>
                <w:rFonts w:ascii="Times New Roman" w:eastAsia="Roboto" w:hAnsi="Times New Roman" w:cs="Times New Roman"/>
                <w:sz w:val="16"/>
                <w:szCs w:val="16"/>
                <w:lang w:val="ru" w:eastAsia="ru-RU"/>
              </w:rPr>
              <w:t>), а также антенны должны:</w:t>
            </w:r>
          </w:p>
          <w:p w14:paraId="53FBE45F"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(вертикальной, горизонтальной) системе осей;</w:t>
            </w:r>
          </w:p>
          <w:p w14:paraId="017501A8"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размещаться с использованием стандартных конструкций крепления и с использованием маскирующих ограждений (решеток, жалюзи, корзин);</w:t>
            </w:r>
          </w:p>
          <w:p w14:paraId="00CD4827"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5E55A389"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Размещение элементов систем кондиционирования допускается:</w:t>
            </w:r>
          </w:p>
          <w:p w14:paraId="166F99E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кровле объекта (крышные кондиционеры с внутренними </w:t>
            </w:r>
            <w:proofErr w:type="spellStart"/>
            <w:r w:rsidRPr="00B1415A">
              <w:rPr>
                <w:rFonts w:ascii="Times New Roman" w:eastAsia="Roboto" w:hAnsi="Times New Roman" w:cs="Times New Roman"/>
                <w:sz w:val="16"/>
                <w:szCs w:val="16"/>
                <w:lang w:val="ru" w:eastAsia="ru-RU"/>
              </w:rPr>
              <w:t>воздуховодными</w:t>
            </w:r>
            <w:proofErr w:type="spellEnd"/>
            <w:r w:rsidRPr="00B1415A">
              <w:rPr>
                <w:rFonts w:ascii="Times New Roman" w:eastAsia="Roboto" w:hAnsi="Times New Roman" w:cs="Times New Roman"/>
                <w:sz w:val="16"/>
                <w:szCs w:val="16"/>
                <w:lang w:val="ru" w:eastAsia="ru-RU"/>
              </w:rPr>
              <w:t xml:space="preserve"> каналами);</w:t>
            </w:r>
          </w:p>
          <w:p w14:paraId="5270A11D"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5E1C015"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0092CAB6"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1A775CD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арочных проемах на высоте не менее 3,0 м от поверхности земли,</w:t>
            </w:r>
          </w:p>
        </w:tc>
        <w:tc>
          <w:tcPr>
            <w:tcW w:w="2230" w:type="pct"/>
          </w:tcPr>
          <w:p w14:paraId="703285B1"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3.3 Размещение элементов систем кондиционирования не допускается:</w:t>
            </w:r>
          </w:p>
          <w:p w14:paraId="5D3FC2D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72235533"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5088793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1E9F1E35"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3.4 Маскирующие ограждения должны иметь окраску, соответствующую одному из колеров элементов здания (стен, элементов окон).</w:t>
            </w:r>
          </w:p>
          <w:p w14:paraId="595687F5"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2643A366" w14:textId="77777777" w:rsidTr="00D221A4">
        <w:trPr>
          <w:trHeight w:val="564"/>
          <w:jc w:val="center"/>
        </w:trPr>
        <w:tc>
          <w:tcPr>
            <w:tcW w:w="138" w:type="pct"/>
          </w:tcPr>
          <w:p w14:paraId="178B3AB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4</w:t>
            </w:r>
          </w:p>
        </w:tc>
        <w:tc>
          <w:tcPr>
            <w:tcW w:w="681" w:type="pct"/>
            <w:gridSpan w:val="2"/>
          </w:tcPr>
          <w:p w14:paraId="535971C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51" w:type="pct"/>
          </w:tcPr>
          <w:p w14:paraId="296DADB7"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должны иметь освещение. </w:t>
            </w:r>
          </w:p>
          <w:p w14:paraId="6FAE0C96"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0325BECC"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0" w:type="pct"/>
          </w:tcPr>
          <w:p w14:paraId="5A154597"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белым с цветовой температурой (</w:t>
            </w:r>
            <w:proofErr w:type="spellStart"/>
            <w:r w:rsidRPr="00B1415A">
              <w:rPr>
                <w:rFonts w:ascii="Times New Roman" w:eastAsia="Roboto" w:hAnsi="Times New Roman" w:cs="Times New Roman"/>
                <w:sz w:val="16"/>
                <w:szCs w:val="16"/>
                <w:lang w:val="ru" w:eastAsia="ru-RU"/>
              </w:rPr>
              <w:t>Тц</w:t>
            </w:r>
            <w:proofErr w:type="spellEnd"/>
            <w:r w:rsidRPr="00B1415A">
              <w:rPr>
                <w:rFonts w:ascii="Times New Roman" w:eastAsia="Roboto" w:hAnsi="Times New Roman" w:cs="Times New Roman"/>
                <w:sz w:val="16"/>
                <w:szCs w:val="16"/>
                <w:lang w:val="ru" w:eastAsia="ru-RU"/>
              </w:rPr>
              <w:t>) в диапазоне 2000-2700 К.</w:t>
            </w:r>
          </w:p>
          <w:p w14:paraId="7D1B9582"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bookmarkEnd w:id="251"/>
    </w:tbl>
    <w:p w14:paraId="4CBBBA46" w14:textId="637DDC55" w:rsidR="00407429" w:rsidRDefault="00407429" w:rsidP="00407429">
      <w:pPr>
        <w:pStyle w:val="affe"/>
      </w:pPr>
    </w:p>
    <w:p w14:paraId="6BB93A53" w14:textId="219C8A55" w:rsidR="00407429" w:rsidRPr="00407429" w:rsidRDefault="00407429" w:rsidP="000274A4">
      <w:pPr>
        <w:pStyle w:val="13"/>
        <w:spacing w:before="0" w:beforeAutospacing="0" w:after="0" w:afterAutospacing="0" w:line="240" w:lineRule="auto"/>
      </w:pPr>
      <w:bookmarkStart w:id="253" w:name="_Toc183782492"/>
      <w:bookmarkStart w:id="254" w:name="_Toc228885789"/>
      <w:bookmarkStart w:id="255" w:name="_Hlk219796911"/>
      <w:bookmarkEnd w:id="252"/>
      <w:r w:rsidRPr="00407429">
        <w:t>ЧАСТЬ II. КАРТА(Ы) ГРАДОСТРОИТЕЛЬНОГО ЗОНИРОВАНИЯ, КАРТА(Ы) ЗОН С ОСОБЫМИ УСЛОВИЯМИ ИСПОЛЬЗОВАНИЯ ТЕРРИТОРИИ</w:t>
      </w:r>
      <w:bookmarkEnd w:id="253"/>
      <w:bookmarkEnd w:id="254"/>
    </w:p>
    <w:p w14:paraId="4D4EFE52" w14:textId="49B53C67" w:rsidR="00200D24" w:rsidRDefault="00407429" w:rsidP="000F07BA">
      <w:pPr>
        <w:pStyle w:val="3"/>
        <w:jc w:val="both"/>
      </w:pPr>
      <w:bookmarkStart w:id="256" w:name="_Toc183782493"/>
      <w:bookmarkStart w:id="257" w:name="_Toc228885790"/>
      <w:r w:rsidRPr="00CA0A60">
        <w:t xml:space="preserve">Статья 36. Карта(ы) градостроительного зонирования территории </w:t>
      </w:r>
      <w:proofErr w:type="spellStart"/>
      <w:r w:rsidR="00A12005">
        <w:t>Кубанскостепного</w:t>
      </w:r>
      <w:proofErr w:type="spellEnd"/>
      <w:r w:rsidR="00A12005">
        <w:t xml:space="preserve"> сельского поселения</w:t>
      </w:r>
      <w:r w:rsidRPr="00CA0A60">
        <w:t xml:space="preserve"> </w:t>
      </w:r>
      <w:r w:rsidR="00F94E2B" w:rsidRPr="005937C6">
        <w:rPr>
          <w:szCs w:val="28"/>
        </w:rPr>
        <w:t>Каневского муниципального</w:t>
      </w:r>
      <w:r w:rsidR="0095076C">
        <w:rPr>
          <w:szCs w:val="28"/>
        </w:rPr>
        <w:t xml:space="preserve"> </w:t>
      </w:r>
      <w:r w:rsidRPr="00CA0A60">
        <w:lastRenderedPageBreak/>
        <w:t>района, карта(ы) зон с особыми условиями использования</w:t>
      </w:r>
      <w:r w:rsidR="0095076C">
        <w:t xml:space="preserve"> </w:t>
      </w:r>
      <w:r w:rsidRPr="00CA0A60">
        <w:t>территории.</w:t>
      </w:r>
      <w:bookmarkEnd w:id="255"/>
      <w:bookmarkEnd w:id="256"/>
      <w:bookmarkEnd w:id="257"/>
    </w:p>
    <w:p w14:paraId="3963F65B" w14:textId="2129A5EC" w:rsidR="000274A4" w:rsidRDefault="000274A4" w:rsidP="000274A4">
      <w:pPr>
        <w:rPr>
          <w:noProof/>
        </w:rPr>
      </w:pPr>
      <w:r>
        <w:rPr>
          <w:noProof/>
          <w:lang w:eastAsia="ru-RU"/>
        </w:rPr>
        <w:drawing>
          <wp:inline distT="0" distB="0" distL="0" distR="0" wp14:anchorId="21B1B3B0" wp14:editId="17CFFD00">
            <wp:extent cx="6120130" cy="3356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ГЗ_1500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31314" cy="3362520"/>
                    </a:xfrm>
                    <a:prstGeom prst="rect">
                      <a:avLst/>
                    </a:prstGeom>
                  </pic:spPr>
                </pic:pic>
              </a:graphicData>
            </a:graphic>
          </wp:inline>
        </w:drawing>
      </w:r>
    </w:p>
    <w:p w14:paraId="55CF0CB3" w14:textId="09EEB571" w:rsidR="000274A4" w:rsidRDefault="000274A4" w:rsidP="000274A4">
      <w:pPr>
        <w:rPr>
          <w:noProof/>
        </w:rPr>
      </w:pPr>
    </w:p>
    <w:p w14:paraId="715032B4" w14:textId="77777777" w:rsidR="00880D43" w:rsidRDefault="000274A4" w:rsidP="000274A4">
      <w:pPr>
        <w:sectPr w:rsidR="00880D43" w:rsidSect="00261C10">
          <w:headerReference w:type="first" r:id="rId49"/>
          <w:footerReference w:type="first" r:id="rId50"/>
          <w:pgSz w:w="11906" w:h="16838"/>
          <w:pgMar w:top="1134" w:right="567" w:bottom="1134" w:left="1701" w:header="709" w:footer="709" w:gutter="0"/>
          <w:cols w:space="708"/>
          <w:docGrid w:linePitch="360"/>
        </w:sectPr>
      </w:pPr>
      <w:r>
        <w:rPr>
          <w:noProof/>
          <w:lang w:eastAsia="ru-RU"/>
        </w:rPr>
        <w:drawing>
          <wp:inline distT="0" distB="0" distL="0" distR="0" wp14:anchorId="517DF171" wp14:editId="4DE44E6D">
            <wp:extent cx="6119254" cy="3756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УИТ_1500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19254" cy="3756660"/>
                    </a:xfrm>
                    <a:prstGeom prst="rect">
                      <a:avLst/>
                    </a:prstGeom>
                  </pic:spPr>
                </pic:pic>
              </a:graphicData>
            </a:graphic>
          </wp:inline>
        </w:drawing>
      </w:r>
    </w:p>
    <w:p w14:paraId="21239C5E" w14:textId="77777777" w:rsidR="00880D43" w:rsidRPr="00354FFB" w:rsidRDefault="00880D43" w:rsidP="000F07BA">
      <w:pPr>
        <w:keepNext/>
        <w:numPr>
          <w:ilvl w:val="0"/>
          <w:numId w:val="79"/>
        </w:numPr>
        <w:spacing w:after="0" w:line="240" w:lineRule="auto"/>
        <w:jc w:val="center"/>
        <w:outlineLvl w:val="0"/>
        <w:rPr>
          <w:rFonts w:ascii="Times New Roman" w:eastAsia="Calibri" w:hAnsi="Times New Roman" w:cs="Times New Roman"/>
          <w:b/>
        </w:rPr>
      </w:pPr>
      <w:bookmarkStart w:id="258" w:name="_Toc207795694"/>
      <w:bookmarkStart w:id="259" w:name="_Toc228801726"/>
      <w:bookmarkStart w:id="260" w:name="_Toc228885791"/>
      <w:r w:rsidRPr="00354FFB">
        <w:rPr>
          <w:rFonts w:ascii="Times New Roman" w:eastAsia="Calibri" w:hAnsi="Times New Roman" w:cs="Times New Roman"/>
          <w:b/>
        </w:rPr>
        <w:lastRenderedPageBreak/>
        <w:t>ЧАСТЬ III. ГРАДОСТРОИТЕЛЬНЫЕ РЕГЛАМЕНТЫ</w:t>
      </w:r>
      <w:bookmarkEnd w:id="258"/>
      <w:bookmarkEnd w:id="259"/>
      <w:bookmarkEnd w:id="260"/>
    </w:p>
    <w:p w14:paraId="6E32971D" w14:textId="77777777" w:rsidR="00880D43" w:rsidRPr="00354FFB" w:rsidRDefault="00880D43" w:rsidP="00880D43">
      <w:pPr>
        <w:widowControl w:val="0"/>
        <w:shd w:val="clear" w:color="auto" w:fill="FFFFFF"/>
        <w:tabs>
          <w:tab w:val="left" w:pos="-5387"/>
        </w:tabs>
        <w:rPr>
          <w:rFonts w:ascii="Times New Roman" w:eastAsia="Calibri" w:hAnsi="Times New Roman" w:cs="Times New Roman"/>
          <w:bCs/>
        </w:rPr>
      </w:pPr>
    </w:p>
    <w:p w14:paraId="25DC32FD" w14:textId="57F7DD92" w:rsidR="00880D43" w:rsidRPr="000F07BA" w:rsidRDefault="00FF3633" w:rsidP="00880D43">
      <w:pPr>
        <w:rPr>
          <w:rFonts w:ascii="Times New Roman" w:eastAsia="Calibri" w:hAnsi="Times New Roman" w:cs="Times New Roman"/>
          <w:bCs/>
          <w:sz w:val="28"/>
          <w:szCs w:val="28"/>
        </w:rPr>
      </w:pPr>
      <w:r w:rsidRPr="000F07BA">
        <w:rPr>
          <w:rFonts w:ascii="Times New Roman" w:eastAsia="Calibri" w:hAnsi="Times New Roman" w:cs="Times New Roman"/>
          <w:bCs/>
          <w:sz w:val="28"/>
          <w:szCs w:val="28"/>
        </w:rPr>
        <w:t>«</w:t>
      </w:r>
      <w:r w:rsidR="00880D43" w:rsidRPr="000F07BA">
        <w:rPr>
          <w:rFonts w:ascii="Times New Roman" w:eastAsia="Calibri" w:hAnsi="Times New Roman" w:cs="Times New Roman"/>
          <w:bCs/>
          <w:sz w:val="28"/>
          <w:szCs w:val="28"/>
        </w:rPr>
        <w:t xml:space="preserve">Правила землепользования и застройки </w:t>
      </w:r>
      <w:proofErr w:type="spellStart"/>
      <w:r w:rsidR="00880D43" w:rsidRPr="000F07BA">
        <w:rPr>
          <w:rFonts w:ascii="Times New Roman" w:eastAsia="Calibri" w:hAnsi="Times New Roman" w:cs="Times New Roman"/>
          <w:bCs/>
          <w:sz w:val="28"/>
          <w:szCs w:val="28"/>
        </w:rPr>
        <w:t>Кубанскостепного</w:t>
      </w:r>
      <w:proofErr w:type="spellEnd"/>
      <w:r w:rsidR="00880D43" w:rsidRPr="000F07BA">
        <w:rPr>
          <w:rFonts w:ascii="Times New Roman" w:eastAsia="Calibri" w:hAnsi="Times New Roman" w:cs="Times New Roman"/>
          <w:bCs/>
          <w:sz w:val="28"/>
          <w:szCs w:val="28"/>
        </w:rPr>
        <w:t xml:space="preserve"> сельского поселения Каневского муниципального района</w:t>
      </w:r>
      <w:r w:rsidRPr="000F07BA">
        <w:rPr>
          <w:rFonts w:ascii="Times New Roman" w:eastAsia="Calibri" w:hAnsi="Times New Roman" w:cs="Times New Roman"/>
          <w:bCs/>
          <w:sz w:val="28"/>
          <w:szCs w:val="28"/>
        </w:rPr>
        <w:t>»</w:t>
      </w:r>
    </w:p>
    <w:p w14:paraId="1E31723C" w14:textId="77777777" w:rsidR="00880D43" w:rsidRPr="00C02314" w:rsidRDefault="00880D43" w:rsidP="000F07BA">
      <w:pPr>
        <w:keepNext/>
        <w:keepLines/>
        <w:spacing w:before="480" w:line="240" w:lineRule="auto"/>
        <w:contextualSpacing/>
        <w:jc w:val="both"/>
        <w:outlineLvl w:val="0"/>
        <w:rPr>
          <w:rFonts w:ascii="Times New Roman" w:eastAsia="Calibri" w:hAnsi="Times New Roman" w:cs="Times New Roman"/>
          <w:b/>
          <w:bCs/>
          <w:sz w:val="28"/>
          <w:szCs w:val="28"/>
        </w:rPr>
      </w:pPr>
      <w:bookmarkStart w:id="261" w:name="_Toc174544248"/>
      <w:bookmarkStart w:id="262" w:name="_Toc174974737"/>
      <w:bookmarkStart w:id="263" w:name="_Toc183782495"/>
      <w:bookmarkStart w:id="264" w:name="_Toc207795695"/>
      <w:bookmarkStart w:id="265" w:name="_Toc228801727"/>
      <w:bookmarkStart w:id="266" w:name="_Toc228885792"/>
      <w:r w:rsidRPr="00C02314">
        <w:rPr>
          <w:rFonts w:ascii="Times New Roman" w:eastAsia="Calibri" w:hAnsi="Times New Roman" w:cs="Times New Roman"/>
          <w:b/>
          <w:bCs/>
          <w:sz w:val="28"/>
          <w:szCs w:val="28"/>
        </w:rPr>
        <w:t xml:space="preserve">Статья 37. Виды территориальных зон, выделенных на карте градостроительного зонирования территории </w:t>
      </w:r>
      <w:bookmarkEnd w:id="261"/>
      <w:bookmarkEnd w:id="262"/>
      <w:bookmarkEnd w:id="263"/>
      <w:proofErr w:type="spellStart"/>
      <w:r w:rsidRPr="00C02314">
        <w:rPr>
          <w:rFonts w:ascii="Times New Roman" w:eastAsia="Calibri" w:hAnsi="Times New Roman" w:cs="Times New Roman"/>
          <w:b/>
          <w:bCs/>
          <w:sz w:val="28"/>
          <w:szCs w:val="28"/>
        </w:rPr>
        <w:t>Кубанскостепного</w:t>
      </w:r>
      <w:proofErr w:type="spellEnd"/>
      <w:r w:rsidRPr="00C02314">
        <w:rPr>
          <w:rFonts w:ascii="Times New Roman" w:eastAsia="Calibri" w:hAnsi="Times New Roman" w:cs="Times New Roman"/>
          <w:b/>
          <w:bCs/>
          <w:sz w:val="28"/>
          <w:szCs w:val="28"/>
        </w:rPr>
        <w:t xml:space="preserve"> сельского поселения Каневского муниципального района</w:t>
      </w:r>
      <w:bookmarkEnd w:id="264"/>
      <w:bookmarkEnd w:id="265"/>
      <w:bookmarkEnd w:id="266"/>
    </w:p>
    <w:p w14:paraId="69F82E27" w14:textId="77777777" w:rsidR="00880D43" w:rsidRPr="00C02314" w:rsidRDefault="00880D43" w:rsidP="00880D43">
      <w:pPr>
        <w:rPr>
          <w:rFonts w:ascii="Times New Roman" w:eastAsia="Calibri" w:hAnsi="Times New Roman" w:cs="Times New Roman"/>
          <w:sz w:val="28"/>
          <w:szCs w:val="28"/>
        </w:rPr>
      </w:pPr>
      <w:r w:rsidRPr="00C02314">
        <w:rPr>
          <w:rFonts w:ascii="Times New Roman" w:eastAsia="Calibri" w:hAnsi="Times New Roman" w:cs="Times New Roman"/>
          <w:sz w:val="28"/>
          <w:szCs w:val="28"/>
        </w:rPr>
        <w:t xml:space="preserve">Настоящими Правилами устанавливаются следующие Виды территориальных зон на территории </w:t>
      </w:r>
      <w:proofErr w:type="spellStart"/>
      <w:r w:rsidRPr="00C02314">
        <w:rPr>
          <w:rFonts w:ascii="Times New Roman" w:eastAsia="Calibri" w:hAnsi="Times New Roman" w:cs="Times New Roman"/>
          <w:sz w:val="28"/>
          <w:szCs w:val="28"/>
        </w:rPr>
        <w:t>Кубанскостепного</w:t>
      </w:r>
      <w:proofErr w:type="spellEnd"/>
      <w:r w:rsidRPr="00C02314">
        <w:rPr>
          <w:rFonts w:ascii="Times New Roman" w:eastAsia="Calibri" w:hAnsi="Times New Roman" w:cs="Times New Roman"/>
          <w:bCs/>
          <w:sz w:val="28"/>
          <w:szCs w:val="28"/>
        </w:rPr>
        <w:t xml:space="preserve"> сельского поселения</w:t>
      </w:r>
      <w:r w:rsidRPr="00C02314">
        <w:rPr>
          <w:rFonts w:ascii="Times New Roman" w:eastAsia="Calibri" w:hAnsi="Times New Roman" w:cs="Times New Roman"/>
          <w:sz w:val="28"/>
          <w:szCs w:val="28"/>
        </w:rPr>
        <w:t xml:space="preserve">: </w:t>
      </w:r>
    </w:p>
    <w:tbl>
      <w:tblPr>
        <w:tblW w:w="5000" w:type="pct"/>
        <w:tblLook w:val="0000" w:firstRow="0" w:lastRow="0" w:firstColumn="0" w:lastColumn="0" w:noHBand="0" w:noVBand="0"/>
      </w:tblPr>
      <w:tblGrid>
        <w:gridCol w:w="513"/>
        <w:gridCol w:w="1865"/>
        <w:gridCol w:w="7250"/>
      </w:tblGrid>
      <w:tr w:rsidR="00880D43" w:rsidRPr="00354FFB" w14:paraId="18F29DC8" w14:textId="77777777" w:rsidTr="001012D7">
        <w:trPr>
          <w:cantSplit/>
        </w:trPr>
        <w:tc>
          <w:tcPr>
            <w:tcW w:w="247" w:type="pct"/>
            <w:tcBorders>
              <w:top w:val="single" w:sz="4" w:space="0" w:color="000000"/>
              <w:left w:val="single" w:sz="4" w:space="0" w:color="000000"/>
              <w:bottom w:val="single" w:sz="4" w:space="0" w:color="000000"/>
            </w:tcBorders>
            <w:vAlign w:val="center"/>
          </w:tcPr>
          <w:p w14:paraId="710F7D8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 п/п</w:t>
            </w:r>
          </w:p>
        </w:tc>
        <w:tc>
          <w:tcPr>
            <w:tcW w:w="817" w:type="pct"/>
            <w:tcBorders>
              <w:top w:val="single" w:sz="4" w:space="0" w:color="000000"/>
              <w:left w:val="single" w:sz="4" w:space="0" w:color="000000"/>
              <w:bottom w:val="single" w:sz="4" w:space="0" w:color="000000"/>
            </w:tcBorders>
          </w:tcPr>
          <w:p w14:paraId="7A4EE147" w14:textId="77777777" w:rsidR="00880D43" w:rsidRPr="00354FFB" w:rsidRDefault="00880D43" w:rsidP="001012D7">
            <w:pPr>
              <w:widowControl w:val="0"/>
              <w:snapToGrid w:val="0"/>
              <w:jc w:val="center"/>
              <w:rPr>
                <w:rFonts w:ascii="Times New Roman" w:eastAsia="SimSun" w:hAnsi="Times New Roman" w:cs="Times New Roman"/>
                <w:lang w:eastAsia="zh-CN"/>
              </w:rPr>
            </w:pPr>
            <w:bookmarkStart w:id="267" w:name="_Hlk177390969"/>
            <w:r w:rsidRPr="00354FFB">
              <w:rPr>
                <w:rFonts w:ascii="Times New Roman" w:eastAsia="SimSun" w:hAnsi="Times New Roman" w:cs="Times New Roman"/>
                <w:lang w:eastAsia="zh-CN"/>
              </w:rPr>
              <w:t>Кодовые обозначения территориальных зон</w:t>
            </w:r>
          </w:p>
        </w:tc>
        <w:tc>
          <w:tcPr>
            <w:tcW w:w="3936" w:type="pct"/>
            <w:tcBorders>
              <w:top w:val="single" w:sz="4" w:space="0" w:color="000000"/>
              <w:left w:val="single" w:sz="4" w:space="0" w:color="000000"/>
              <w:bottom w:val="single" w:sz="4" w:space="0" w:color="000000"/>
              <w:right w:val="single" w:sz="4" w:space="0" w:color="000000"/>
            </w:tcBorders>
            <w:vAlign w:val="center"/>
          </w:tcPr>
          <w:p w14:paraId="3F256724"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Наименование территориальных зон</w:t>
            </w:r>
          </w:p>
        </w:tc>
      </w:tr>
      <w:tr w:rsidR="00880D43" w:rsidRPr="00354FFB" w14:paraId="62106457" w14:textId="77777777" w:rsidTr="001012D7">
        <w:trPr>
          <w:cantSplit/>
        </w:trPr>
        <w:tc>
          <w:tcPr>
            <w:tcW w:w="247" w:type="pct"/>
            <w:tcBorders>
              <w:left w:val="single" w:sz="4" w:space="0" w:color="000000"/>
              <w:bottom w:val="single" w:sz="4" w:space="0" w:color="000000"/>
              <w:right w:val="single" w:sz="4" w:space="0" w:color="000000"/>
            </w:tcBorders>
          </w:tcPr>
          <w:p w14:paraId="2E9BC2FF" w14:textId="77777777" w:rsidR="00880D43" w:rsidRPr="00354FFB" w:rsidRDefault="00880D43" w:rsidP="001012D7">
            <w:pPr>
              <w:widowControl w:val="0"/>
              <w:snapToGrid w:val="0"/>
              <w:jc w:val="center"/>
              <w:rPr>
                <w:rFonts w:ascii="Times New Roman" w:eastAsia="Calibri" w:hAnsi="Times New Roman" w:cs="Times New Roman"/>
                <w:caps/>
              </w:rPr>
            </w:pPr>
          </w:p>
        </w:tc>
        <w:tc>
          <w:tcPr>
            <w:tcW w:w="4753" w:type="pct"/>
            <w:gridSpan w:val="2"/>
            <w:tcBorders>
              <w:left w:val="single" w:sz="4" w:space="0" w:color="000000"/>
              <w:bottom w:val="single" w:sz="4" w:space="0" w:color="000000"/>
              <w:right w:val="single" w:sz="4" w:space="0" w:color="000000"/>
            </w:tcBorders>
            <w:vAlign w:val="center"/>
          </w:tcPr>
          <w:p w14:paraId="2894731A" w14:textId="77777777" w:rsidR="00880D43" w:rsidRPr="00354FFB" w:rsidRDefault="00880D43" w:rsidP="001012D7">
            <w:pPr>
              <w:widowControl w:val="0"/>
              <w:snapToGrid w:val="0"/>
              <w:jc w:val="center"/>
              <w:rPr>
                <w:rFonts w:ascii="Times New Roman" w:eastAsia="Calibri" w:hAnsi="Times New Roman" w:cs="Times New Roman"/>
                <w:caps/>
              </w:rPr>
            </w:pPr>
            <w:r w:rsidRPr="00354FFB">
              <w:rPr>
                <w:rFonts w:ascii="Times New Roman" w:eastAsia="Calibri" w:hAnsi="Times New Roman" w:cs="Times New Roman"/>
                <w:caps/>
              </w:rPr>
              <w:t>Жилые зоны:</w:t>
            </w:r>
          </w:p>
        </w:tc>
      </w:tr>
      <w:tr w:rsidR="00880D43" w:rsidRPr="00354FFB" w14:paraId="60DC3524" w14:textId="77777777" w:rsidTr="001012D7">
        <w:tc>
          <w:tcPr>
            <w:tcW w:w="247" w:type="pct"/>
            <w:tcBorders>
              <w:top w:val="single" w:sz="4" w:space="0" w:color="000000"/>
              <w:left w:val="single" w:sz="4" w:space="0" w:color="000000"/>
              <w:bottom w:val="single" w:sz="4" w:space="0" w:color="000000"/>
            </w:tcBorders>
          </w:tcPr>
          <w:p w14:paraId="29E64AC7"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1</w:t>
            </w:r>
          </w:p>
        </w:tc>
        <w:tc>
          <w:tcPr>
            <w:tcW w:w="817" w:type="pct"/>
            <w:tcBorders>
              <w:top w:val="single" w:sz="4" w:space="0" w:color="000000"/>
              <w:left w:val="single" w:sz="4" w:space="0" w:color="000000"/>
              <w:bottom w:val="single" w:sz="4" w:space="0" w:color="000000"/>
            </w:tcBorders>
            <w:vAlign w:val="center"/>
          </w:tcPr>
          <w:p w14:paraId="02CF80B9"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Ж1</w:t>
            </w:r>
          </w:p>
        </w:tc>
        <w:tc>
          <w:tcPr>
            <w:tcW w:w="3936" w:type="pct"/>
            <w:tcBorders>
              <w:top w:val="single" w:sz="4" w:space="0" w:color="000000"/>
              <w:left w:val="single" w:sz="4" w:space="0" w:color="000000"/>
              <w:bottom w:val="single" w:sz="4" w:space="0" w:color="000000"/>
              <w:right w:val="single" w:sz="4" w:space="0" w:color="000000"/>
            </w:tcBorders>
            <w:vAlign w:val="center"/>
          </w:tcPr>
          <w:p w14:paraId="6D89F72C"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Tahoma" w:hAnsi="Times New Roman" w:cs="Times New Roman"/>
                <w:color w:val="000000"/>
                <w:sz w:val="24"/>
                <w:szCs w:val="24"/>
              </w:rPr>
              <w:t>Зона застройки индивидуальными жилыми домами</w:t>
            </w:r>
          </w:p>
        </w:tc>
      </w:tr>
      <w:tr w:rsidR="00880D43" w:rsidRPr="00354FFB" w14:paraId="6D8BAC5E" w14:textId="77777777" w:rsidTr="001012D7">
        <w:tc>
          <w:tcPr>
            <w:tcW w:w="247" w:type="pct"/>
            <w:tcBorders>
              <w:top w:val="single" w:sz="4" w:space="0" w:color="000000"/>
              <w:left w:val="single" w:sz="4" w:space="0" w:color="000000"/>
              <w:bottom w:val="single" w:sz="4" w:space="0" w:color="000000"/>
            </w:tcBorders>
          </w:tcPr>
          <w:p w14:paraId="7AEF950B"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2</w:t>
            </w:r>
          </w:p>
        </w:tc>
        <w:tc>
          <w:tcPr>
            <w:tcW w:w="817" w:type="pct"/>
            <w:tcBorders>
              <w:top w:val="single" w:sz="4" w:space="0" w:color="000000"/>
              <w:left w:val="single" w:sz="4" w:space="0" w:color="000000"/>
              <w:bottom w:val="single" w:sz="4" w:space="0" w:color="000000"/>
            </w:tcBorders>
            <w:vAlign w:val="center"/>
          </w:tcPr>
          <w:p w14:paraId="5435C79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Ж2</w:t>
            </w:r>
          </w:p>
        </w:tc>
        <w:tc>
          <w:tcPr>
            <w:tcW w:w="3936" w:type="pct"/>
            <w:tcBorders>
              <w:top w:val="single" w:sz="4" w:space="0" w:color="000000"/>
              <w:left w:val="single" w:sz="4" w:space="0" w:color="000000"/>
              <w:bottom w:val="single" w:sz="4" w:space="0" w:color="000000"/>
              <w:right w:val="single" w:sz="4" w:space="0" w:color="000000"/>
            </w:tcBorders>
            <w:vAlign w:val="center"/>
          </w:tcPr>
          <w:p w14:paraId="2E36208E" w14:textId="77777777" w:rsidR="00880D43" w:rsidRPr="00354FFB" w:rsidRDefault="00880D43" w:rsidP="001012D7">
            <w:pPr>
              <w:snapToGrid w:val="0"/>
              <w:rPr>
                <w:rFonts w:ascii="Times New Roman" w:eastAsia="SimSun" w:hAnsi="Times New Roman" w:cs="Times New Roman"/>
                <w:bCs/>
                <w:lang w:eastAsia="zh-CN"/>
              </w:rPr>
            </w:pPr>
            <w:r w:rsidRPr="00354FFB">
              <w:rPr>
                <w:rFonts w:ascii="Times New Roman" w:eastAsia="SimSun" w:hAnsi="Times New Roman" w:cs="Times New Roman"/>
                <w:lang w:eastAsia="zh-CN"/>
              </w:rPr>
              <w:t>Зона застройки</w:t>
            </w:r>
            <w:r w:rsidRPr="00354FFB">
              <w:rPr>
                <w:rFonts w:ascii="Times New Roman" w:eastAsia="SimSun" w:hAnsi="Times New Roman" w:cs="Times New Roman"/>
                <w:bCs/>
                <w:lang w:eastAsia="zh-CN"/>
              </w:rPr>
              <w:t xml:space="preserve"> малоэтажными жилыми домами</w:t>
            </w:r>
          </w:p>
        </w:tc>
      </w:tr>
      <w:tr w:rsidR="00880D43" w:rsidRPr="00354FFB" w14:paraId="0E1A16E4" w14:textId="77777777" w:rsidTr="001012D7">
        <w:tc>
          <w:tcPr>
            <w:tcW w:w="247" w:type="pct"/>
            <w:tcBorders>
              <w:top w:val="single" w:sz="4" w:space="0" w:color="000000"/>
              <w:left w:val="single" w:sz="4" w:space="0" w:color="000000"/>
              <w:bottom w:val="single" w:sz="4" w:space="0" w:color="000000"/>
            </w:tcBorders>
          </w:tcPr>
          <w:p w14:paraId="2260889D"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6C65A941"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131B01A0"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06C921DE" w14:textId="77777777" w:rsidTr="001012D7">
        <w:tc>
          <w:tcPr>
            <w:tcW w:w="247" w:type="pct"/>
            <w:tcBorders>
              <w:top w:val="single" w:sz="4" w:space="0" w:color="000000"/>
              <w:left w:val="single" w:sz="4" w:space="0" w:color="000000"/>
              <w:bottom w:val="single" w:sz="4" w:space="0" w:color="000000"/>
              <w:right w:val="single" w:sz="4" w:space="0" w:color="000000"/>
            </w:tcBorders>
          </w:tcPr>
          <w:p w14:paraId="19ECF269" w14:textId="77777777" w:rsidR="00880D43" w:rsidRPr="00354FFB" w:rsidRDefault="00880D43" w:rsidP="001012D7">
            <w:pPr>
              <w:widowControl w:val="0"/>
              <w:snapToGrid w:val="0"/>
              <w:jc w:val="center"/>
              <w:rPr>
                <w:rFonts w:ascii="Times New Roman" w:eastAsia="SimSun" w:hAnsi="Times New Roman" w:cs="Times New Roman"/>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321C67DC" w14:textId="77777777" w:rsidR="00880D43" w:rsidRPr="00354FFB" w:rsidRDefault="00880D43" w:rsidP="001012D7">
            <w:pPr>
              <w:widowControl w:val="0"/>
              <w:snapToGrid w:val="0"/>
              <w:jc w:val="center"/>
              <w:rPr>
                <w:rFonts w:ascii="Times New Roman" w:eastAsia="SimSun" w:hAnsi="Times New Roman" w:cs="Times New Roman"/>
                <w:caps/>
                <w:lang w:eastAsia="zh-CN"/>
              </w:rPr>
            </w:pPr>
            <w:r w:rsidRPr="00354FFB">
              <w:rPr>
                <w:rFonts w:ascii="Times New Roman" w:eastAsia="SimSun" w:hAnsi="Times New Roman" w:cs="Times New Roman"/>
                <w:caps/>
                <w:lang w:eastAsia="zh-CN"/>
              </w:rPr>
              <w:t>ОБЩЕСТВЕННО- ДЕЛОВЫЕ ЗОНЫ:</w:t>
            </w:r>
          </w:p>
        </w:tc>
      </w:tr>
      <w:tr w:rsidR="00880D43" w:rsidRPr="00354FFB" w14:paraId="1869192C" w14:textId="77777777" w:rsidTr="001012D7">
        <w:tc>
          <w:tcPr>
            <w:tcW w:w="247" w:type="pct"/>
            <w:tcBorders>
              <w:top w:val="single" w:sz="4" w:space="0" w:color="000000"/>
              <w:left w:val="single" w:sz="4" w:space="0" w:color="000000"/>
              <w:bottom w:val="single" w:sz="4" w:space="0" w:color="000000"/>
            </w:tcBorders>
          </w:tcPr>
          <w:p w14:paraId="6D24E4F0"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3</w:t>
            </w:r>
          </w:p>
        </w:tc>
        <w:tc>
          <w:tcPr>
            <w:tcW w:w="817" w:type="pct"/>
            <w:tcBorders>
              <w:top w:val="single" w:sz="4" w:space="0" w:color="000000"/>
              <w:left w:val="single" w:sz="4" w:space="0" w:color="000000"/>
              <w:bottom w:val="single" w:sz="4" w:space="0" w:color="000000"/>
            </w:tcBorders>
            <w:vAlign w:val="center"/>
          </w:tcPr>
          <w:p w14:paraId="3B6FBA3B"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ОД2</w:t>
            </w:r>
          </w:p>
        </w:tc>
        <w:tc>
          <w:tcPr>
            <w:tcW w:w="3936" w:type="pct"/>
            <w:tcBorders>
              <w:top w:val="single" w:sz="4" w:space="0" w:color="000000"/>
              <w:left w:val="single" w:sz="4" w:space="0" w:color="000000"/>
              <w:bottom w:val="single" w:sz="4" w:space="0" w:color="000000"/>
              <w:right w:val="single" w:sz="4" w:space="0" w:color="000000"/>
            </w:tcBorders>
            <w:vAlign w:val="center"/>
          </w:tcPr>
          <w:p w14:paraId="48484AC4"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Многофункциональная общественно-деловая зона</w:t>
            </w:r>
          </w:p>
        </w:tc>
      </w:tr>
      <w:tr w:rsidR="00880D43" w:rsidRPr="00354FFB" w14:paraId="212FC775" w14:textId="77777777" w:rsidTr="001012D7">
        <w:tc>
          <w:tcPr>
            <w:tcW w:w="247" w:type="pct"/>
            <w:tcBorders>
              <w:top w:val="single" w:sz="4" w:space="0" w:color="000000"/>
              <w:left w:val="single" w:sz="4" w:space="0" w:color="000000"/>
              <w:bottom w:val="single" w:sz="4" w:space="0" w:color="000000"/>
            </w:tcBorders>
          </w:tcPr>
          <w:p w14:paraId="12F769E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4</w:t>
            </w:r>
          </w:p>
        </w:tc>
        <w:tc>
          <w:tcPr>
            <w:tcW w:w="817" w:type="pct"/>
            <w:tcBorders>
              <w:top w:val="single" w:sz="4" w:space="0" w:color="000000"/>
              <w:left w:val="single" w:sz="4" w:space="0" w:color="000000"/>
              <w:bottom w:val="single" w:sz="4" w:space="0" w:color="000000"/>
            </w:tcBorders>
            <w:vAlign w:val="center"/>
          </w:tcPr>
          <w:p w14:paraId="38A6903F"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ОД3.1</w:t>
            </w:r>
          </w:p>
        </w:tc>
        <w:tc>
          <w:tcPr>
            <w:tcW w:w="3936" w:type="pct"/>
            <w:tcBorders>
              <w:top w:val="single" w:sz="4" w:space="0" w:color="000000"/>
              <w:left w:val="single" w:sz="4" w:space="0" w:color="000000"/>
              <w:bottom w:val="single" w:sz="4" w:space="0" w:color="000000"/>
              <w:right w:val="single" w:sz="4" w:space="0" w:color="000000"/>
            </w:tcBorders>
            <w:vAlign w:val="center"/>
          </w:tcPr>
          <w:p w14:paraId="68F885BE" w14:textId="77777777" w:rsidR="00880D43" w:rsidRPr="00354FFB" w:rsidRDefault="00880D43" w:rsidP="001012D7">
            <w:pPr>
              <w:snapToGrid w:val="0"/>
              <w:rPr>
                <w:rFonts w:ascii="Times New Roman" w:eastAsia="SimSun" w:hAnsi="Times New Roman" w:cs="Times New Roman"/>
                <w:lang w:eastAsia="zh-CN"/>
              </w:rPr>
            </w:pPr>
            <w:r w:rsidRPr="00FD481A">
              <w:rPr>
                <w:rFonts w:ascii="Times New Roman" w:eastAsia="SimSun" w:hAnsi="Times New Roman" w:cs="Times New Roman"/>
                <w:lang w:eastAsia="zh-CN"/>
              </w:rPr>
              <w:t xml:space="preserve">Зона специализированной общественной застройки объектами </w:t>
            </w:r>
            <w:proofErr w:type="spellStart"/>
            <w:r w:rsidRPr="00FD481A">
              <w:rPr>
                <w:rFonts w:ascii="Times New Roman" w:eastAsia="SimSun" w:hAnsi="Times New Roman" w:cs="Times New Roman"/>
                <w:lang w:eastAsia="zh-CN"/>
              </w:rPr>
              <w:t>обраазования</w:t>
            </w:r>
            <w:proofErr w:type="spellEnd"/>
            <w:r w:rsidRPr="00FD481A">
              <w:rPr>
                <w:rFonts w:ascii="Times New Roman" w:eastAsia="SimSun" w:hAnsi="Times New Roman" w:cs="Times New Roman"/>
                <w:lang w:eastAsia="zh-CN"/>
              </w:rPr>
              <w:t>, культуры и искусства</w:t>
            </w:r>
          </w:p>
        </w:tc>
      </w:tr>
      <w:tr w:rsidR="00880D43" w:rsidRPr="00354FFB" w14:paraId="51B69D65" w14:textId="77777777" w:rsidTr="001012D7">
        <w:trPr>
          <w:cantSplit/>
        </w:trPr>
        <w:tc>
          <w:tcPr>
            <w:tcW w:w="247" w:type="pct"/>
            <w:tcBorders>
              <w:top w:val="single" w:sz="4" w:space="0" w:color="000000"/>
              <w:left w:val="single" w:sz="4" w:space="0" w:color="000000"/>
              <w:bottom w:val="single" w:sz="4" w:space="0" w:color="000000"/>
            </w:tcBorders>
          </w:tcPr>
          <w:p w14:paraId="4103898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5</w:t>
            </w:r>
          </w:p>
        </w:tc>
        <w:tc>
          <w:tcPr>
            <w:tcW w:w="817" w:type="pct"/>
            <w:tcBorders>
              <w:top w:val="single" w:sz="4" w:space="0" w:color="000000"/>
              <w:left w:val="single" w:sz="4" w:space="0" w:color="000000"/>
              <w:bottom w:val="single" w:sz="4" w:space="0" w:color="000000"/>
            </w:tcBorders>
            <w:vAlign w:val="center"/>
          </w:tcPr>
          <w:p w14:paraId="3FBFD875"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ОД3.2</w:t>
            </w:r>
          </w:p>
        </w:tc>
        <w:tc>
          <w:tcPr>
            <w:tcW w:w="3936" w:type="pct"/>
            <w:tcBorders>
              <w:top w:val="single" w:sz="4" w:space="0" w:color="000000"/>
              <w:left w:val="single" w:sz="4" w:space="0" w:color="000000"/>
              <w:bottom w:val="single" w:sz="4" w:space="0" w:color="000000"/>
              <w:right w:val="single" w:sz="4" w:space="0" w:color="000000"/>
            </w:tcBorders>
            <w:vAlign w:val="center"/>
          </w:tcPr>
          <w:p w14:paraId="3DDFE73B"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специализированной общественной застройки объектами здравоохранения.</w:t>
            </w:r>
          </w:p>
        </w:tc>
      </w:tr>
      <w:tr w:rsidR="00880D43" w:rsidRPr="00354FFB" w14:paraId="6E76AC61" w14:textId="77777777" w:rsidTr="001012D7">
        <w:trPr>
          <w:cantSplit/>
        </w:trPr>
        <w:tc>
          <w:tcPr>
            <w:tcW w:w="247" w:type="pct"/>
            <w:tcBorders>
              <w:top w:val="single" w:sz="4" w:space="0" w:color="000000"/>
              <w:left w:val="single" w:sz="4" w:space="0" w:color="000000"/>
              <w:bottom w:val="single" w:sz="4" w:space="0" w:color="000000"/>
            </w:tcBorders>
            <w:vAlign w:val="center"/>
          </w:tcPr>
          <w:p w14:paraId="65C11929"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6</w:t>
            </w:r>
          </w:p>
        </w:tc>
        <w:tc>
          <w:tcPr>
            <w:tcW w:w="817" w:type="pct"/>
            <w:tcBorders>
              <w:top w:val="single" w:sz="4" w:space="0" w:color="000000"/>
              <w:left w:val="single" w:sz="4" w:space="0" w:color="000000"/>
              <w:bottom w:val="single" w:sz="4" w:space="0" w:color="000000"/>
            </w:tcBorders>
            <w:vAlign w:val="center"/>
          </w:tcPr>
          <w:p w14:paraId="3BEF223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w:t>
            </w:r>
            <w:r>
              <w:rPr>
                <w:rFonts w:ascii="Times New Roman" w:eastAsia="SimSun" w:hAnsi="Times New Roman" w:cs="Times New Roman"/>
                <w:lang w:eastAsia="zh-CN"/>
              </w:rPr>
              <w:t>3</w:t>
            </w:r>
          </w:p>
        </w:tc>
        <w:tc>
          <w:tcPr>
            <w:tcW w:w="3936" w:type="pct"/>
            <w:tcBorders>
              <w:top w:val="single" w:sz="4" w:space="0" w:color="000000"/>
              <w:left w:val="single" w:sz="4" w:space="0" w:color="000000"/>
              <w:bottom w:val="single" w:sz="4" w:space="0" w:color="000000"/>
              <w:right w:val="single" w:sz="4" w:space="0" w:color="000000"/>
            </w:tcBorders>
            <w:vAlign w:val="center"/>
          </w:tcPr>
          <w:p w14:paraId="5FFFAC02" w14:textId="77777777" w:rsidR="00880D43" w:rsidRPr="00354FFB" w:rsidRDefault="00880D43" w:rsidP="001012D7">
            <w:pPr>
              <w:widowControl w:val="0"/>
              <w:snapToGrid w:val="0"/>
              <w:rPr>
                <w:rFonts w:ascii="Times New Roman" w:eastAsia="Tahoma" w:hAnsi="Times New Roman" w:cs="Times New Roman"/>
                <w:color w:val="000000"/>
              </w:rPr>
            </w:pPr>
            <w:r w:rsidRPr="00354FFB">
              <w:rPr>
                <w:rFonts w:ascii="Times New Roman" w:eastAsia="Tahoma" w:hAnsi="Times New Roman" w:cs="Times New Roman"/>
                <w:color w:val="000000"/>
              </w:rPr>
              <w:t xml:space="preserve">Зона специализированной общественной </w:t>
            </w:r>
            <w:proofErr w:type="gramStart"/>
            <w:r w:rsidRPr="00354FFB">
              <w:rPr>
                <w:rFonts w:ascii="Times New Roman" w:eastAsia="Tahoma" w:hAnsi="Times New Roman" w:cs="Times New Roman"/>
                <w:color w:val="000000"/>
              </w:rPr>
              <w:t>застройки  объектами</w:t>
            </w:r>
            <w:proofErr w:type="gramEnd"/>
            <w:r w:rsidRPr="00354FFB">
              <w:rPr>
                <w:rFonts w:ascii="Times New Roman" w:eastAsia="Tahoma" w:hAnsi="Times New Roman" w:cs="Times New Roman"/>
                <w:color w:val="000000"/>
              </w:rPr>
              <w:t xml:space="preserve"> капитального строительства физической культуры и спорта</w:t>
            </w:r>
          </w:p>
        </w:tc>
      </w:tr>
      <w:tr w:rsidR="00880D43" w:rsidRPr="00354FFB" w14:paraId="0FCBFD4F" w14:textId="77777777" w:rsidTr="001012D7">
        <w:trPr>
          <w:cantSplit/>
        </w:trPr>
        <w:tc>
          <w:tcPr>
            <w:tcW w:w="247" w:type="pct"/>
            <w:tcBorders>
              <w:top w:val="single" w:sz="4" w:space="0" w:color="000000"/>
              <w:left w:val="single" w:sz="4" w:space="0" w:color="000000"/>
              <w:bottom w:val="single" w:sz="4" w:space="0" w:color="000000"/>
            </w:tcBorders>
          </w:tcPr>
          <w:p w14:paraId="59BFF568"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34366D79"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27129ADE" w14:textId="77777777" w:rsidR="00880D43" w:rsidRPr="00354FFB" w:rsidRDefault="00880D43" w:rsidP="001012D7">
            <w:pPr>
              <w:widowControl w:val="0"/>
              <w:snapToGrid w:val="0"/>
              <w:rPr>
                <w:rFonts w:ascii="Times New Roman" w:eastAsia="SimSun" w:hAnsi="Times New Roman" w:cs="Times New Roman"/>
                <w:lang w:eastAsia="zh-CN"/>
              </w:rPr>
            </w:pPr>
          </w:p>
        </w:tc>
      </w:tr>
      <w:tr w:rsidR="00880D43" w:rsidRPr="00354FFB" w14:paraId="38C20222"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1FC17E31"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D12E402"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 xml:space="preserve">Производственные зоны: </w:t>
            </w:r>
          </w:p>
        </w:tc>
      </w:tr>
      <w:tr w:rsidR="00880D43" w:rsidRPr="00354FFB" w14:paraId="52972E58" w14:textId="77777777" w:rsidTr="001012D7">
        <w:trPr>
          <w:cantSplit/>
        </w:trPr>
        <w:tc>
          <w:tcPr>
            <w:tcW w:w="247" w:type="pct"/>
            <w:tcBorders>
              <w:top w:val="single" w:sz="4" w:space="0" w:color="000000"/>
              <w:left w:val="single" w:sz="4" w:space="0" w:color="000000"/>
              <w:bottom w:val="single" w:sz="4" w:space="0" w:color="000000"/>
            </w:tcBorders>
          </w:tcPr>
          <w:p w14:paraId="05D8B14A"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7</w:t>
            </w:r>
          </w:p>
        </w:tc>
        <w:tc>
          <w:tcPr>
            <w:tcW w:w="817" w:type="pct"/>
            <w:tcBorders>
              <w:top w:val="single" w:sz="4" w:space="0" w:color="000000"/>
              <w:left w:val="single" w:sz="4" w:space="0" w:color="000000"/>
              <w:bottom w:val="single" w:sz="4" w:space="0" w:color="000000"/>
            </w:tcBorders>
            <w:vAlign w:val="center"/>
          </w:tcPr>
          <w:p w14:paraId="65161CAD"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П</w:t>
            </w:r>
            <w:r>
              <w:rPr>
                <w:rFonts w:ascii="Times New Roman" w:eastAsia="SimSun" w:hAnsi="Times New Roman" w:cs="Times New Roman"/>
                <w:bCs/>
                <w:lang w:eastAsia="zh-CN"/>
              </w:rPr>
              <w:t>1</w:t>
            </w:r>
          </w:p>
        </w:tc>
        <w:tc>
          <w:tcPr>
            <w:tcW w:w="3936" w:type="pct"/>
            <w:tcBorders>
              <w:top w:val="single" w:sz="4" w:space="0" w:color="000000"/>
              <w:left w:val="single" w:sz="4" w:space="0" w:color="000000"/>
              <w:bottom w:val="single" w:sz="4" w:space="0" w:color="000000"/>
              <w:right w:val="single" w:sz="4" w:space="0" w:color="000000"/>
            </w:tcBorders>
            <w:vAlign w:val="center"/>
          </w:tcPr>
          <w:p w14:paraId="1C570CEA"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bCs/>
                <w:lang w:eastAsia="zh-CN"/>
              </w:rPr>
              <w:t xml:space="preserve">Производственная зона размещения предприятий, производств и объектов </w:t>
            </w:r>
            <w:r w:rsidRPr="00354FFB">
              <w:rPr>
                <w:rFonts w:ascii="Times New Roman" w:eastAsia="SimSun" w:hAnsi="Times New Roman" w:cs="Times New Roman"/>
                <w:bCs/>
                <w:lang w:val="en-US" w:eastAsia="zh-CN"/>
              </w:rPr>
              <w:t>I</w:t>
            </w:r>
            <w:r w:rsidRPr="00354FFB">
              <w:rPr>
                <w:rFonts w:ascii="Times New Roman" w:eastAsia="SimSun" w:hAnsi="Times New Roman" w:cs="Times New Roman"/>
                <w:bCs/>
                <w:lang w:eastAsia="zh-CN"/>
              </w:rPr>
              <w:t>V</w:t>
            </w:r>
            <w:r>
              <w:rPr>
                <w:rFonts w:ascii="Times New Roman" w:eastAsia="SimSun" w:hAnsi="Times New Roman" w:cs="Times New Roman"/>
                <w:bCs/>
                <w:lang w:eastAsia="zh-CN"/>
              </w:rPr>
              <w:t>-</w:t>
            </w:r>
            <w:r>
              <w:rPr>
                <w:rFonts w:ascii="Times New Roman" w:eastAsia="SimSun" w:hAnsi="Times New Roman" w:cs="Times New Roman"/>
                <w:bCs/>
                <w:lang w:val="en-US" w:eastAsia="zh-CN"/>
              </w:rPr>
              <w:t>V</w:t>
            </w:r>
            <w:r w:rsidRPr="00354FFB">
              <w:rPr>
                <w:rFonts w:ascii="Times New Roman" w:eastAsia="SimSun" w:hAnsi="Times New Roman" w:cs="Times New Roman"/>
                <w:bCs/>
                <w:lang w:eastAsia="zh-CN"/>
              </w:rPr>
              <w:t xml:space="preserve"> класса опасности</w:t>
            </w:r>
          </w:p>
        </w:tc>
      </w:tr>
      <w:tr w:rsidR="00880D43" w:rsidRPr="00354FFB" w14:paraId="13835B33" w14:textId="77777777" w:rsidTr="001012D7">
        <w:trPr>
          <w:cantSplit/>
        </w:trPr>
        <w:tc>
          <w:tcPr>
            <w:tcW w:w="247" w:type="pct"/>
            <w:tcBorders>
              <w:top w:val="single" w:sz="4" w:space="0" w:color="000000"/>
              <w:left w:val="single" w:sz="4" w:space="0" w:color="000000"/>
              <w:bottom w:val="single" w:sz="4" w:space="0" w:color="000000"/>
            </w:tcBorders>
          </w:tcPr>
          <w:p w14:paraId="0CD9CECC"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817" w:type="pct"/>
            <w:tcBorders>
              <w:top w:val="single" w:sz="4" w:space="0" w:color="000000"/>
              <w:left w:val="single" w:sz="4" w:space="0" w:color="000000"/>
              <w:bottom w:val="single" w:sz="4" w:space="0" w:color="000000"/>
            </w:tcBorders>
            <w:vAlign w:val="center"/>
          </w:tcPr>
          <w:p w14:paraId="1ADF2002"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7CDBB388" w14:textId="77777777" w:rsidR="00880D43" w:rsidRPr="00354FFB" w:rsidRDefault="00880D43" w:rsidP="001012D7">
            <w:pPr>
              <w:snapToGrid w:val="0"/>
              <w:rPr>
                <w:rFonts w:ascii="Times New Roman" w:eastAsia="Tahoma" w:hAnsi="Times New Roman" w:cs="Times New Roman"/>
                <w:color w:val="000000"/>
                <w:sz w:val="24"/>
                <w:szCs w:val="24"/>
              </w:rPr>
            </w:pPr>
          </w:p>
        </w:tc>
      </w:tr>
      <w:tr w:rsidR="00880D43" w:rsidRPr="00354FFB" w14:paraId="1BB0125B"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314E717F"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2964D0EE"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инженерной инфраструктуры:</w:t>
            </w:r>
          </w:p>
        </w:tc>
      </w:tr>
      <w:tr w:rsidR="00880D43" w:rsidRPr="00354FFB" w14:paraId="4F09FCF7" w14:textId="77777777" w:rsidTr="001012D7">
        <w:trPr>
          <w:cantSplit/>
        </w:trPr>
        <w:tc>
          <w:tcPr>
            <w:tcW w:w="247" w:type="pct"/>
            <w:tcBorders>
              <w:top w:val="single" w:sz="4" w:space="0" w:color="000000"/>
              <w:left w:val="single" w:sz="4" w:space="0" w:color="000000"/>
              <w:bottom w:val="single" w:sz="4" w:space="0" w:color="000000"/>
            </w:tcBorders>
          </w:tcPr>
          <w:p w14:paraId="4CBCE302" w14:textId="77777777" w:rsidR="00880D43" w:rsidRPr="002166D6"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8</w:t>
            </w:r>
          </w:p>
        </w:tc>
        <w:tc>
          <w:tcPr>
            <w:tcW w:w="817" w:type="pct"/>
            <w:tcBorders>
              <w:top w:val="single" w:sz="4" w:space="0" w:color="000000"/>
              <w:left w:val="single" w:sz="4" w:space="0" w:color="000000"/>
              <w:bottom w:val="single" w:sz="4" w:space="0" w:color="000000"/>
            </w:tcBorders>
            <w:vAlign w:val="center"/>
          </w:tcPr>
          <w:p w14:paraId="055D952D"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И1</w:t>
            </w:r>
          </w:p>
        </w:tc>
        <w:tc>
          <w:tcPr>
            <w:tcW w:w="3936" w:type="pct"/>
            <w:tcBorders>
              <w:top w:val="single" w:sz="4" w:space="0" w:color="000000"/>
              <w:left w:val="single" w:sz="4" w:space="0" w:color="000000"/>
              <w:bottom w:val="single" w:sz="4" w:space="0" w:color="000000"/>
              <w:right w:val="single" w:sz="4" w:space="0" w:color="000000"/>
            </w:tcBorders>
          </w:tcPr>
          <w:p w14:paraId="7230A3D4" w14:textId="77777777" w:rsidR="00880D43" w:rsidRPr="00354FFB" w:rsidRDefault="00880D43" w:rsidP="001012D7">
            <w:pPr>
              <w:widowControl w:val="0"/>
              <w:snapToGrid w:val="0"/>
              <w:rPr>
                <w:rFonts w:ascii="Times New Roman" w:eastAsia="SimSun" w:hAnsi="Times New Roman" w:cs="Times New Roman"/>
                <w:bCs/>
                <w:lang w:eastAsia="zh-CN"/>
              </w:rPr>
            </w:pPr>
            <w:r w:rsidRPr="00354FFB">
              <w:rPr>
                <w:rFonts w:ascii="Times New Roman" w:eastAsia="SimSun" w:hAnsi="Times New Roman" w:cs="Times New Roman"/>
                <w:bCs/>
                <w:lang w:eastAsia="zh-CN"/>
              </w:rPr>
              <w:t>Зона инженерной инфраструктуры</w:t>
            </w:r>
          </w:p>
        </w:tc>
      </w:tr>
      <w:tr w:rsidR="00880D43" w:rsidRPr="00354FFB" w14:paraId="3FD4749D"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4D3A80CC" w14:textId="77777777" w:rsidR="00880D43" w:rsidRPr="00354FFB" w:rsidRDefault="00880D43" w:rsidP="001012D7">
            <w:pPr>
              <w:widowControl w:val="0"/>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86BEF9E"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caps/>
                <w:lang w:eastAsia="zh-CN"/>
              </w:rPr>
              <w:t>Зоны транспортной инфраструктуры:</w:t>
            </w:r>
          </w:p>
        </w:tc>
      </w:tr>
      <w:tr w:rsidR="00880D43" w:rsidRPr="00354FFB" w14:paraId="6848A762" w14:textId="77777777" w:rsidTr="001012D7">
        <w:trPr>
          <w:cantSplit/>
        </w:trPr>
        <w:tc>
          <w:tcPr>
            <w:tcW w:w="247" w:type="pct"/>
            <w:tcBorders>
              <w:top w:val="single" w:sz="4" w:space="0" w:color="000000"/>
              <w:left w:val="single" w:sz="4" w:space="0" w:color="000000"/>
              <w:bottom w:val="single" w:sz="4" w:space="0" w:color="000000"/>
            </w:tcBorders>
          </w:tcPr>
          <w:p w14:paraId="548A7A4F"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9</w:t>
            </w:r>
          </w:p>
        </w:tc>
        <w:tc>
          <w:tcPr>
            <w:tcW w:w="817" w:type="pct"/>
            <w:tcBorders>
              <w:top w:val="single" w:sz="4" w:space="0" w:color="000000"/>
              <w:left w:val="single" w:sz="4" w:space="0" w:color="000000"/>
              <w:bottom w:val="single" w:sz="4" w:space="0" w:color="000000"/>
            </w:tcBorders>
            <w:vAlign w:val="center"/>
          </w:tcPr>
          <w:p w14:paraId="5F830948"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УДС1</w:t>
            </w:r>
          </w:p>
        </w:tc>
        <w:tc>
          <w:tcPr>
            <w:tcW w:w="3936" w:type="pct"/>
            <w:tcBorders>
              <w:top w:val="single" w:sz="4" w:space="0" w:color="000000"/>
              <w:left w:val="single" w:sz="4" w:space="0" w:color="000000"/>
              <w:bottom w:val="single" w:sz="4" w:space="0" w:color="000000"/>
              <w:right w:val="single" w:sz="4" w:space="0" w:color="000000"/>
            </w:tcBorders>
          </w:tcPr>
          <w:p w14:paraId="4107EE2A" w14:textId="77777777" w:rsidR="00880D43" w:rsidRPr="00354FFB" w:rsidRDefault="00880D43" w:rsidP="001012D7">
            <w:pPr>
              <w:widowControl w:val="0"/>
              <w:snapToGrid w:val="0"/>
              <w:rPr>
                <w:rFonts w:ascii="Times New Roman" w:eastAsia="SimSun" w:hAnsi="Times New Roman" w:cs="Times New Roman"/>
                <w:bCs/>
                <w:lang w:eastAsia="zh-CN"/>
              </w:rPr>
            </w:pPr>
            <w:r w:rsidRPr="00354FFB">
              <w:rPr>
                <w:rFonts w:ascii="Times New Roman" w:eastAsia="SimSun" w:hAnsi="Times New Roman" w:cs="Times New Roman"/>
                <w:bCs/>
                <w:lang w:eastAsia="zh-CN"/>
              </w:rPr>
              <w:t>Зона улично-дорожной сети</w:t>
            </w:r>
          </w:p>
        </w:tc>
      </w:tr>
      <w:tr w:rsidR="00880D43" w:rsidRPr="00354FFB" w14:paraId="00ABF5A1" w14:textId="77777777" w:rsidTr="001012D7">
        <w:trPr>
          <w:cantSplit/>
        </w:trPr>
        <w:tc>
          <w:tcPr>
            <w:tcW w:w="247" w:type="pct"/>
            <w:tcBorders>
              <w:top w:val="single" w:sz="4" w:space="0" w:color="000000"/>
              <w:left w:val="single" w:sz="4" w:space="0" w:color="000000"/>
              <w:bottom w:val="single" w:sz="4" w:space="0" w:color="000000"/>
            </w:tcBorders>
          </w:tcPr>
          <w:p w14:paraId="464A4A8B"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817" w:type="pct"/>
            <w:tcBorders>
              <w:top w:val="single" w:sz="4" w:space="0" w:color="000000"/>
              <w:left w:val="single" w:sz="4" w:space="0" w:color="000000"/>
              <w:bottom w:val="single" w:sz="4" w:space="0" w:color="000000"/>
            </w:tcBorders>
            <w:vAlign w:val="center"/>
          </w:tcPr>
          <w:p w14:paraId="2B1A9E93"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3936" w:type="pct"/>
            <w:tcBorders>
              <w:top w:val="single" w:sz="4" w:space="0" w:color="000000"/>
              <w:left w:val="single" w:sz="4" w:space="0" w:color="000000"/>
              <w:bottom w:val="single" w:sz="4" w:space="0" w:color="000000"/>
              <w:right w:val="single" w:sz="4" w:space="0" w:color="000000"/>
            </w:tcBorders>
          </w:tcPr>
          <w:p w14:paraId="37422C58" w14:textId="77777777" w:rsidR="00880D43" w:rsidRPr="00354FFB" w:rsidRDefault="00880D43" w:rsidP="001012D7">
            <w:pPr>
              <w:widowControl w:val="0"/>
              <w:snapToGrid w:val="0"/>
              <w:rPr>
                <w:rFonts w:ascii="Times New Roman" w:eastAsia="SimSun" w:hAnsi="Times New Roman" w:cs="Times New Roman"/>
                <w:bCs/>
                <w:lang w:eastAsia="zh-CN"/>
              </w:rPr>
            </w:pPr>
          </w:p>
        </w:tc>
      </w:tr>
      <w:tr w:rsidR="00880D43" w:rsidRPr="00354FFB" w14:paraId="734C704F"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5FFAC3CE"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32369705"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рекреационного назначения:</w:t>
            </w:r>
          </w:p>
        </w:tc>
      </w:tr>
      <w:tr w:rsidR="00880D43" w:rsidRPr="00354FFB" w14:paraId="2D3E5874" w14:textId="77777777" w:rsidTr="001012D7">
        <w:trPr>
          <w:cantSplit/>
        </w:trPr>
        <w:tc>
          <w:tcPr>
            <w:tcW w:w="247" w:type="pct"/>
            <w:tcBorders>
              <w:top w:val="single" w:sz="4" w:space="0" w:color="000000"/>
              <w:left w:val="single" w:sz="4" w:space="0" w:color="000000"/>
              <w:bottom w:val="single" w:sz="4" w:space="0" w:color="000000"/>
            </w:tcBorders>
          </w:tcPr>
          <w:p w14:paraId="567D6A34"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lastRenderedPageBreak/>
              <w:t>10</w:t>
            </w:r>
          </w:p>
        </w:tc>
        <w:tc>
          <w:tcPr>
            <w:tcW w:w="817" w:type="pct"/>
            <w:tcBorders>
              <w:top w:val="single" w:sz="4" w:space="0" w:color="000000"/>
              <w:left w:val="single" w:sz="4" w:space="0" w:color="000000"/>
              <w:bottom w:val="single" w:sz="4" w:space="0" w:color="000000"/>
            </w:tcBorders>
            <w:vAlign w:val="center"/>
          </w:tcPr>
          <w:p w14:paraId="24602F20"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ОП1</w:t>
            </w:r>
          </w:p>
        </w:tc>
        <w:tc>
          <w:tcPr>
            <w:tcW w:w="3936" w:type="pct"/>
            <w:tcBorders>
              <w:top w:val="single" w:sz="4" w:space="0" w:color="000000"/>
              <w:left w:val="single" w:sz="4" w:space="0" w:color="000000"/>
              <w:bottom w:val="single" w:sz="4" w:space="0" w:color="000000"/>
              <w:right w:val="single" w:sz="4" w:space="0" w:color="000000"/>
            </w:tcBorders>
            <w:vAlign w:val="center"/>
          </w:tcPr>
          <w:p w14:paraId="18FC9720"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Tahoma" w:hAnsi="Times New Roman" w:cs="Times New Roman"/>
                <w:color w:val="000000"/>
              </w:rPr>
              <w:t>Зона озелененных территорий общего пользования (парки, сады, скверы, бульвары)</w:t>
            </w:r>
          </w:p>
        </w:tc>
      </w:tr>
      <w:tr w:rsidR="00880D43" w:rsidRPr="00354FFB" w14:paraId="54E9D1CE" w14:textId="77777777" w:rsidTr="001012D7">
        <w:trPr>
          <w:cantSplit/>
        </w:trPr>
        <w:tc>
          <w:tcPr>
            <w:tcW w:w="247" w:type="pct"/>
            <w:tcBorders>
              <w:top w:val="single" w:sz="4" w:space="0" w:color="000000"/>
              <w:left w:val="single" w:sz="4" w:space="0" w:color="000000"/>
              <w:bottom w:val="single" w:sz="4" w:space="0" w:color="000000"/>
            </w:tcBorders>
          </w:tcPr>
          <w:p w14:paraId="4BD42BF6"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11</w:t>
            </w:r>
          </w:p>
        </w:tc>
        <w:tc>
          <w:tcPr>
            <w:tcW w:w="817" w:type="pct"/>
            <w:tcBorders>
              <w:top w:val="single" w:sz="4" w:space="0" w:color="000000"/>
              <w:left w:val="single" w:sz="4" w:space="0" w:color="000000"/>
              <w:bottom w:val="single" w:sz="4" w:space="0" w:color="000000"/>
            </w:tcBorders>
            <w:vAlign w:val="center"/>
          </w:tcPr>
          <w:p w14:paraId="25A763B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ЗО1</w:t>
            </w:r>
          </w:p>
        </w:tc>
        <w:tc>
          <w:tcPr>
            <w:tcW w:w="3936" w:type="pct"/>
            <w:tcBorders>
              <w:top w:val="single" w:sz="4" w:space="0" w:color="000000"/>
              <w:left w:val="single" w:sz="4" w:space="0" w:color="000000"/>
              <w:bottom w:val="single" w:sz="4" w:space="0" w:color="000000"/>
              <w:right w:val="single" w:sz="4" w:space="0" w:color="000000"/>
            </w:tcBorders>
            <w:vAlign w:val="center"/>
          </w:tcPr>
          <w:p w14:paraId="21A869A6"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отдыха</w:t>
            </w:r>
          </w:p>
        </w:tc>
      </w:tr>
      <w:tr w:rsidR="00880D43" w:rsidRPr="00354FFB" w14:paraId="5F559F39" w14:textId="77777777" w:rsidTr="001012D7">
        <w:trPr>
          <w:cantSplit/>
        </w:trPr>
        <w:tc>
          <w:tcPr>
            <w:tcW w:w="247" w:type="pct"/>
            <w:tcBorders>
              <w:top w:val="single" w:sz="4" w:space="0" w:color="000000"/>
              <w:left w:val="single" w:sz="4" w:space="0" w:color="000000"/>
              <w:bottom w:val="single" w:sz="4" w:space="0" w:color="000000"/>
            </w:tcBorders>
          </w:tcPr>
          <w:p w14:paraId="2922B723"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33D87163"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1182BB3C"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4B95AA34"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72CA30E9"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1C3475D"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сельскохозяйственного использования:</w:t>
            </w:r>
          </w:p>
        </w:tc>
      </w:tr>
      <w:tr w:rsidR="00880D43" w:rsidRPr="00354FFB" w14:paraId="5D314F98" w14:textId="77777777" w:rsidTr="001012D7">
        <w:trPr>
          <w:cantSplit/>
        </w:trPr>
        <w:tc>
          <w:tcPr>
            <w:tcW w:w="247" w:type="pct"/>
            <w:tcBorders>
              <w:top w:val="single" w:sz="4" w:space="0" w:color="000000"/>
              <w:left w:val="single" w:sz="4" w:space="0" w:color="000000"/>
              <w:bottom w:val="single" w:sz="4" w:space="0" w:color="000000"/>
            </w:tcBorders>
          </w:tcPr>
          <w:p w14:paraId="47AF6A8D"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12</w:t>
            </w:r>
          </w:p>
        </w:tc>
        <w:tc>
          <w:tcPr>
            <w:tcW w:w="817" w:type="pct"/>
            <w:tcBorders>
              <w:top w:val="single" w:sz="4" w:space="0" w:color="000000"/>
              <w:left w:val="single" w:sz="4" w:space="0" w:color="000000"/>
              <w:bottom w:val="single" w:sz="4" w:space="0" w:color="000000"/>
            </w:tcBorders>
            <w:vAlign w:val="center"/>
          </w:tcPr>
          <w:p w14:paraId="2F977F03"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СХ2</w:t>
            </w:r>
          </w:p>
        </w:tc>
        <w:tc>
          <w:tcPr>
            <w:tcW w:w="3936" w:type="pct"/>
            <w:tcBorders>
              <w:top w:val="single" w:sz="4" w:space="0" w:color="000000"/>
              <w:left w:val="single" w:sz="4" w:space="0" w:color="000000"/>
              <w:bottom w:val="single" w:sz="4" w:space="0" w:color="000000"/>
              <w:right w:val="single" w:sz="4" w:space="0" w:color="000000"/>
            </w:tcBorders>
          </w:tcPr>
          <w:p w14:paraId="61F05D1F"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сельскохозяйственных предприятий</w:t>
            </w:r>
          </w:p>
        </w:tc>
      </w:tr>
      <w:tr w:rsidR="00880D43" w:rsidRPr="00354FFB" w14:paraId="20A6C2D4" w14:textId="77777777" w:rsidTr="001012D7">
        <w:trPr>
          <w:cantSplit/>
        </w:trPr>
        <w:tc>
          <w:tcPr>
            <w:tcW w:w="247" w:type="pct"/>
            <w:tcBorders>
              <w:top w:val="single" w:sz="4" w:space="0" w:color="000000"/>
              <w:left w:val="single" w:sz="4" w:space="0" w:color="000000"/>
              <w:bottom w:val="single" w:sz="4" w:space="0" w:color="000000"/>
            </w:tcBorders>
          </w:tcPr>
          <w:p w14:paraId="47C7522F"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13</w:t>
            </w:r>
          </w:p>
        </w:tc>
        <w:tc>
          <w:tcPr>
            <w:tcW w:w="817" w:type="pct"/>
            <w:tcBorders>
              <w:top w:val="single" w:sz="4" w:space="0" w:color="000000"/>
              <w:left w:val="single" w:sz="4" w:space="0" w:color="000000"/>
              <w:bottom w:val="single" w:sz="4" w:space="0" w:color="000000"/>
            </w:tcBorders>
            <w:vAlign w:val="center"/>
          </w:tcPr>
          <w:p w14:paraId="44A8B85B"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СХУ1</w:t>
            </w:r>
          </w:p>
        </w:tc>
        <w:tc>
          <w:tcPr>
            <w:tcW w:w="3936" w:type="pct"/>
            <w:tcBorders>
              <w:top w:val="single" w:sz="4" w:space="0" w:color="000000"/>
              <w:left w:val="single" w:sz="4" w:space="0" w:color="000000"/>
              <w:bottom w:val="single" w:sz="4" w:space="0" w:color="000000"/>
              <w:right w:val="single" w:sz="4" w:space="0" w:color="000000"/>
            </w:tcBorders>
          </w:tcPr>
          <w:p w14:paraId="17B54863"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сельскохозяйственных угодий в составе земель сельскохозяйственного назначения</w:t>
            </w:r>
          </w:p>
        </w:tc>
      </w:tr>
      <w:tr w:rsidR="00880D43" w:rsidRPr="00354FFB" w14:paraId="5A32D08F" w14:textId="77777777" w:rsidTr="001012D7">
        <w:trPr>
          <w:cantSplit/>
        </w:trPr>
        <w:tc>
          <w:tcPr>
            <w:tcW w:w="247" w:type="pct"/>
            <w:tcBorders>
              <w:top w:val="single" w:sz="4" w:space="0" w:color="000000"/>
              <w:left w:val="single" w:sz="4" w:space="0" w:color="000000"/>
              <w:bottom w:val="single" w:sz="4" w:space="0" w:color="000000"/>
            </w:tcBorders>
          </w:tcPr>
          <w:p w14:paraId="388CEFB8"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11D5423C"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tcPr>
          <w:p w14:paraId="3D5AA9D9"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501350D6"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6A77D8E9" w14:textId="77777777" w:rsidR="00880D43" w:rsidRPr="00354FFB" w:rsidRDefault="00880D43" w:rsidP="001012D7">
            <w:pPr>
              <w:widowControl w:val="0"/>
              <w:snapToGrid w:val="0"/>
              <w:jc w:val="center"/>
              <w:rPr>
                <w:rFonts w:ascii="Times New Roman" w:eastAsia="SimSun" w:hAnsi="Times New Roman" w:cs="Times New Roman"/>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12C9501E" w14:textId="77777777" w:rsidR="00880D43" w:rsidRPr="00354FFB" w:rsidRDefault="00880D43" w:rsidP="001012D7">
            <w:pPr>
              <w:widowControl w:val="0"/>
              <w:snapToGrid w:val="0"/>
              <w:jc w:val="center"/>
              <w:rPr>
                <w:rFonts w:ascii="Times New Roman" w:eastAsia="SimSun" w:hAnsi="Times New Roman" w:cs="Times New Roman"/>
                <w:caps/>
                <w:lang w:eastAsia="zh-CN"/>
              </w:rPr>
            </w:pPr>
            <w:r w:rsidRPr="00354FFB">
              <w:rPr>
                <w:rFonts w:ascii="Times New Roman" w:eastAsia="SimSun" w:hAnsi="Times New Roman" w:cs="Times New Roman"/>
                <w:caps/>
                <w:lang w:eastAsia="zh-CN"/>
              </w:rPr>
              <w:t>Зоны специального назначения:</w:t>
            </w:r>
          </w:p>
        </w:tc>
      </w:tr>
      <w:tr w:rsidR="00880D43" w:rsidRPr="00354FFB" w14:paraId="3B047D5D" w14:textId="77777777" w:rsidTr="001012D7">
        <w:trPr>
          <w:cantSplit/>
        </w:trPr>
        <w:tc>
          <w:tcPr>
            <w:tcW w:w="247" w:type="pct"/>
            <w:tcBorders>
              <w:top w:val="single" w:sz="4" w:space="0" w:color="000000"/>
              <w:left w:val="single" w:sz="4" w:space="0" w:color="000000"/>
              <w:bottom w:val="single" w:sz="4" w:space="0" w:color="000000"/>
            </w:tcBorders>
          </w:tcPr>
          <w:p w14:paraId="1010F59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14</w:t>
            </w:r>
          </w:p>
        </w:tc>
        <w:tc>
          <w:tcPr>
            <w:tcW w:w="817" w:type="pct"/>
            <w:tcBorders>
              <w:top w:val="single" w:sz="4" w:space="0" w:color="000000"/>
              <w:left w:val="single" w:sz="4" w:space="0" w:color="000000"/>
              <w:bottom w:val="single" w:sz="4" w:space="0" w:color="000000"/>
            </w:tcBorders>
            <w:vAlign w:val="center"/>
          </w:tcPr>
          <w:p w14:paraId="75AA5F25"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К1</w:t>
            </w:r>
          </w:p>
        </w:tc>
        <w:tc>
          <w:tcPr>
            <w:tcW w:w="3936" w:type="pct"/>
            <w:tcBorders>
              <w:top w:val="single" w:sz="4" w:space="0" w:color="000000"/>
              <w:left w:val="single" w:sz="4" w:space="0" w:color="000000"/>
              <w:bottom w:val="single" w:sz="4" w:space="0" w:color="000000"/>
              <w:right w:val="single" w:sz="4" w:space="0" w:color="000000"/>
            </w:tcBorders>
          </w:tcPr>
          <w:p w14:paraId="2410FE9C"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кладбищ</w:t>
            </w:r>
          </w:p>
        </w:tc>
      </w:tr>
      <w:tr w:rsidR="00880D43" w:rsidRPr="00354FFB" w14:paraId="22329927" w14:textId="77777777" w:rsidTr="001012D7">
        <w:trPr>
          <w:cantSplit/>
        </w:trPr>
        <w:tc>
          <w:tcPr>
            <w:tcW w:w="247" w:type="pct"/>
            <w:tcBorders>
              <w:top w:val="single" w:sz="4" w:space="0" w:color="000000"/>
              <w:left w:val="single" w:sz="4" w:space="0" w:color="000000"/>
              <w:bottom w:val="single" w:sz="4" w:space="0" w:color="000000"/>
            </w:tcBorders>
          </w:tcPr>
          <w:p w14:paraId="364A38B2"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15</w:t>
            </w:r>
          </w:p>
        </w:tc>
        <w:tc>
          <w:tcPr>
            <w:tcW w:w="817" w:type="pct"/>
            <w:tcBorders>
              <w:top w:val="single" w:sz="4" w:space="0" w:color="000000"/>
              <w:left w:val="single" w:sz="4" w:space="0" w:color="000000"/>
              <w:bottom w:val="single" w:sz="4" w:space="0" w:color="000000"/>
            </w:tcBorders>
            <w:vAlign w:val="center"/>
          </w:tcPr>
          <w:p w14:paraId="586DCB5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bCs/>
                <w:lang w:eastAsia="zh-CN"/>
              </w:rPr>
              <w:t>ОС1</w:t>
            </w:r>
          </w:p>
        </w:tc>
        <w:tc>
          <w:tcPr>
            <w:tcW w:w="3936" w:type="pct"/>
            <w:tcBorders>
              <w:top w:val="single" w:sz="4" w:space="0" w:color="000000"/>
              <w:left w:val="single" w:sz="4" w:space="0" w:color="000000"/>
              <w:bottom w:val="single" w:sz="4" w:space="0" w:color="000000"/>
              <w:right w:val="single" w:sz="4" w:space="0" w:color="000000"/>
            </w:tcBorders>
          </w:tcPr>
          <w:p w14:paraId="071DEDA5"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bCs/>
                <w:lang w:eastAsia="zh-CN"/>
              </w:rPr>
              <w:t>Зона озелененных территорий специального назначения</w:t>
            </w:r>
          </w:p>
        </w:tc>
      </w:tr>
      <w:tr w:rsidR="00880D43" w:rsidRPr="00354FFB" w14:paraId="639B6B4D" w14:textId="77777777" w:rsidTr="001012D7">
        <w:trPr>
          <w:trHeight w:val="323"/>
        </w:trPr>
        <w:tc>
          <w:tcPr>
            <w:tcW w:w="247" w:type="pct"/>
            <w:tcBorders>
              <w:top w:val="single" w:sz="4" w:space="0" w:color="000000"/>
              <w:left w:val="single" w:sz="4" w:space="0" w:color="000000"/>
              <w:bottom w:val="single" w:sz="4" w:space="0" w:color="auto"/>
            </w:tcBorders>
          </w:tcPr>
          <w:p w14:paraId="0A2A2837"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16</w:t>
            </w:r>
          </w:p>
        </w:tc>
        <w:tc>
          <w:tcPr>
            <w:tcW w:w="817" w:type="pct"/>
            <w:tcBorders>
              <w:top w:val="single" w:sz="4" w:space="0" w:color="000000"/>
              <w:left w:val="single" w:sz="4" w:space="0" w:color="000000"/>
              <w:bottom w:val="single" w:sz="4" w:space="0" w:color="auto"/>
            </w:tcBorders>
            <w:vAlign w:val="center"/>
          </w:tcPr>
          <w:p w14:paraId="0E557E8E"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РТ</w:t>
            </w:r>
            <w:r w:rsidRPr="00354FFB">
              <w:rPr>
                <w:rFonts w:ascii="Times New Roman" w:eastAsia="SimSun" w:hAnsi="Times New Roman" w:cs="Times New Roman"/>
                <w:bCs/>
                <w:lang w:eastAsia="zh-CN"/>
              </w:rPr>
              <w:t>1</w:t>
            </w:r>
          </w:p>
        </w:tc>
        <w:tc>
          <w:tcPr>
            <w:tcW w:w="3936" w:type="pct"/>
            <w:tcBorders>
              <w:top w:val="single" w:sz="4" w:space="0" w:color="000000"/>
              <w:left w:val="single" w:sz="4" w:space="0" w:color="000000"/>
              <w:bottom w:val="single" w:sz="4" w:space="0" w:color="auto"/>
              <w:right w:val="single" w:sz="4" w:space="0" w:color="000000"/>
            </w:tcBorders>
          </w:tcPr>
          <w:p w14:paraId="00E4C663" w14:textId="77777777" w:rsidR="00880D43" w:rsidRPr="00354FFB" w:rsidRDefault="00880D43" w:rsidP="001012D7">
            <w:pPr>
              <w:widowControl w:val="0"/>
              <w:snapToGrid w:val="0"/>
              <w:rPr>
                <w:rFonts w:ascii="Times New Roman" w:eastAsia="SimSun" w:hAnsi="Times New Roman" w:cs="Times New Roman"/>
                <w:lang w:eastAsia="zh-CN"/>
              </w:rPr>
            </w:pPr>
            <w:r>
              <w:rPr>
                <w:rFonts w:ascii="Times New Roman" w:eastAsia="SimSun" w:hAnsi="Times New Roman" w:cs="Times New Roman"/>
                <w:lang w:eastAsia="zh-CN"/>
              </w:rPr>
              <w:t>Зона режимных территорий</w:t>
            </w:r>
          </w:p>
        </w:tc>
      </w:tr>
    </w:tbl>
    <w:p w14:paraId="6716E42C" w14:textId="77777777" w:rsidR="00880D43" w:rsidRPr="00C02314" w:rsidRDefault="00880D43" w:rsidP="00D221A4">
      <w:pPr>
        <w:pStyle w:val="13"/>
        <w:jc w:val="both"/>
        <w:rPr>
          <w:rFonts w:cs="Times New Roman"/>
          <w:sz w:val="28"/>
          <w:szCs w:val="28"/>
        </w:rPr>
      </w:pPr>
      <w:bookmarkStart w:id="268" w:name="_Toc228885793"/>
      <w:bookmarkEnd w:id="267"/>
      <w:r w:rsidRPr="00C02314">
        <w:rPr>
          <w:rFonts w:eastAsia="Tahoma" w:cs="Times New Roman"/>
          <w:color w:val="000000"/>
          <w:sz w:val="28"/>
          <w:szCs w:val="28"/>
        </w:rPr>
        <w:t>1. Зона застройки индивидуальными жилыми домами (Ж1)</w:t>
      </w:r>
      <w:bookmarkEnd w:id="268"/>
    </w:p>
    <w:p w14:paraId="743C4871"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Зона Ж1 выделена для обеспечения правовых, социальных, культурных, бытовых условий формирования жилых районов из отдельно стоящих индивидуальных, малоэтажных блокированных жилых домов усадебного типа, а также с минимально разрешенным набором услуг местного значения.</w:t>
      </w:r>
    </w:p>
    <w:p w14:paraId="47B41CCC" w14:textId="77777777" w:rsidR="00880D43" w:rsidRPr="00C02314" w:rsidRDefault="00880D43" w:rsidP="00D221A4">
      <w:pPr>
        <w:jc w:val="both"/>
        <w:rPr>
          <w:rFonts w:ascii="Times New Roman" w:hAnsi="Times New Roman" w:cs="Times New Roman"/>
          <w:sz w:val="28"/>
          <w:szCs w:val="28"/>
        </w:rPr>
      </w:pPr>
    </w:p>
    <w:p w14:paraId="63C1A0CA" w14:textId="77777777" w:rsidR="00880D43" w:rsidRPr="00C02314" w:rsidRDefault="00880D43" w:rsidP="00D221A4">
      <w:pPr>
        <w:pStyle w:val="20"/>
        <w:jc w:val="both"/>
        <w:rPr>
          <w:rFonts w:cs="Times New Roman"/>
          <w:sz w:val="28"/>
        </w:rPr>
      </w:pPr>
      <w:bookmarkStart w:id="269" w:name="_Toc228885794"/>
      <w:r w:rsidRPr="00C02314">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69"/>
    </w:p>
    <w:tbl>
      <w:tblPr>
        <w:tblStyle w:val="aff1"/>
        <w:tblW w:w="5000" w:type="auto"/>
        <w:tblLook w:val="04A0" w:firstRow="1" w:lastRow="0" w:firstColumn="1" w:lastColumn="0" w:noHBand="0" w:noVBand="1"/>
      </w:tblPr>
      <w:tblGrid>
        <w:gridCol w:w="486"/>
        <w:gridCol w:w="1761"/>
        <w:gridCol w:w="1479"/>
        <w:gridCol w:w="2655"/>
        <w:gridCol w:w="3247"/>
      </w:tblGrid>
      <w:tr w:rsidR="00880D43" w:rsidRPr="00656418" w14:paraId="05FFE135" w14:textId="77777777" w:rsidTr="001012D7">
        <w:trPr>
          <w:tblHeader/>
        </w:trPr>
        <w:tc>
          <w:tcPr>
            <w:tcW w:w="272" w:type="dxa"/>
          </w:tcPr>
          <w:p w14:paraId="164247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7C510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E2103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438766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C78EB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73DA650" w14:textId="77777777" w:rsidTr="001012D7">
        <w:trPr>
          <w:tblHeader/>
        </w:trPr>
        <w:tc>
          <w:tcPr>
            <w:tcW w:w="272" w:type="dxa"/>
          </w:tcPr>
          <w:p w14:paraId="446F56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E4D48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5DF0E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9394D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76549D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1A07A01" w14:textId="77777777" w:rsidTr="001012D7">
        <w:tc>
          <w:tcPr>
            <w:tcW w:w="272" w:type="dxa"/>
            <w:vMerge w:val="restart"/>
          </w:tcPr>
          <w:p w14:paraId="032215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4DAF9D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индивидуального жилищного строительства</w:t>
            </w:r>
          </w:p>
        </w:tc>
        <w:tc>
          <w:tcPr>
            <w:tcW w:w="1224" w:type="dxa"/>
            <w:vMerge w:val="restart"/>
          </w:tcPr>
          <w:p w14:paraId="653857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w:t>
            </w:r>
          </w:p>
        </w:tc>
        <w:tc>
          <w:tcPr>
            <w:tcW w:w="4080" w:type="dxa"/>
            <w:vMerge w:val="restart"/>
          </w:tcPr>
          <w:p w14:paraId="3D72DA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rsidRPr="00656418">
              <w:rPr>
                <w:rFonts w:ascii="Times New Roman" w:eastAsia="Tahoma" w:hAnsi="Times New Roman"/>
                <w:color w:val="000000"/>
                <w:sz w:val="20"/>
                <w:szCs w:val="20"/>
              </w:rPr>
              <w:lastRenderedPageBreak/>
              <w:t xml:space="preserve">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A3796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вновь образуемых земельных участков;</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F2B2D1F" w14:textId="77777777" w:rsidTr="001012D7">
        <w:tc>
          <w:tcPr>
            <w:tcW w:w="272" w:type="dxa"/>
            <w:vMerge/>
          </w:tcPr>
          <w:p w14:paraId="4475623D" w14:textId="77777777" w:rsidR="00880D43" w:rsidRPr="00656418" w:rsidRDefault="00880D43" w:rsidP="00D221A4">
            <w:pPr>
              <w:jc w:val="both"/>
              <w:rPr>
                <w:rFonts w:ascii="Times New Roman" w:hAnsi="Times New Roman"/>
              </w:rPr>
            </w:pPr>
          </w:p>
        </w:tc>
        <w:tc>
          <w:tcPr>
            <w:tcW w:w="1903" w:type="dxa"/>
            <w:vMerge/>
          </w:tcPr>
          <w:p w14:paraId="66468AE2" w14:textId="77777777" w:rsidR="00880D43" w:rsidRPr="00656418" w:rsidRDefault="00880D43" w:rsidP="00D221A4">
            <w:pPr>
              <w:jc w:val="both"/>
              <w:rPr>
                <w:rFonts w:ascii="Times New Roman" w:hAnsi="Times New Roman"/>
              </w:rPr>
            </w:pPr>
          </w:p>
        </w:tc>
        <w:tc>
          <w:tcPr>
            <w:tcW w:w="1224" w:type="dxa"/>
            <w:vMerge/>
          </w:tcPr>
          <w:p w14:paraId="3B4B004E" w14:textId="77777777" w:rsidR="00880D43" w:rsidRPr="00656418" w:rsidRDefault="00880D43" w:rsidP="00D221A4">
            <w:pPr>
              <w:jc w:val="both"/>
              <w:rPr>
                <w:rFonts w:ascii="Times New Roman" w:hAnsi="Times New Roman"/>
              </w:rPr>
            </w:pPr>
          </w:p>
        </w:tc>
        <w:tc>
          <w:tcPr>
            <w:tcW w:w="4080" w:type="dxa"/>
            <w:vMerge/>
          </w:tcPr>
          <w:p w14:paraId="47578202" w14:textId="77777777" w:rsidR="00880D43" w:rsidRPr="00656418" w:rsidRDefault="00880D43" w:rsidP="00D221A4">
            <w:pPr>
              <w:jc w:val="both"/>
              <w:rPr>
                <w:rFonts w:ascii="Times New Roman" w:hAnsi="Times New Roman"/>
              </w:rPr>
            </w:pPr>
          </w:p>
        </w:tc>
        <w:tc>
          <w:tcPr>
            <w:tcW w:w="6800" w:type="dxa"/>
          </w:tcPr>
          <w:p w14:paraId="032360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8A8110B" w14:textId="77777777" w:rsidTr="001012D7">
        <w:tc>
          <w:tcPr>
            <w:tcW w:w="272" w:type="dxa"/>
            <w:vMerge/>
          </w:tcPr>
          <w:p w14:paraId="366EF061" w14:textId="77777777" w:rsidR="00880D43" w:rsidRPr="00656418" w:rsidRDefault="00880D43" w:rsidP="00D221A4">
            <w:pPr>
              <w:jc w:val="both"/>
              <w:rPr>
                <w:rFonts w:ascii="Times New Roman" w:hAnsi="Times New Roman"/>
              </w:rPr>
            </w:pPr>
          </w:p>
        </w:tc>
        <w:tc>
          <w:tcPr>
            <w:tcW w:w="1903" w:type="dxa"/>
            <w:vMerge/>
          </w:tcPr>
          <w:p w14:paraId="59089C38" w14:textId="77777777" w:rsidR="00880D43" w:rsidRPr="00656418" w:rsidRDefault="00880D43" w:rsidP="00D221A4">
            <w:pPr>
              <w:jc w:val="both"/>
              <w:rPr>
                <w:rFonts w:ascii="Times New Roman" w:hAnsi="Times New Roman"/>
              </w:rPr>
            </w:pPr>
          </w:p>
        </w:tc>
        <w:tc>
          <w:tcPr>
            <w:tcW w:w="1224" w:type="dxa"/>
            <w:vMerge/>
          </w:tcPr>
          <w:p w14:paraId="3A5DE829" w14:textId="77777777" w:rsidR="00880D43" w:rsidRPr="00656418" w:rsidRDefault="00880D43" w:rsidP="00D221A4">
            <w:pPr>
              <w:jc w:val="both"/>
              <w:rPr>
                <w:rFonts w:ascii="Times New Roman" w:hAnsi="Times New Roman"/>
              </w:rPr>
            </w:pPr>
          </w:p>
        </w:tc>
        <w:tc>
          <w:tcPr>
            <w:tcW w:w="4080" w:type="dxa"/>
            <w:vMerge/>
          </w:tcPr>
          <w:p w14:paraId="3FA0423D" w14:textId="77777777" w:rsidR="00880D43" w:rsidRPr="00656418" w:rsidRDefault="00880D43" w:rsidP="00D221A4">
            <w:pPr>
              <w:jc w:val="both"/>
              <w:rPr>
                <w:rFonts w:ascii="Times New Roman" w:hAnsi="Times New Roman"/>
              </w:rPr>
            </w:pPr>
          </w:p>
        </w:tc>
        <w:tc>
          <w:tcPr>
            <w:tcW w:w="6800" w:type="dxa"/>
          </w:tcPr>
          <w:p w14:paraId="0219F3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Минимальная протяженность стороны земельного участка (протяженность стороны участка, </w:t>
            </w:r>
            <w:r w:rsidRPr="00656418">
              <w:rPr>
                <w:rFonts w:ascii="Times New Roman" w:eastAsia="Tahoma" w:hAnsi="Times New Roman"/>
                <w:color w:val="000000"/>
                <w:sz w:val="20"/>
                <w:szCs w:val="20"/>
              </w:rPr>
              <w:lastRenderedPageBreak/>
              <w:t>расположенной вдоль красной линии) – 12 м.</w:t>
            </w:r>
          </w:p>
        </w:tc>
      </w:tr>
      <w:tr w:rsidR="00880D43" w:rsidRPr="00656418" w14:paraId="45FE4B12" w14:textId="77777777" w:rsidTr="001012D7">
        <w:tc>
          <w:tcPr>
            <w:tcW w:w="272" w:type="dxa"/>
            <w:vMerge/>
          </w:tcPr>
          <w:p w14:paraId="22A2B11C" w14:textId="77777777" w:rsidR="00880D43" w:rsidRPr="00656418" w:rsidRDefault="00880D43" w:rsidP="00D221A4">
            <w:pPr>
              <w:jc w:val="both"/>
              <w:rPr>
                <w:rFonts w:ascii="Times New Roman" w:hAnsi="Times New Roman"/>
              </w:rPr>
            </w:pPr>
          </w:p>
        </w:tc>
        <w:tc>
          <w:tcPr>
            <w:tcW w:w="1903" w:type="dxa"/>
            <w:vMerge/>
          </w:tcPr>
          <w:p w14:paraId="56714F0B" w14:textId="77777777" w:rsidR="00880D43" w:rsidRPr="00656418" w:rsidRDefault="00880D43" w:rsidP="00D221A4">
            <w:pPr>
              <w:jc w:val="both"/>
              <w:rPr>
                <w:rFonts w:ascii="Times New Roman" w:hAnsi="Times New Roman"/>
              </w:rPr>
            </w:pPr>
          </w:p>
        </w:tc>
        <w:tc>
          <w:tcPr>
            <w:tcW w:w="1224" w:type="dxa"/>
            <w:vMerge/>
          </w:tcPr>
          <w:p w14:paraId="53F24AF6" w14:textId="77777777" w:rsidR="00880D43" w:rsidRPr="00656418" w:rsidRDefault="00880D43" w:rsidP="00D221A4">
            <w:pPr>
              <w:jc w:val="both"/>
              <w:rPr>
                <w:rFonts w:ascii="Times New Roman" w:hAnsi="Times New Roman"/>
              </w:rPr>
            </w:pPr>
          </w:p>
        </w:tc>
        <w:tc>
          <w:tcPr>
            <w:tcW w:w="4080" w:type="dxa"/>
            <w:vMerge/>
          </w:tcPr>
          <w:p w14:paraId="1132A3C6" w14:textId="77777777" w:rsidR="00880D43" w:rsidRPr="00656418" w:rsidRDefault="00880D43" w:rsidP="00D221A4">
            <w:pPr>
              <w:jc w:val="both"/>
              <w:rPr>
                <w:rFonts w:ascii="Times New Roman" w:hAnsi="Times New Roman"/>
              </w:rPr>
            </w:pPr>
          </w:p>
        </w:tc>
        <w:tc>
          <w:tcPr>
            <w:tcW w:w="6800" w:type="dxa"/>
          </w:tcPr>
          <w:p w14:paraId="5EC1A5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9B96841" w14:textId="77777777" w:rsidTr="001012D7">
        <w:tc>
          <w:tcPr>
            <w:tcW w:w="272" w:type="dxa"/>
            <w:vMerge/>
          </w:tcPr>
          <w:p w14:paraId="4792CE3A" w14:textId="77777777" w:rsidR="00880D43" w:rsidRPr="00656418" w:rsidRDefault="00880D43" w:rsidP="00D221A4">
            <w:pPr>
              <w:jc w:val="both"/>
              <w:rPr>
                <w:rFonts w:ascii="Times New Roman" w:hAnsi="Times New Roman"/>
              </w:rPr>
            </w:pPr>
          </w:p>
        </w:tc>
        <w:tc>
          <w:tcPr>
            <w:tcW w:w="1903" w:type="dxa"/>
            <w:vMerge/>
          </w:tcPr>
          <w:p w14:paraId="65FE54FE" w14:textId="77777777" w:rsidR="00880D43" w:rsidRPr="00656418" w:rsidRDefault="00880D43" w:rsidP="00D221A4">
            <w:pPr>
              <w:jc w:val="both"/>
              <w:rPr>
                <w:rFonts w:ascii="Times New Roman" w:hAnsi="Times New Roman"/>
              </w:rPr>
            </w:pPr>
          </w:p>
        </w:tc>
        <w:tc>
          <w:tcPr>
            <w:tcW w:w="1224" w:type="dxa"/>
            <w:vMerge/>
          </w:tcPr>
          <w:p w14:paraId="690F90E1" w14:textId="77777777" w:rsidR="00880D43" w:rsidRPr="00656418" w:rsidRDefault="00880D43" w:rsidP="00D221A4">
            <w:pPr>
              <w:jc w:val="both"/>
              <w:rPr>
                <w:rFonts w:ascii="Times New Roman" w:hAnsi="Times New Roman"/>
              </w:rPr>
            </w:pPr>
          </w:p>
        </w:tc>
        <w:tc>
          <w:tcPr>
            <w:tcW w:w="4080" w:type="dxa"/>
            <w:vMerge/>
          </w:tcPr>
          <w:p w14:paraId="1535E434" w14:textId="77777777" w:rsidR="00880D43" w:rsidRPr="00656418" w:rsidRDefault="00880D43" w:rsidP="00D221A4">
            <w:pPr>
              <w:jc w:val="both"/>
              <w:rPr>
                <w:rFonts w:ascii="Times New Roman" w:hAnsi="Times New Roman"/>
              </w:rPr>
            </w:pPr>
          </w:p>
        </w:tc>
        <w:tc>
          <w:tcPr>
            <w:tcW w:w="6800" w:type="dxa"/>
          </w:tcPr>
          <w:p w14:paraId="4F8057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p>
        </w:tc>
      </w:tr>
      <w:tr w:rsidR="00880D43" w:rsidRPr="00656418" w14:paraId="6869ED80" w14:textId="77777777" w:rsidTr="001012D7">
        <w:tc>
          <w:tcPr>
            <w:tcW w:w="272" w:type="dxa"/>
            <w:vMerge/>
          </w:tcPr>
          <w:p w14:paraId="28E13A97" w14:textId="77777777" w:rsidR="00880D43" w:rsidRPr="00656418" w:rsidRDefault="00880D43" w:rsidP="00D221A4">
            <w:pPr>
              <w:jc w:val="both"/>
              <w:rPr>
                <w:rFonts w:ascii="Times New Roman" w:hAnsi="Times New Roman"/>
              </w:rPr>
            </w:pPr>
          </w:p>
        </w:tc>
        <w:tc>
          <w:tcPr>
            <w:tcW w:w="1903" w:type="dxa"/>
            <w:vMerge/>
          </w:tcPr>
          <w:p w14:paraId="63917670" w14:textId="77777777" w:rsidR="00880D43" w:rsidRPr="00656418" w:rsidRDefault="00880D43" w:rsidP="00D221A4">
            <w:pPr>
              <w:jc w:val="both"/>
              <w:rPr>
                <w:rFonts w:ascii="Times New Roman" w:hAnsi="Times New Roman"/>
              </w:rPr>
            </w:pPr>
          </w:p>
        </w:tc>
        <w:tc>
          <w:tcPr>
            <w:tcW w:w="1224" w:type="dxa"/>
            <w:vMerge/>
          </w:tcPr>
          <w:p w14:paraId="5E79A0BF" w14:textId="77777777" w:rsidR="00880D43" w:rsidRPr="00656418" w:rsidRDefault="00880D43" w:rsidP="00D221A4">
            <w:pPr>
              <w:jc w:val="both"/>
              <w:rPr>
                <w:rFonts w:ascii="Times New Roman" w:hAnsi="Times New Roman"/>
              </w:rPr>
            </w:pPr>
          </w:p>
        </w:tc>
        <w:tc>
          <w:tcPr>
            <w:tcW w:w="4080" w:type="dxa"/>
            <w:vMerge/>
          </w:tcPr>
          <w:p w14:paraId="7B18951A" w14:textId="77777777" w:rsidR="00880D43" w:rsidRPr="00656418" w:rsidRDefault="00880D43" w:rsidP="00D221A4">
            <w:pPr>
              <w:jc w:val="both"/>
              <w:rPr>
                <w:rFonts w:ascii="Times New Roman" w:hAnsi="Times New Roman"/>
              </w:rPr>
            </w:pPr>
          </w:p>
        </w:tc>
        <w:tc>
          <w:tcPr>
            <w:tcW w:w="6800" w:type="dxa"/>
          </w:tcPr>
          <w:p w14:paraId="791CFE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6C7BB614" w14:textId="77777777" w:rsidTr="001012D7">
        <w:tc>
          <w:tcPr>
            <w:tcW w:w="272" w:type="dxa"/>
            <w:vMerge/>
          </w:tcPr>
          <w:p w14:paraId="42C92E87" w14:textId="77777777" w:rsidR="00880D43" w:rsidRPr="00656418" w:rsidRDefault="00880D43" w:rsidP="00D221A4">
            <w:pPr>
              <w:jc w:val="both"/>
              <w:rPr>
                <w:rFonts w:ascii="Times New Roman" w:hAnsi="Times New Roman"/>
              </w:rPr>
            </w:pPr>
          </w:p>
        </w:tc>
        <w:tc>
          <w:tcPr>
            <w:tcW w:w="1903" w:type="dxa"/>
            <w:vMerge/>
          </w:tcPr>
          <w:p w14:paraId="3B0AC184" w14:textId="77777777" w:rsidR="00880D43" w:rsidRPr="00656418" w:rsidRDefault="00880D43" w:rsidP="00D221A4">
            <w:pPr>
              <w:jc w:val="both"/>
              <w:rPr>
                <w:rFonts w:ascii="Times New Roman" w:hAnsi="Times New Roman"/>
              </w:rPr>
            </w:pPr>
          </w:p>
        </w:tc>
        <w:tc>
          <w:tcPr>
            <w:tcW w:w="1224" w:type="dxa"/>
            <w:vMerge/>
          </w:tcPr>
          <w:p w14:paraId="26AEC1F1" w14:textId="77777777" w:rsidR="00880D43" w:rsidRPr="00656418" w:rsidRDefault="00880D43" w:rsidP="00D221A4">
            <w:pPr>
              <w:jc w:val="both"/>
              <w:rPr>
                <w:rFonts w:ascii="Times New Roman" w:hAnsi="Times New Roman"/>
              </w:rPr>
            </w:pPr>
          </w:p>
        </w:tc>
        <w:tc>
          <w:tcPr>
            <w:tcW w:w="4080" w:type="dxa"/>
            <w:vMerge/>
          </w:tcPr>
          <w:p w14:paraId="1952FDFD" w14:textId="77777777" w:rsidR="00880D43" w:rsidRPr="00656418" w:rsidRDefault="00880D43" w:rsidP="00D221A4">
            <w:pPr>
              <w:jc w:val="both"/>
              <w:rPr>
                <w:rFonts w:ascii="Times New Roman" w:hAnsi="Times New Roman"/>
              </w:rPr>
            </w:pPr>
          </w:p>
        </w:tc>
        <w:tc>
          <w:tcPr>
            <w:tcW w:w="6800" w:type="dxa"/>
          </w:tcPr>
          <w:p w14:paraId="1FE698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39638023" w14:textId="77777777" w:rsidTr="001012D7">
        <w:tc>
          <w:tcPr>
            <w:tcW w:w="272" w:type="dxa"/>
            <w:vMerge/>
          </w:tcPr>
          <w:p w14:paraId="610514ED" w14:textId="77777777" w:rsidR="00880D43" w:rsidRPr="00656418" w:rsidRDefault="00880D43" w:rsidP="00D221A4">
            <w:pPr>
              <w:jc w:val="both"/>
              <w:rPr>
                <w:rFonts w:ascii="Times New Roman" w:hAnsi="Times New Roman"/>
              </w:rPr>
            </w:pPr>
          </w:p>
        </w:tc>
        <w:tc>
          <w:tcPr>
            <w:tcW w:w="1903" w:type="dxa"/>
            <w:vMerge/>
          </w:tcPr>
          <w:p w14:paraId="1B00A516" w14:textId="77777777" w:rsidR="00880D43" w:rsidRPr="00656418" w:rsidRDefault="00880D43" w:rsidP="00D221A4">
            <w:pPr>
              <w:jc w:val="both"/>
              <w:rPr>
                <w:rFonts w:ascii="Times New Roman" w:hAnsi="Times New Roman"/>
              </w:rPr>
            </w:pPr>
          </w:p>
        </w:tc>
        <w:tc>
          <w:tcPr>
            <w:tcW w:w="1224" w:type="dxa"/>
            <w:vMerge/>
          </w:tcPr>
          <w:p w14:paraId="02CA006F" w14:textId="77777777" w:rsidR="00880D43" w:rsidRPr="00656418" w:rsidRDefault="00880D43" w:rsidP="00D221A4">
            <w:pPr>
              <w:jc w:val="both"/>
              <w:rPr>
                <w:rFonts w:ascii="Times New Roman" w:hAnsi="Times New Roman"/>
              </w:rPr>
            </w:pPr>
          </w:p>
        </w:tc>
        <w:tc>
          <w:tcPr>
            <w:tcW w:w="4080" w:type="dxa"/>
            <w:vMerge/>
          </w:tcPr>
          <w:p w14:paraId="1A7F41B9" w14:textId="77777777" w:rsidR="00880D43" w:rsidRPr="00656418" w:rsidRDefault="00880D43" w:rsidP="00D221A4">
            <w:pPr>
              <w:jc w:val="both"/>
              <w:rPr>
                <w:rFonts w:ascii="Times New Roman" w:hAnsi="Times New Roman"/>
              </w:rPr>
            </w:pPr>
          </w:p>
        </w:tc>
        <w:tc>
          <w:tcPr>
            <w:tcW w:w="6800" w:type="dxa"/>
          </w:tcPr>
          <w:p w14:paraId="1F090D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 раздел земельных участков площадью 1,5 га и более, предусматривающих строительство объектов индивидуального жилищного </w:t>
            </w:r>
            <w:r w:rsidRPr="00656418">
              <w:rPr>
                <w:rFonts w:ascii="Times New Roman" w:eastAsia="Tahoma" w:hAnsi="Times New Roman"/>
                <w:color w:val="000000"/>
                <w:sz w:val="20"/>
                <w:szCs w:val="20"/>
              </w:rPr>
              <w:lastRenderedPageBreak/>
              <w:t>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r w:rsidRPr="00656418">
              <w:rPr>
                <w:rFonts w:ascii="Times New Roman" w:eastAsia="Tahoma" w:hAnsi="Times New Roman"/>
                <w:color w:val="000000"/>
                <w:sz w:val="20"/>
                <w:szCs w:val="20"/>
              </w:rPr>
              <w:br/>
              <w:t xml:space="preserve">- максимальная общая площадь объекта индивидуального жилищного строительства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исключающая возможность строительства многоэтажных зданий, общая площадь которых допускает их эксплуатацию в качестве объектов коммерческого </w:t>
            </w:r>
            <w:r w:rsidRPr="00656418">
              <w:rPr>
                <w:rFonts w:ascii="Times New Roman" w:eastAsia="Tahoma" w:hAnsi="Times New Roman"/>
                <w:color w:val="000000"/>
                <w:sz w:val="20"/>
                <w:szCs w:val="20"/>
              </w:rPr>
              <w:lastRenderedPageBreak/>
              <w:t>использования, в том числе массового пребывания граждан.</w:t>
            </w:r>
          </w:p>
        </w:tc>
      </w:tr>
      <w:tr w:rsidR="00880D43" w:rsidRPr="00656418" w14:paraId="486B8FF3" w14:textId="77777777" w:rsidTr="001012D7">
        <w:tc>
          <w:tcPr>
            <w:tcW w:w="272" w:type="dxa"/>
            <w:vMerge w:val="restart"/>
          </w:tcPr>
          <w:p w14:paraId="393792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23FE5B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00D13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2.2</w:t>
            </w:r>
          </w:p>
        </w:tc>
        <w:tc>
          <w:tcPr>
            <w:tcW w:w="4080" w:type="dxa"/>
            <w:vMerge w:val="restart"/>
          </w:tcPr>
          <w:p w14:paraId="40A316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B95AF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вновь образуемых земельных участков;</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CD1E03D" w14:textId="77777777" w:rsidTr="001012D7">
        <w:tc>
          <w:tcPr>
            <w:tcW w:w="272" w:type="dxa"/>
            <w:vMerge/>
          </w:tcPr>
          <w:p w14:paraId="617E41C1" w14:textId="77777777" w:rsidR="00880D43" w:rsidRPr="00656418" w:rsidRDefault="00880D43" w:rsidP="00D221A4">
            <w:pPr>
              <w:jc w:val="both"/>
              <w:rPr>
                <w:rFonts w:ascii="Times New Roman" w:hAnsi="Times New Roman"/>
              </w:rPr>
            </w:pPr>
          </w:p>
        </w:tc>
        <w:tc>
          <w:tcPr>
            <w:tcW w:w="1903" w:type="dxa"/>
            <w:vMerge/>
          </w:tcPr>
          <w:p w14:paraId="43AD7935" w14:textId="77777777" w:rsidR="00880D43" w:rsidRPr="00656418" w:rsidRDefault="00880D43" w:rsidP="00D221A4">
            <w:pPr>
              <w:jc w:val="both"/>
              <w:rPr>
                <w:rFonts w:ascii="Times New Roman" w:hAnsi="Times New Roman"/>
              </w:rPr>
            </w:pPr>
          </w:p>
        </w:tc>
        <w:tc>
          <w:tcPr>
            <w:tcW w:w="1224" w:type="dxa"/>
            <w:vMerge/>
          </w:tcPr>
          <w:p w14:paraId="710FB5E6" w14:textId="77777777" w:rsidR="00880D43" w:rsidRPr="00656418" w:rsidRDefault="00880D43" w:rsidP="00D221A4">
            <w:pPr>
              <w:jc w:val="both"/>
              <w:rPr>
                <w:rFonts w:ascii="Times New Roman" w:hAnsi="Times New Roman"/>
              </w:rPr>
            </w:pPr>
          </w:p>
        </w:tc>
        <w:tc>
          <w:tcPr>
            <w:tcW w:w="4080" w:type="dxa"/>
            <w:vMerge/>
          </w:tcPr>
          <w:p w14:paraId="02C23BFC" w14:textId="77777777" w:rsidR="00880D43" w:rsidRPr="00656418" w:rsidRDefault="00880D43" w:rsidP="00D221A4">
            <w:pPr>
              <w:jc w:val="both"/>
              <w:rPr>
                <w:rFonts w:ascii="Times New Roman" w:hAnsi="Times New Roman"/>
              </w:rPr>
            </w:pPr>
          </w:p>
        </w:tc>
        <w:tc>
          <w:tcPr>
            <w:tcW w:w="6800" w:type="dxa"/>
          </w:tcPr>
          <w:p w14:paraId="7083D6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C4898C6" w14:textId="77777777" w:rsidTr="001012D7">
        <w:tc>
          <w:tcPr>
            <w:tcW w:w="272" w:type="dxa"/>
            <w:vMerge/>
          </w:tcPr>
          <w:p w14:paraId="6A944AF7" w14:textId="77777777" w:rsidR="00880D43" w:rsidRPr="00656418" w:rsidRDefault="00880D43" w:rsidP="00D221A4">
            <w:pPr>
              <w:jc w:val="both"/>
              <w:rPr>
                <w:rFonts w:ascii="Times New Roman" w:hAnsi="Times New Roman"/>
              </w:rPr>
            </w:pPr>
          </w:p>
        </w:tc>
        <w:tc>
          <w:tcPr>
            <w:tcW w:w="1903" w:type="dxa"/>
            <w:vMerge/>
          </w:tcPr>
          <w:p w14:paraId="560CD885" w14:textId="77777777" w:rsidR="00880D43" w:rsidRPr="00656418" w:rsidRDefault="00880D43" w:rsidP="00D221A4">
            <w:pPr>
              <w:jc w:val="both"/>
              <w:rPr>
                <w:rFonts w:ascii="Times New Roman" w:hAnsi="Times New Roman"/>
              </w:rPr>
            </w:pPr>
          </w:p>
        </w:tc>
        <w:tc>
          <w:tcPr>
            <w:tcW w:w="1224" w:type="dxa"/>
            <w:vMerge/>
          </w:tcPr>
          <w:p w14:paraId="45DB4AA5" w14:textId="77777777" w:rsidR="00880D43" w:rsidRPr="00656418" w:rsidRDefault="00880D43" w:rsidP="00D221A4">
            <w:pPr>
              <w:jc w:val="both"/>
              <w:rPr>
                <w:rFonts w:ascii="Times New Roman" w:hAnsi="Times New Roman"/>
              </w:rPr>
            </w:pPr>
          </w:p>
        </w:tc>
        <w:tc>
          <w:tcPr>
            <w:tcW w:w="4080" w:type="dxa"/>
            <w:vMerge/>
          </w:tcPr>
          <w:p w14:paraId="08CB7E1A" w14:textId="77777777" w:rsidR="00880D43" w:rsidRPr="00656418" w:rsidRDefault="00880D43" w:rsidP="00D221A4">
            <w:pPr>
              <w:jc w:val="both"/>
              <w:rPr>
                <w:rFonts w:ascii="Times New Roman" w:hAnsi="Times New Roman"/>
              </w:rPr>
            </w:pPr>
          </w:p>
        </w:tc>
        <w:tc>
          <w:tcPr>
            <w:tcW w:w="6800" w:type="dxa"/>
          </w:tcPr>
          <w:p w14:paraId="01B15C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7D01C832" w14:textId="77777777" w:rsidTr="001012D7">
        <w:tc>
          <w:tcPr>
            <w:tcW w:w="272" w:type="dxa"/>
            <w:vMerge/>
          </w:tcPr>
          <w:p w14:paraId="58198F04" w14:textId="77777777" w:rsidR="00880D43" w:rsidRPr="00656418" w:rsidRDefault="00880D43" w:rsidP="00D221A4">
            <w:pPr>
              <w:jc w:val="both"/>
              <w:rPr>
                <w:rFonts w:ascii="Times New Roman" w:hAnsi="Times New Roman"/>
              </w:rPr>
            </w:pPr>
          </w:p>
        </w:tc>
        <w:tc>
          <w:tcPr>
            <w:tcW w:w="1903" w:type="dxa"/>
            <w:vMerge/>
          </w:tcPr>
          <w:p w14:paraId="679067EE" w14:textId="77777777" w:rsidR="00880D43" w:rsidRPr="00656418" w:rsidRDefault="00880D43" w:rsidP="00D221A4">
            <w:pPr>
              <w:jc w:val="both"/>
              <w:rPr>
                <w:rFonts w:ascii="Times New Roman" w:hAnsi="Times New Roman"/>
              </w:rPr>
            </w:pPr>
          </w:p>
        </w:tc>
        <w:tc>
          <w:tcPr>
            <w:tcW w:w="1224" w:type="dxa"/>
            <w:vMerge/>
          </w:tcPr>
          <w:p w14:paraId="29EFFE10" w14:textId="77777777" w:rsidR="00880D43" w:rsidRPr="00656418" w:rsidRDefault="00880D43" w:rsidP="00D221A4">
            <w:pPr>
              <w:jc w:val="both"/>
              <w:rPr>
                <w:rFonts w:ascii="Times New Roman" w:hAnsi="Times New Roman"/>
              </w:rPr>
            </w:pPr>
          </w:p>
        </w:tc>
        <w:tc>
          <w:tcPr>
            <w:tcW w:w="4080" w:type="dxa"/>
            <w:vMerge/>
          </w:tcPr>
          <w:p w14:paraId="76F2752A" w14:textId="77777777" w:rsidR="00880D43" w:rsidRPr="00656418" w:rsidRDefault="00880D43" w:rsidP="00D221A4">
            <w:pPr>
              <w:jc w:val="both"/>
              <w:rPr>
                <w:rFonts w:ascii="Times New Roman" w:hAnsi="Times New Roman"/>
              </w:rPr>
            </w:pPr>
          </w:p>
        </w:tc>
        <w:tc>
          <w:tcPr>
            <w:tcW w:w="6800" w:type="dxa"/>
          </w:tcPr>
          <w:p w14:paraId="4E85C5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0FA6DFA" w14:textId="77777777" w:rsidTr="001012D7">
        <w:tc>
          <w:tcPr>
            <w:tcW w:w="272" w:type="dxa"/>
            <w:vMerge/>
          </w:tcPr>
          <w:p w14:paraId="486A22FF" w14:textId="77777777" w:rsidR="00880D43" w:rsidRPr="00656418" w:rsidRDefault="00880D43" w:rsidP="00D221A4">
            <w:pPr>
              <w:jc w:val="both"/>
              <w:rPr>
                <w:rFonts w:ascii="Times New Roman" w:hAnsi="Times New Roman"/>
              </w:rPr>
            </w:pPr>
          </w:p>
        </w:tc>
        <w:tc>
          <w:tcPr>
            <w:tcW w:w="1903" w:type="dxa"/>
            <w:vMerge/>
          </w:tcPr>
          <w:p w14:paraId="2ACD5BCB" w14:textId="77777777" w:rsidR="00880D43" w:rsidRPr="00656418" w:rsidRDefault="00880D43" w:rsidP="00D221A4">
            <w:pPr>
              <w:jc w:val="both"/>
              <w:rPr>
                <w:rFonts w:ascii="Times New Roman" w:hAnsi="Times New Roman"/>
              </w:rPr>
            </w:pPr>
          </w:p>
        </w:tc>
        <w:tc>
          <w:tcPr>
            <w:tcW w:w="1224" w:type="dxa"/>
            <w:vMerge/>
          </w:tcPr>
          <w:p w14:paraId="23473558" w14:textId="77777777" w:rsidR="00880D43" w:rsidRPr="00656418" w:rsidRDefault="00880D43" w:rsidP="00D221A4">
            <w:pPr>
              <w:jc w:val="both"/>
              <w:rPr>
                <w:rFonts w:ascii="Times New Roman" w:hAnsi="Times New Roman"/>
              </w:rPr>
            </w:pPr>
          </w:p>
        </w:tc>
        <w:tc>
          <w:tcPr>
            <w:tcW w:w="4080" w:type="dxa"/>
            <w:vMerge/>
          </w:tcPr>
          <w:p w14:paraId="7DD62617" w14:textId="77777777" w:rsidR="00880D43" w:rsidRPr="00656418" w:rsidRDefault="00880D43" w:rsidP="00D221A4">
            <w:pPr>
              <w:jc w:val="both"/>
              <w:rPr>
                <w:rFonts w:ascii="Times New Roman" w:hAnsi="Times New Roman"/>
              </w:rPr>
            </w:pPr>
          </w:p>
        </w:tc>
        <w:tc>
          <w:tcPr>
            <w:tcW w:w="6800" w:type="dxa"/>
          </w:tcPr>
          <w:p w14:paraId="1B8038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w:t>
            </w:r>
            <w:r w:rsidRPr="00656418">
              <w:rPr>
                <w:rFonts w:ascii="Times New Roman" w:eastAsia="Tahoma" w:hAnsi="Times New Roman"/>
                <w:color w:val="000000"/>
                <w:sz w:val="20"/>
                <w:szCs w:val="20"/>
              </w:rPr>
              <w:lastRenderedPageBreak/>
              <w:t>расположенного на соседнем земельном участке жилого дома не менее 6 м.</w:t>
            </w:r>
          </w:p>
        </w:tc>
      </w:tr>
      <w:tr w:rsidR="00880D43" w:rsidRPr="00656418" w14:paraId="52159FAC" w14:textId="77777777" w:rsidTr="001012D7">
        <w:tc>
          <w:tcPr>
            <w:tcW w:w="272" w:type="dxa"/>
            <w:vMerge/>
          </w:tcPr>
          <w:p w14:paraId="4259E64A" w14:textId="77777777" w:rsidR="00880D43" w:rsidRPr="00656418" w:rsidRDefault="00880D43" w:rsidP="00D221A4">
            <w:pPr>
              <w:jc w:val="both"/>
              <w:rPr>
                <w:rFonts w:ascii="Times New Roman" w:hAnsi="Times New Roman"/>
              </w:rPr>
            </w:pPr>
          </w:p>
        </w:tc>
        <w:tc>
          <w:tcPr>
            <w:tcW w:w="1903" w:type="dxa"/>
            <w:vMerge/>
          </w:tcPr>
          <w:p w14:paraId="0DE46FE4" w14:textId="77777777" w:rsidR="00880D43" w:rsidRPr="00656418" w:rsidRDefault="00880D43" w:rsidP="00D221A4">
            <w:pPr>
              <w:jc w:val="both"/>
              <w:rPr>
                <w:rFonts w:ascii="Times New Roman" w:hAnsi="Times New Roman"/>
              </w:rPr>
            </w:pPr>
          </w:p>
        </w:tc>
        <w:tc>
          <w:tcPr>
            <w:tcW w:w="1224" w:type="dxa"/>
            <w:vMerge/>
          </w:tcPr>
          <w:p w14:paraId="0FA52A7D" w14:textId="77777777" w:rsidR="00880D43" w:rsidRPr="00656418" w:rsidRDefault="00880D43" w:rsidP="00D221A4">
            <w:pPr>
              <w:jc w:val="both"/>
              <w:rPr>
                <w:rFonts w:ascii="Times New Roman" w:hAnsi="Times New Roman"/>
              </w:rPr>
            </w:pPr>
          </w:p>
        </w:tc>
        <w:tc>
          <w:tcPr>
            <w:tcW w:w="4080" w:type="dxa"/>
            <w:vMerge/>
          </w:tcPr>
          <w:p w14:paraId="4E5BBAC7" w14:textId="77777777" w:rsidR="00880D43" w:rsidRPr="00656418" w:rsidRDefault="00880D43" w:rsidP="00D221A4">
            <w:pPr>
              <w:jc w:val="both"/>
              <w:rPr>
                <w:rFonts w:ascii="Times New Roman" w:hAnsi="Times New Roman"/>
              </w:rPr>
            </w:pPr>
          </w:p>
        </w:tc>
        <w:tc>
          <w:tcPr>
            <w:tcW w:w="6800" w:type="dxa"/>
          </w:tcPr>
          <w:p w14:paraId="301935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1EC8E85F" w14:textId="77777777" w:rsidTr="001012D7">
        <w:tc>
          <w:tcPr>
            <w:tcW w:w="272" w:type="dxa"/>
            <w:vMerge/>
          </w:tcPr>
          <w:p w14:paraId="229B62CD" w14:textId="77777777" w:rsidR="00880D43" w:rsidRPr="00656418" w:rsidRDefault="00880D43" w:rsidP="00D221A4">
            <w:pPr>
              <w:jc w:val="both"/>
              <w:rPr>
                <w:rFonts w:ascii="Times New Roman" w:hAnsi="Times New Roman"/>
              </w:rPr>
            </w:pPr>
          </w:p>
        </w:tc>
        <w:tc>
          <w:tcPr>
            <w:tcW w:w="1903" w:type="dxa"/>
            <w:vMerge/>
          </w:tcPr>
          <w:p w14:paraId="3E2A19BB" w14:textId="77777777" w:rsidR="00880D43" w:rsidRPr="00656418" w:rsidRDefault="00880D43" w:rsidP="00D221A4">
            <w:pPr>
              <w:jc w:val="both"/>
              <w:rPr>
                <w:rFonts w:ascii="Times New Roman" w:hAnsi="Times New Roman"/>
              </w:rPr>
            </w:pPr>
          </w:p>
        </w:tc>
        <w:tc>
          <w:tcPr>
            <w:tcW w:w="1224" w:type="dxa"/>
            <w:vMerge/>
          </w:tcPr>
          <w:p w14:paraId="7029EACE" w14:textId="77777777" w:rsidR="00880D43" w:rsidRPr="00656418" w:rsidRDefault="00880D43" w:rsidP="00D221A4">
            <w:pPr>
              <w:jc w:val="both"/>
              <w:rPr>
                <w:rFonts w:ascii="Times New Roman" w:hAnsi="Times New Roman"/>
              </w:rPr>
            </w:pPr>
          </w:p>
        </w:tc>
        <w:tc>
          <w:tcPr>
            <w:tcW w:w="4080" w:type="dxa"/>
            <w:vMerge/>
          </w:tcPr>
          <w:p w14:paraId="1321D2CE" w14:textId="77777777" w:rsidR="00880D43" w:rsidRPr="00656418" w:rsidRDefault="00880D43" w:rsidP="00D221A4">
            <w:pPr>
              <w:jc w:val="both"/>
              <w:rPr>
                <w:rFonts w:ascii="Times New Roman" w:hAnsi="Times New Roman"/>
              </w:rPr>
            </w:pPr>
          </w:p>
        </w:tc>
        <w:tc>
          <w:tcPr>
            <w:tcW w:w="6800" w:type="dxa"/>
          </w:tcPr>
          <w:p w14:paraId="13A0E6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34D0DB0D" w14:textId="77777777" w:rsidTr="001012D7">
        <w:tc>
          <w:tcPr>
            <w:tcW w:w="272" w:type="dxa"/>
            <w:vMerge/>
          </w:tcPr>
          <w:p w14:paraId="1C87542A" w14:textId="77777777" w:rsidR="00880D43" w:rsidRPr="00656418" w:rsidRDefault="00880D43" w:rsidP="00D221A4">
            <w:pPr>
              <w:jc w:val="both"/>
              <w:rPr>
                <w:rFonts w:ascii="Times New Roman" w:hAnsi="Times New Roman"/>
              </w:rPr>
            </w:pPr>
          </w:p>
        </w:tc>
        <w:tc>
          <w:tcPr>
            <w:tcW w:w="1903" w:type="dxa"/>
            <w:vMerge/>
          </w:tcPr>
          <w:p w14:paraId="0EB485F5" w14:textId="77777777" w:rsidR="00880D43" w:rsidRPr="00656418" w:rsidRDefault="00880D43" w:rsidP="00D221A4">
            <w:pPr>
              <w:jc w:val="both"/>
              <w:rPr>
                <w:rFonts w:ascii="Times New Roman" w:hAnsi="Times New Roman"/>
              </w:rPr>
            </w:pPr>
          </w:p>
        </w:tc>
        <w:tc>
          <w:tcPr>
            <w:tcW w:w="1224" w:type="dxa"/>
            <w:vMerge/>
          </w:tcPr>
          <w:p w14:paraId="3E83D268" w14:textId="77777777" w:rsidR="00880D43" w:rsidRPr="00656418" w:rsidRDefault="00880D43" w:rsidP="00D221A4">
            <w:pPr>
              <w:jc w:val="both"/>
              <w:rPr>
                <w:rFonts w:ascii="Times New Roman" w:hAnsi="Times New Roman"/>
              </w:rPr>
            </w:pPr>
          </w:p>
        </w:tc>
        <w:tc>
          <w:tcPr>
            <w:tcW w:w="4080" w:type="dxa"/>
            <w:vMerge/>
          </w:tcPr>
          <w:p w14:paraId="622BC7C8" w14:textId="77777777" w:rsidR="00880D43" w:rsidRPr="00656418" w:rsidRDefault="00880D43" w:rsidP="00D221A4">
            <w:pPr>
              <w:jc w:val="both"/>
              <w:rPr>
                <w:rFonts w:ascii="Times New Roman" w:hAnsi="Times New Roman"/>
              </w:rPr>
            </w:pPr>
          </w:p>
        </w:tc>
        <w:tc>
          <w:tcPr>
            <w:tcW w:w="6800" w:type="dxa"/>
          </w:tcPr>
          <w:p w14:paraId="449C21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xml:space="preserve">-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количество этажей для гаражей и подсобных сооружений </w:t>
            </w:r>
            <w:r w:rsidRPr="00656418">
              <w:rPr>
                <w:rFonts w:ascii="Times New Roman" w:eastAsia="Tahoma" w:hAnsi="Times New Roman"/>
                <w:color w:val="000000"/>
                <w:sz w:val="20"/>
                <w:szCs w:val="20"/>
              </w:rPr>
              <w:lastRenderedPageBreak/>
              <w:t>(хозяйственных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56055135" w14:textId="77777777" w:rsidTr="001012D7">
        <w:tc>
          <w:tcPr>
            <w:tcW w:w="272" w:type="dxa"/>
            <w:vMerge w:val="restart"/>
          </w:tcPr>
          <w:p w14:paraId="4B704A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3.</w:t>
            </w:r>
          </w:p>
        </w:tc>
        <w:tc>
          <w:tcPr>
            <w:tcW w:w="1903" w:type="dxa"/>
            <w:vMerge w:val="restart"/>
          </w:tcPr>
          <w:p w14:paraId="2DD4D3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Блокированная жилая застройка</w:t>
            </w:r>
          </w:p>
        </w:tc>
        <w:tc>
          <w:tcPr>
            <w:tcW w:w="1224" w:type="dxa"/>
            <w:vMerge w:val="restart"/>
          </w:tcPr>
          <w:p w14:paraId="58B8F6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2.3</w:t>
            </w:r>
          </w:p>
        </w:tc>
        <w:tc>
          <w:tcPr>
            <w:tcW w:w="4080" w:type="dxa"/>
            <w:vMerge w:val="restart"/>
          </w:tcPr>
          <w:p w14:paraId="4AD635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6E122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DAA54D0" w14:textId="77777777" w:rsidTr="001012D7">
        <w:tc>
          <w:tcPr>
            <w:tcW w:w="272" w:type="dxa"/>
            <w:vMerge/>
          </w:tcPr>
          <w:p w14:paraId="2509552B" w14:textId="77777777" w:rsidR="00880D43" w:rsidRPr="00656418" w:rsidRDefault="00880D43" w:rsidP="00D221A4">
            <w:pPr>
              <w:jc w:val="both"/>
              <w:rPr>
                <w:rFonts w:ascii="Times New Roman" w:hAnsi="Times New Roman"/>
              </w:rPr>
            </w:pPr>
          </w:p>
        </w:tc>
        <w:tc>
          <w:tcPr>
            <w:tcW w:w="1903" w:type="dxa"/>
            <w:vMerge/>
          </w:tcPr>
          <w:p w14:paraId="72151036" w14:textId="77777777" w:rsidR="00880D43" w:rsidRPr="00656418" w:rsidRDefault="00880D43" w:rsidP="00D221A4">
            <w:pPr>
              <w:jc w:val="both"/>
              <w:rPr>
                <w:rFonts w:ascii="Times New Roman" w:hAnsi="Times New Roman"/>
              </w:rPr>
            </w:pPr>
          </w:p>
        </w:tc>
        <w:tc>
          <w:tcPr>
            <w:tcW w:w="1224" w:type="dxa"/>
            <w:vMerge/>
          </w:tcPr>
          <w:p w14:paraId="2D1BCD4C" w14:textId="77777777" w:rsidR="00880D43" w:rsidRPr="00656418" w:rsidRDefault="00880D43" w:rsidP="00D221A4">
            <w:pPr>
              <w:jc w:val="both"/>
              <w:rPr>
                <w:rFonts w:ascii="Times New Roman" w:hAnsi="Times New Roman"/>
              </w:rPr>
            </w:pPr>
          </w:p>
        </w:tc>
        <w:tc>
          <w:tcPr>
            <w:tcW w:w="4080" w:type="dxa"/>
            <w:vMerge/>
          </w:tcPr>
          <w:p w14:paraId="1E9FA2D2" w14:textId="77777777" w:rsidR="00880D43" w:rsidRPr="00656418" w:rsidRDefault="00880D43" w:rsidP="00D221A4">
            <w:pPr>
              <w:jc w:val="both"/>
              <w:rPr>
                <w:rFonts w:ascii="Times New Roman" w:hAnsi="Times New Roman"/>
              </w:rPr>
            </w:pPr>
          </w:p>
        </w:tc>
        <w:tc>
          <w:tcPr>
            <w:tcW w:w="6800" w:type="dxa"/>
          </w:tcPr>
          <w:p w14:paraId="6D360D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w:t>
            </w:r>
            <w:r w:rsidRPr="00656418">
              <w:rPr>
                <w:rFonts w:ascii="Times New Roman" w:eastAsia="Tahoma" w:hAnsi="Times New Roman"/>
                <w:color w:val="000000"/>
                <w:sz w:val="20"/>
                <w:szCs w:val="20"/>
              </w:rPr>
              <w:br/>
              <w:t xml:space="preserve"> - 800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 под одним домом блокированной застройки;</w:t>
            </w:r>
            <w:r w:rsidRPr="00656418">
              <w:rPr>
                <w:rFonts w:ascii="Times New Roman" w:eastAsia="Tahoma" w:hAnsi="Times New Roman"/>
                <w:color w:val="000000"/>
                <w:sz w:val="20"/>
                <w:szCs w:val="20"/>
              </w:rPr>
              <w:br/>
              <w:t xml:space="preserve"> - 8000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под несколькими домами  блокированной застройки.</w:t>
            </w:r>
          </w:p>
        </w:tc>
      </w:tr>
      <w:tr w:rsidR="00880D43" w:rsidRPr="00656418" w14:paraId="26BB9EA0" w14:textId="77777777" w:rsidTr="001012D7">
        <w:tc>
          <w:tcPr>
            <w:tcW w:w="272" w:type="dxa"/>
            <w:vMerge/>
          </w:tcPr>
          <w:p w14:paraId="1A848ECD" w14:textId="77777777" w:rsidR="00880D43" w:rsidRPr="00656418" w:rsidRDefault="00880D43" w:rsidP="00D221A4">
            <w:pPr>
              <w:jc w:val="both"/>
              <w:rPr>
                <w:rFonts w:ascii="Times New Roman" w:hAnsi="Times New Roman"/>
              </w:rPr>
            </w:pPr>
          </w:p>
        </w:tc>
        <w:tc>
          <w:tcPr>
            <w:tcW w:w="1903" w:type="dxa"/>
            <w:vMerge/>
          </w:tcPr>
          <w:p w14:paraId="6A66FCC7" w14:textId="77777777" w:rsidR="00880D43" w:rsidRPr="00656418" w:rsidRDefault="00880D43" w:rsidP="00D221A4">
            <w:pPr>
              <w:jc w:val="both"/>
              <w:rPr>
                <w:rFonts w:ascii="Times New Roman" w:hAnsi="Times New Roman"/>
              </w:rPr>
            </w:pPr>
          </w:p>
        </w:tc>
        <w:tc>
          <w:tcPr>
            <w:tcW w:w="1224" w:type="dxa"/>
            <w:vMerge/>
          </w:tcPr>
          <w:p w14:paraId="0BFC41E0" w14:textId="77777777" w:rsidR="00880D43" w:rsidRPr="00656418" w:rsidRDefault="00880D43" w:rsidP="00D221A4">
            <w:pPr>
              <w:jc w:val="both"/>
              <w:rPr>
                <w:rFonts w:ascii="Times New Roman" w:hAnsi="Times New Roman"/>
              </w:rPr>
            </w:pPr>
          </w:p>
        </w:tc>
        <w:tc>
          <w:tcPr>
            <w:tcW w:w="4080" w:type="dxa"/>
            <w:vMerge/>
          </w:tcPr>
          <w:p w14:paraId="6777F135" w14:textId="77777777" w:rsidR="00880D43" w:rsidRPr="00656418" w:rsidRDefault="00880D43" w:rsidP="00D221A4">
            <w:pPr>
              <w:jc w:val="both"/>
              <w:rPr>
                <w:rFonts w:ascii="Times New Roman" w:hAnsi="Times New Roman"/>
              </w:rPr>
            </w:pPr>
          </w:p>
        </w:tc>
        <w:tc>
          <w:tcPr>
            <w:tcW w:w="6800" w:type="dxa"/>
          </w:tcPr>
          <w:p w14:paraId="7F6D7F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880D43" w:rsidRPr="00656418" w14:paraId="24FA48E5" w14:textId="77777777" w:rsidTr="001012D7">
        <w:tc>
          <w:tcPr>
            <w:tcW w:w="272" w:type="dxa"/>
            <w:vMerge/>
          </w:tcPr>
          <w:p w14:paraId="06C12E94" w14:textId="77777777" w:rsidR="00880D43" w:rsidRPr="00656418" w:rsidRDefault="00880D43" w:rsidP="00D221A4">
            <w:pPr>
              <w:jc w:val="both"/>
              <w:rPr>
                <w:rFonts w:ascii="Times New Roman" w:hAnsi="Times New Roman"/>
              </w:rPr>
            </w:pPr>
          </w:p>
        </w:tc>
        <w:tc>
          <w:tcPr>
            <w:tcW w:w="1903" w:type="dxa"/>
            <w:vMerge/>
          </w:tcPr>
          <w:p w14:paraId="3C249E0F" w14:textId="77777777" w:rsidR="00880D43" w:rsidRPr="00656418" w:rsidRDefault="00880D43" w:rsidP="00D221A4">
            <w:pPr>
              <w:jc w:val="both"/>
              <w:rPr>
                <w:rFonts w:ascii="Times New Roman" w:hAnsi="Times New Roman"/>
              </w:rPr>
            </w:pPr>
          </w:p>
        </w:tc>
        <w:tc>
          <w:tcPr>
            <w:tcW w:w="1224" w:type="dxa"/>
            <w:vMerge/>
          </w:tcPr>
          <w:p w14:paraId="63D08B6D" w14:textId="77777777" w:rsidR="00880D43" w:rsidRPr="00656418" w:rsidRDefault="00880D43" w:rsidP="00D221A4">
            <w:pPr>
              <w:jc w:val="both"/>
              <w:rPr>
                <w:rFonts w:ascii="Times New Roman" w:hAnsi="Times New Roman"/>
              </w:rPr>
            </w:pPr>
          </w:p>
        </w:tc>
        <w:tc>
          <w:tcPr>
            <w:tcW w:w="4080" w:type="dxa"/>
            <w:vMerge/>
          </w:tcPr>
          <w:p w14:paraId="5281B69A" w14:textId="77777777" w:rsidR="00880D43" w:rsidRPr="00656418" w:rsidRDefault="00880D43" w:rsidP="00D221A4">
            <w:pPr>
              <w:jc w:val="both"/>
              <w:rPr>
                <w:rFonts w:ascii="Times New Roman" w:hAnsi="Times New Roman"/>
              </w:rPr>
            </w:pPr>
          </w:p>
        </w:tc>
        <w:tc>
          <w:tcPr>
            <w:tcW w:w="6800" w:type="dxa"/>
          </w:tcPr>
          <w:p w14:paraId="554722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4B8491F" w14:textId="77777777" w:rsidTr="001012D7">
        <w:tc>
          <w:tcPr>
            <w:tcW w:w="272" w:type="dxa"/>
            <w:vMerge/>
          </w:tcPr>
          <w:p w14:paraId="30CB49E4" w14:textId="77777777" w:rsidR="00880D43" w:rsidRPr="00656418" w:rsidRDefault="00880D43" w:rsidP="00D221A4">
            <w:pPr>
              <w:jc w:val="both"/>
              <w:rPr>
                <w:rFonts w:ascii="Times New Roman" w:hAnsi="Times New Roman"/>
              </w:rPr>
            </w:pPr>
          </w:p>
        </w:tc>
        <w:tc>
          <w:tcPr>
            <w:tcW w:w="1903" w:type="dxa"/>
            <w:vMerge/>
          </w:tcPr>
          <w:p w14:paraId="01DE7B5C" w14:textId="77777777" w:rsidR="00880D43" w:rsidRPr="00656418" w:rsidRDefault="00880D43" w:rsidP="00D221A4">
            <w:pPr>
              <w:jc w:val="both"/>
              <w:rPr>
                <w:rFonts w:ascii="Times New Roman" w:hAnsi="Times New Roman"/>
              </w:rPr>
            </w:pPr>
          </w:p>
        </w:tc>
        <w:tc>
          <w:tcPr>
            <w:tcW w:w="1224" w:type="dxa"/>
            <w:vMerge/>
          </w:tcPr>
          <w:p w14:paraId="4F2F2F7E" w14:textId="77777777" w:rsidR="00880D43" w:rsidRPr="00656418" w:rsidRDefault="00880D43" w:rsidP="00D221A4">
            <w:pPr>
              <w:jc w:val="both"/>
              <w:rPr>
                <w:rFonts w:ascii="Times New Roman" w:hAnsi="Times New Roman"/>
              </w:rPr>
            </w:pPr>
          </w:p>
        </w:tc>
        <w:tc>
          <w:tcPr>
            <w:tcW w:w="4080" w:type="dxa"/>
            <w:vMerge/>
          </w:tcPr>
          <w:p w14:paraId="603DE205" w14:textId="77777777" w:rsidR="00880D43" w:rsidRPr="00656418" w:rsidRDefault="00880D43" w:rsidP="00D221A4">
            <w:pPr>
              <w:jc w:val="both"/>
              <w:rPr>
                <w:rFonts w:ascii="Times New Roman" w:hAnsi="Times New Roman"/>
              </w:rPr>
            </w:pPr>
          </w:p>
        </w:tc>
        <w:tc>
          <w:tcPr>
            <w:tcW w:w="6800" w:type="dxa"/>
          </w:tcPr>
          <w:p w14:paraId="4114C4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880D43" w:rsidRPr="00656418" w14:paraId="1C9C0A32" w14:textId="77777777" w:rsidTr="001012D7">
        <w:tc>
          <w:tcPr>
            <w:tcW w:w="272" w:type="dxa"/>
            <w:vMerge/>
          </w:tcPr>
          <w:p w14:paraId="3CDA0D9E" w14:textId="77777777" w:rsidR="00880D43" w:rsidRPr="00656418" w:rsidRDefault="00880D43" w:rsidP="00D221A4">
            <w:pPr>
              <w:jc w:val="both"/>
              <w:rPr>
                <w:rFonts w:ascii="Times New Roman" w:hAnsi="Times New Roman"/>
              </w:rPr>
            </w:pPr>
          </w:p>
        </w:tc>
        <w:tc>
          <w:tcPr>
            <w:tcW w:w="1903" w:type="dxa"/>
            <w:vMerge/>
          </w:tcPr>
          <w:p w14:paraId="14493AB2" w14:textId="77777777" w:rsidR="00880D43" w:rsidRPr="00656418" w:rsidRDefault="00880D43" w:rsidP="00D221A4">
            <w:pPr>
              <w:jc w:val="both"/>
              <w:rPr>
                <w:rFonts w:ascii="Times New Roman" w:hAnsi="Times New Roman"/>
              </w:rPr>
            </w:pPr>
          </w:p>
        </w:tc>
        <w:tc>
          <w:tcPr>
            <w:tcW w:w="1224" w:type="dxa"/>
            <w:vMerge/>
          </w:tcPr>
          <w:p w14:paraId="585D7F67" w14:textId="77777777" w:rsidR="00880D43" w:rsidRPr="00656418" w:rsidRDefault="00880D43" w:rsidP="00D221A4">
            <w:pPr>
              <w:jc w:val="both"/>
              <w:rPr>
                <w:rFonts w:ascii="Times New Roman" w:hAnsi="Times New Roman"/>
              </w:rPr>
            </w:pPr>
          </w:p>
        </w:tc>
        <w:tc>
          <w:tcPr>
            <w:tcW w:w="4080" w:type="dxa"/>
            <w:vMerge/>
          </w:tcPr>
          <w:p w14:paraId="15ED69DD" w14:textId="77777777" w:rsidR="00880D43" w:rsidRPr="00656418" w:rsidRDefault="00880D43" w:rsidP="00D221A4">
            <w:pPr>
              <w:jc w:val="both"/>
              <w:rPr>
                <w:rFonts w:ascii="Times New Roman" w:hAnsi="Times New Roman"/>
              </w:rPr>
            </w:pPr>
          </w:p>
        </w:tc>
        <w:tc>
          <w:tcPr>
            <w:tcW w:w="6800" w:type="dxa"/>
          </w:tcPr>
          <w:p w14:paraId="5002F5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108D067" w14:textId="77777777" w:rsidTr="001012D7">
        <w:tc>
          <w:tcPr>
            <w:tcW w:w="272" w:type="dxa"/>
            <w:vMerge/>
          </w:tcPr>
          <w:p w14:paraId="293FE267" w14:textId="77777777" w:rsidR="00880D43" w:rsidRPr="00656418" w:rsidRDefault="00880D43" w:rsidP="00D221A4">
            <w:pPr>
              <w:jc w:val="both"/>
              <w:rPr>
                <w:rFonts w:ascii="Times New Roman" w:hAnsi="Times New Roman"/>
              </w:rPr>
            </w:pPr>
          </w:p>
        </w:tc>
        <w:tc>
          <w:tcPr>
            <w:tcW w:w="1903" w:type="dxa"/>
            <w:vMerge/>
          </w:tcPr>
          <w:p w14:paraId="12DD52C7" w14:textId="77777777" w:rsidR="00880D43" w:rsidRPr="00656418" w:rsidRDefault="00880D43" w:rsidP="00D221A4">
            <w:pPr>
              <w:jc w:val="both"/>
              <w:rPr>
                <w:rFonts w:ascii="Times New Roman" w:hAnsi="Times New Roman"/>
              </w:rPr>
            </w:pPr>
          </w:p>
        </w:tc>
        <w:tc>
          <w:tcPr>
            <w:tcW w:w="1224" w:type="dxa"/>
            <w:vMerge/>
          </w:tcPr>
          <w:p w14:paraId="4FBD4919" w14:textId="77777777" w:rsidR="00880D43" w:rsidRPr="00656418" w:rsidRDefault="00880D43" w:rsidP="00D221A4">
            <w:pPr>
              <w:jc w:val="both"/>
              <w:rPr>
                <w:rFonts w:ascii="Times New Roman" w:hAnsi="Times New Roman"/>
              </w:rPr>
            </w:pPr>
          </w:p>
        </w:tc>
        <w:tc>
          <w:tcPr>
            <w:tcW w:w="4080" w:type="dxa"/>
            <w:vMerge/>
          </w:tcPr>
          <w:p w14:paraId="2BAA35C0" w14:textId="77777777" w:rsidR="00880D43" w:rsidRPr="00656418" w:rsidRDefault="00880D43" w:rsidP="00D221A4">
            <w:pPr>
              <w:jc w:val="both"/>
              <w:rPr>
                <w:rFonts w:ascii="Times New Roman" w:hAnsi="Times New Roman"/>
              </w:rPr>
            </w:pPr>
          </w:p>
        </w:tc>
        <w:tc>
          <w:tcPr>
            <w:tcW w:w="6800" w:type="dxa"/>
          </w:tcPr>
          <w:p w14:paraId="3BDCCF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BB8298F" w14:textId="77777777" w:rsidTr="001012D7">
        <w:tc>
          <w:tcPr>
            <w:tcW w:w="272" w:type="dxa"/>
            <w:vMerge/>
          </w:tcPr>
          <w:p w14:paraId="6A2FD1B0" w14:textId="77777777" w:rsidR="00880D43" w:rsidRPr="00656418" w:rsidRDefault="00880D43" w:rsidP="00D221A4">
            <w:pPr>
              <w:jc w:val="both"/>
              <w:rPr>
                <w:rFonts w:ascii="Times New Roman" w:hAnsi="Times New Roman"/>
              </w:rPr>
            </w:pPr>
          </w:p>
        </w:tc>
        <w:tc>
          <w:tcPr>
            <w:tcW w:w="1903" w:type="dxa"/>
            <w:vMerge/>
          </w:tcPr>
          <w:p w14:paraId="478C37B6" w14:textId="77777777" w:rsidR="00880D43" w:rsidRPr="00656418" w:rsidRDefault="00880D43" w:rsidP="00D221A4">
            <w:pPr>
              <w:jc w:val="both"/>
              <w:rPr>
                <w:rFonts w:ascii="Times New Roman" w:hAnsi="Times New Roman"/>
              </w:rPr>
            </w:pPr>
          </w:p>
        </w:tc>
        <w:tc>
          <w:tcPr>
            <w:tcW w:w="1224" w:type="dxa"/>
            <w:vMerge/>
          </w:tcPr>
          <w:p w14:paraId="694214BC" w14:textId="77777777" w:rsidR="00880D43" w:rsidRPr="00656418" w:rsidRDefault="00880D43" w:rsidP="00D221A4">
            <w:pPr>
              <w:jc w:val="both"/>
              <w:rPr>
                <w:rFonts w:ascii="Times New Roman" w:hAnsi="Times New Roman"/>
              </w:rPr>
            </w:pPr>
          </w:p>
        </w:tc>
        <w:tc>
          <w:tcPr>
            <w:tcW w:w="4080" w:type="dxa"/>
            <w:vMerge/>
          </w:tcPr>
          <w:p w14:paraId="27226569" w14:textId="77777777" w:rsidR="00880D43" w:rsidRPr="00656418" w:rsidRDefault="00880D43" w:rsidP="00D221A4">
            <w:pPr>
              <w:jc w:val="both"/>
              <w:rPr>
                <w:rFonts w:ascii="Times New Roman" w:hAnsi="Times New Roman"/>
              </w:rPr>
            </w:pPr>
          </w:p>
        </w:tc>
        <w:tc>
          <w:tcPr>
            <w:tcW w:w="6800" w:type="dxa"/>
          </w:tcPr>
          <w:p w14:paraId="6D9943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8D6AD7E" w14:textId="77777777" w:rsidTr="001012D7">
        <w:tc>
          <w:tcPr>
            <w:tcW w:w="272" w:type="dxa"/>
            <w:vMerge/>
          </w:tcPr>
          <w:p w14:paraId="531F102A" w14:textId="77777777" w:rsidR="00880D43" w:rsidRPr="00656418" w:rsidRDefault="00880D43" w:rsidP="00D221A4">
            <w:pPr>
              <w:jc w:val="both"/>
              <w:rPr>
                <w:rFonts w:ascii="Times New Roman" w:hAnsi="Times New Roman"/>
              </w:rPr>
            </w:pPr>
          </w:p>
        </w:tc>
        <w:tc>
          <w:tcPr>
            <w:tcW w:w="1903" w:type="dxa"/>
            <w:vMerge/>
          </w:tcPr>
          <w:p w14:paraId="69BC0474" w14:textId="77777777" w:rsidR="00880D43" w:rsidRPr="00656418" w:rsidRDefault="00880D43" w:rsidP="00D221A4">
            <w:pPr>
              <w:jc w:val="both"/>
              <w:rPr>
                <w:rFonts w:ascii="Times New Roman" w:hAnsi="Times New Roman"/>
              </w:rPr>
            </w:pPr>
          </w:p>
        </w:tc>
        <w:tc>
          <w:tcPr>
            <w:tcW w:w="1224" w:type="dxa"/>
            <w:vMerge/>
          </w:tcPr>
          <w:p w14:paraId="6D03D73D" w14:textId="77777777" w:rsidR="00880D43" w:rsidRPr="00656418" w:rsidRDefault="00880D43" w:rsidP="00D221A4">
            <w:pPr>
              <w:jc w:val="both"/>
              <w:rPr>
                <w:rFonts w:ascii="Times New Roman" w:hAnsi="Times New Roman"/>
              </w:rPr>
            </w:pPr>
          </w:p>
        </w:tc>
        <w:tc>
          <w:tcPr>
            <w:tcW w:w="4080" w:type="dxa"/>
            <w:vMerge/>
          </w:tcPr>
          <w:p w14:paraId="47653E17" w14:textId="77777777" w:rsidR="00880D43" w:rsidRPr="00656418" w:rsidRDefault="00880D43" w:rsidP="00D221A4">
            <w:pPr>
              <w:jc w:val="both"/>
              <w:rPr>
                <w:rFonts w:ascii="Times New Roman" w:hAnsi="Times New Roman"/>
              </w:rPr>
            </w:pPr>
          </w:p>
        </w:tc>
        <w:tc>
          <w:tcPr>
            <w:tcW w:w="6800" w:type="dxa"/>
          </w:tcPr>
          <w:p w14:paraId="120BC6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 раздел земельных участков площадью 1,5 га и более, предусматривающих </w:t>
            </w:r>
            <w:r w:rsidRPr="00656418">
              <w:rPr>
                <w:rFonts w:ascii="Times New Roman" w:eastAsia="Tahoma" w:hAnsi="Times New Roman"/>
                <w:color w:val="000000"/>
                <w:sz w:val="20"/>
                <w:szCs w:val="20"/>
              </w:rPr>
              <w:lastRenderedPageBreak/>
              <w:t>строительство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Коэффициент плотности застройки Кпз-0,7</w:t>
            </w:r>
            <w:r w:rsidRPr="00656418">
              <w:rPr>
                <w:rFonts w:ascii="Times New Roman" w:eastAsia="Tahoma" w:hAnsi="Times New Roman"/>
                <w:color w:val="000000"/>
                <w:sz w:val="20"/>
                <w:szCs w:val="20"/>
              </w:rPr>
              <w:br/>
              <w:t>Минимальные отступы от границы земельного участка до: хозяйственных построек – 1 м; построек для содержания скота и птицы (а также надворных туалетов) – 4 м.,  максимальное количество этажей для гаражей и подсобных сооружений (хозяйственных построек) – 1 этаж</w:t>
            </w:r>
            <w:r w:rsidRPr="00656418">
              <w:rPr>
                <w:rFonts w:ascii="Times New Roman" w:eastAsia="Tahoma" w:hAnsi="Times New Roman"/>
                <w:color w:val="000000"/>
                <w:sz w:val="20"/>
                <w:szCs w:val="20"/>
              </w:rPr>
              <w:br/>
              <w:t>-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 -максимальная общая площадь объектов вспомогательного назначения (за исключением навесов)- не более 50%от общей площади объекта жилищного строительства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04772D33" w14:textId="77777777" w:rsidTr="001012D7">
        <w:tc>
          <w:tcPr>
            <w:tcW w:w="272" w:type="dxa"/>
          </w:tcPr>
          <w:p w14:paraId="0ECAA0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4.</w:t>
            </w:r>
          </w:p>
        </w:tc>
        <w:tc>
          <w:tcPr>
            <w:tcW w:w="1903" w:type="dxa"/>
          </w:tcPr>
          <w:p w14:paraId="0E85C7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3D4D27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53EE8B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16B1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BEF092E" w14:textId="77777777" w:rsidTr="001012D7">
        <w:tc>
          <w:tcPr>
            <w:tcW w:w="272" w:type="dxa"/>
          </w:tcPr>
          <w:p w14:paraId="6B0DB4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07D64A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2EE2C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6317F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w:t>
            </w:r>
            <w:r w:rsidRPr="00656418">
              <w:rPr>
                <w:rFonts w:ascii="Times New Roman" w:eastAsia="Tahoma" w:hAnsi="Times New Roman"/>
                <w:color w:val="000000"/>
                <w:sz w:val="20"/>
                <w:szCs w:val="20"/>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404EC6D" w14:textId="77777777" w:rsidR="00880D43" w:rsidRPr="00656418" w:rsidRDefault="00880D43" w:rsidP="00D221A4">
            <w:pPr>
              <w:jc w:val="both"/>
              <w:rPr>
                <w:rFonts w:ascii="Times New Roman" w:hAnsi="Times New Roman"/>
              </w:rPr>
            </w:pPr>
          </w:p>
        </w:tc>
      </w:tr>
      <w:tr w:rsidR="00880D43" w:rsidRPr="00656418" w14:paraId="5C71DADF" w14:textId="77777777" w:rsidTr="001012D7">
        <w:tc>
          <w:tcPr>
            <w:tcW w:w="272" w:type="dxa"/>
          </w:tcPr>
          <w:p w14:paraId="1C4026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3FF4E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547295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4AD0FC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E743DC0" w14:textId="77777777" w:rsidR="00880D43" w:rsidRPr="00656418" w:rsidRDefault="00880D43" w:rsidP="00D221A4">
            <w:pPr>
              <w:jc w:val="both"/>
              <w:rPr>
                <w:rFonts w:ascii="Times New Roman" w:hAnsi="Times New Roman"/>
              </w:rPr>
            </w:pPr>
          </w:p>
        </w:tc>
      </w:tr>
      <w:tr w:rsidR="00880D43" w:rsidRPr="00656418" w14:paraId="002474AF" w14:textId="77777777" w:rsidTr="001012D7">
        <w:tc>
          <w:tcPr>
            <w:tcW w:w="272" w:type="dxa"/>
            <w:vMerge w:val="restart"/>
          </w:tcPr>
          <w:p w14:paraId="16E67A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vMerge w:val="restart"/>
          </w:tcPr>
          <w:p w14:paraId="23087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Ведение садоводства</w:t>
            </w:r>
          </w:p>
        </w:tc>
        <w:tc>
          <w:tcPr>
            <w:tcW w:w="1224" w:type="dxa"/>
            <w:vMerge w:val="restart"/>
          </w:tcPr>
          <w:p w14:paraId="164D90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13.2</w:t>
            </w:r>
          </w:p>
        </w:tc>
        <w:tc>
          <w:tcPr>
            <w:tcW w:w="4080" w:type="dxa"/>
            <w:vMerge w:val="restart"/>
          </w:tcPr>
          <w:p w14:paraId="389B19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11B51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для вновь образуемых земельных участков;</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для существующих земельных участков;</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минимальная площадь земельных участков при разделе, объединении, перераспределении существующего земельного участка.</w:t>
            </w:r>
          </w:p>
        </w:tc>
      </w:tr>
      <w:tr w:rsidR="00880D43" w:rsidRPr="00656418" w14:paraId="695774A9" w14:textId="77777777" w:rsidTr="001012D7">
        <w:tc>
          <w:tcPr>
            <w:tcW w:w="272" w:type="dxa"/>
            <w:vMerge/>
          </w:tcPr>
          <w:p w14:paraId="119D0C08" w14:textId="77777777" w:rsidR="00880D43" w:rsidRPr="00656418" w:rsidRDefault="00880D43" w:rsidP="00D221A4">
            <w:pPr>
              <w:jc w:val="both"/>
              <w:rPr>
                <w:rFonts w:ascii="Times New Roman" w:hAnsi="Times New Roman"/>
              </w:rPr>
            </w:pPr>
          </w:p>
        </w:tc>
        <w:tc>
          <w:tcPr>
            <w:tcW w:w="1903" w:type="dxa"/>
            <w:vMerge/>
          </w:tcPr>
          <w:p w14:paraId="50E35A0F" w14:textId="77777777" w:rsidR="00880D43" w:rsidRPr="00656418" w:rsidRDefault="00880D43" w:rsidP="00D221A4">
            <w:pPr>
              <w:jc w:val="both"/>
              <w:rPr>
                <w:rFonts w:ascii="Times New Roman" w:hAnsi="Times New Roman"/>
              </w:rPr>
            </w:pPr>
          </w:p>
        </w:tc>
        <w:tc>
          <w:tcPr>
            <w:tcW w:w="1224" w:type="dxa"/>
            <w:vMerge/>
          </w:tcPr>
          <w:p w14:paraId="3D02E0C6" w14:textId="77777777" w:rsidR="00880D43" w:rsidRPr="00656418" w:rsidRDefault="00880D43" w:rsidP="00D221A4">
            <w:pPr>
              <w:jc w:val="both"/>
              <w:rPr>
                <w:rFonts w:ascii="Times New Roman" w:hAnsi="Times New Roman"/>
              </w:rPr>
            </w:pPr>
          </w:p>
        </w:tc>
        <w:tc>
          <w:tcPr>
            <w:tcW w:w="4080" w:type="dxa"/>
            <w:vMerge/>
          </w:tcPr>
          <w:p w14:paraId="3275EA7E" w14:textId="77777777" w:rsidR="00880D43" w:rsidRPr="00656418" w:rsidRDefault="00880D43" w:rsidP="00D221A4">
            <w:pPr>
              <w:jc w:val="both"/>
              <w:rPr>
                <w:rFonts w:ascii="Times New Roman" w:hAnsi="Times New Roman"/>
              </w:rPr>
            </w:pPr>
          </w:p>
        </w:tc>
        <w:tc>
          <w:tcPr>
            <w:tcW w:w="6800" w:type="dxa"/>
          </w:tcPr>
          <w:p w14:paraId="70B1A0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DAE7479" w14:textId="77777777" w:rsidTr="001012D7">
        <w:tc>
          <w:tcPr>
            <w:tcW w:w="272" w:type="dxa"/>
            <w:vMerge/>
          </w:tcPr>
          <w:p w14:paraId="5B235D39" w14:textId="77777777" w:rsidR="00880D43" w:rsidRPr="00656418" w:rsidRDefault="00880D43" w:rsidP="00D221A4">
            <w:pPr>
              <w:jc w:val="both"/>
              <w:rPr>
                <w:rFonts w:ascii="Times New Roman" w:hAnsi="Times New Roman"/>
              </w:rPr>
            </w:pPr>
          </w:p>
        </w:tc>
        <w:tc>
          <w:tcPr>
            <w:tcW w:w="1903" w:type="dxa"/>
            <w:vMerge/>
          </w:tcPr>
          <w:p w14:paraId="76BC27C6" w14:textId="77777777" w:rsidR="00880D43" w:rsidRPr="00656418" w:rsidRDefault="00880D43" w:rsidP="00D221A4">
            <w:pPr>
              <w:jc w:val="both"/>
              <w:rPr>
                <w:rFonts w:ascii="Times New Roman" w:hAnsi="Times New Roman"/>
              </w:rPr>
            </w:pPr>
          </w:p>
        </w:tc>
        <w:tc>
          <w:tcPr>
            <w:tcW w:w="1224" w:type="dxa"/>
            <w:vMerge/>
          </w:tcPr>
          <w:p w14:paraId="2B4ECF7E" w14:textId="77777777" w:rsidR="00880D43" w:rsidRPr="00656418" w:rsidRDefault="00880D43" w:rsidP="00D221A4">
            <w:pPr>
              <w:jc w:val="both"/>
              <w:rPr>
                <w:rFonts w:ascii="Times New Roman" w:hAnsi="Times New Roman"/>
              </w:rPr>
            </w:pPr>
          </w:p>
        </w:tc>
        <w:tc>
          <w:tcPr>
            <w:tcW w:w="4080" w:type="dxa"/>
            <w:vMerge/>
          </w:tcPr>
          <w:p w14:paraId="097AD24B" w14:textId="77777777" w:rsidR="00880D43" w:rsidRPr="00656418" w:rsidRDefault="00880D43" w:rsidP="00D221A4">
            <w:pPr>
              <w:jc w:val="both"/>
              <w:rPr>
                <w:rFonts w:ascii="Times New Roman" w:hAnsi="Times New Roman"/>
              </w:rPr>
            </w:pPr>
          </w:p>
        </w:tc>
        <w:tc>
          <w:tcPr>
            <w:tcW w:w="6800" w:type="dxa"/>
          </w:tcPr>
          <w:p w14:paraId="47E23F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Минимальная протяженность стороны земельного участка </w:t>
            </w:r>
            <w:r w:rsidRPr="00656418">
              <w:rPr>
                <w:rFonts w:ascii="Times New Roman" w:eastAsia="Tahoma" w:hAnsi="Times New Roman"/>
                <w:color w:val="000000"/>
                <w:sz w:val="20"/>
                <w:szCs w:val="20"/>
              </w:rPr>
              <w:lastRenderedPageBreak/>
              <w:t>(протяженность стороны участка, расположенной вдоль красной линии) – 12 м.</w:t>
            </w:r>
          </w:p>
        </w:tc>
      </w:tr>
      <w:tr w:rsidR="00880D43" w:rsidRPr="00656418" w14:paraId="1C18FD96" w14:textId="77777777" w:rsidTr="001012D7">
        <w:tc>
          <w:tcPr>
            <w:tcW w:w="272" w:type="dxa"/>
            <w:vMerge/>
          </w:tcPr>
          <w:p w14:paraId="38B72006" w14:textId="77777777" w:rsidR="00880D43" w:rsidRPr="00656418" w:rsidRDefault="00880D43" w:rsidP="00D221A4">
            <w:pPr>
              <w:jc w:val="both"/>
              <w:rPr>
                <w:rFonts w:ascii="Times New Roman" w:hAnsi="Times New Roman"/>
              </w:rPr>
            </w:pPr>
          </w:p>
        </w:tc>
        <w:tc>
          <w:tcPr>
            <w:tcW w:w="1903" w:type="dxa"/>
            <w:vMerge/>
          </w:tcPr>
          <w:p w14:paraId="64544664" w14:textId="77777777" w:rsidR="00880D43" w:rsidRPr="00656418" w:rsidRDefault="00880D43" w:rsidP="00D221A4">
            <w:pPr>
              <w:jc w:val="both"/>
              <w:rPr>
                <w:rFonts w:ascii="Times New Roman" w:hAnsi="Times New Roman"/>
              </w:rPr>
            </w:pPr>
          </w:p>
        </w:tc>
        <w:tc>
          <w:tcPr>
            <w:tcW w:w="1224" w:type="dxa"/>
            <w:vMerge/>
          </w:tcPr>
          <w:p w14:paraId="101D5DB9" w14:textId="77777777" w:rsidR="00880D43" w:rsidRPr="00656418" w:rsidRDefault="00880D43" w:rsidP="00D221A4">
            <w:pPr>
              <w:jc w:val="both"/>
              <w:rPr>
                <w:rFonts w:ascii="Times New Roman" w:hAnsi="Times New Roman"/>
              </w:rPr>
            </w:pPr>
          </w:p>
        </w:tc>
        <w:tc>
          <w:tcPr>
            <w:tcW w:w="4080" w:type="dxa"/>
            <w:vMerge/>
          </w:tcPr>
          <w:p w14:paraId="51A12B31" w14:textId="77777777" w:rsidR="00880D43" w:rsidRPr="00656418" w:rsidRDefault="00880D43" w:rsidP="00D221A4">
            <w:pPr>
              <w:jc w:val="both"/>
              <w:rPr>
                <w:rFonts w:ascii="Times New Roman" w:hAnsi="Times New Roman"/>
              </w:rPr>
            </w:pPr>
          </w:p>
        </w:tc>
        <w:tc>
          <w:tcPr>
            <w:tcW w:w="6800" w:type="dxa"/>
          </w:tcPr>
          <w:p w14:paraId="2F02DE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E4F5792" w14:textId="77777777" w:rsidTr="001012D7">
        <w:tc>
          <w:tcPr>
            <w:tcW w:w="272" w:type="dxa"/>
            <w:vMerge/>
          </w:tcPr>
          <w:p w14:paraId="05C523A2" w14:textId="77777777" w:rsidR="00880D43" w:rsidRPr="00656418" w:rsidRDefault="00880D43" w:rsidP="00D221A4">
            <w:pPr>
              <w:jc w:val="both"/>
              <w:rPr>
                <w:rFonts w:ascii="Times New Roman" w:hAnsi="Times New Roman"/>
              </w:rPr>
            </w:pPr>
          </w:p>
        </w:tc>
        <w:tc>
          <w:tcPr>
            <w:tcW w:w="1903" w:type="dxa"/>
            <w:vMerge/>
          </w:tcPr>
          <w:p w14:paraId="76F4C3E8" w14:textId="77777777" w:rsidR="00880D43" w:rsidRPr="00656418" w:rsidRDefault="00880D43" w:rsidP="00D221A4">
            <w:pPr>
              <w:jc w:val="both"/>
              <w:rPr>
                <w:rFonts w:ascii="Times New Roman" w:hAnsi="Times New Roman"/>
              </w:rPr>
            </w:pPr>
          </w:p>
        </w:tc>
        <w:tc>
          <w:tcPr>
            <w:tcW w:w="1224" w:type="dxa"/>
            <w:vMerge/>
          </w:tcPr>
          <w:p w14:paraId="270C951E" w14:textId="77777777" w:rsidR="00880D43" w:rsidRPr="00656418" w:rsidRDefault="00880D43" w:rsidP="00D221A4">
            <w:pPr>
              <w:jc w:val="both"/>
              <w:rPr>
                <w:rFonts w:ascii="Times New Roman" w:hAnsi="Times New Roman"/>
              </w:rPr>
            </w:pPr>
          </w:p>
        </w:tc>
        <w:tc>
          <w:tcPr>
            <w:tcW w:w="4080" w:type="dxa"/>
            <w:vMerge/>
          </w:tcPr>
          <w:p w14:paraId="28C160DD" w14:textId="77777777" w:rsidR="00880D43" w:rsidRPr="00656418" w:rsidRDefault="00880D43" w:rsidP="00D221A4">
            <w:pPr>
              <w:jc w:val="both"/>
              <w:rPr>
                <w:rFonts w:ascii="Times New Roman" w:hAnsi="Times New Roman"/>
              </w:rPr>
            </w:pPr>
          </w:p>
        </w:tc>
        <w:tc>
          <w:tcPr>
            <w:tcW w:w="6800" w:type="dxa"/>
          </w:tcPr>
          <w:p w14:paraId="1DADC4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8379B31" w14:textId="77777777" w:rsidTr="001012D7">
        <w:tc>
          <w:tcPr>
            <w:tcW w:w="272" w:type="dxa"/>
            <w:vMerge/>
          </w:tcPr>
          <w:p w14:paraId="34DF40F9" w14:textId="77777777" w:rsidR="00880D43" w:rsidRPr="00656418" w:rsidRDefault="00880D43" w:rsidP="00D221A4">
            <w:pPr>
              <w:jc w:val="both"/>
              <w:rPr>
                <w:rFonts w:ascii="Times New Roman" w:hAnsi="Times New Roman"/>
              </w:rPr>
            </w:pPr>
          </w:p>
        </w:tc>
        <w:tc>
          <w:tcPr>
            <w:tcW w:w="1903" w:type="dxa"/>
            <w:vMerge/>
          </w:tcPr>
          <w:p w14:paraId="73CC6E7D" w14:textId="77777777" w:rsidR="00880D43" w:rsidRPr="00656418" w:rsidRDefault="00880D43" w:rsidP="00D221A4">
            <w:pPr>
              <w:jc w:val="both"/>
              <w:rPr>
                <w:rFonts w:ascii="Times New Roman" w:hAnsi="Times New Roman"/>
              </w:rPr>
            </w:pPr>
          </w:p>
        </w:tc>
        <w:tc>
          <w:tcPr>
            <w:tcW w:w="1224" w:type="dxa"/>
            <w:vMerge/>
          </w:tcPr>
          <w:p w14:paraId="04B7B00B" w14:textId="77777777" w:rsidR="00880D43" w:rsidRPr="00656418" w:rsidRDefault="00880D43" w:rsidP="00D221A4">
            <w:pPr>
              <w:jc w:val="both"/>
              <w:rPr>
                <w:rFonts w:ascii="Times New Roman" w:hAnsi="Times New Roman"/>
              </w:rPr>
            </w:pPr>
          </w:p>
        </w:tc>
        <w:tc>
          <w:tcPr>
            <w:tcW w:w="4080" w:type="dxa"/>
            <w:vMerge/>
          </w:tcPr>
          <w:p w14:paraId="15E94893" w14:textId="77777777" w:rsidR="00880D43" w:rsidRPr="00656418" w:rsidRDefault="00880D43" w:rsidP="00D221A4">
            <w:pPr>
              <w:jc w:val="both"/>
              <w:rPr>
                <w:rFonts w:ascii="Times New Roman" w:hAnsi="Times New Roman"/>
              </w:rPr>
            </w:pPr>
          </w:p>
        </w:tc>
        <w:tc>
          <w:tcPr>
            <w:tcW w:w="6800" w:type="dxa"/>
          </w:tcPr>
          <w:p w14:paraId="3191FA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минимальные отступы от границы земельного участка до: жилых зданий – 3 м</w:t>
            </w:r>
            <w:r w:rsidRPr="00656418">
              <w:rPr>
                <w:rFonts w:ascii="Times New Roman" w:eastAsia="Tahoma" w:hAnsi="Times New Roman"/>
                <w:color w:val="000000"/>
                <w:sz w:val="20"/>
                <w:szCs w:val="20"/>
              </w:rPr>
              <w:br/>
              <w:t>- минимальный отступ от границ соседнего участка до вспомогательных строений (бани, гаражи и других)  – 1 м</w:t>
            </w:r>
            <w:r w:rsidRPr="00656418">
              <w:rPr>
                <w:rFonts w:ascii="Times New Roman" w:eastAsia="Tahoma" w:hAnsi="Times New Roman"/>
                <w:color w:val="000000"/>
                <w:sz w:val="20"/>
                <w:szCs w:val="20"/>
              </w:rPr>
              <w:br/>
              <w:t>- построек для содержания скота и птицы (а также надворных туалетов) – 4 м</w:t>
            </w:r>
            <w:r w:rsidRPr="00656418">
              <w:rPr>
                <w:rFonts w:ascii="Times New Roman" w:eastAsia="Tahoma" w:hAnsi="Times New Roman"/>
                <w:color w:val="000000"/>
                <w:sz w:val="20"/>
                <w:szCs w:val="20"/>
              </w:rPr>
              <w:b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r w:rsidRPr="00656418">
              <w:rPr>
                <w:rFonts w:ascii="Times New Roman" w:eastAsia="Tahoma" w:hAnsi="Times New Roman"/>
                <w:color w:val="000000"/>
                <w:sz w:val="20"/>
                <w:szCs w:val="20"/>
              </w:rPr>
              <w:br/>
              <w:t>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xml:space="preserve">- максимальная общая площадь объектов вспомогательного назначения (за исключением навесов)- не более 50% от общей </w:t>
            </w:r>
            <w:r w:rsidRPr="00656418">
              <w:rPr>
                <w:rFonts w:ascii="Times New Roman" w:eastAsia="Tahoma" w:hAnsi="Times New Roman"/>
                <w:color w:val="000000"/>
                <w:sz w:val="20"/>
                <w:szCs w:val="20"/>
              </w:rPr>
              <w:lastRenderedPageBreak/>
              <w:t>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w:t>
            </w:r>
            <w:r w:rsidRPr="00656418">
              <w:rPr>
                <w:rFonts w:ascii="Times New Roman" w:eastAsia="Tahoma" w:hAnsi="Times New Roman"/>
                <w:color w:val="000000"/>
                <w:sz w:val="20"/>
                <w:szCs w:val="20"/>
              </w:rPr>
              <w:b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r w:rsidRPr="00656418">
              <w:rPr>
                <w:rFonts w:ascii="Times New Roman" w:eastAsia="Tahoma" w:hAnsi="Times New Roman"/>
                <w:color w:val="000000"/>
                <w:sz w:val="20"/>
                <w:szCs w:val="20"/>
              </w:rPr>
              <w:br/>
              <w:t>высота помещения не менее 2,4 м</w:t>
            </w:r>
            <w:r w:rsidRPr="00656418">
              <w:rPr>
                <w:rFonts w:ascii="Times New Roman" w:eastAsia="Tahoma" w:hAnsi="Times New Roman"/>
                <w:color w:val="000000"/>
                <w:sz w:val="20"/>
                <w:szCs w:val="20"/>
              </w:rPr>
              <w:br/>
              <w:t xml:space="preserve">максимальный процент застройки подземной части – не </w:t>
            </w:r>
            <w:proofErr w:type="gramStart"/>
            <w:r w:rsidRPr="00656418">
              <w:rPr>
                <w:rFonts w:ascii="Times New Roman" w:eastAsia="Tahoma" w:hAnsi="Times New Roman"/>
                <w:color w:val="000000"/>
                <w:sz w:val="20"/>
                <w:szCs w:val="20"/>
              </w:rPr>
              <w:t>регламентируется..</w:t>
            </w:r>
            <w:proofErr w:type="gramEnd"/>
          </w:p>
        </w:tc>
      </w:tr>
      <w:tr w:rsidR="00880D43" w:rsidRPr="00656418" w14:paraId="19764BF3" w14:textId="77777777" w:rsidTr="001012D7">
        <w:tc>
          <w:tcPr>
            <w:tcW w:w="272" w:type="dxa"/>
            <w:vMerge/>
          </w:tcPr>
          <w:p w14:paraId="18497088" w14:textId="77777777" w:rsidR="00880D43" w:rsidRPr="00656418" w:rsidRDefault="00880D43" w:rsidP="00D221A4">
            <w:pPr>
              <w:jc w:val="both"/>
              <w:rPr>
                <w:rFonts w:ascii="Times New Roman" w:hAnsi="Times New Roman"/>
              </w:rPr>
            </w:pPr>
          </w:p>
        </w:tc>
        <w:tc>
          <w:tcPr>
            <w:tcW w:w="1903" w:type="dxa"/>
            <w:vMerge/>
          </w:tcPr>
          <w:p w14:paraId="546EE10E" w14:textId="77777777" w:rsidR="00880D43" w:rsidRPr="00656418" w:rsidRDefault="00880D43" w:rsidP="00D221A4">
            <w:pPr>
              <w:jc w:val="both"/>
              <w:rPr>
                <w:rFonts w:ascii="Times New Roman" w:hAnsi="Times New Roman"/>
              </w:rPr>
            </w:pPr>
          </w:p>
        </w:tc>
        <w:tc>
          <w:tcPr>
            <w:tcW w:w="1224" w:type="dxa"/>
            <w:vMerge/>
          </w:tcPr>
          <w:p w14:paraId="3CBCB326" w14:textId="77777777" w:rsidR="00880D43" w:rsidRPr="00656418" w:rsidRDefault="00880D43" w:rsidP="00D221A4">
            <w:pPr>
              <w:jc w:val="both"/>
              <w:rPr>
                <w:rFonts w:ascii="Times New Roman" w:hAnsi="Times New Roman"/>
              </w:rPr>
            </w:pPr>
          </w:p>
        </w:tc>
        <w:tc>
          <w:tcPr>
            <w:tcW w:w="4080" w:type="dxa"/>
            <w:vMerge/>
          </w:tcPr>
          <w:p w14:paraId="2E318336" w14:textId="77777777" w:rsidR="00880D43" w:rsidRPr="00656418" w:rsidRDefault="00880D43" w:rsidP="00D221A4">
            <w:pPr>
              <w:jc w:val="both"/>
              <w:rPr>
                <w:rFonts w:ascii="Times New Roman" w:hAnsi="Times New Roman"/>
              </w:rPr>
            </w:pPr>
          </w:p>
        </w:tc>
        <w:tc>
          <w:tcPr>
            <w:tcW w:w="6800" w:type="dxa"/>
          </w:tcPr>
          <w:p w14:paraId="3C8370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- 3 этажа или 2 этажа с возможностью использования мансардного этажа.;</w:t>
            </w:r>
            <w:r w:rsidRPr="00656418">
              <w:rPr>
                <w:rFonts w:ascii="Times New Roman" w:eastAsia="Tahoma" w:hAnsi="Times New Roman"/>
                <w:color w:val="000000"/>
                <w:sz w:val="20"/>
                <w:szCs w:val="20"/>
              </w:rPr>
              <w:br/>
              <w:t xml:space="preserve"> - 1 этаж для гаражей и подсобных сооружений (хозяйственных построек).</w:t>
            </w:r>
          </w:p>
        </w:tc>
      </w:tr>
      <w:tr w:rsidR="00880D43" w:rsidRPr="00656418" w14:paraId="2A8F4BD8" w14:textId="77777777" w:rsidTr="001012D7">
        <w:tc>
          <w:tcPr>
            <w:tcW w:w="272" w:type="dxa"/>
            <w:vMerge/>
          </w:tcPr>
          <w:p w14:paraId="6A4C770D" w14:textId="77777777" w:rsidR="00880D43" w:rsidRPr="00656418" w:rsidRDefault="00880D43" w:rsidP="00D221A4">
            <w:pPr>
              <w:jc w:val="both"/>
              <w:rPr>
                <w:rFonts w:ascii="Times New Roman" w:hAnsi="Times New Roman"/>
              </w:rPr>
            </w:pPr>
          </w:p>
        </w:tc>
        <w:tc>
          <w:tcPr>
            <w:tcW w:w="1903" w:type="dxa"/>
            <w:vMerge/>
          </w:tcPr>
          <w:p w14:paraId="12801C65" w14:textId="77777777" w:rsidR="00880D43" w:rsidRPr="00656418" w:rsidRDefault="00880D43" w:rsidP="00D221A4">
            <w:pPr>
              <w:jc w:val="both"/>
              <w:rPr>
                <w:rFonts w:ascii="Times New Roman" w:hAnsi="Times New Roman"/>
              </w:rPr>
            </w:pPr>
          </w:p>
        </w:tc>
        <w:tc>
          <w:tcPr>
            <w:tcW w:w="1224" w:type="dxa"/>
            <w:vMerge/>
          </w:tcPr>
          <w:p w14:paraId="57CE0D08" w14:textId="77777777" w:rsidR="00880D43" w:rsidRPr="00656418" w:rsidRDefault="00880D43" w:rsidP="00D221A4">
            <w:pPr>
              <w:jc w:val="both"/>
              <w:rPr>
                <w:rFonts w:ascii="Times New Roman" w:hAnsi="Times New Roman"/>
              </w:rPr>
            </w:pPr>
          </w:p>
        </w:tc>
        <w:tc>
          <w:tcPr>
            <w:tcW w:w="4080" w:type="dxa"/>
            <w:vMerge/>
          </w:tcPr>
          <w:p w14:paraId="16D6CA8B" w14:textId="77777777" w:rsidR="00880D43" w:rsidRPr="00656418" w:rsidRDefault="00880D43" w:rsidP="00D221A4">
            <w:pPr>
              <w:jc w:val="both"/>
              <w:rPr>
                <w:rFonts w:ascii="Times New Roman" w:hAnsi="Times New Roman"/>
              </w:rPr>
            </w:pPr>
          </w:p>
        </w:tc>
        <w:tc>
          <w:tcPr>
            <w:tcW w:w="6800" w:type="dxa"/>
          </w:tcPr>
          <w:p w14:paraId="4924F9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w:t>
            </w:r>
            <w:r w:rsidRPr="00656418">
              <w:rPr>
                <w:rFonts w:ascii="Times New Roman" w:eastAsia="Tahoma" w:hAnsi="Times New Roman"/>
                <w:color w:val="000000"/>
                <w:sz w:val="20"/>
                <w:szCs w:val="20"/>
              </w:rPr>
              <w:br/>
              <w:t xml:space="preserve"> - 13 м с углом наклона кровли более 15 градусов;</w:t>
            </w:r>
            <w:r w:rsidRPr="00656418">
              <w:rPr>
                <w:rFonts w:ascii="Times New Roman" w:eastAsia="Tahoma" w:hAnsi="Times New Roman"/>
                <w:color w:val="000000"/>
                <w:sz w:val="20"/>
                <w:szCs w:val="20"/>
              </w:rPr>
              <w:br/>
              <w:t xml:space="preserve"> - 10 м с углом наклона кровли до 15 градусов;</w:t>
            </w:r>
            <w:r w:rsidRPr="00656418">
              <w:rPr>
                <w:rFonts w:ascii="Times New Roman" w:eastAsia="Tahoma" w:hAnsi="Times New Roman"/>
                <w:color w:val="000000"/>
                <w:sz w:val="20"/>
                <w:szCs w:val="20"/>
              </w:rPr>
              <w:br/>
              <w:t xml:space="preserve"> - 6 м Максимальная высота гаражей и подсобных сооружений (хозяйственных построек) от уровня земли до верха конька кровли.</w:t>
            </w:r>
          </w:p>
        </w:tc>
      </w:tr>
      <w:tr w:rsidR="00880D43" w:rsidRPr="00656418" w14:paraId="7996BC9A" w14:textId="77777777" w:rsidTr="001012D7">
        <w:tc>
          <w:tcPr>
            <w:tcW w:w="272" w:type="dxa"/>
            <w:vMerge/>
          </w:tcPr>
          <w:p w14:paraId="565D5D4E" w14:textId="77777777" w:rsidR="00880D43" w:rsidRPr="00656418" w:rsidRDefault="00880D43" w:rsidP="00D221A4">
            <w:pPr>
              <w:jc w:val="both"/>
              <w:rPr>
                <w:rFonts w:ascii="Times New Roman" w:hAnsi="Times New Roman"/>
              </w:rPr>
            </w:pPr>
          </w:p>
        </w:tc>
        <w:tc>
          <w:tcPr>
            <w:tcW w:w="1903" w:type="dxa"/>
            <w:vMerge/>
          </w:tcPr>
          <w:p w14:paraId="56D1703F" w14:textId="77777777" w:rsidR="00880D43" w:rsidRPr="00656418" w:rsidRDefault="00880D43" w:rsidP="00D221A4">
            <w:pPr>
              <w:jc w:val="both"/>
              <w:rPr>
                <w:rFonts w:ascii="Times New Roman" w:hAnsi="Times New Roman"/>
              </w:rPr>
            </w:pPr>
          </w:p>
        </w:tc>
        <w:tc>
          <w:tcPr>
            <w:tcW w:w="1224" w:type="dxa"/>
            <w:vMerge/>
          </w:tcPr>
          <w:p w14:paraId="3BCC04D7" w14:textId="77777777" w:rsidR="00880D43" w:rsidRPr="00656418" w:rsidRDefault="00880D43" w:rsidP="00D221A4">
            <w:pPr>
              <w:jc w:val="both"/>
              <w:rPr>
                <w:rFonts w:ascii="Times New Roman" w:hAnsi="Times New Roman"/>
              </w:rPr>
            </w:pPr>
          </w:p>
        </w:tc>
        <w:tc>
          <w:tcPr>
            <w:tcW w:w="4080" w:type="dxa"/>
            <w:vMerge/>
          </w:tcPr>
          <w:p w14:paraId="1CE291C9" w14:textId="77777777" w:rsidR="00880D43" w:rsidRPr="00656418" w:rsidRDefault="00880D43" w:rsidP="00D221A4">
            <w:pPr>
              <w:jc w:val="both"/>
              <w:rPr>
                <w:rFonts w:ascii="Times New Roman" w:hAnsi="Times New Roman"/>
              </w:rPr>
            </w:pPr>
          </w:p>
        </w:tc>
        <w:tc>
          <w:tcPr>
            <w:tcW w:w="6800" w:type="dxa"/>
          </w:tcPr>
          <w:p w14:paraId="3AFF92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bl>
    <w:p w14:paraId="26CE695E" w14:textId="77777777" w:rsidR="00880D43" w:rsidRPr="00656418" w:rsidRDefault="00880D43" w:rsidP="00D221A4">
      <w:pPr>
        <w:jc w:val="both"/>
        <w:rPr>
          <w:rFonts w:ascii="Times New Roman" w:hAnsi="Times New Roman" w:cs="Times New Roman"/>
        </w:rPr>
      </w:pPr>
    </w:p>
    <w:p w14:paraId="57ACF3B8" w14:textId="77777777" w:rsidR="00880D43" w:rsidRPr="00366D12" w:rsidRDefault="00880D43" w:rsidP="00D221A4">
      <w:pPr>
        <w:pStyle w:val="20"/>
        <w:jc w:val="both"/>
        <w:rPr>
          <w:rFonts w:cs="Times New Roman"/>
          <w:sz w:val="28"/>
        </w:rPr>
      </w:pPr>
      <w:bookmarkStart w:id="270" w:name="_Toc228885795"/>
      <w:r w:rsidRPr="00366D12">
        <w:rPr>
          <w:rFonts w:eastAsia="Tahoma" w:cs="Times New Roman"/>
          <w:color w:val="000000"/>
          <w:sz w:val="28"/>
        </w:rPr>
        <w:t xml:space="preserve">Вспомогательные виды разрешенного использования земельных участков и </w:t>
      </w:r>
      <w:r w:rsidRPr="00366D12">
        <w:rPr>
          <w:rFonts w:eastAsia="Tahoma" w:cs="Times New Roman"/>
          <w:color w:val="000000"/>
          <w:sz w:val="28"/>
        </w:rPr>
        <w:lastRenderedPageBreak/>
        <w:t>объектов капитального строительства не установлены</w:t>
      </w:r>
      <w:bookmarkEnd w:id="270"/>
    </w:p>
    <w:p w14:paraId="4CDC2910" w14:textId="3B2B090C" w:rsidR="00880D43" w:rsidRPr="00366D12" w:rsidRDefault="00880D43" w:rsidP="00D221A4">
      <w:pPr>
        <w:pStyle w:val="20"/>
        <w:jc w:val="both"/>
        <w:rPr>
          <w:rFonts w:cs="Times New Roman"/>
          <w:sz w:val="28"/>
        </w:rPr>
      </w:pPr>
      <w:bookmarkStart w:id="271" w:name="_Toc228885796"/>
      <w:r w:rsidRPr="00366D12">
        <w:rPr>
          <w:rFonts w:eastAsia="Tahoma" w:cs="Times New Roman"/>
          <w:color w:val="000000"/>
          <w:sz w:val="28"/>
        </w:rPr>
        <w:t>Условно разрешенные виды использования земельных участков и объектов капитального</w:t>
      </w:r>
      <w:r w:rsidR="0095076C" w:rsidRPr="00366D12">
        <w:rPr>
          <w:rFonts w:eastAsia="Tahoma" w:cs="Times New Roman"/>
          <w:color w:val="000000"/>
          <w:sz w:val="28"/>
        </w:rPr>
        <w:t xml:space="preserve"> </w:t>
      </w:r>
      <w:r w:rsidRPr="00366D12">
        <w:rPr>
          <w:rFonts w:eastAsia="Tahoma" w:cs="Times New Roman"/>
          <w:color w:val="000000"/>
          <w:sz w:val="28"/>
        </w:rPr>
        <w:t>строительства</w:t>
      </w:r>
      <w:bookmarkEnd w:id="271"/>
    </w:p>
    <w:tbl>
      <w:tblPr>
        <w:tblStyle w:val="aff1"/>
        <w:tblW w:w="5000" w:type="auto"/>
        <w:tblLook w:val="04A0" w:firstRow="1" w:lastRow="0" w:firstColumn="1" w:lastColumn="0" w:noHBand="0" w:noVBand="1"/>
      </w:tblPr>
      <w:tblGrid>
        <w:gridCol w:w="486"/>
        <w:gridCol w:w="1768"/>
        <w:gridCol w:w="1479"/>
        <w:gridCol w:w="2531"/>
        <w:gridCol w:w="3364"/>
      </w:tblGrid>
      <w:tr w:rsidR="00880D43" w:rsidRPr="00656418" w14:paraId="4970E14D" w14:textId="77777777" w:rsidTr="001012D7">
        <w:trPr>
          <w:tblHeader/>
        </w:trPr>
        <w:tc>
          <w:tcPr>
            <w:tcW w:w="272" w:type="dxa"/>
          </w:tcPr>
          <w:p w14:paraId="352032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F3EB4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39C24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83B60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48ED0F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FCA182F" w14:textId="77777777" w:rsidTr="001012D7">
        <w:trPr>
          <w:tblHeader/>
        </w:trPr>
        <w:tc>
          <w:tcPr>
            <w:tcW w:w="272" w:type="dxa"/>
          </w:tcPr>
          <w:p w14:paraId="0A802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1B6AE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85FCA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DD726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1E02A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C6053D4" w14:textId="77777777" w:rsidTr="001012D7">
        <w:tc>
          <w:tcPr>
            <w:tcW w:w="272" w:type="dxa"/>
            <w:vMerge w:val="restart"/>
          </w:tcPr>
          <w:p w14:paraId="770E8D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45F08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гаражей для собственных нужд</w:t>
            </w:r>
          </w:p>
        </w:tc>
        <w:tc>
          <w:tcPr>
            <w:tcW w:w="1224" w:type="dxa"/>
            <w:vMerge w:val="restart"/>
          </w:tcPr>
          <w:p w14:paraId="4CE68A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2.7.2</w:t>
            </w:r>
          </w:p>
        </w:tc>
        <w:tc>
          <w:tcPr>
            <w:tcW w:w="4080" w:type="dxa"/>
            <w:vMerge w:val="restart"/>
          </w:tcPr>
          <w:p w14:paraId="436A62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36031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25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на 1 </w:t>
            </w:r>
            <w:proofErr w:type="spellStart"/>
            <w:r w:rsidRPr="00656418">
              <w:rPr>
                <w:rFonts w:ascii="Times New Roman" w:eastAsia="Tahoma" w:hAnsi="Times New Roman"/>
                <w:color w:val="000000"/>
                <w:sz w:val="20"/>
                <w:szCs w:val="20"/>
              </w:rPr>
              <w:t>машино</w:t>
            </w:r>
            <w:proofErr w:type="spellEnd"/>
            <w:r w:rsidRPr="00656418">
              <w:rPr>
                <w:rFonts w:ascii="Times New Roman" w:eastAsia="Tahoma" w:hAnsi="Times New Roman"/>
                <w:color w:val="000000"/>
                <w:sz w:val="20"/>
                <w:szCs w:val="20"/>
              </w:rPr>
              <w:t>-место.</w:t>
            </w:r>
          </w:p>
        </w:tc>
      </w:tr>
      <w:tr w:rsidR="00880D43" w:rsidRPr="00656418" w14:paraId="3DECA79C" w14:textId="77777777" w:rsidTr="001012D7">
        <w:tc>
          <w:tcPr>
            <w:tcW w:w="272" w:type="dxa"/>
            <w:vMerge/>
          </w:tcPr>
          <w:p w14:paraId="167CF31D" w14:textId="77777777" w:rsidR="00880D43" w:rsidRPr="00656418" w:rsidRDefault="00880D43" w:rsidP="00D221A4">
            <w:pPr>
              <w:jc w:val="both"/>
              <w:rPr>
                <w:rFonts w:ascii="Times New Roman" w:hAnsi="Times New Roman"/>
              </w:rPr>
            </w:pPr>
          </w:p>
        </w:tc>
        <w:tc>
          <w:tcPr>
            <w:tcW w:w="1903" w:type="dxa"/>
            <w:vMerge/>
          </w:tcPr>
          <w:p w14:paraId="52876631" w14:textId="77777777" w:rsidR="00880D43" w:rsidRPr="00656418" w:rsidRDefault="00880D43" w:rsidP="00D221A4">
            <w:pPr>
              <w:jc w:val="both"/>
              <w:rPr>
                <w:rFonts w:ascii="Times New Roman" w:hAnsi="Times New Roman"/>
              </w:rPr>
            </w:pPr>
          </w:p>
        </w:tc>
        <w:tc>
          <w:tcPr>
            <w:tcW w:w="1224" w:type="dxa"/>
            <w:vMerge/>
          </w:tcPr>
          <w:p w14:paraId="2F684AA8" w14:textId="77777777" w:rsidR="00880D43" w:rsidRPr="00656418" w:rsidRDefault="00880D43" w:rsidP="00D221A4">
            <w:pPr>
              <w:jc w:val="both"/>
              <w:rPr>
                <w:rFonts w:ascii="Times New Roman" w:hAnsi="Times New Roman"/>
              </w:rPr>
            </w:pPr>
          </w:p>
        </w:tc>
        <w:tc>
          <w:tcPr>
            <w:tcW w:w="4080" w:type="dxa"/>
            <w:vMerge/>
          </w:tcPr>
          <w:p w14:paraId="4F04D53D" w14:textId="77777777" w:rsidR="00880D43" w:rsidRPr="00656418" w:rsidRDefault="00880D43" w:rsidP="00D221A4">
            <w:pPr>
              <w:jc w:val="both"/>
              <w:rPr>
                <w:rFonts w:ascii="Times New Roman" w:hAnsi="Times New Roman"/>
              </w:rPr>
            </w:pPr>
          </w:p>
        </w:tc>
        <w:tc>
          <w:tcPr>
            <w:tcW w:w="6800" w:type="dxa"/>
          </w:tcPr>
          <w:p w14:paraId="077566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не подлежит установлению. Максимальная вместимость наземных </w:t>
            </w:r>
            <w:proofErr w:type="gramStart"/>
            <w:r w:rsidRPr="00656418">
              <w:rPr>
                <w:rFonts w:ascii="Times New Roman" w:eastAsia="Tahoma" w:hAnsi="Times New Roman"/>
                <w:color w:val="000000"/>
                <w:sz w:val="20"/>
                <w:szCs w:val="20"/>
              </w:rPr>
              <w:t>автостоянок  -</w:t>
            </w:r>
            <w:proofErr w:type="gramEnd"/>
            <w:r w:rsidRPr="00656418">
              <w:rPr>
                <w:rFonts w:ascii="Times New Roman" w:eastAsia="Tahoma" w:hAnsi="Times New Roman"/>
                <w:color w:val="000000"/>
                <w:sz w:val="20"/>
                <w:szCs w:val="20"/>
              </w:rPr>
              <w:t xml:space="preserve"> 50 </w:t>
            </w:r>
            <w:proofErr w:type="spellStart"/>
            <w:r w:rsidRPr="00656418">
              <w:rPr>
                <w:rFonts w:ascii="Times New Roman" w:eastAsia="Tahoma" w:hAnsi="Times New Roman"/>
                <w:color w:val="000000"/>
                <w:sz w:val="20"/>
                <w:szCs w:val="20"/>
              </w:rPr>
              <w:t>машино</w:t>
            </w:r>
            <w:proofErr w:type="spellEnd"/>
            <w:r w:rsidRPr="00656418">
              <w:rPr>
                <w:rFonts w:ascii="Times New Roman" w:eastAsia="Tahoma" w:hAnsi="Times New Roman"/>
                <w:color w:val="000000"/>
                <w:sz w:val="20"/>
                <w:szCs w:val="20"/>
              </w:rPr>
              <w:t>-мест.</w:t>
            </w:r>
          </w:p>
        </w:tc>
      </w:tr>
      <w:tr w:rsidR="00880D43" w:rsidRPr="00656418" w14:paraId="4C141182" w14:textId="77777777" w:rsidTr="001012D7">
        <w:tc>
          <w:tcPr>
            <w:tcW w:w="272" w:type="dxa"/>
            <w:vMerge/>
          </w:tcPr>
          <w:p w14:paraId="3AE6EAD5" w14:textId="77777777" w:rsidR="00880D43" w:rsidRPr="00656418" w:rsidRDefault="00880D43" w:rsidP="00D221A4">
            <w:pPr>
              <w:jc w:val="both"/>
              <w:rPr>
                <w:rFonts w:ascii="Times New Roman" w:hAnsi="Times New Roman"/>
              </w:rPr>
            </w:pPr>
          </w:p>
        </w:tc>
        <w:tc>
          <w:tcPr>
            <w:tcW w:w="1903" w:type="dxa"/>
            <w:vMerge/>
          </w:tcPr>
          <w:p w14:paraId="47CBBB14" w14:textId="77777777" w:rsidR="00880D43" w:rsidRPr="00656418" w:rsidRDefault="00880D43" w:rsidP="00D221A4">
            <w:pPr>
              <w:jc w:val="both"/>
              <w:rPr>
                <w:rFonts w:ascii="Times New Roman" w:hAnsi="Times New Roman"/>
              </w:rPr>
            </w:pPr>
          </w:p>
        </w:tc>
        <w:tc>
          <w:tcPr>
            <w:tcW w:w="1224" w:type="dxa"/>
            <w:vMerge/>
          </w:tcPr>
          <w:p w14:paraId="6DD4D5F7" w14:textId="77777777" w:rsidR="00880D43" w:rsidRPr="00656418" w:rsidRDefault="00880D43" w:rsidP="00D221A4">
            <w:pPr>
              <w:jc w:val="both"/>
              <w:rPr>
                <w:rFonts w:ascii="Times New Roman" w:hAnsi="Times New Roman"/>
              </w:rPr>
            </w:pPr>
          </w:p>
        </w:tc>
        <w:tc>
          <w:tcPr>
            <w:tcW w:w="4080" w:type="dxa"/>
            <w:vMerge/>
          </w:tcPr>
          <w:p w14:paraId="19214D8F" w14:textId="77777777" w:rsidR="00880D43" w:rsidRPr="00656418" w:rsidRDefault="00880D43" w:rsidP="00D221A4">
            <w:pPr>
              <w:jc w:val="both"/>
              <w:rPr>
                <w:rFonts w:ascii="Times New Roman" w:hAnsi="Times New Roman"/>
              </w:rPr>
            </w:pPr>
          </w:p>
        </w:tc>
        <w:tc>
          <w:tcPr>
            <w:tcW w:w="6800" w:type="dxa"/>
          </w:tcPr>
          <w:p w14:paraId="2DA91E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0 м.</w:t>
            </w:r>
          </w:p>
        </w:tc>
      </w:tr>
      <w:tr w:rsidR="00880D43" w:rsidRPr="00656418" w14:paraId="0CDB4F1A" w14:textId="77777777" w:rsidTr="001012D7">
        <w:tc>
          <w:tcPr>
            <w:tcW w:w="272" w:type="dxa"/>
            <w:vMerge/>
          </w:tcPr>
          <w:p w14:paraId="38F096E5" w14:textId="77777777" w:rsidR="00880D43" w:rsidRPr="00656418" w:rsidRDefault="00880D43" w:rsidP="00D221A4">
            <w:pPr>
              <w:jc w:val="both"/>
              <w:rPr>
                <w:rFonts w:ascii="Times New Roman" w:hAnsi="Times New Roman"/>
              </w:rPr>
            </w:pPr>
          </w:p>
        </w:tc>
        <w:tc>
          <w:tcPr>
            <w:tcW w:w="1903" w:type="dxa"/>
            <w:vMerge/>
          </w:tcPr>
          <w:p w14:paraId="00D9B3E6" w14:textId="77777777" w:rsidR="00880D43" w:rsidRPr="00656418" w:rsidRDefault="00880D43" w:rsidP="00D221A4">
            <w:pPr>
              <w:jc w:val="both"/>
              <w:rPr>
                <w:rFonts w:ascii="Times New Roman" w:hAnsi="Times New Roman"/>
              </w:rPr>
            </w:pPr>
          </w:p>
        </w:tc>
        <w:tc>
          <w:tcPr>
            <w:tcW w:w="1224" w:type="dxa"/>
            <w:vMerge/>
          </w:tcPr>
          <w:p w14:paraId="3AD736D4" w14:textId="77777777" w:rsidR="00880D43" w:rsidRPr="00656418" w:rsidRDefault="00880D43" w:rsidP="00D221A4">
            <w:pPr>
              <w:jc w:val="both"/>
              <w:rPr>
                <w:rFonts w:ascii="Times New Roman" w:hAnsi="Times New Roman"/>
              </w:rPr>
            </w:pPr>
          </w:p>
        </w:tc>
        <w:tc>
          <w:tcPr>
            <w:tcW w:w="4080" w:type="dxa"/>
            <w:vMerge/>
          </w:tcPr>
          <w:p w14:paraId="6D5F264D" w14:textId="77777777" w:rsidR="00880D43" w:rsidRPr="00656418" w:rsidRDefault="00880D43" w:rsidP="00D221A4">
            <w:pPr>
              <w:jc w:val="both"/>
              <w:rPr>
                <w:rFonts w:ascii="Times New Roman" w:hAnsi="Times New Roman"/>
              </w:rPr>
            </w:pPr>
          </w:p>
        </w:tc>
        <w:tc>
          <w:tcPr>
            <w:tcW w:w="6800" w:type="dxa"/>
          </w:tcPr>
          <w:p w14:paraId="764D41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0 м - при застройке блоками гаражей минимальные отступы от границ земельных участков внутри блокировки - 0 м.</w:t>
            </w:r>
          </w:p>
        </w:tc>
      </w:tr>
      <w:tr w:rsidR="00880D43" w:rsidRPr="00656418" w14:paraId="351FBD89" w14:textId="77777777" w:rsidTr="001012D7">
        <w:tc>
          <w:tcPr>
            <w:tcW w:w="272" w:type="dxa"/>
            <w:vMerge/>
          </w:tcPr>
          <w:p w14:paraId="54763FEE" w14:textId="77777777" w:rsidR="00880D43" w:rsidRPr="00656418" w:rsidRDefault="00880D43" w:rsidP="00D221A4">
            <w:pPr>
              <w:jc w:val="both"/>
              <w:rPr>
                <w:rFonts w:ascii="Times New Roman" w:hAnsi="Times New Roman"/>
              </w:rPr>
            </w:pPr>
          </w:p>
        </w:tc>
        <w:tc>
          <w:tcPr>
            <w:tcW w:w="1903" w:type="dxa"/>
            <w:vMerge/>
          </w:tcPr>
          <w:p w14:paraId="577F8319" w14:textId="77777777" w:rsidR="00880D43" w:rsidRPr="00656418" w:rsidRDefault="00880D43" w:rsidP="00D221A4">
            <w:pPr>
              <w:jc w:val="both"/>
              <w:rPr>
                <w:rFonts w:ascii="Times New Roman" w:hAnsi="Times New Roman"/>
              </w:rPr>
            </w:pPr>
          </w:p>
        </w:tc>
        <w:tc>
          <w:tcPr>
            <w:tcW w:w="1224" w:type="dxa"/>
            <w:vMerge/>
          </w:tcPr>
          <w:p w14:paraId="51D536AA" w14:textId="77777777" w:rsidR="00880D43" w:rsidRPr="00656418" w:rsidRDefault="00880D43" w:rsidP="00D221A4">
            <w:pPr>
              <w:jc w:val="both"/>
              <w:rPr>
                <w:rFonts w:ascii="Times New Roman" w:hAnsi="Times New Roman"/>
              </w:rPr>
            </w:pPr>
          </w:p>
        </w:tc>
        <w:tc>
          <w:tcPr>
            <w:tcW w:w="4080" w:type="dxa"/>
            <w:vMerge/>
          </w:tcPr>
          <w:p w14:paraId="7B9EF6C3" w14:textId="77777777" w:rsidR="00880D43" w:rsidRPr="00656418" w:rsidRDefault="00880D43" w:rsidP="00D221A4">
            <w:pPr>
              <w:jc w:val="both"/>
              <w:rPr>
                <w:rFonts w:ascii="Times New Roman" w:hAnsi="Times New Roman"/>
              </w:rPr>
            </w:pPr>
          </w:p>
        </w:tc>
        <w:tc>
          <w:tcPr>
            <w:tcW w:w="6800" w:type="dxa"/>
          </w:tcPr>
          <w:p w14:paraId="1C6DA3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5A297DDA" w14:textId="77777777" w:rsidTr="001012D7">
        <w:tc>
          <w:tcPr>
            <w:tcW w:w="272" w:type="dxa"/>
            <w:vMerge/>
          </w:tcPr>
          <w:p w14:paraId="1DB6F974" w14:textId="77777777" w:rsidR="00880D43" w:rsidRPr="00656418" w:rsidRDefault="00880D43" w:rsidP="00D221A4">
            <w:pPr>
              <w:jc w:val="both"/>
              <w:rPr>
                <w:rFonts w:ascii="Times New Roman" w:hAnsi="Times New Roman"/>
              </w:rPr>
            </w:pPr>
          </w:p>
        </w:tc>
        <w:tc>
          <w:tcPr>
            <w:tcW w:w="1903" w:type="dxa"/>
            <w:vMerge/>
          </w:tcPr>
          <w:p w14:paraId="0F8C91F6" w14:textId="77777777" w:rsidR="00880D43" w:rsidRPr="00656418" w:rsidRDefault="00880D43" w:rsidP="00D221A4">
            <w:pPr>
              <w:jc w:val="both"/>
              <w:rPr>
                <w:rFonts w:ascii="Times New Roman" w:hAnsi="Times New Roman"/>
              </w:rPr>
            </w:pPr>
          </w:p>
        </w:tc>
        <w:tc>
          <w:tcPr>
            <w:tcW w:w="1224" w:type="dxa"/>
            <w:vMerge/>
          </w:tcPr>
          <w:p w14:paraId="1EC85466" w14:textId="77777777" w:rsidR="00880D43" w:rsidRPr="00656418" w:rsidRDefault="00880D43" w:rsidP="00D221A4">
            <w:pPr>
              <w:jc w:val="both"/>
              <w:rPr>
                <w:rFonts w:ascii="Times New Roman" w:hAnsi="Times New Roman"/>
              </w:rPr>
            </w:pPr>
          </w:p>
        </w:tc>
        <w:tc>
          <w:tcPr>
            <w:tcW w:w="4080" w:type="dxa"/>
            <w:vMerge/>
          </w:tcPr>
          <w:p w14:paraId="065A9238" w14:textId="77777777" w:rsidR="00880D43" w:rsidRPr="00656418" w:rsidRDefault="00880D43" w:rsidP="00D221A4">
            <w:pPr>
              <w:jc w:val="both"/>
              <w:rPr>
                <w:rFonts w:ascii="Times New Roman" w:hAnsi="Times New Roman"/>
              </w:rPr>
            </w:pPr>
          </w:p>
        </w:tc>
        <w:tc>
          <w:tcPr>
            <w:tcW w:w="6800" w:type="dxa"/>
          </w:tcPr>
          <w:p w14:paraId="5BA814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 м.</w:t>
            </w:r>
          </w:p>
        </w:tc>
      </w:tr>
      <w:tr w:rsidR="00880D43" w:rsidRPr="00656418" w14:paraId="42E1062D" w14:textId="77777777" w:rsidTr="001012D7">
        <w:tc>
          <w:tcPr>
            <w:tcW w:w="272" w:type="dxa"/>
            <w:vMerge/>
          </w:tcPr>
          <w:p w14:paraId="04CDEE1D" w14:textId="77777777" w:rsidR="00880D43" w:rsidRPr="00656418" w:rsidRDefault="00880D43" w:rsidP="00D221A4">
            <w:pPr>
              <w:jc w:val="both"/>
              <w:rPr>
                <w:rFonts w:ascii="Times New Roman" w:hAnsi="Times New Roman"/>
              </w:rPr>
            </w:pPr>
          </w:p>
        </w:tc>
        <w:tc>
          <w:tcPr>
            <w:tcW w:w="1903" w:type="dxa"/>
            <w:vMerge/>
          </w:tcPr>
          <w:p w14:paraId="6B3480CF" w14:textId="77777777" w:rsidR="00880D43" w:rsidRPr="00656418" w:rsidRDefault="00880D43" w:rsidP="00D221A4">
            <w:pPr>
              <w:jc w:val="both"/>
              <w:rPr>
                <w:rFonts w:ascii="Times New Roman" w:hAnsi="Times New Roman"/>
              </w:rPr>
            </w:pPr>
          </w:p>
        </w:tc>
        <w:tc>
          <w:tcPr>
            <w:tcW w:w="1224" w:type="dxa"/>
            <w:vMerge/>
          </w:tcPr>
          <w:p w14:paraId="583E80D4" w14:textId="77777777" w:rsidR="00880D43" w:rsidRPr="00656418" w:rsidRDefault="00880D43" w:rsidP="00D221A4">
            <w:pPr>
              <w:jc w:val="both"/>
              <w:rPr>
                <w:rFonts w:ascii="Times New Roman" w:hAnsi="Times New Roman"/>
              </w:rPr>
            </w:pPr>
          </w:p>
        </w:tc>
        <w:tc>
          <w:tcPr>
            <w:tcW w:w="4080" w:type="dxa"/>
            <w:vMerge/>
          </w:tcPr>
          <w:p w14:paraId="70E13A20" w14:textId="77777777" w:rsidR="00880D43" w:rsidRPr="00656418" w:rsidRDefault="00880D43" w:rsidP="00D221A4">
            <w:pPr>
              <w:jc w:val="both"/>
              <w:rPr>
                <w:rFonts w:ascii="Times New Roman" w:hAnsi="Times New Roman"/>
              </w:rPr>
            </w:pPr>
          </w:p>
        </w:tc>
        <w:tc>
          <w:tcPr>
            <w:tcW w:w="6800" w:type="dxa"/>
          </w:tcPr>
          <w:p w14:paraId="0B7FDA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70B32E0" w14:textId="77777777" w:rsidTr="001012D7">
        <w:tc>
          <w:tcPr>
            <w:tcW w:w="272" w:type="dxa"/>
            <w:vMerge/>
          </w:tcPr>
          <w:p w14:paraId="4DB6B76D" w14:textId="77777777" w:rsidR="00880D43" w:rsidRPr="00656418" w:rsidRDefault="00880D43" w:rsidP="00D221A4">
            <w:pPr>
              <w:jc w:val="both"/>
              <w:rPr>
                <w:rFonts w:ascii="Times New Roman" w:hAnsi="Times New Roman"/>
              </w:rPr>
            </w:pPr>
          </w:p>
        </w:tc>
        <w:tc>
          <w:tcPr>
            <w:tcW w:w="1903" w:type="dxa"/>
            <w:vMerge/>
          </w:tcPr>
          <w:p w14:paraId="75A7AA95" w14:textId="77777777" w:rsidR="00880D43" w:rsidRPr="00656418" w:rsidRDefault="00880D43" w:rsidP="00D221A4">
            <w:pPr>
              <w:jc w:val="both"/>
              <w:rPr>
                <w:rFonts w:ascii="Times New Roman" w:hAnsi="Times New Roman"/>
              </w:rPr>
            </w:pPr>
          </w:p>
        </w:tc>
        <w:tc>
          <w:tcPr>
            <w:tcW w:w="1224" w:type="dxa"/>
            <w:vMerge/>
          </w:tcPr>
          <w:p w14:paraId="3C481C1A" w14:textId="77777777" w:rsidR="00880D43" w:rsidRPr="00656418" w:rsidRDefault="00880D43" w:rsidP="00D221A4">
            <w:pPr>
              <w:jc w:val="both"/>
              <w:rPr>
                <w:rFonts w:ascii="Times New Roman" w:hAnsi="Times New Roman"/>
              </w:rPr>
            </w:pPr>
          </w:p>
        </w:tc>
        <w:tc>
          <w:tcPr>
            <w:tcW w:w="4080" w:type="dxa"/>
            <w:vMerge/>
          </w:tcPr>
          <w:p w14:paraId="356AE298" w14:textId="77777777" w:rsidR="00880D43" w:rsidRPr="00656418" w:rsidRDefault="00880D43" w:rsidP="00D221A4">
            <w:pPr>
              <w:jc w:val="both"/>
              <w:rPr>
                <w:rFonts w:ascii="Times New Roman" w:hAnsi="Times New Roman"/>
              </w:rPr>
            </w:pPr>
          </w:p>
        </w:tc>
        <w:tc>
          <w:tcPr>
            <w:tcW w:w="6800" w:type="dxa"/>
          </w:tcPr>
          <w:p w14:paraId="6083B0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Допускается размещение гаражей по красной линии без устройства распашных ворот при условии соблюдения норм безопасности дорожного движения и беспрепятственного прохода пешеходов по тротуару.</w:t>
            </w:r>
          </w:p>
        </w:tc>
      </w:tr>
      <w:tr w:rsidR="00880D43" w:rsidRPr="00656418" w14:paraId="561A14A8" w14:textId="77777777" w:rsidTr="001012D7">
        <w:tc>
          <w:tcPr>
            <w:tcW w:w="272" w:type="dxa"/>
            <w:vMerge w:val="restart"/>
          </w:tcPr>
          <w:p w14:paraId="43AB84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6072D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7C691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5F540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656418">
              <w:rPr>
                <w:rFonts w:ascii="Times New Roman" w:eastAsia="Tahoma" w:hAnsi="Times New Roman"/>
                <w:color w:val="000000"/>
                <w:sz w:val="20"/>
                <w:szCs w:val="20"/>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CB6A6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A532079" w14:textId="77777777" w:rsidTr="001012D7">
        <w:tc>
          <w:tcPr>
            <w:tcW w:w="272" w:type="dxa"/>
            <w:vMerge/>
          </w:tcPr>
          <w:p w14:paraId="41975210" w14:textId="77777777" w:rsidR="00880D43" w:rsidRPr="00656418" w:rsidRDefault="00880D43" w:rsidP="00D221A4">
            <w:pPr>
              <w:jc w:val="both"/>
              <w:rPr>
                <w:rFonts w:ascii="Times New Roman" w:hAnsi="Times New Roman"/>
              </w:rPr>
            </w:pPr>
          </w:p>
        </w:tc>
        <w:tc>
          <w:tcPr>
            <w:tcW w:w="1903" w:type="dxa"/>
            <w:vMerge/>
          </w:tcPr>
          <w:p w14:paraId="65341244" w14:textId="77777777" w:rsidR="00880D43" w:rsidRPr="00656418" w:rsidRDefault="00880D43" w:rsidP="00D221A4">
            <w:pPr>
              <w:jc w:val="both"/>
              <w:rPr>
                <w:rFonts w:ascii="Times New Roman" w:hAnsi="Times New Roman"/>
              </w:rPr>
            </w:pPr>
          </w:p>
        </w:tc>
        <w:tc>
          <w:tcPr>
            <w:tcW w:w="1224" w:type="dxa"/>
            <w:vMerge/>
          </w:tcPr>
          <w:p w14:paraId="19ADAE78" w14:textId="77777777" w:rsidR="00880D43" w:rsidRPr="00656418" w:rsidRDefault="00880D43" w:rsidP="00D221A4">
            <w:pPr>
              <w:jc w:val="both"/>
              <w:rPr>
                <w:rFonts w:ascii="Times New Roman" w:hAnsi="Times New Roman"/>
              </w:rPr>
            </w:pPr>
          </w:p>
        </w:tc>
        <w:tc>
          <w:tcPr>
            <w:tcW w:w="4080" w:type="dxa"/>
            <w:vMerge/>
          </w:tcPr>
          <w:p w14:paraId="370AFD6C" w14:textId="77777777" w:rsidR="00880D43" w:rsidRPr="00656418" w:rsidRDefault="00880D43" w:rsidP="00D221A4">
            <w:pPr>
              <w:jc w:val="both"/>
              <w:rPr>
                <w:rFonts w:ascii="Times New Roman" w:hAnsi="Times New Roman"/>
              </w:rPr>
            </w:pPr>
          </w:p>
        </w:tc>
        <w:tc>
          <w:tcPr>
            <w:tcW w:w="6800" w:type="dxa"/>
          </w:tcPr>
          <w:p w14:paraId="3BA8EB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C5DCC89" w14:textId="77777777" w:rsidTr="001012D7">
        <w:tc>
          <w:tcPr>
            <w:tcW w:w="272" w:type="dxa"/>
            <w:vMerge/>
          </w:tcPr>
          <w:p w14:paraId="421196DA" w14:textId="77777777" w:rsidR="00880D43" w:rsidRPr="00656418" w:rsidRDefault="00880D43" w:rsidP="00D221A4">
            <w:pPr>
              <w:jc w:val="both"/>
              <w:rPr>
                <w:rFonts w:ascii="Times New Roman" w:hAnsi="Times New Roman"/>
              </w:rPr>
            </w:pPr>
          </w:p>
        </w:tc>
        <w:tc>
          <w:tcPr>
            <w:tcW w:w="1903" w:type="dxa"/>
            <w:vMerge/>
          </w:tcPr>
          <w:p w14:paraId="37D4FB51" w14:textId="77777777" w:rsidR="00880D43" w:rsidRPr="00656418" w:rsidRDefault="00880D43" w:rsidP="00D221A4">
            <w:pPr>
              <w:jc w:val="both"/>
              <w:rPr>
                <w:rFonts w:ascii="Times New Roman" w:hAnsi="Times New Roman"/>
              </w:rPr>
            </w:pPr>
          </w:p>
        </w:tc>
        <w:tc>
          <w:tcPr>
            <w:tcW w:w="1224" w:type="dxa"/>
            <w:vMerge/>
          </w:tcPr>
          <w:p w14:paraId="00BA2F44" w14:textId="77777777" w:rsidR="00880D43" w:rsidRPr="00656418" w:rsidRDefault="00880D43" w:rsidP="00D221A4">
            <w:pPr>
              <w:jc w:val="both"/>
              <w:rPr>
                <w:rFonts w:ascii="Times New Roman" w:hAnsi="Times New Roman"/>
              </w:rPr>
            </w:pPr>
          </w:p>
        </w:tc>
        <w:tc>
          <w:tcPr>
            <w:tcW w:w="4080" w:type="dxa"/>
            <w:vMerge/>
          </w:tcPr>
          <w:p w14:paraId="01B3F935" w14:textId="77777777" w:rsidR="00880D43" w:rsidRPr="00656418" w:rsidRDefault="00880D43" w:rsidP="00D221A4">
            <w:pPr>
              <w:jc w:val="both"/>
              <w:rPr>
                <w:rFonts w:ascii="Times New Roman" w:hAnsi="Times New Roman"/>
              </w:rPr>
            </w:pPr>
          </w:p>
        </w:tc>
        <w:tc>
          <w:tcPr>
            <w:tcW w:w="6800" w:type="dxa"/>
          </w:tcPr>
          <w:p w14:paraId="706C0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w:t>
            </w:r>
            <w:r w:rsidRPr="00656418">
              <w:rPr>
                <w:rFonts w:ascii="Times New Roman" w:eastAsia="Tahoma" w:hAnsi="Times New Roman"/>
                <w:color w:val="000000"/>
                <w:sz w:val="20"/>
                <w:szCs w:val="20"/>
              </w:rPr>
              <w:lastRenderedPageBreak/>
              <w:t>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91B7C0E" w14:textId="77777777" w:rsidTr="001012D7">
        <w:tc>
          <w:tcPr>
            <w:tcW w:w="272" w:type="dxa"/>
            <w:vMerge/>
          </w:tcPr>
          <w:p w14:paraId="357C9A3B" w14:textId="77777777" w:rsidR="00880D43" w:rsidRPr="00656418" w:rsidRDefault="00880D43" w:rsidP="00D221A4">
            <w:pPr>
              <w:jc w:val="both"/>
              <w:rPr>
                <w:rFonts w:ascii="Times New Roman" w:hAnsi="Times New Roman"/>
              </w:rPr>
            </w:pPr>
          </w:p>
        </w:tc>
        <w:tc>
          <w:tcPr>
            <w:tcW w:w="1903" w:type="dxa"/>
            <w:vMerge/>
          </w:tcPr>
          <w:p w14:paraId="0835AA05" w14:textId="77777777" w:rsidR="00880D43" w:rsidRPr="00656418" w:rsidRDefault="00880D43" w:rsidP="00D221A4">
            <w:pPr>
              <w:jc w:val="both"/>
              <w:rPr>
                <w:rFonts w:ascii="Times New Roman" w:hAnsi="Times New Roman"/>
              </w:rPr>
            </w:pPr>
          </w:p>
        </w:tc>
        <w:tc>
          <w:tcPr>
            <w:tcW w:w="1224" w:type="dxa"/>
            <w:vMerge/>
          </w:tcPr>
          <w:p w14:paraId="0DC83A77" w14:textId="77777777" w:rsidR="00880D43" w:rsidRPr="00656418" w:rsidRDefault="00880D43" w:rsidP="00D221A4">
            <w:pPr>
              <w:jc w:val="both"/>
              <w:rPr>
                <w:rFonts w:ascii="Times New Roman" w:hAnsi="Times New Roman"/>
              </w:rPr>
            </w:pPr>
          </w:p>
        </w:tc>
        <w:tc>
          <w:tcPr>
            <w:tcW w:w="4080" w:type="dxa"/>
            <w:vMerge/>
          </w:tcPr>
          <w:p w14:paraId="5577A6FE" w14:textId="77777777" w:rsidR="00880D43" w:rsidRPr="00656418" w:rsidRDefault="00880D43" w:rsidP="00D221A4">
            <w:pPr>
              <w:jc w:val="both"/>
              <w:rPr>
                <w:rFonts w:ascii="Times New Roman" w:hAnsi="Times New Roman"/>
              </w:rPr>
            </w:pPr>
          </w:p>
        </w:tc>
        <w:tc>
          <w:tcPr>
            <w:tcW w:w="6800" w:type="dxa"/>
          </w:tcPr>
          <w:p w14:paraId="6A4E4E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44C8D2E2" w14:textId="77777777" w:rsidTr="001012D7">
        <w:tc>
          <w:tcPr>
            <w:tcW w:w="272" w:type="dxa"/>
            <w:vMerge/>
          </w:tcPr>
          <w:p w14:paraId="0E730A64" w14:textId="77777777" w:rsidR="00880D43" w:rsidRPr="00656418" w:rsidRDefault="00880D43" w:rsidP="00D221A4">
            <w:pPr>
              <w:jc w:val="both"/>
              <w:rPr>
                <w:rFonts w:ascii="Times New Roman" w:hAnsi="Times New Roman"/>
              </w:rPr>
            </w:pPr>
          </w:p>
        </w:tc>
        <w:tc>
          <w:tcPr>
            <w:tcW w:w="1903" w:type="dxa"/>
            <w:vMerge/>
          </w:tcPr>
          <w:p w14:paraId="6E6267FB" w14:textId="77777777" w:rsidR="00880D43" w:rsidRPr="00656418" w:rsidRDefault="00880D43" w:rsidP="00D221A4">
            <w:pPr>
              <w:jc w:val="both"/>
              <w:rPr>
                <w:rFonts w:ascii="Times New Roman" w:hAnsi="Times New Roman"/>
              </w:rPr>
            </w:pPr>
          </w:p>
        </w:tc>
        <w:tc>
          <w:tcPr>
            <w:tcW w:w="1224" w:type="dxa"/>
            <w:vMerge/>
          </w:tcPr>
          <w:p w14:paraId="503BF73A" w14:textId="77777777" w:rsidR="00880D43" w:rsidRPr="00656418" w:rsidRDefault="00880D43" w:rsidP="00D221A4">
            <w:pPr>
              <w:jc w:val="both"/>
              <w:rPr>
                <w:rFonts w:ascii="Times New Roman" w:hAnsi="Times New Roman"/>
              </w:rPr>
            </w:pPr>
          </w:p>
        </w:tc>
        <w:tc>
          <w:tcPr>
            <w:tcW w:w="4080" w:type="dxa"/>
            <w:vMerge/>
          </w:tcPr>
          <w:p w14:paraId="27884D67" w14:textId="77777777" w:rsidR="00880D43" w:rsidRPr="00656418" w:rsidRDefault="00880D43" w:rsidP="00D221A4">
            <w:pPr>
              <w:jc w:val="both"/>
              <w:rPr>
                <w:rFonts w:ascii="Times New Roman" w:hAnsi="Times New Roman"/>
              </w:rPr>
            </w:pPr>
          </w:p>
        </w:tc>
        <w:tc>
          <w:tcPr>
            <w:tcW w:w="6800" w:type="dxa"/>
          </w:tcPr>
          <w:p w14:paraId="330E40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4F08F79D" w14:textId="77777777" w:rsidTr="001012D7">
        <w:tc>
          <w:tcPr>
            <w:tcW w:w="272" w:type="dxa"/>
            <w:vMerge/>
          </w:tcPr>
          <w:p w14:paraId="674EF56D" w14:textId="77777777" w:rsidR="00880D43" w:rsidRPr="00656418" w:rsidRDefault="00880D43" w:rsidP="00D221A4">
            <w:pPr>
              <w:jc w:val="both"/>
              <w:rPr>
                <w:rFonts w:ascii="Times New Roman" w:hAnsi="Times New Roman"/>
              </w:rPr>
            </w:pPr>
          </w:p>
        </w:tc>
        <w:tc>
          <w:tcPr>
            <w:tcW w:w="1903" w:type="dxa"/>
            <w:vMerge/>
          </w:tcPr>
          <w:p w14:paraId="5B2A41D2" w14:textId="77777777" w:rsidR="00880D43" w:rsidRPr="00656418" w:rsidRDefault="00880D43" w:rsidP="00D221A4">
            <w:pPr>
              <w:jc w:val="both"/>
              <w:rPr>
                <w:rFonts w:ascii="Times New Roman" w:hAnsi="Times New Roman"/>
              </w:rPr>
            </w:pPr>
          </w:p>
        </w:tc>
        <w:tc>
          <w:tcPr>
            <w:tcW w:w="1224" w:type="dxa"/>
            <w:vMerge/>
          </w:tcPr>
          <w:p w14:paraId="7F2BEC5A" w14:textId="77777777" w:rsidR="00880D43" w:rsidRPr="00656418" w:rsidRDefault="00880D43" w:rsidP="00D221A4">
            <w:pPr>
              <w:jc w:val="both"/>
              <w:rPr>
                <w:rFonts w:ascii="Times New Roman" w:hAnsi="Times New Roman"/>
              </w:rPr>
            </w:pPr>
          </w:p>
        </w:tc>
        <w:tc>
          <w:tcPr>
            <w:tcW w:w="4080" w:type="dxa"/>
            <w:vMerge/>
          </w:tcPr>
          <w:p w14:paraId="53173B72" w14:textId="77777777" w:rsidR="00880D43" w:rsidRPr="00656418" w:rsidRDefault="00880D43" w:rsidP="00D221A4">
            <w:pPr>
              <w:jc w:val="both"/>
              <w:rPr>
                <w:rFonts w:ascii="Times New Roman" w:hAnsi="Times New Roman"/>
              </w:rPr>
            </w:pPr>
          </w:p>
        </w:tc>
        <w:tc>
          <w:tcPr>
            <w:tcW w:w="6800" w:type="dxa"/>
          </w:tcPr>
          <w:p w14:paraId="3D505C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103CF1F" w14:textId="77777777" w:rsidTr="001012D7">
        <w:tc>
          <w:tcPr>
            <w:tcW w:w="272" w:type="dxa"/>
            <w:vMerge/>
          </w:tcPr>
          <w:p w14:paraId="261018E1" w14:textId="77777777" w:rsidR="00880D43" w:rsidRPr="00656418" w:rsidRDefault="00880D43" w:rsidP="00D221A4">
            <w:pPr>
              <w:jc w:val="both"/>
              <w:rPr>
                <w:rFonts w:ascii="Times New Roman" w:hAnsi="Times New Roman"/>
              </w:rPr>
            </w:pPr>
          </w:p>
        </w:tc>
        <w:tc>
          <w:tcPr>
            <w:tcW w:w="1903" w:type="dxa"/>
            <w:vMerge/>
          </w:tcPr>
          <w:p w14:paraId="52973738" w14:textId="77777777" w:rsidR="00880D43" w:rsidRPr="00656418" w:rsidRDefault="00880D43" w:rsidP="00D221A4">
            <w:pPr>
              <w:jc w:val="both"/>
              <w:rPr>
                <w:rFonts w:ascii="Times New Roman" w:hAnsi="Times New Roman"/>
              </w:rPr>
            </w:pPr>
          </w:p>
        </w:tc>
        <w:tc>
          <w:tcPr>
            <w:tcW w:w="1224" w:type="dxa"/>
            <w:vMerge/>
          </w:tcPr>
          <w:p w14:paraId="0E2E4420" w14:textId="77777777" w:rsidR="00880D43" w:rsidRPr="00656418" w:rsidRDefault="00880D43" w:rsidP="00D221A4">
            <w:pPr>
              <w:jc w:val="both"/>
              <w:rPr>
                <w:rFonts w:ascii="Times New Roman" w:hAnsi="Times New Roman"/>
              </w:rPr>
            </w:pPr>
          </w:p>
        </w:tc>
        <w:tc>
          <w:tcPr>
            <w:tcW w:w="4080" w:type="dxa"/>
            <w:vMerge/>
          </w:tcPr>
          <w:p w14:paraId="1FF83EDE" w14:textId="77777777" w:rsidR="00880D43" w:rsidRPr="00656418" w:rsidRDefault="00880D43" w:rsidP="00D221A4">
            <w:pPr>
              <w:jc w:val="both"/>
              <w:rPr>
                <w:rFonts w:ascii="Times New Roman" w:hAnsi="Times New Roman"/>
              </w:rPr>
            </w:pPr>
          </w:p>
        </w:tc>
        <w:tc>
          <w:tcPr>
            <w:tcW w:w="6800" w:type="dxa"/>
          </w:tcPr>
          <w:p w14:paraId="119089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6AC44439" w14:textId="77777777" w:rsidTr="001012D7">
        <w:trPr>
          <w:trHeight w:val="269"/>
        </w:trPr>
        <w:tc>
          <w:tcPr>
            <w:tcW w:w="272" w:type="dxa"/>
            <w:vMerge w:val="restart"/>
          </w:tcPr>
          <w:p w14:paraId="3A2DBA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076991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781044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231767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53FAC1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55E77D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2CBDCB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84094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09A27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24DF24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F7B98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3A3E0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20E776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максимальный процент застройки подземной части – не регламентируется.</w:t>
            </w:r>
          </w:p>
        </w:tc>
      </w:tr>
      <w:tr w:rsidR="00880D43" w:rsidRPr="00656418" w14:paraId="18EAACD4" w14:textId="77777777" w:rsidTr="001012D7">
        <w:trPr>
          <w:trHeight w:val="269"/>
        </w:trPr>
        <w:tc>
          <w:tcPr>
            <w:tcW w:w="272" w:type="dxa"/>
            <w:vMerge/>
          </w:tcPr>
          <w:p w14:paraId="067A24B0" w14:textId="77777777" w:rsidR="00880D43" w:rsidRPr="00656418" w:rsidRDefault="00880D43" w:rsidP="00D221A4">
            <w:pPr>
              <w:jc w:val="both"/>
              <w:rPr>
                <w:rFonts w:ascii="Times New Roman" w:hAnsi="Times New Roman"/>
              </w:rPr>
            </w:pPr>
          </w:p>
        </w:tc>
        <w:tc>
          <w:tcPr>
            <w:tcW w:w="1903" w:type="dxa"/>
            <w:vMerge/>
          </w:tcPr>
          <w:p w14:paraId="16DE2FA8" w14:textId="77777777" w:rsidR="00880D43" w:rsidRPr="00656418" w:rsidRDefault="00880D43" w:rsidP="00D221A4">
            <w:pPr>
              <w:jc w:val="both"/>
              <w:rPr>
                <w:rFonts w:ascii="Times New Roman" w:hAnsi="Times New Roman"/>
              </w:rPr>
            </w:pPr>
          </w:p>
        </w:tc>
        <w:tc>
          <w:tcPr>
            <w:tcW w:w="1224" w:type="dxa"/>
            <w:vMerge/>
          </w:tcPr>
          <w:p w14:paraId="64D710F4" w14:textId="77777777" w:rsidR="00880D43" w:rsidRPr="00656418" w:rsidRDefault="00880D43" w:rsidP="00D221A4">
            <w:pPr>
              <w:jc w:val="both"/>
              <w:rPr>
                <w:rFonts w:ascii="Times New Roman" w:hAnsi="Times New Roman"/>
              </w:rPr>
            </w:pPr>
          </w:p>
        </w:tc>
        <w:tc>
          <w:tcPr>
            <w:tcW w:w="4080" w:type="dxa"/>
            <w:vMerge/>
          </w:tcPr>
          <w:p w14:paraId="29B24113" w14:textId="77777777" w:rsidR="00880D43" w:rsidRPr="00656418" w:rsidRDefault="00880D43" w:rsidP="00D221A4">
            <w:pPr>
              <w:jc w:val="both"/>
              <w:rPr>
                <w:rFonts w:ascii="Times New Roman" w:hAnsi="Times New Roman"/>
              </w:rPr>
            </w:pPr>
          </w:p>
        </w:tc>
        <w:tc>
          <w:tcPr>
            <w:tcW w:w="6800" w:type="dxa"/>
            <w:vMerge/>
          </w:tcPr>
          <w:p w14:paraId="367746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577A232" w14:textId="77777777" w:rsidTr="001012D7">
        <w:trPr>
          <w:trHeight w:val="269"/>
        </w:trPr>
        <w:tc>
          <w:tcPr>
            <w:tcW w:w="272" w:type="dxa"/>
            <w:vMerge/>
          </w:tcPr>
          <w:p w14:paraId="7DF509D8" w14:textId="77777777" w:rsidR="00880D43" w:rsidRPr="00656418" w:rsidRDefault="00880D43" w:rsidP="00D221A4">
            <w:pPr>
              <w:jc w:val="both"/>
              <w:rPr>
                <w:rFonts w:ascii="Times New Roman" w:hAnsi="Times New Roman"/>
              </w:rPr>
            </w:pPr>
          </w:p>
        </w:tc>
        <w:tc>
          <w:tcPr>
            <w:tcW w:w="1903" w:type="dxa"/>
            <w:vMerge/>
          </w:tcPr>
          <w:p w14:paraId="3C879297" w14:textId="77777777" w:rsidR="00880D43" w:rsidRPr="00656418" w:rsidRDefault="00880D43" w:rsidP="00D221A4">
            <w:pPr>
              <w:jc w:val="both"/>
              <w:rPr>
                <w:rFonts w:ascii="Times New Roman" w:hAnsi="Times New Roman"/>
              </w:rPr>
            </w:pPr>
          </w:p>
        </w:tc>
        <w:tc>
          <w:tcPr>
            <w:tcW w:w="1224" w:type="dxa"/>
            <w:vMerge/>
          </w:tcPr>
          <w:p w14:paraId="380F6CB8" w14:textId="77777777" w:rsidR="00880D43" w:rsidRPr="00656418" w:rsidRDefault="00880D43" w:rsidP="00D221A4">
            <w:pPr>
              <w:jc w:val="both"/>
              <w:rPr>
                <w:rFonts w:ascii="Times New Roman" w:hAnsi="Times New Roman"/>
              </w:rPr>
            </w:pPr>
          </w:p>
        </w:tc>
        <w:tc>
          <w:tcPr>
            <w:tcW w:w="4080" w:type="dxa"/>
            <w:vMerge/>
          </w:tcPr>
          <w:p w14:paraId="42CA9BB8" w14:textId="77777777" w:rsidR="00880D43" w:rsidRPr="00656418" w:rsidRDefault="00880D43" w:rsidP="00D221A4">
            <w:pPr>
              <w:jc w:val="both"/>
              <w:rPr>
                <w:rFonts w:ascii="Times New Roman" w:hAnsi="Times New Roman"/>
              </w:rPr>
            </w:pPr>
          </w:p>
        </w:tc>
        <w:tc>
          <w:tcPr>
            <w:tcW w:w="6800" w:type="dxa"/>
            <w:vMerge/>
          </w:tcPr>
          <w:p w14:paraId="71C4C9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37AD7DD" w14:textId="77777777" w:rsidTr="001012D7">
        <w:trPr>
          <w:trHeight w:val="269"/>
        </w:trPr>
        <w:tc>
          <w:tcPr>
            <w:tcW w:w="272" w:type="dxa"/>
            <w:vMerge/>
          </w:tcPr>
          <w:p w14:paraId="79960BF0" w14:textId="77777777" w:rsidR="00880D43" w:rsidRPr="00656418" w:rsidRDefault="00880D43" w:rsidP="00D221A4">
            <w:pPr>
              <w:jc w:val="both"/>
              <w:rPr>
                <w:rFonts w:ascii="Times New Roman" w:hAnsi="Times New Roman"/>
              </w:rPr>
            </w:pPr>
          </w:p>
        </w:tc>
        <w:tc>
          <w:tcPr>
            <w:tcW w:w="1903" w:type="dxa"/>
            <w:vMerge/>
          </w:tcPr>
          <w:p w14:paraId="0C54E3BC" w14:textId="77777777" w:rsidR="00880D43" w:rsidRPr="00656418" w:rsidRDefault="00880D43" w:rsidP="00D221A4">
            <w:pPr>
              <w:jc w:val="both"/>
              <w:rPr>
                <w:rFonts w:ascii="Times New Roman" w:hAnsi="Times New Roman"/>
              </w:rPr>
            </w:pPr>
          </w:p>
        </w:tc>
        <w:tc>
          <w:tcPr>
            <w:tcW w:w="1224" w:type="dxa"/>
            <w:vMerge/>
          </w:tcPr>
          <w:p w14:paraId="2FB16C5A" w14:textId="77777777" w:rsidR="00880D43" w:rsidRPr="00656418" w:rsidRDefault="00880D43" w:rsidP="00D221A4">
            <w:pPr>
              <w:jc w:val="both"/>
              <w:rPr>
                <w:rFonts w:ascii="Times New Roman" w:hAnsi="Times New Roman"/>
              </w:rPr>
            </w:pPr>
          </w:p>
        </w:tc>
        <w:tc>
          <w:tcPr>
            <w:tcW w:w="4080" w:type="dxa"/>
            <w:vMerge/>
          </w:tcPr>
          <w:p w14:paraId="4496965B" w14:textId="77777777" w:rsidR="00880D43" w:rsidRPr="00656418" w:rsidRDefault="00880D43" w:rsidP="00D221A4">
            <w:pPr>
              <w:jc w:val="both"/>
              <w:rPr>
                <w:rFonts w:ascii="Times New Roman" w:hAnsi="Times New Roman"/>
              </w:rPr>
            </w:pPr>
          </w:p>
        </w:tc>
        <w:tc>
          <w:tcPr>
            <w:tcW w:w="6800" w:type="dxa"/>
            <w:vMerge/>
          </w:tcPr>
          <w:p w14:paraId="6012FC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DC9B629" w14:textId="77777777" w:rsidTr="001012D7">
        <w:trPr>
          <w:trHeight w:val="269"/>
        </w:trPr>
        <w:tc>
          <w:tcPr>
            <w:tcW w:w="272" w:type="dxa"/>
            <w:vMerge/>
          </w:tcPr>
          <w:p w14:paraId="2AB81A9E" w14:textId="77777777" w:rsidR="00880D43" w:rsidRPr="00656418" w:rsidRDefault="00880D43" w:rsidP="00D221A4">
            <w:pPr>
              <w:jc w:val="both"/>
              <w:rPr>
                <w:rFonts w:ascii="Times New Roman" w:hAnsi="Times New Roman"/>
              </w:rPr>
            </w:pPr>
          </w:p>
        </w:tc>
        <w:tc>
          <w:tcPr>
            <w:tcW w:w="1903" w:type="dxa"/>
            <w:vMerge/>
          </w:tcPr>
          <w:p w14:paraId="73E1F75D" w14:textId="77777777" w:rsidR="00880D43" w:rsidRPr="00656418" w:rsidRDefault="00880D43" w:rsidP="00D221A4">
            <w:pPr>
              <w:jc w:val="both"/>
              <w:rPr>
                <w:rFonts w:ascii="Times New Roman" w:hAnsi="Times New Roman"/>
              </w:rPr>
            </w:pPr>
          </w:p>
        </w:tc>
        <w:tc>
          <w:tcPr>
            <w:tcW w:w="1224" w:type="dxa"/>
            <w:vMerge/>
          </w:tcPr>
          <w:p w14:paraId="3EDB8E11" w14:textId="77777777" w:rsidR="00880D43" w:rsidRPr="00656418" w:rsidRDefault="00880D43" w:rsidP="00D221A4">
            <w:pPr>
              <w:jc w:val="both"/>
              <w:rPr>
                <w:rFonts w:ascii="Times New Roman" w:hAnsi="Times New Roman"/>
              </w:rPr>
            </w:pPr>
          </w:p>
        </w:tc>
        <w:tc>
          <w:tcPr>
            <w:tcW w:w="4080" w:type="dxa"/>
            <w:vMerge/>
          </w:tcPr>
          <w:p w14:paraId="07E5EF95" w14:textId="77777777" w:rsidR="00880D43" w:rsidRPr="00656418" w:rsidRDefault="00880D43" w:rsidP="00D221A4">
            <w:pPr>
              <w:jc w:val="both"/>
              <w:rPr>
                <w:rFonts w:ascii="Times New Roman" w:hAnsi="Times New Roman"/>
              </w:rPr>
            </w:pPr>
          </w:p>
        </w:tc>
        <w:tc>
          <w:tcPr>
            <w:tcW w:w="6800" w:type="dxa"/>
            <w:vMerge/>
          </w:tcPr>
          <w:p w14:paraId="1B24CC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00C5F42" w14:textId="77777777" w:rsidTr="001012D7">
        <w:trPr>
          <w:trHeight w:val="269"/>
        </w:trPr>
        <w:tc>
          <w:tcPr>
            <w:tcW w:w="272" w:type="dxa"/>
            <w:vMerge/>
          </w:tcPr>
          <w:p w14:paraId="6E5E4604" w14:textId="77777777" w:rsidR="00880D43" w:rsidRPr="00656418" w:rsidRDefault="00880D43" w:rsidP="00D221A4">
            <w:pPr>
              <w:jc w:val="both"/>
              <w:rPr>
                <w:rFonts w:ascii="Times New Roman" w:hAnsi="Times New Roman"/>
              </w:rPr>
            </w:pPr>
          </w:p>
        </w:tc>
        <w:tc>
          <w:tcPr>
            <w:tcW w:w="1903" w:type="dxa"/>
            <w:vMerge/>
          </w:tcPr>
          <w:p w14:paraId="31B102DC" w14:textId="77777777" w:rsidR="00880D43" w:rsidRPr="00656418" w:rsidRDefault="00880D43" w:rsidP="00D221A4">
            <w:pPr>
              <w:jc w:val="both"/>
              <w:rPr>
                <w:rFonts w:ascii="Times New Roman" w:hAnsi="Times New Roman"/>
              </w:rPr>
            </w:pPr>
          </w:p>
        </w:tc>
        <w:tc>
          <w:tcPr>
            <w:tcW w:w="1224" w:type="dxa"/>
            <w:vMerge/>
          </w:tcPr>
          <w:p w14:paraId="6EC7920D" w14:textId="77777777" w:rsidR="00880D43" w:rsidRPr="00656418" w:rsidRDefault="00880D43" w:rsidP="00D221A4">
            <w:pPr>
              <w:jc w:val="both"/>
              <w:rPr>
                <w:rFonts w:ascii="Times New Roman" w:hAnsi="Times New Roman"/>
              </w:rPr>
            </w:pPr>
          </w:p>
        </w:tc>
        <w:tc>
          <w:tcPr>
            <w:tcW w:w="4080" w:type="dxa"/>
            <w:vMerge/>
          </w:tcPr>
          <w:p w14:paraId="793AFEA5" w14:textId="77777777" w:rsidR="00880D43" w:rsidRPr="00656418" w:rsidRDefault="00880D43" w:rsidP="00D221A4">
            <w:pPr>
              <w:jc w:val="both"/>
              <w:rPr>
                <w:rFonts w:ascii="Times New Roman" w:hAnsi="Times New Roman"/>
              </w:rPr>
            </w:pPr>
          </w:p>
        </w:tc>
        <w:tc>
          <w:tcPr>
            <w:tcW w:w="6800" w:type="dxa"/>
            <w:vMerge/>
          </w:tcPr>
          <w:p w14:paraId="6747FE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47D8CD3" w14:textId="77777777" w:rsidTr="001012D7">
        <w:trPr>
          <w:trHeight w:val="269"/>
        </w:trPr>
        <w:tc>
          <w:tcPr>
            <w:tcW w:w="272" w:type="dxa"/>
            <w:vMerge/>
          </w:tcPr>
          <w:p w14:paraId="05AF3C8C" w14:textId="77777777" w:rsidR="00880D43" w:rsidRPr="00656418" w:rsidRDefault="00880D43" w:rsidP="00D221A4">
            <w:pPr>
              <w:jc w:val="both"/>
              <w:rPr>
                <w:rFonts w:ascii="Times New Roman" w:hAnsi="Times New Roman"/>
              </w:rPr>
            </w:pPr>
          </w:p>
        </w:tc>
        <w:tc>
          <w:tcPr>
            <w:tcW w:w="1903" w:type="dxa"/>
            <w:vMerge/>
          </w:tcPr>
          <w:p w14:paraId="2EB28AF8" w14:textId="77777777" w:rsidR="00880D43" w:rsidRPr="00656418" w:rsidRDefault="00880D43" w:rsidP="00D221A4">
            <w:pPr>
              <w:jc w:val="both"/>
              <w:rPr>
                <w:rFonts w:ascii="Times New Roman" w:hAnsi="Times New Roman"/>
              </w:rPr>
            </w:pPr>
          </w:p>
        </w:tc>
        <w:tc>
          <w:tcPr>
            <w:tcW w:w="1224" w:type="dxa"/>
            <w:vMerge/>
          </w:tcPr>
          <w:p w14:paraId="128A2A35" w14:textId="77777777" w:rsidR="00880D43" w:rsidRPr="00656418" w:rsidRDefault="00880D43" w:rsidP="00D221A4">
            <w:pPr>
              <w:jc w:val="both"/>
              <w:rPr>
                <w:rFonts w:ascii="Times New Roman" w:hAnsi="Times New Roman"/>
              </w:rPr>
            </w:pPr>
          </w:p>
        </w:tc>
        <w:tc>
          <w:tcPr>
            <w:tcW w:w="4080" w:type="dxa"/>
            <w:vMerge/>
          </w:tcPr>
          <w:p w14:paraId="5981EC20" w14:textId="77777777" w:rsidR="00880D43" w:rsidRPr="00656418" w:rsidRDefault="00880D43" w:rsidP="00D221A4">
            <w:pPr>
              <w:jc w:val="both"/>
              <w:rPr>
                <w:rFonts w:ascii="Times New Roman" w:hAnsi="Times New Roman"/>
              </w:rPr>
            </w:pPr>
          </w:p>
        </w:tc>
        <w:tc>
          <w:tcPr>
            <w:tcW w:w="6800" w:type="dxa"/>
            <w:vMerge/>
          </w:tcPr>
          <w:p w14:paraId="684C5C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CDA99C1" w14:textId="77777777" w:rsidTr="001012D7">
        <w:trPr>
          <w:trHeight w:val="269"/>
        </w:trPr>
        <w:tc>
          <w:tcPr>
            <w:tcW w:w="272" w:type="dxa"/>
            <w:vMerge/>
          </w:tcPr>
          <w:p w14:paraId="6F9063D9" w14:textId="77777777" w:rsidR="00880D43" w:rsidRPr="00656418" w:rsidRDefault="00880D43" w:rsidP="00D221A4">
            <w:pPr>
              <w:jc w:val="both"/>
              <w:rPr>
                <w:rFonts w:ascii="Times New Roman" w:hAnsi="Times New Roman"/>
              </w:rPr>
            </w:pPr>
          </w:p>
        </w:tc>
        <w:tc>
          <w:tcPr>
            <w:tcW w:w="1903" w:type="dxa"/>
            <w:vMerge/>
          </w:tcPr>
          <w:p w14:paraId="11537CF0" w14:textId="77777777" w:rsidR="00880D43" w:rsidRPr="00656418" w:rsidRDefault="00880D43" w:rsidP="00D221A4">
            <w:pPr>
              <w:jc w:val="both"/>
              <w:rPr>
                <w:rFonts w:ascii="Times New Roman" w:hAnsi="Times New Roman"/>
              </w:rPr>
            </w:pPr>
          </w:p>
        </w:tc>
        <w:tc>
          <w:tcPr>
            <w:tcW w:w="1224" w:type="dxa"/>
            <w:vMerge/>
          </w:tcPr>
          <w:p w14:paraId="4AECB577" w14:textId="77777777" w:rsidR="00880D43" w:rsidRPr="00656418" w:rsidRDefault="00880D43" w:rsidP="00D221A4">
            <w:pPr>
              <w:jc w:val="both"/>
              <w:rPr>
                <w:rFonts w:ascii="Times New Roman" w:hAnsi="Times New Roman"/>
              </w:rPr>
            </w:pPr>
          </w:p>
        </w:tc>
        <w:tc>
          <w:tcPr>
            <w:tcW w:w="4080" w:type="dxa"/>
            <w:vMerge/>
          </w:tcPr>
          <w:p w14:paraId="75FA6B7F" w14:textId="77777777" w:rsidR="00880D43" w:rsidRPr="00656418" w:rsidRDefault="00880D43" w:rsidP="00D221A4">
            <w:pPr>
              <w:jc w:val="both"/>
              <w:rPr>
                <w:rFonts w:ascii="Times New Roman" w:hAnsi="Times New Roman"/>
              </w:rPr>
            </w:pPr>
          </w:p>
        </w:tc>
        <w:tc>
          <w:tcPr>
            <w:tcW w:w="6800" w:type="dxa"/>
            <w:vMerge/>
          </w:tcPr>
          <w:p w14:paraId="22FADC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04E854F" w14:textId="77777777" w:rsidTr="001012D7">
        <w:trPr>
          <w:trHeight w:val="269"/>
        </w:trPr>
        <w:tc>
          <w:tcPr>
            <w:tcW w:w="272" w:type="dxa"/>
            <w:vMerge/>
          </w:tcPr>
          <w:p w14:paraId="39493F74" w14:textId="77777777" w:rsidR="00880D43" w:rsidRPr="00656418" w:rsidRDefault="00880D43" w:rsidP="00D221A4">
            <w:pPr>
              <w:jc w:val="both"/>
              <w:rPr>
                <w:rFonts w:ascii="Times New Roman" w:hAnsi="Times New Roman"/>
              </w:rPr>
            </w:pPr>
          </w:p>
        </w:tc>
        <w:tc>
          <w:tcPr>
            <w:tcW w:w="1903" w:type="dxa"/>
            <w:vMerge/>
          </w:tcPr>
          <w:p w14:paraId="4A1423C6" w14:textId="77777777" w:rsidR="00880D43" w:rsidRPr="00656418" w:rsidRDefault="00880D43" w:rsidP="00D221A4">
            <w:pPr>
              <w:jc w:val="both"/>
              <w:rPr>
                <w:rFonts w:ascii="Times New Roman" w:hAnsi="Times New Roman"/>
              </w:rPr>
            </w:pPr>
          </w:p>
        </w:tc>
        <w:tc>
          <w:tcPr>
            <w:tcW w:w="1224" w:type="dxa"/>
            <w:vMerge/>
          </w:tcPr>
          <w:p w14:paraId="01AD4C95" w14:textId="77777777" w:rsidR="00880D43" w:rsidRPr="00656418" w:rsidRDefault="00880D43" w:rsidP="00D221A4">
            <w:pPr>
              <w:jc w:val="both"/>
              <w:rPr>
                <w:rFonts w:ascii="Times New Roman" w:hAnsi="Times New Roman"/>
              </w:rPr>
            </w:pPr>
          </w:p>
        </w:tc>
        <w:tc>
          <w:tcPr>
            <w:tcW w:w="4080" w:type="dxa"/>
            <w:vMerge/>
          </w:tcPr>
          <w:p w14:paraId="705FA7F3" w14:textId="77777777" w:rsidR="00880D43" w:rsidRPr="00656418" w:rsidRDefault="00880D43" w:rsidP="00D221A4">
            <w:pPr>
              <w:jc w:val="both"/>
              <w:rPr>
                <w:rFonts w:ascii="Times New Roman" w:hAnsi="Times New Roman"/>
              </w:rPr>
            </w:pPr>
          </w:p>
        </w:tc>
        <w:tc>
          <w:tcPr>
            <w:tcW w:w="6800" w:type="dxa"/>
            <w:vMerge/>
          </w:tcPr>
          <w:p w14:paraId="20BAFB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C21B0C1" w14:textId="77777777" w:rsidTr="001012D7">
        <w:tc>
          <w:tcPr>
            <w:tcW w:w="272" w:type="dxa"/>
          </w:tcPr>
          <w:p w14:paraId="1F5D09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F446E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0F61E6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39D598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656418">
              <w:rPr>
                <w:rFonts w:ascii="Times New Roman" w:eastAsia="Tahoma" w:hAnsi="Times New Roman"/>
                <w:color w:val="000000"/>
                <w:sz w:val="20"/>
                <w:szCs w:val="20"/>
              </w:rPr>
              <w:lastRenderedPageBreak/>
              <w:t xml:space="preserve">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25B1AD8" w14:textId="77777777" w:rsidR="00880D43" w:rsidRPr="00656418" w:rsidRDefault="00880D43" w:rsidP="00D221A4">
            <w:pPr>
              <w:jc w:val="both"/>
              <w:rPr>
                <w:rFonts w:ascii="Times New Roman" w:hAnsi="Times New Roman"/>
              </w:rPr>
            </w:pPr>
          </w:p>
        </w:tc>
      </w:tr>
      <w:tr w:rsidR="00880D43" w:rsidRPr="00656418" w14:paraId="7D80673E" w14:textId="77777777" w:rsidTr="001012D7">
        <w:tc>
          <w:tcPr>
            <w:tcW w:w="272" w:type="dxa"/>
          </w:tcPr>
          <w:p w14:paraId="03869F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5E982A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0EA338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26BE7B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74A51E18" w14:textId="77777777" w:rsidR="00880D43" w:rsidRPr="00656418" w:rsidRDefault="00880D43" w:rsidP="00D221A4">
            <w:pPr>
              <w:jc w:val="both"/>
              <w:rPr>
                <w:rFonts w:ascii="Times New Roman" w:hAnsi="Times New Roman"/>
              </w:rPr>
            </w:pPr>
          </w:p>
        </w:tc>
      </w:tr>
      <w:tr w:rsidR="00880D43" w:rsidRPr="00656418" w14:paraId="1311EAB2" w14:textId="77777777" w:rsidTr="001012D7">
        <w:tc>
          <w:tcPr>
            <w:tcW w:w="272" w:type="dxa"/>
          </w:tcPr>
          <w:p w14:paraId="42059E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C989A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35725F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7FD5C3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46A7165E" w14:textId="77777777" w:rsidR="00880D43" w:rsidRPr="00656418" w:rsidRDefault="00880D43" w:rsidP="00D221A4">
            <w:pPr>
              <w:jc w:val="both"/>
              <w:rPr>
                <w:rFonts w:ascii="Times New Roman" w:hAnsi="Times New Roman"/>
              </w:rPr>
            </w:pPr>
          </w:p>
        </w:tc>
      </w:tr>
      <w:tr w:rsidR="00880D43" w:rsidRPr="00656418" w14:paraId="32D0CF28" w14:textId="77777777" w:rsidTr="001012D7">
        <w:tc>
          <w:tcPr>
            <w:tcW w:w="272" w:type="dxa"/>
          </w:tcPr>
          <w:p w14:paraId="31655A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1844FE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29DDC0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3B3361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3D1D9458" w14:textId="77777777" w:rsidR="00880D43" w:rsidRPr="00656418" w:rsidRDefault="00880D43" w:rsidP="00D221A4">
            <w:pPr>
              <w:jc w:val="both"/>
              <w:rPr>
                <w:rFonts w:ascii="Times New Roman" w:hAnsi="Times New Roman"/>
              </w:rPr>
            </w:pPr>
          </w:p>
        </w:tc>
      </w:tr>
      <w:tr w:rsidR="00880D43" w:rsidRPr="00656418" w14:paraId="516FD43D" w14:textId="77777777" w:rsidTr="001012D7">
        <w:tc>
          <w:tcPr>
            <w:tcW w:w="272" w:type="dxa"/>
            <w:vMerge w:val="restart"/>
          </w:tcPr>
          <w:p w14:paraId="0FA80D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3D1C69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06059C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2049C2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просвещения, дошкольного, начального </w:t>
            </w:r>
            <w:r w:rsidRPr="00656418">
              <w:rPr>
                <w:rFonts w:ascii="Times New Roman" w:eastAsia="Tahoma" w:hAnsi="Times New Roman"/>
                <w:color w:val="000000"/>
                <w:sz w:val="20"/>
                <w:szCs w:val="20"/>
              </w:rPr>
              <w:lastRenderedPageBreak/>
              <w:t>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8B135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600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20E0B49" w14:textId="77777777" w:rsidTr="001012D7">
        <w:tc>
          <w:tcPr>
            <w:tcW w:w="272" w:type="dxa"/>
            <w:vMerge/>
          </w:tcPr>
          <w:p w14:paraId="4A2E1900" w14:textId="77777777" w:rsidR="00880D43" w:rsidRPr="00656418" w:rsidRDefault="00880D43" w:rsidP="00D221A4">
            <w:pPr>
              <w:jc w:val="both"/>
              <w:rPr>
                <w:rFonts w:ascii="Times New Roman" w:hAnsi="Times New Roman"/>
              </w:rPr>
            </w:pPr>
          </w:p>
        </w:tc>
        <w:tc>
          <w:tcPr>
            <w:tcW w:w="1903" w:type="dxa"/>
            <w:vMerge/>
          </w:tcPr>
          <w:p w14:paraId="658203F8" w14:textId="77777777" w:rsidR="00880D43" w:rsidRPr="00656418" w:rsidRDefault="00880D43" w:rsidP="00D221A4">
            <w:pPr>
              <w:jc w:val="both"/>
              <w:rPr>
                <w:rFonts w:ascii="Times New Roman" w:hAnsi="Times New Roman"/>
              </w:rPr>
            </w:pPr>
          </w:p>
        </w:tc>
        <w:tc>
          <w:tcPr>
            <w:tcW w:w="1224" w:type="dxa"/>
            <w:vMerge/>
          </w:tcPr>
          <w:p w14:paraId="47DF1B4F" w14:textId="77777777" w:rsidR="00880D43" w:rsidRPr="00656418" w:rsidRDefault="00880D43" w:rsidP="00D221A4">
            <w:pPr>
              <w:jc w:val="both"/>
              <w:rPr>
                <w:rFonts w:ascii="Times New Roman" w:hAnsi="Times New Roman"/>
              </w:rPr>
            </w:pPr>
          </w:p>
        </w:tc>
        <w:tc>
          <w:tcPr>
            <w:tcW w:w="4080" w:type="dxa"/>
            <w:vMerge/>
          </w:tcPr>
          <w:p w14:paraId="552773D9" w14:textId="77777777" w:rsidR="00880D43" w:rsidRPr="00656418" w:rsidRDefault="00880D43" w:rsidP="00D221A4">
            <w:pPr>
              <w:jc w:val="both"/>
              <w:rPr>
                <w:rFonts w:ascii="Times New Roman" w:hAnsi="Times New Roman"/>
              </w:rPr>
            </w:pPr>
          </w:p>
        </w:tc>
        <w:tc>
          <w:tcPr>
            <w:tcW w:w="6800" w:type="dxa"/>
          </w:tcPr>
          <w:p w14:paraId="659436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8609000" w14:textId="77777777" w:rsidTr="001012D7">
        <w:tc>
          <w:tcPr>
            <w:tcW w:w="272" w:type="dxa"/>
            <w:vMerge/>
          </w:tcPr>
          <w:p w14:paraId="6FD3A9A9" w14:textId="77777777" w:rsidR="00880D43" w:rsidRPr="00656418" w:rsidRDefault="00880D43" w:rsidP="00D221A4">
            <w:pPr>
              <w:jc w:val="both"/>
              <w:rPr>
                <w:rFonts w:ascii="Times New Roman" w:hAnsi="Times New Roman"/>
              </w:rPr>
            </w:pPr>
          </w:p>
        </w:tc>
        <w:tc>
          <w:tcPr>
            <w:tcW w:w="1903" w:type="dxa"/>
            <w:vMerge/>
          </w:tcPr>
          <w:p w14:paraId="2620B6CE" w14:textId="77777777" w:rsidR="00880D43" w:rsidRPr="00656418" w:rsidRDefault="00880D43" w:rsidP="00D221A4">
            <w:pPr>
              <w:jc w:val="both"/>
              <w:rPr>
                <w:rFonts w:ascii="Times New Roman" w:hAnsi="Times New Roman"/>
              </w:rPr>
            </w:pPr>
          </w:p>
        </w:tc>
        <w:tc>
          <w:tcPr>
            <w:tcW w:w="1224" w:type="dxa"/>
            <w:vMerge/>
          </w:tcPr>
          <w:p w14:paraId="5011B15C" w14:textId="77777777" w:rsidR="00880D43" w:rsidRPr="00656418" w:rsidRDefault="00880D43" w:rsidP="00D221A4">
            <w:pPr>
              <w:jc w:val="both"/>
              <w:rPr>
                <w:rFonts w:ascii="Times New Roman" w:hAnsi="Times New Roman"/>
              </w:rPr>
            </w:pPr>
          </w:p>
        </w:tc>
        <w:tc>
          <w:tcPr>
            <w:tcW w:w="4080" w:type="dxa"/>
            <w:vMerge/>
          </w:tcPr>
          <w:p w14:paraId="51CDFCEC" w14:textId="77777777" w:rsidR="00880D43" w:rsidRPr="00656418" w:rsidRDefault="00880D43" w:rsidP="00D221A4">
            <w:pPr>
              <w:jc w:val="both"/>
              <w:rPr>
                <w:rFonts w:ascii="Times New Roman" w:hAnsi="Times New Roman"/>
              </w:rPr>
            </w:pPr>
          </w:p>
        </w:tc>
        <w:tc>
          <w:tcPr>
            <w:tcW w:w="6800" w:type="dxa"/>
          </w:tcPr>
          <w:p w14:paraId="666CD6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w:t>
            </w:r>
            <w:r w:rsidRPr="00656418">
              <w:rPr>
                <w:rFonts w:ascii="Times New Roman" w:eastAsia="Tahoma" w:hAnsi="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6389D1A2" w14:textId="77777777" w:rsidTr="001012D7">
        <w:tc>
          <w:tcPr>
            <w:tcW w:w="272" w:type="dxa"/>
            <w:vMerge/>
          </w:tcPr>
          <w:p w14:paraId="2B81372E" w14:textId="77777777" w:rsidR="00880D43" w:rsidRPr="00656418" w:rsidRDefault="00880D43" w:rsidP="00D221A4">
            <w:pPr>
              <w:jc w:val="both"/>
              <w:rPr>
                <w:rFonts w:ascii="Times New Roman" w:hAnsi="Times New Roman"/>
              </w:rPr>
            </w:pPr>
          </w:p>
        </w:tc>
        <w:tc>
          <w:tcPr>
            <w:tcW w:w="1903" w:type="dxa"/>
            <w:vMerge/>
          </w:tcPr>
          <w:p w14:paraId="172E97D6" w14:textId="77777777" w:rsidR="00880D43" w:rsidRPr="00656418" w:rsidRDefault="00880D43" w:rsidP="00D221A4">
            <w:pPr>
              <w:jc w:val="both"/>
              <w:rPr>
                <w:rFonts w:ascii="Times New Roman" w:hAnsi="Times New Roman"/>
              </w:rPr>
            </w:pPr>
          </w:p>
        </w:tc>
        <w:tc>
          <w:tcPr>
            <w:tcW w:w="1224" w:type="dxa"/>
            <w:vMerge/>
          </w:tcPr>
          <w:p w14:paraId="7183A217" w14:textId="77777777" w:rsidR="00880D43" w:rsidRPr="00656418" w:rsidRDefault="00880D43" w:rsidP="00D221A4">
            <w:pPr>
              <w:jc w:val="both"/>
              <w:rPr>
                <w:rFonts w:ascii="Times New Roman" w:hAnsi="Times New Roman"/>
              </w:rPr>
            </w:pPr>
          </w:p>
        </w:tc>
        <w:tc>
          <w:tcPr>
            <w:tcW w:w="4080" w:type="dxa"/>
            <w:vMerge/>
          </w:tcPr>
          <w:p w14:paraId="61EE32C8" w14:textId="77777777" w:rsidR="00880D43" w:rsidRPr="00656418" w:rsidRDefault="00880D43" w:rsidP="00D221A4">
            <w:pPr>
              <w:jc w:val="both"/>
              <w:rPr>
                <w:rFonts w:ascii="Times New Roman" w:hAnsi="Times New Roman"/>
              </w:rPr>
            </w:pPr>
          </w:p>
        </w:tc>
        <w:tc>
          <w:tcPr>
            <w:tcW w:w="6800" w:type="dxa"/>
          </w:tcPr>
          <w:p w14:paraId="0A1F08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880D43" w:rsidRPr="00656418" w14:paraId="127374E8" w14:textId="77777777" w:rsidTr="001012D7">
        <w:tc>
          <w:tcPr>
            <w:tcW w:w="272" w:type="dxa"/>
            <w:vMerge/>
          </w:tcPr>
          <w:p w14:paraId="393C1688" w14:textId="77777777" w:rsidR="00880D43" w:rsidRPr="00656418" w:rsidRDefault="00880D43" w:rsidP="00D221A4">
            <w:pPr>
              <w:jc w:val="both"/>
              <w:rPr>
                <w:rFonts w:ascii="Times New Roman" w:hAnsi="Times New Roman"/>
              </w:rPr>
            </w:pPr>
          </w:p>
        </w:tc>
        <w:tc>
          <w:tcPr>
            <w:tcW w:w="1903" w:type="dxa"/>
            <w:vMerge/>
          </w:tcPr>
          <w:p w14:paraId="513941B6" w14:textId="77777777" w:rsidR="00880D43" w:rsidRPr="00656418" w:rsidRDefault="00880D43" w:rsidP="00D221A4">
            <w:pPr>
              <w:jc w:val="both"/>
              <w:rPr>
                <w:rFonts w:ascii="Times New Roman" w:hAnsi="Times New Roman"/>
              </w:rPr>
            </w:pPr>
          </w:p>
        </w:tc>
        <w:tc>
          <w:tcPr>
            <w:tcW w:w="1224" w:type="dxa"/>
            <w:vMerge/>
          </w:tcPr>
          <w:p w14:paraId="1C9AC8F2" w14:textId="77777777" w:rsidR="00880D43" w:rsidRPr="00656418" w:rsidRDefault="00880D43" w:rsidP="00D221A4">
            <w:pPr>
              <w:jc w:val="both"/>
              <w:rPr>
                <w:rFonts w:ascii="Times New Roman" w:hAnsi="Times New Roman"/>
              </w:rPr>
            </w:pPr>
          </w:p>
        </w:tc>
        <w:tc>
          <w:tcPr>
            <w:tcW w:w="4080" w:type="dxa"/>
            <w:vMerge/>
          </w:tcPr>
          <w:p w14:paraId="791BBFFB" w14:textId="77777777" w:rsidR="00880D43" w:rsidRPr="00656418" w:rsidRDefault="00880D43" w:rsidP="00D221A4">
            <w:pPr>
              <w:jc w:val="both"/>
              <w:rPr>
                <w:rFonts w:ascii="Times New Roman" w:hAnsi="Times New Roman"/>
              </w:rPr>
            </w:pPr>
          </w:p>
        </w:tc>
        <w:tc>
          <w:tcPr>
            <w:tcW w:w="6800" w:type="dxa"/>
          </w:tcPr>
          <w:p w14:paraId="38A0F8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- 2 этажа - максимальная этажность для дошкольных учреждений;</w:t>
            </w:r>
            <w:r w:rsidRPr="00656418">
              <w:rPr>
                <w:rFonts w:ascii="Times New Roman" w:eastAsia="Tahoma" w:hAnsi="Times New Roman"/>
                <w:color w:val="000000"/>
                <w:sz w:val="20"/>
                <w:szCs w:val="20"/>
              </w:rPr>
              <w:br/>
              <w:t xml:space="preserve"> - 4 этажа - для школ и начального профессионального образования.</w:t>
            </w:r>
          </w:p>
        </w:tc>
      </w:tr>
      <w:tr w:rsidR="00880D43" w:rsidRPr="00656418" w14:paraId="50E5ECBA" w14:textId="77777777" w:rsidTr="001012D7">
        <w:tc>
          <w:tcPr>
            <w:tcW w:w="272" w:type="dxa"/>
            <w:vMerge/>
          </w:tcPr>
          <w:p w14:paraId="7258A0A0" w14:textId="77777777" w:rsidR="00880D43" w:rsidRPr="00656418" w:rsidRDefault="00880D43" w:rsidP="00D221A4">
            <w:pPr>
              <w:jc w:val="both"/>
              <w:rPr>
                <w:rFonts w:ascii="Times New Roman" w:hAnsi="Times New Roman"/>
              </w:rPr>
            </w:pPr>
          </w:p>
        </w:tc>
        <w:tc>
          <w:tcPr>
            <w:tcW w:w="1903" w:type="dxa"/>
            <w:vMerge/>
          </w:tcPr>
          <w:p w14:paraId="4D170ABE" w14:textId="77777777" w:rsidR="00880D43" w:rsidRPr="00656418" w:rsidRDefault="00880D43" w:rsidP="00D221A4">
            <w:pPr>
              <w:jc w:val="both"/>
              <w:rPr>
                <w:rFonts w:ascii="Times New Roman" w:hAnsi="Times New Roman"/>
              </w:rPr>
            </w:pPr>
          </w:p>
        </w:tc>
        <w:tc>
          <w:tcPr>
            <w:tcW w:w="1224" w:type="dxa"/>
            <w:vMerge/>
          </w:tcPr>
          <w:p w14:paraId="0803F52A" w14:textId="77777777" w:rsidR="00880D43" w:rsidRPr="00656418" w:rsidRDefault="00880D43" w:rsidP="00D221A4">
            <w:pPr>
              <w:jc w:val="both"/>
              <w:rPr>
                <w:rFonts w:ascii="Times New Roman" w:hAnsi="Times New Roman"/>
              </w:rPr>
            </w:pPr>
          </w:p>
        </w:tc>
        <w:tc>
          <w:tcPr>
            <w:tcW w:w="4080" w:type="dxa"/>
            <w:vMerge/>
          </w:tcPr>
          <w:p w14:paraId="1AE11371" w14:textId="77777777" w:rsidR="00880D43" w:rsidRPr="00656418" w:rsidRDefault="00880D43" w:rsidP="00D221A4">
            <w:pPr>
              <w:jc w:val="both"/>
              <w:rPr>
                <w:rFonts w:ascii="Times New Roman" w:hAnsi="Times New Roman"/>
              </w:rPr>
            </w:pPr>
          </w:p>
        </w:tc>
        <w:tc>
          <w:tcPr>
            <w:tcW w:w="6800" w:type="dxa"/>
          </w:tcPr>
          <w:p w14:paraId="47B39E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w:t>
            </w:r>
          </w:p>
        </w:tc>
      </w:tr>
      <w:tr w:rsidR="00880D43" w:rsidRPr="00656418" w14:paraId="611E4E7C" w14:textId="77777777" w:rsidTr="001012D7">
        <w:tc>
          <w:tcPr>
            <w:tcW w:w="272" w:type="dxa"/>
            <w:vMerge/>
          </w:tcPr>
          <w:p w14:paraId="1FB77F9A" w14:textId="77777777" w:rsidR="00880D43" w:rsidRPr="00656418" w:rsidRDefault="00880D43" w:rsidP="00D221A4">
            <w:pPr>
              <w:jc w:val="both"/>
              <w:rPr>
                <w:rFonts w:ascii="Times New Roman" w:hAnsi="Times New Roman"/>
              </w:rPr>
            </w:pPr>
          </w:p>
        </w:tc>
        <w:tc>
          <w:tcPr>
            <w:tcW w:w="1903" w:type="dxa"/>
            <w:vMerge/>
          </w:tcPr>
          <w:p w14:paraId="5DA6FD3A" w14:textId="77777777" w:rsidR="00880D43" w:rsidRPr="00656418" w:rsidRDefault="00880D43" w:rsidP="00D221A4">
            <w:pPr>
              <w:jc w:val="both"/>
              <w:rPr>
                <w:rFonts w:ascii="Times New Roman" w:hAnsi="Times New Roman"/>
              </w:rPr>
            </w:pPr>
          </w:p>
        </w:tc>
        <w:tc>
          <w:tcPr>
            <w:tcW w:w="1224" w:type="dxa"/>
            <w:vMerge/>
          </w:tcPr>
          <w:p w14:paraId="6A4D8271" w14:textId="77777777" w:rsidR="00880D43" w:rsidRPr="00656418" w:rsidRDefault="00880D43" w:rsidP="00D221A4">
            <w:pPr>
              <w:jc w:val="both"/>
              <w:rPr>
                <w:rFonts w:ascii="Times New Roman" w:hAnsi="Times New Roman"/>
              </w:rPr>
            </w:pPr>
          </w:p>
        </w:tc>
        <w:tc>
          <w:tcPr>
            <w:tcW w:w="4080" w:type="dxa"/>
            <w:vMerge/>
          </w:tcPr>
          <w:p w14:paraId="3A922A3A" w14:textId="77777777" w:rsidR="00880D43" w:rsidRPr="00656418" w:rsidRDefault="00880D43" w:rsidP="00D221A4">
            <w:pPr>
              <w:jc w:val="both"/>
              <w:rPr>
                <w:rFonts w:ascii="Times New Roman" w:hAnsi="Times New Roman"/>
              </w:rPr>
            </w:pPr>
          </w:p>
        </w:tc>
        <w:tc>
          <w:tcPr>
            <w:tcW w:w="6800" w:type="dxa"/>
          </w:tcPr>
          <w:p w14:paraId="146AD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785CA390" w14:textId="77777777" w:rsidTr="001012D7">
        <w:tc>
          <w:tcPr>
            <w:tcW w:w="272" w:type="dxa"/>
            <w:vMerge/>
          </w:tcPr>
          <w:p w14:paraId="62B5E481" w14:textId="77777777" w:rsidR="00880D43" w:rsidRPr="00656418" w:rsidRDefault="00880D43" w:rsidP="00D221A4">
            <w:pPr>
              <w:jc w:val="both"/>
              <w:rPr>
                <w:rFonts w:ascii="Times New Roman" w:hAnsi="Times New Roman"/>
              </w:rPr>
            </w:pPr>
          </w:p>
        </w:tc>
        <w:tc>
          <w:tcPr>
            <w:tcW w:w="1903" w:type="dxa"/>
            <w:vMerge/>
          </w:tcPr>
          <w:p w14:paraId="770C138F" w14:textId="77777777" w:rsidR="00880D43" w:rsidRPr="00656418" w:rsidRDefault="00880D43" w:rsidP="00D221A4">
            <w:pPr>
              <w:jc w:val="both"/>
              <w:rPr>
                <w:rFonts w:ascii="Times New Roman" w:hAnsi="Times New Roman"/>
              </w:rPr>
            </w:pPr>
          </w:p>
        </w:tc>
        <w:tc>
          <w:tcPr>
            <w:tcW w:w="1224" w:type="dxa"/>
            <w:vMerge/>
          </w:tcPr>
          <w:p w14:paraId="255747F7" w14:textId="77777777" w:rsidR="00880D43" w:rsidRPr="00656418" w:rsidRDefault="00880D43" w:rsidP="00D221A4">
            <w:pPr>
              <w:jc w:val="both"/>
              <w:rPr>
                <w:rFonts w:ascii="Times New Roman" w:hAnsi="Times New Roman"/>
              </w:rPr>
            </w:pPr>
          </w:p>
        </w:tc>
        <w:tc>
          <w:tcPr>
            <w:tcW w:w="4080" w:type="dxa"/>
            <w:vMerge/>
          </w:tcPr>
          <w:p w14:paraId="2070A1AE" w14:textId="77777777" w:rsidR="00880D43" w:rsidRPr="00656418" w:rsidRDefault="00880D43" w:rsidP="00D221A4">
            <w:pPr>
              <w:jc w:val="both"/>
              <w:rPr>
                <w:rFonts w:ascii="Times New Roman" w:hAnsi="Times New Roman"/>
              </w:rPr>
            </w:pPr>
          </w:p>
        </w:tc>
        <w:tc>
          <w:tcPr>
            <w:tcW w:w="6800" w:type="dxa"/>
          </w:tcPr>
          <w:p w14:paraId="1BF74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A7F62D8" w14:textId="77777777" w:rsidTr="001012D7">
        <w:tc>
          <w:tcPr>
            <w:tcW w:w="272" w:type="dxa"/>
            <w:vMerge/>
          </w:tcPr>
          <w:p w14:paraId="14FBC3CD" w14:textId="77777777" w:rsidR="00880D43" w:rsidRPr="00656418" w:rsidRDefault="00880D43" w:rsidP="00D221A4">
            <w:pPr>
              <w:jc w:val="both"/>
              <w:rPr>
                <w:rFonts w:ascii="Times New Roman" w:hAnsi="Times New Roman"/>
              </w:rPr>
            </w:pPr>
          </w:p>
        </w:tc>
        <w:tc>
          <w:tcPr>
            <w:tcW w:w="1903" w:type="dxa"/>
            <w:vMerge/>
          </w:tcPr>
          <w:p w14:paraId="199345F3" w14:textId="77777777" w:rsidR="00880D43" w:rsidRPr="00656418" w:rsidRDefault="00880D43" w:rsidP="00D221A4">
            <w:pPr>
              <w:jc w:val="both"/>
              <w:rPr>
                <w:rFonts w:ascii="Times New Roman" w:hAnsi="Times New Roman"/>
              </w:rPr>
            </w:pPr>
          </w:p>
        </w:tc>
        <w:tc>
          <w:tcPr>
            <w:tcW w:w="1224" w:type="dxa"/>
            <w:vMerge/>
          </w:tcPr>
          <w:p w14:paraId="41EF30C7" w14:textId="77777777" w:rsidR="00880D43" w:rsidRPr="00656418" w:rsidRDefault="00880D43" w:rsidP="00D221A4">
            <w:pPr>
              <w:jc w:val="both"/>
              <w:rPr>
                <w:rFonts w:ascii="Times New Roman" w:hAnsi="Times New Roman"/>
              </w:rPr>
            </w:pPr>
          </w:p>
        </w:tc>
        <w:tc>
          <w:tcPr>
            <w:tcW w:w="4080" w:type="dxa"/>
            <w:vMerge/>
          </w:tcPr>
          <w:p w14:paraId="102F104C" w14:textId="77777777" w:rsidR="00880D43" w:rsidRPr="00656418" w:rsidRDefault="00880D43" w:rsidP="00D221A4">
            <w:pPr>
              <w:jc w:val="both"/>
              <w:rPr>
                <w:rFonts w:ascii="Times New Roman" w:hAnsi="Times New Roman"/>
              </w:rPr>
            </w:pPr>
          </w:p>
        </w:tc>
        <w:tc>
          <w:tcPr>
            <w:tcW w:w="6800" w:type="dxa"/>
          </w:tcPr>
          <w:p w14:paraId="7890EA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E93DE6A" w14:textId="77777777" w:rsidTr="001012D7">
        <w:tc>
          <w:tcPr>
            <w:tcW w:w="272" w:type="dxa"/>
            <w:vMerge w:val="restart"/>
          </w:tcPr>
          <w:p w14:paraId="33FFD8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7919E8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71E717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49701F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D72F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723F93E" w14:textId="77777777" w:rsidTr="001012D7">
        <w:tc>
          <w:tcPr>
            <w:tcW w:w="272" w:type="dxa"/>
            <w:vMerge/>
          </w:tcPr>
          <w:p w14:paraId="39C88869" w14:textId="77777777" w:rsidR="00880D43" w:rsidRPr="00656418" w:rsidRDefault="00880D43" w:rsidP="00D221A4">
            <w:pPr>
              <w:jc w:val="both"/>
              <w:rPr>
                <w:rFonts w:ascii="Times New Roman" w:hAnsi="Times New Roman"/>
              </w:rPr>
            </w:pPr>
          </w:p>
        </w:tc>
        <w:tc>
          <w:tcPr>
            <w:tcW w:w="1903" w:type="dxa"/>
            <w:vMerge/>
          </w:tcPr>
          <w:p w14:paraId="5D260061" w14:textId="77777777" w:rsidR="00880D43" w:rsidRPr="00656418" w:rsidRDefault="00880D43" w:rsidP="00D221A4">
            <w:pPr>
              <w:jc w:val="both"/>
              <w:rPr>
                <w:rFonts w:ascii="Times New Roman" w:hAnsi="Times New Roman"/>
              </w:rPr>
            </w:pPr>
          </w:p>
        </w:tc>
        <w:tc>
          <w:tcPr>
            <w:tcW w:w="1224" w:type="dxa"/>
            <w:vMerge/>
          </w:tcPr>
          <w:p w14:paraId="15E97A15" w14:textId="77777777" w:rsidR="00880D43" w:rsidRPr="00656418" w:rsidRDefault="00880D43" w:rsidP="00D221A4">
            <w:pPr>
              <w:jc w:val="both"/>
              <w:rPr>
                <w:rFonts w:ascii="Times New Roman" w:hAnsi="Times New Roman"/>
              </w:rPr>
            </w:pPr>
          </w:p>
        </w:tc>
        <w:tc>
          <w:tcPr>
            <w:tcW w:w="4080" w:type="dxa"/>
            <w:vMerge/>
          </w:tcPr>
          <w:p w14:paraId="38FD403C" w14:textId="77777777" w:rsidR="00880D43" w:rsidRPr="00656418" w:rsidRDefault="00880D43" w:rsidP="00D221A4">
            <w:pPr>
              <w:jc w:val="both"/>
              <w:rPr>
                <w:rFonts w:ascii="Times New Roman" w:hAnsi="Times New Roman"/>
              </w:rPr>
            </w:pPr>
          </w:p>
        </w:tc>
        <w:tc>
          <w:tcPr>
            <w:tcW w:w="6800" w:type="dxa"/>
          </w:tcPr>
          <w:p w14:paraId="669618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95CAB56" w14:textId="77777777" w:rsidTr="001012D7">
        <w:tc>
          <w:tcPr>
            <w:tcW w:w="272" w:type="dxa"/>
            <w:vMerge/>
          </w:tcPr>
          <w:p w14:paraId="2A1D844F" w14:textId="77777777" w:rsidR="00880D43" w:rsidRPr="00656418" w:rsidRDefault="00880D43" w:rsidP="00D221A4">
            <w:pPr>
              <w:jc w:val="both"/>
              <w:rPr>
                <w:rFonts w:ascii="Times New Roman" w:hAnsi="Times New Roman"/>
              </w:rPr>
            </w:pPr>
          </w:p>
        </w:tc>
        <w:tc>
          <w:tcPr>
            <w:tcW w:w="1903" w:type="dxa"/>
            <w:vMerge/>
          </w:tcPr>
          <w:p w14:paraId="49699ACC" w14:textId="77777777" w:rsidR="00880D43" w:rsidRPr="00656418" w:rsidRDefault="00880D43" w:rsidP="00D221A4">
            <w:pPr>
              <w:jc w:val="both"/>
              <w:rPr>
                <w:rFonts w:ascii="Times New Roman" w:hAnsi="Times New Roman"/>
              </w:rPr>
            </w:pPr>
          </w:p>
        </w:tc>
        <w:tc>
          <w:tcPr>
            <w:tcW w:w="1224" w:type="dxa"/>
            <w:vMerge/>
          </w:tcPr>
          <w:p w14:paraId="7364649D" w14:textId="77777777" w:rsidR="00880D43" w:rsidRPr="00656418" w:rsidRDefault="00880D43" w:rsidP="00D221A4">
            <w:pPr>
              <w:jc w:val="both"/>
              <w:rPr>
                <w:rFonts w:ascii="Times New Roman" w:hAnsi="Times New Roman"/>
              </w:rPr>
            </w:pPr>
          </w:p>
        </w:tc>
        <w:tc>
          <w:tcPr>
            <w:tcW w:w="4080" w:type="dxa"/>
            <w:vMerge/>
          </w:tcPr>
          <w:p w14:paraId="6D74D970" w14:textId="77777777" w:rsidR="00880D43" w:rsidRPr="00656418" w:rsidRDefault="00880D43" w:rsidP="00D221A4">
            <w:pPr>
              <w:jc w:val="both"/>
              <w:rPr>
                <w:rFonts w:ascii="Times New Roman" w:hAnsi="Times New Roman"/>
              </w:rPr>
            </w:pPr>
          </w:p>
        </w:tc>
        <w:tc>
          <w:tcPr>
            <w:tcW w:w="6800" w:type="dxa"/>
          </w:tcPr>
          <w:p w14:paraId="36C688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6B5FEBD" w14:textId="77777777" w:rsidTr="001012D7">
        <w:tc>
          <w:tcPr>
            <w:tcW w:w="272" w:type="dxa"/>
            <w:vMerge/>
          </w:tcPr>
          <w:p w14:paraId="7325F0AF" w14:textId="77777777" w:rsidR="00880D43" w:rsidRPr="00656418" w:rsidRDefault="00880D43" w:rsidP="00D221A4">
            <w:pPr>
              <w:jc w:val="both"/>
              <w:rPr>
                <w:rFonts w:ascii="Times New Roman" w:hAnsi="Times New Roman"/>
              </w:rPr>
            </w:pPr>
          </w:p>
        </w:tc>
        <w:tc>
          <w:tcPr>
            <w:tcW w:w="1903" w:type="dxa"/>
            <w:vMerge/>
          </w:tcPr>
          <w:p w14:paraId="118F5FE4" w14:textId="77777777" w:rsidR="00880D43" w:rsidRPr="00656418" w:rsidRDefault="00880D43" w:rsidP="00D221A4">
            <w:pPr>
              <w:jc w:val="both"/>
              <w:rPr>
                <w:rFonts w:ascii="Times New Roman" w:hAnsi="Times New Roman"/>
              </w:rPr>
            </w:pPr>
          </w:p>
        </w:tc>
        <w:tc>
          <w:tcPr>
            <w:tcW w:w="1224" w:type="dxa"/>
            <w:vMerge/>
          </w:tcPr>
          <w:p w14:paraId="445E5A1C" w14:textId="77777777" w:rsidR="00880D43" w:rsidRPr="00656418" w:rsidRDefault="00880D43" w:rsidP="00D221A4">
            <w:pPr>
              <w:jc w:val="both"/>
              <w:rPr>
                <w:rFonts w:ascii="Times New Roman" w:hAnsi="Times New Roman"/>
              </w:rPr>
            </w:pPr>
          </w:p>
        </w:tc>
        <w:tc>
          <w:tcPr>
            <w:tcW w:w="4080" w:type="dxa"/>
            <w:vMerge/>
          </w:tcPr>
          <w:p w14:paraId="72B3CB6C" w14:textId="77777777" w:rsidR="00880D43" w:rsidRPr="00656418" w:rsidRDefault="00880D43" w:rsidP="00D221A4">
            <w:pPr>
              <w:jc w:val="both"/>
              <w:rPr>
                <w:rFonts w:ascii="Times New Roman" w:hAnsi="Times New Roman"/>
              </w:rPr>
            </w:pPr>
          </w:p>
        </w:tc>
        <w:tc>
          <w:tcPr>
            <w:tcW w:w="6800" w:type="dxa"/>
          </w:tcPr>
          <w:p w14:paraId="768FD3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1E27D2E" w14:textId="77777777" w:rsidTr="001012D7">
        <w:tc>
          <w:tcPr>
            <w:tcW w:w="272" w:type="dxa"/>
            <w:vMerge/>
          </w:tcPr>
          <w:p w14:paraId="0EFA3DE7" w14:textId="77777777" w:rsidR="00880D43" w:rsidRPr="00656418" w:rsidRDefault="00880D43" w:rsidP="00D221A4">
            <w:pPr>
              <w:jc w:val="both"/>
              <w:rPr>
                <w:rFonts w:ascii="Times New Roman" w:hAnsi="Times New Roman"/>
              </w:rPr>
            </w:pPr>
          </w:p>
        </w:tc>
        <w:tc>
          <w:tcPr>
            <w:tcW w:w="1903" w:type="dxa"/>
            <w:vMerge/>
          </w:tcPr>
          <w:p w14:paraId="312584F6" w14:textId="77777777" w:rsidR="00880D43" w:rsidRPr="00656418" w:rsidRDefault="00880D43" w:rsidP="00D221A4">
            <w:pPr>
              <w:jc w:val="both"/>
              <w:rPr>
                <w:rFonts w:ascii="Times New Roman" w:hAnsi="Times New Roman"/>
              </w:rPr>
            </w:pPr>
          </w:p>
        </w:tc>
        <w:tc>
          <w:tcPr>
            <w:tcW w:w="1224" w:type="dxa"/>
            <w:vMerge/>
          </w:tcPr>
          <w:p w14:paraId="076A9422" w14:textId="77777777" w:rsidR="00880D43" w:rsidRPr="00656418" w:rsidRDefault="00880D43" w:rsidP="00D221A4">
            <w:pPr>
              <w:jc w:val="both"/>
              <w:rPr>
                <w:rFonts w:ascii="Times New Roman" w:hAnsi="Times New Roman"/>
              </w:rPr>
            </w:pPr>
          </w:p>
        </w:tc>
        <w:tc>
          <w:tcPr>
            <w:tcW w:w="4080" w:type="dxa"/>
            <w:vMerge/>
          </w:tcPr>
          <w:p w14:paraId="1EC189C3" w14:textId="77777777" w:rsidR="00880D43" w:rsidRPr="00656418" w:rsidRDefault="00880D43" w:rsidP="00D221A4">
            <w:pPr>
              <w:jc w:val="both"/>
              <w:rPr>
                <w:rFonts w:ascii="Times New Roman" w:hAnsi="Times New Roman"/>
              </w:rPr>
            </w:pPr>
          </w:p>
        </w:tc>
        <w:tc>
          <w:tcPr>
            <w:tcW w:w="6800" w:type="dxa"/>
          </w:tcPr>
          <w:p w14:paraId="01CEB4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0152A96A" w14:textId="77777777" w:rsidTr="001012D7">
        <w:tc>
          <w:tcPr>
            <w:tcW w:w="272" w:type="dxa"/>
            <w:vMerge/>
          </w:tcPr>
          <w:p w14:paraId="18E94A52" w14:textId="77777777" w:rsidR="00880D43" w:rsidRPr="00656418" w:rsidRDefault="00880D43" w:rsidP="00D221A4">
            <w:pPr>
              <w:jc w:val="both"/>
              <w:rPr>
                <w:rFonts w:ascii="Times New Roman" w:hAnsi="Times New Roman"/>
              </w:rPr>
            </w:pPr>
          </w:p>
        </w:tc>
        <w:tc>
          <w:tcPr>
            <w:tcW w:w="1903" w:type="dxa"/>
            <w:vMerge/>
          </w:tcPr>
          <w:p w14:paraId="48D4F8E4" w14:textId="77777777" w:rsidR="00880D43" w:rsidRPr="00656418" w:rsidRDefault="00880D43" w:rsidP="00D221A4">
            <w:pPr>
              <w:jc w:val="both"/>
              <w:rPr>
                <w:rFonts w:ascii="Times New Roman" w:hAnsi="Times New Roman"/>
              </w:rPr>
            </w:pPr>
          </w:p>
        </w:tc>
        <w:tc>
          <w:tcPr>
            <w:tcW w:w="1224" w:type="dxa"/>
            <w:vMerge/>
          </w:tcPr>
          <w:p w14:paraId="2D5D1926" w14:textId="77777777" w:rsidR="00880D43" w:rsidRPr="00656418" w:rsidRDefault="00880D43" w:rsidP="00D221A4">
            <w:pPr>
              <w:jc w:val="both"/>
              <w:rPr>
                <w:rFonts w:ascii="Times New Roman" w:hAnsi="Times New Roman"/>
              </w:rPr>
            </w:pPr>
          </w:p>
        </w:tc>
        <w:tc>
          <w:tcPr>
            <w:tcW w:w="4080" w:type="dxa"/>
            <w:vMerge/>
          </w:tcPr>
          <w:p w14:paraId="679A83DF" w14:textId="77777777" w:rsidR="00880D43" w:rsidRPr="00656418" w:rsidRDefault="00880D43" w:rsidP="00D221A4">
            <w:pPr>
              <w:jc w:val="both"/>
              <w:rPr>
                <w:rFonts w:ascii="Times New Roman" w:hAnsi="Times New Roman"/>
              </w:rPr>
            </w:pPr>
          </w:p>
        </w:tc>
        <w:tc>
          <w:tcPr>
            <w:tcW w:w="6800" w:type="dxa"/>
          </w:tcPr>
          <w:p w14:paraId="2DC1DD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F7540DA" w14:textId="77777777" w:rsidTr="001012D7">
        <w:tc>
          <w:tcPr>
            <w:tcW w:w="272" w:type="dxa"/>
            <w:vMerge/>
          </w:tcPr>
          <w:p w14:paraId="5B39F8F6" w14:textId="77777777" w:rsidR="00880D43" w:rsidRPr="00656418" w:rsidRDefault="00880D43" w:rsidP="00D221A4">
            <w:pPr>
              <w:jc w:val="both"/>
              <w:rPr>
                <w:rFonts w:ascii="Times New Roman" w:hAnsi="Times New Roman"/>
              </w:rPr>
            </w:pPr>
          </w:p>
        </w:tc>
        <w:tc>
          <w:tcPr>
            <w:tcW w:w="1903" w:type="dxa"/>
            <w:vMerge/>
          </w:tcPr>
          <w:p w14:paraId="5A10CAB6" w14:textId="77777777" w:rsidR="00880D43" w:rsidRPr="00656418" w:rsidRDefault="00880D43" w:rsidP="00D221A4">
            <w:pPr>
              <w:jc w:val="both"/>
              <w:rPr>
                <w:rFonts w:ascii="Times New Roman" w:hAnsi="Times New Roman"/>
              </w:rPr>
            </w:pPr>
          </w:p>
        </w:tc>
        <w:tc>
          <w:tcPr>
            <w:tcW w:w="1224" w:type="dxa"/>
            <w:vMerge/>
          </w:tcPr>
          <w:p w14:paraId="513D8926" w14:textId="77777777" w:rsidR="00880D43" w:rsidRPr="00656418" w:rsidRDefault="00880D43" w:rsidP="00D221A4">
            <w:pPr>
              <w:jc w:val="both"/>
              <w:rPr>
                <w:rFonts w:ascii="Times New Roman" w:hAnsi="Times New Roman"/>
              </w:rPr>
            </w:pPr>
          </w:p>
        </w:tc>
        <w:tc>
          <w:tcPr>
            <w:tcW w:w="4080" w:type="dxa"/>
            <w:vMerge/>
          </w:tcPr>
          <w:p w14:paraId="40C35943" w14:textId="77777777" w:rsidR="00880D43" w:rsidRPr="00656418" w:rsidRDefault="00880D43" w:rsidP="00D221A4">
            <w:pPr>
              <w:jc w:val="both"/>
              <w:rPr>
                <w:rFonts w:ascii="Times New Roman" w:hAnsi="Times New Roman"/>
              </w:rPr>
            </w:pPr>
          </w:p>
        </w:tc>
        <w:tc>
          <w:tcPr>
            <w:tcW w:w="6800" w:type="dxa"/>
          </w:tcPr>
          <w:p w14:paraId="21442C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594D38B4" w14:textId="77777777" w:rsidTr="001012D7">
        <w:tc>
          <w:tcPr>
            <w:tcW w:w="272" w:type="dxa"/>
            <w:vMerge/>
          </w:tcPr>
          <w:p w14:paraId="6045BE24" w14:textId="77777777" w:rsidR="00880D43" w:rsidRPr="00656418" w:rsidRDefault="00880D43" w:rsidP="00D221A4">
            <w:pPr>
              <w:jc w:val="both"/>
              <w:rPr>
                <w:rFonts w:ascii="Times New Roman" w:hAnsi="Times New Roman"/>
              </w:rPr>
            </w:pPr>
          </w:p>
        </w:tc>
        <w:tc>
          <w:tcPr>
            <w:tcW w:w="1903" w:type="dxa"/>
            <w:vMerge/>
          </w:tcPr>
          <w:p w14:paraId="6E9C47D6" w14:textId="77777777" w:rsidR="00880D43" w:rsidRPr="00656418" w:rsidRDefault="00880D43" w:rsidP="00D221A4">
            <w:pPr>
              <w:jc w:val="both"/>
              <w:rPr>
                <w:rFonts w:ascii="Times New Roman" w:hAnsi="Times New Roman"/>
              </w:rPr>
            </w:pPr>
          </w:p>
        </w:tc>
        <w:tc>
          <w:tcPr>
            <w:tcW w:w="1224" w:type="dxa"/>
            <w:vMerge/>
          </w:tcPr>
          <w:p w14:paraId="7C7CD7FF" w14:textId="77777777" w:rsidR="00880D43" w:rsidRPr="00656418" w:rsidRDefault="00880D43" w:rsidP="00D221A4">
            <w:pPr>
              <w:jc w:val="both"/>
              <w:rPr>
                <w:rFonts w:ascii="Times New Roman" w:hAnsi="Times New Roman"/>
              </w:rPr>
            </w:pPr>
          </w:p>
        </w:tc>
        <w:tc>
          <w:tcPr>
            <w:tcW w:w="4080" w:type="dxa"/>
            <w:vMerge/>
          </w:tcPr>
          <w:p w14:paraId="5C774A32" w14:textId="77777777" w:rsidR="00880D43" w:rsidRPr="00656418" w:rsidRDefault="00880D43" w:rsidP="00D221A4">
            <w:pPr>
              <w:jc w:val="both"/>
              <w:rPr>
                <w:rFonts w:ascii="Times New Roman" w:hAnsi="Times New Roman"/>
              </w:rPr>
            </w:pPr>
          </w:p>
        </w:tc>
        <w:tc>
          <w:tcPr>
            <w:tcW w:w="6800" w:type="dxa"/>
          </w:tcPr>
          <w:p w14:paraId="676644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3619E7E" w14:textId="77777777" w:rsidTr="001012D7">
        <w:tc>
          <w:tcPr>
            <w:tcW w:w="272" w:type="dxa"/>
            <w:vMerge/>
          </w:tcPr>
          <w:p w14:paraId="02854203" w14:textId="77777777" w:rsidR="00880D43" w:rsidRPr="00656418" w:rsidRDefault="00880D43" w:rsidP="00D221A4">
            <w:pPr>
              <w:jc w:val="both"/>
              <w:rPr>
                <w:rFonts w:ascii="Times New Roman" w:hAnsi="Times New Roman"/>
              </w:rPr>
            </w:pPr>
          </w:p>
        </w:tc>
        <w:tc>
          <w:tcPr>
            <w:tcW w:w="1903" w:type="dxa"/>
            <w:vMerge/>
          </w:tcPr>
          <w:p w14:paraId="4D4220CA" w14:textId="77777777" w:rsidR="00880D43" w:rsidRPr="00656418" w:rsidRDefault="00880D43" w:rsidP="00D221A4">
            <w:pPr>
              <w:jc w:val="both"/>
              <w:rPr>
                <w:rFonts w:ascii="Times New Roman" w:hAnsi="Times New Roman"/>
              </w:rPr>
            </w:pPr>
          </w:p>
        </w:tc>
        <w:tc>
          <w:tcPr>
            <w:tcW w:w="1224" w:type="dxa"/>
            <w:vMerge/>
          </w:tcPr>
          <w:p w14:paraId="7CF0CBF5" w14:textId="77777777" w:rsidR="00880D43" w:rsidRPr="00656418" w:rsidRDefault="00880D43" w:rsidP="00D221A4">
            <w:pPr>
              <w:jc w:val="both"/>
              <w:rPr>
                <w:rFonts w:ascii="Times New Roman" w:hAnsi="Times New Roman"/>
              </w:rPr>
            </w:pPr>
          </w:p>
        </w:tc>
        <w:tc>
          <w:tcPr>
            <w:tcW w:w="4080" w:type="dxa"/>
            <w:vMerge/>
          </w:tcPr>
          <w:p w14:paraId="3CCD8066" w14:textId="77777777" w:rsidR="00880D43" w:rsidRPr="00656418" w:rsidRDefault="00880D43" w:rsidP="00D221A4">
            <w:pPr>
              <w:jc w:val="both"/>
              <w:rPr>
                <w:rFonts w:ascii="Times New Roman" w:hAnsi="Times New Roman"/>
              </w:rPr>
            </w:pPr>
          </w:p>
        </w:tc>
        <w:tc>
          <w:tcPr>
            <w:tcW w:w="6800" w:type="dxa"/>
          </w:tcPr>
          <w:p w14:paraId="32C38F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46ACE60" w14:textId="77777777" w:rsidTr="001012D7">
        <w:trPr>
          <w:trHeight w:val="269"/>
        </w:trPr>
        <w:tc>
          <w:tcPr>
            <w:tcW w:w="272" w:type="dxa"/>
            <w:vMerge w:val="restart"/>
          </w:tcPr>
          <w:p w14:paraId="2309F8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507FDD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545BB2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5CE3FB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12DD8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46D595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0AC90B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DB82A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D5214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0DC76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34CC7D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24040C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4A57C6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8C0734D" w14:textId="77777777" w:rsidTr="001012D7">
        <w:trPr>
          <w:trHeight w:val="269"/>
        </w:trPr>
        <w:tc>
          <w:tcPr>
            <w:tcW w:w="272" w:type="dxa"/>
            <w:vMerge/>
          </w:tcPr>
          <w:p w14:paraId="307BF6D8" w14:textId="77777777" w:rsidR="00880D43" w:rsidRPr="00656418" w:rsidRDefault="00880D43" w:rsidP="00D221A4">
            <w:pPr>
              <w:jc w:val="both"/>
              <w:rPr>
                <w:rFonts w:ascii="Times New Roman" w:hAnsi="Times New Roman"/>
              </w:rPr>
            </w:pPr>
          </w:p>
        </w:tc>
        <w:tc>
          <w:tcPr>
            <w:tcW w:w="1903" w:type="dxa"/>
            <w:vMerge/>
          </w:tcPr>
          <w:p w14:paraId="1EB97844" w14:textId="77777777" w:rsidR="00880D43" w:rsidRPr="00656418" w:rsidRDefault="00880D43" w:rsidP="00D221A4">
            <w:pPr>
              <w:jc w:val="both"/>
              <w:rPr>
                <w:rFonts w:ascii="Times New Roman" w:hAnsi="Times New Roman"/>
              </w:rPr>
            </w:pPr>
          </w:p>
        </w:tc>
        <w:tc>
          <w:tcPr>
            <w:tcW w:w="1224" w:type="dxa"/>
            <w:vMerge/>
          </w:tcPr>
          <w:p w14:paraId="4C477A3B" w14:textId="77777777" w:rsidR="00880D43" w:rsidRPr="00656418" w:rsidRDefault="00880D43" w:rsidP="00D221A4">
            <w:pPr>
              <w:jc w:val="both"/>
              <w:rPr>
                <w:rFonts w:ascii="Times New Roman" w:hAnsi="Times New Roman"/>
              </w:rPr>
            </w:pPr>
          </w:p>
        </w:tc>
        <w:tc>
          <w:tcPr>
            <w:tcW w:w="4080" w:type="dxa"/>
            <w:vMerge/>
          </w:tcPr>
          <w:p w14:paraId="6D2905BE" w14:textId="77777777" w:rsidR="00880D43" w:rsidRPr="00656418" w:rsidRDefault="00880D43" w:rsidP="00D221A4">
            <w:pPr>
              <w:jc w:val="both"/>
              <w:rPr>
                <w:rFonts w:ascii="Times New Roman" w:hAnsi="Times New Roman"/>
              </w:rPr>
            </w:pPr>
          </w:p>
        </w:tc>
        <w:tc>
          <w:tcPr>
            <w:tcW w:w="6800" w:type="dxa"/>
            <w:vMerge/>
          </w:tcPr>
          <w:p w14:paraId="59CE41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BFD42EE" w14:textId="77777777" w:rsidTr="001012D7">
        <w:trPr>
          <w:trHeight w:val="269"/>
        </w:trPr>
        <w:tc>
          <w:tcPr>
            <w:tcW w:w="272" w:type="dxa"/>
            <w:vMerge/>
          </w:tcPr>
          <w:p w14:paraId="6A143287" w14:textId="77777777" w:rsidR="00880D43" w:rsidRPr="00656418" w:rsidRDefault="00880D43" w:rsidP="00D221A4">
            <w:pPr>
              <w:jc w:val="both"/>
              <w:rPr>
                <w:rFonts w:ascii="Times New Roman" w:hAnsi="Times New Roman"/>
              </w:rPr>
            </w:pPr>
          </w:p>
        </w:tc>
        <w:tc>
          <w:tcPr>
            <w:tcW w:w="1903" w:type="dxa"/>
            <w:vMerge/>
          </w:tcPr>
          <w:p w14:paraId="23E351EA" w14:textId="77777777" w:rsidR="00880D43" w:rsidRPr="00656418" w:rsidRDefault="00880D43" w:rsidP="00D221A4">
            <w:pPr>
              <w:jc w:val="both"/>
              <w:rPr>
                <w:rFonts w:ascii="Times New Roman" w:hAnsi="Times New Roman"/>
              </w:rPr>
            </w:pPr>
          </w:p>
        </w:tc>
        <w:tc>
          <w:tcPr>
            <w:tcW w:w="1224" w:type="dxa"/>
            <w:vMerge/>
          </w:tcPr>
          <w:p w14:paraId="62CA54EC" w14:textId="77777777" w:rsidR="00880D43" w:rsidRPr="00656418" w:rsidRDefault="00880D43" w:rsidP="00D221A4">
            <w:pPr>
              <w:jc w:val="both"/>
              <w:rPr>
                <w:rFonts w:ascii="Times New Roman" w:hAnsi="Times New Roman"/>
              </w:rPr>
            </w:pPr>
          </w:p>
        </w:tc>
        <w:tc>
          <w:tcPr>
            <w:tcW w:w="4080" w:type="dxa"/>
            <w:vMerge/>
          </w:tcPr>
          <w:p w14:paraId="0728D68D" w14:textId="77777777" w:rsidR="00880D43" w:rsidRPr="00656418" w:rsidRDefault="00880D43" w:rsidP="00D221A4">
            <w:pPr>
              <w:jc w:val="both"/>
              <w:rPr>
                <w:rFonts w:ascii="Times New Roman" w:hAnsi="Times New Roman"/>
              </w:rPr>
            </w:pPr>
          </w:p>
        </w:tc>
        <w:tc>
          <w:tcPr>
            <w:tcW w:w="6800" w:type="dxa"/>
            <w:vMerge/>
          </w:tcPr>
          <w:p w14:paraId="44BB99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5F73B4C" w14:textId="77777777" w:rsidTr="001012D7">
        <w:trPr>
          <w:trHeight w:val="269"/>
        </w:trPr>
        <w:tc>
          <w:tcPr>
            <w:tcW w:w="272" w:type="dxa"/>
            <w:vMerge/>
          </w:tcPr>
          <w:p w14:paraId="6DFD8677" w14:textId="77777777" w:rsidR="00880D43" w:rsidRPr="00656418" w:rsidRDefault="00880D43" w:rsidP="00D221A4">
            <w:pPr>
              <w:jc w:val="both"/>
              <w:rPr>
                <w:rFonts w:ascii="Times New Roman" w:hAnsi="Times New Roman"/>
              </w:rPr>
            </w:pPr>
          </w:p>
        </w:tc>
        <w:tc>
          <w:tcPr>
            <w:tcW w:w="1903" w:type="dxa"/>
            <w:vMerge/>
          </w:tcPr>
          <w:p w14:paraId="321C738D" w14:textId="77777777" w:rsidR="00880D43" w:rsidRPr="00656418" w:rsidRDefault="00880D43" w:rsidP="00D221A4">
            <w:pPr>
              <w:jc w:val="both"/>
              <w:rPr>
                <w:rFonts w:ascii="Times New Roman" w:hAnsi="Times New Roman"/>
              </w:rPr>
            </w:pPr>
          </w:p>
        </w:tc>
        <w:tc>
          <w:tcPr>
            <w:tcW w:w="1224" w:type="dxa"/>
            <w:vMerge/>
          </w:tcPr>
          <w:p w14:paraId="0889A67E" w14:textId="77777777" w:rsidR="00880D43" w:rsidRPr="00656418" w:rsidRDefault="00880D43" w:rsidP="00D221A4">
            <w:pPr>
              <w:jc w:val="both"/>
              <w:rPr>
                <w:rFonts w:ascii="Times New Roman" w:hAnsi="Times New Roman"/>
              </w:rPr>
            </w:pPr>
          </w:p>
        </w:tc>
        <w:tc>
          <w:tcPr>
            <w:tcW w:w="4080" w:type="dxa"/>
            <w:vMerge/>
          </w:tcPr>
          <w:p w14:paraId="23C4E114" w14:textId="77777777" w:rsidR="00880D43" w:rsidRPr="00656418" w:rsidRDefault="00880D43" w:rsidP="00D221A4">
            <w:pPr>
              <w:jc w:val="both"/>
              <w:rPr>
                <w:rFonts w:ascii="Times New Roman" w:hAnsi="Times New Roman"/>
              </w:rPr>
            </w:pPr>
          </w:p>
        </w:tc>
        <w:tc>
          <w:tcPr>
            <w:tcW w:w="6800" w:type="dxa"/>
            <w:vMerge/>
          </w:tcPr>
          <w:p w14:paraId="52FB83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B55A78A" w14:textId="77777777" w:rsidTr="001012D7">
        <w:trPr>
          <w:trHeight w:val="269"/>
        </w:trPr>
        <w:tc>
          <w:tcPr>
            <w:tcW w:w="272" w:type="dxa"/>
            <w:vMerge/>
          </w:tcPr>
          <w:p w14:paraId="48AA95F8" w14:textId="77777777" w:rsidR="00880D43" w:rsidRPr="00656418" w:rsidRDefault="00880D43" w:rsidP="00D221A4">
            <w:pPr>
              <w:jc w:val="both"/>
              <w:rPr>
                <w:rFonts w:ascii="Times New Roman" w:hAnsi="Times New Roman"/>
              </w:rPr>
            </w:pPr>
          </w:p>
        </w:tc>
        <w:tc>
          <w:tcPr>
            <w:tcW w:w="1903" w:type="dxa"/>
            <w:vMerge/>
          </w:tcPr>
          <w:p w14:paraId="5348303F" w14:textId="77777777" w:rsidR="00880D43" w:rsidRPr="00656418" w:rsidRDefault="00880D43" w:rsidP="00D221A4">
            <w:pPr>
              <w:jc w:val="both"/>
              <w:rPr>
                <w:rFonts w:ascii="Times New Roman" w:hAnsi="Times New Roman"/>
              </w:rPr>
            </w:pPr>
          </w:p>
        </w:tc>
        <w:tc>
          <w:tcPr>
            <w:tcW w:w="1224" w:type="dxa"/>
            <w:vMerge/>
          </w:tcPr>
          <w:p w14:paraId="136FC2F9" w14:textId="77777777" w:rsidR="00880D43" w:rsidRPr="00656418" w:rsidRDefault="00880D43" w:rsidP="00D221A4">
            <w:pPr>
              <w:jc w:val="both"/>
              <w:rPr>
                <w:rFonts w:ascii="Times New Roman" w:hAnsi="Times New Roman"/>
              </w:rPr>
            </w:pPr>
          </w:p>
        </w:tc>
        <w:tc>
          <w:tcPr>
            <w:tcW w:w="4080" w:type="dxa"/>
            <w:vMerge/>
          </w:tcPr>
          <w:p w14:paraId="41977504" w14:textId="77777777" w:rsidR="00880D43" w:rsidRPr="00656418" w:rsidRDefault="00880D43" w:rsidP="00D221A4">
            <w:pPr>
              <w:jc w:val="both"/>
              <w:rPr>
                <w:rFonts w:ascii="Times New Roman" w:hAnsi="Times New Roman"/>
              </w:rPr>
            </w:pPr>
          </w:p>
        </w:tc>
        <w:tc>
          <w:tcPr>
            <w:tcW w:w="6800" w:type="dxa"/>
            <w:vMerge/>
          </w:tcPr>
          <w:p w14:paraId="6A70FA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66808D88" w14:textId="77777777" w:rsidTr="001012D7">
        <w:trPr>
          <w:trHeight w:val="269"/>
        </w:trPr>
        <w:tc>
          <w:tcPr>
            <w:tcW w:w="272" w:type="dxa"/>
            <w:vMerge/>
          </w:tcPr>
          <w:p w14:paraId="70092123" w14:textId="77777777" w:rsidR="00880D43" w:rsidRPr="00656418" w:rsidRDefault="00880D43" w:rsidP="00D221A4">
            <w:pPr>
              <w:jc w:val="both"/>
              <w:rPr>
                <w:rFonts w:ascii="Times New Roman" w:hAnsi="Times New Roman"/>
              </w:rPr>
            </w:pPr>
          </w:p>
        </w:tc>
        <w:tc>
          <w:tcPr>
            <w:tcW w:w="1903" w:type="dxa"/>
            <w:vMerge/>
          </w:tcPr>
          <w:p w14:paraId="29492AE9" w14:textId="77777777" w:rsidR="00880D43" w:rsidRPr="00656418" w:rsidRDefault="00880D43" w:rsidP="00D221A4">
            <w:pPr>
              <w:jc w:val="both"/>
              <w:rPr>
                <w:rFonts w:ascii="Times New Roman" w:hAnsi="Times New Roman"/>
              </w:rPr>
            </w:pPr>
          </w:p>
        </w:tc>
        <w:tc>
          <w:tcPr>
            <w:tcW w:w="1224" w:type="dxa"/>
            <w:vMerge/>
          </w:tcPr>
          <w:p w14:paraId="76FFF566" w14:textId="77777777" w:rsidR="00880D43" w:rsidRPr="00656418" w:rsidRDefault="00880D43" w:rsidP="00D221A4">
            <w:pPr>
              <w:jc w:val="both"/>
              <w:rPr>
                <w:rFonts w:ascii="Times New Roman" w:hAnsi="Times New Roman"/>
              </w:rPr>
            </w:pPr>
          </w:p>
        </w:tc>
        <w:tc>
          <w:tcPr>
            <w:tcW w:w="4080" w:type="dxa"/>
            <w:vMerge/>
          </w:tcPr>
          <w:p w14:paraId="54763234" w14:textId="77777777" w:rsidR="00880D43" w:rsidRPr="00656418" w:rsidRDefault="00880D43" w:rsidP="00D221A4">
            <w:pPr>
              <w:jc w:val="both"/>
              <w:rPr>
                <w:rFonts w:ascii="Times New Roman" w:hAnsi="Times New Roman"/>
              </w:rPr>
            </w:pPr>
          </w:p>
        </w:tc>
        <w:tc>
          <w:tcPr>
            <w:tcW w:w="6800" w:type="dxa"/>
            <w:vMerge/>
          </w:tcPr>
          <w:p w14:paraId="5570E1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1F5A684" w14:textId="77777777" w:rsidTr="001012D7">
        <w:trPr>
          <w:trHeight w:val="269"/>
        </w:trPr>
        <w:tc>
          <w:tcPr>
            <w:tcW w:w="272" w:type="dxa"/>
            <w:vMerge/>
          </w:tcPr>
          <w:p w14:paraId="6CC28195" w14:textId="77777777" w:rsidR="00880D43" w:rsidRPr="00656418" w:rsidRDefault="00880D43" w:rsidP="00D221A4">
            <w:pPr>
              <w:jc w:val="both"/>
              <w:rPr>
                <w:rFonts w:ascii="Times New Roman" w:hAnsi="Times New Roman"/>
              </w:rPr>
            </w:pPr>
          </w:p>
        </w:tc>
        <w:tc>
          <w:tcPr>
            <w:tcW w:w="1903" w:type="dxa"/>
            <w:vMerge/>
          </w:tcPr>
          <w:p w14:paraId="7CF20F89" w14:textId="77777777" w:rsidR="00880D43" w:rsidRPr="00656418" w:rsidRDefault="00880D43" w:rsidP="00D221A4">
            <w:pPr>
              <w:jc w:val="both"/>
              <w:rPr>
                <w:rFonts w:ascii="Times New Roman" w:hAnsi="Times New Roman"/>
              </w:rPr>
            </w:pPr>
          </w:p>
        </w:tc>
        <w:tc>
          <w:tcPr>
            <w:tcW w:w="1224" w:type="dxa"/>
            <w:vMerge/>
          </w:tcPr>
          <w:p w14:paraId="6D4AF5E0" w14:textId="77777777" w:rsidR="00880D43" w:rsidRPr="00656418" w:rsidRDefault="00880D43" w:rsidP="00D221A4">
            <w:pPr>
              <w:jc w:val="both"/>
              <w:rPr>
                <w:rFonts w:ascii="Times New Roman" w:hAnsi="Times New Roman"/>
              </w:rPr>
            </w:pPr>
          </w:p>
        </w:tc>
        <w:tc>
          <w:tcPr>
            <w:tcW w:w="4080" w:type="dxa"/>
            <w:vMerge/>
          </w:tcPr>
          <w:p w14:paraId="6FC77CFF" w14:textId="77777777" w:rsidR="00880D43" w:rsidRPr="00656418" w:rsidRDefault="00880D43" w:rsidP="00D221A4">
            <w:pPr>
              <w:jc w:val="both"/>
              <w:rPr>
                <w:rFonts w:ascii="Times New Roman" w:hAnsi="Times New Roman"/>
              </w:rPr>
            </w:pPr>
          </w:p>
        </w:tc>
        <w:tc>
          <w:tcPr>
            <w:tcW w:w="6800" w:type="dxa"/>
            <w:vMerge/>
          </w:tcPr>
          <w:p w14:paraId="53132E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D50BACE" w14:textId="77777777" w:rsidTr="001012D7">
        <w:trPr>
          <w:trHeight w:val="269"/>
        </w:trPr>
        <w:tc>
          <w:tcPr>
            <w:tcW w:w="272" w:type="dxa"/>
            <w:vMerge/>
          </w:tcPr>
          <w:p w14:paraId="6801C7DA" w14:textId="77777777" w:rsidR="00880D43" w:rsidRPr="00656418" w:rsidRDefault="00880D43" w:rsidP="00D221A4">
            <w:pPr>
              <w:jc w:val="both"/>
              <w:rPr>
                <w:rFonts w:ascii="Times New Roman" w:hAnsi="Times New Roman"/>
              </w:rPr>
            </w:pPr>
          </w:p>
        </w:tc>
        <w:tc>
          <w:tcPr>
            <w:tcW w:w="1903" w:type="dxa"/>
            <w:vMerge/>
          </w:tcPr>
          <w:p w14:paraId="275CF55A" w14:textId="77777777" w:rsidR="00880D43" w:rsidRPr="00656418" w:rsidRDefault="00880D43" w:rsidP="00D221A4">
            <w:pPr>
              <w:jc w:val="both"/>
              <w:rPr>
                <w:rFonts w:ascii="Times New Roman" w:hAnsi="Times New Roman"/>
              </w:rPr>
            </w:pPr>
          </w:p>
        </w:tc>
        <w:tc>
          <w:tcPr>
            <w:tcW w:w="1224" w:type="dxa"/>
            <w:vMerge/>
          </w:tcPr>
          <w:p w14:paraId="343D3A8A" w14:textId="77777777" w:rsidR="00880D43" w:rsidRPr="00656418" w:rsidRDefault="00880D43" w:rsidP="00D221A4">
            <w:pPr>
              <w:jc w:val="both"/>
              <w:rPr>
                <w:rFonts w:ascii="Times New Roman" w:hAnsi="Times New Roman"/>
              </w:rPr>
            </w:pPr>
          </w:p>
        </w:tc>
        <w:tc>
          <w:tcPr>
            <w:tcW w:w="4080" w:type="dxa"/>
            <w:vMerge/>
          </w:tcPr>
          <w:p w14:paraId="2BFB867E" w14:textId="77777777" w:rsidR="00880D43" w:rsidRPr="00656418" w:rsidRDefault="00880D43" w:rsidP="00D221A4">
            <w:pPr>
              <w:jc w:val="both"/>
              <w:rPr>
                <w:rFonts w:ascii="Times New Roman" w:hAnsi="Times New Roman"/>
              </w:rPr>
            </w:pPr>
          </w:p>
        </w:tc>
        <w:tc>
          <w:tcPr>
            <w:tcW w:w="6800" w:type="dxa"/>
            <w:vMerge/>
          </w:tcPr>
          <w:p w14:paraId="6B6358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9CE917F" w14:textId="77777777" w:rsidTr="001012D7">
        <w:trPr>
          <w:trHeight w:val="269"/>
        </w:trPr>
        <w:tc>
          <w:tcPr>
            <w:tcW w:w="272" w:type="dxa"/>
            <w:vMerge/>
          </w:tcPr>
          <w:p w14:paraId="7D1B50D1" w14:textId="77777777" w:rsidR="00880D43" w:rsidRPr="00656418" w:rsidRDefault="00880D43" w:rsidP="00D221A4">
            <w:pPr>
              <w:jc w:val="both"/>
              <w:rPr>
                <w:rFonts w:ascii="Times New Roman" w:hAnsi="Times New Roman"/>
              </w:rPr>
            </w:pPr>
          </w:p>
        </w:tc>
        <w:tc>
          <w:tcPr>
            <w:tcW w:w="1903" w:type="dxa"/>
            <w:vMerge/>
          </w:tcPr>
          <w:p w14:paraId="1BF855EB" w14:textId="77777777" w:rsidR="00880D43" w:rsidRPr="00656418" w:rsidRDefault="00880D43" w:rsidP="00D221A4">
            <w:pPr>
              <w:jc w:val="both"/>
              <w:rPr>
                <w:rFonts w:ascii="Times New Roman" w:hAnsi="Times New Roman"/>
              </w:rPr>
            </w:pPr>
          </w:p>
        </w:tc>
        <w:tc>
          <w:tcPr>
            <w:tcW w:w="1224" w:type="dxa"/>
            <w:vMerge/>
          </w:tcPr>
          <w:p w14:paraId="2104D2BE" w14:textId="77777777" w:rsidR="00880D43" w:rsidRPr="00656418" w:rsidRDefault="00880D43" w:rsidP="00D221A4">
            <w:pPr>
              <w:jc w:val="both"/>
              <w:rPr>
                <w:rFonts w:ascii="Times New Roman" w:hAnsi="Times New Roman"/>
              </w:rPr>
            </w:pPr>
          </w:p>
        </w:tc>
        <w:tc>
          <w:tcPr>
            <w:tcW w:w="4080" w:type="dxa"/>
            <w:vMerge/>
          </w:tcPr>
          <w:p w14:paraId="5115899B" w14:textId="77777777" w:rsidR="00880D43" w:rsidRPr="00656418" w:rsidRDefault="00880D43" w:rsidP="00D221A4">
            <w:pPr>
              <w:jc w:val="both"/>
              <w:rPr>
                <w:rFonts w:ascii="Times New Roman" w:hAnsi="Times New Roman"/>
              </w:rPr>
            </w:pPr>
          </w:p>
        </w:tc>
        <w:tc>
          <w:tcPr>
            <w:tcW w:w="6800" w:type="dxa"/>
            <w:vMerge/>
          </w:tcPr>
          <w:p w14:paraId="424CDD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F8F315E" w14:textId="77777777" w:rsidTr="001012D7">
        <w:tc>
          <w:tcPr>
            <w:tcW w:w="272" w:type="dxa"/>
          </w:tcPr>
          <w:p w14:paraId="24B06F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FBE14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5A1D4E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315F0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24E1A54D" w14:textId="77777777" w:rsidR="00880D43" w:rsidRPr="00656418" w:rsidRDefault="00880D43" w:rsidP="00D221A4">
            <w:pPr>
              <w:jc w:val="both"/>
              <w:rPr>
                <w:rFonts w:ascii="Times New Roman" w:hAnsi="Times New Roman"/>
              </w:rPr>
            </w:pPr>
          </w:p>
        </w:tc>
      </w:tr>
      <w:tr w:rsidR="00880D43" w:rsidRPr="00656418" w14:paraId="03151EDF" w14:textId="77777777" w:rsidTr="001012D7">
        <w:tc>
          <w:tcPr>
            <w:tcW w:w="272" w:type="dxa"/>
            <w:vMerge w:val="restart"/>
          </w:tcPr>
          <w:p w14:paraId="3365DE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66120D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5DAF13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2090B8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tcPr>
          <w:p w14:paraId="6B10EB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w:t>
            </w:r>
            <w:r w:rsidRPr="00656418">
              <w:rPr>
                <w:rFonts w:ascii="Times New Roman" w:eastAsia="Tahoma" w:hAnsi="Times New Roman"/>
                <w:color w:val="000000"/>
                <w:sz w:val="20"/>
                <w:szCs w:val="20"/>
              </w:rPr>
              <w:br/>
              <w:t xml:space="preserve"> - 300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 для вновь образуемых земельных участков;</w:t>
            </w:r>
            <w:r w:rsidRPr="00656418">
              <w:rPr>
                <w:rFonts w:ascii="Times New Roman" w:eastAsia="Tahoma" w:hAnsi="Times New Roman"/>
                <w:color w:val="000000"/>
                <w:sz w:val="20"/>
                <w:szCs w:val="20"/>
              </w:rPr>
              <w:br/>
              <w:t xml:space="preserve">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существующих </w:t>
            </w:r>
            <w:proofErr w:type="spellStart"/>
            <w:r w:rsidRPr="00656418">
              <w:rPr>
                <w:rFonts w:ascii="Times New Roman" w:eastAsia="Tahoma" w:hAnsi="Times New Roman"/>
                <w:color w:val="000000"/>
                <w:sz w:val="20"/>
                <w:szCs w:val="20"/>
              </w:rPr>
              <w:t>земельнх</w:t>
            </w:r>
            <w:proofErr w:type="spellEnd"/>
            <w:r w:rsidRPr="00656418">
              <w:rPr>
                <w:rFonts w:ascii="Times New Roman" w:eastAsia="Tahoma" w:hAnsi="Times New Roman"/>
                <w:color w:val="000000"/>
                <w:sz w:val="20"/>
                <w:szCs w:val="20"/>
              </w:rPr>
              <w:t xml:space="preserve"> участков.</w:t>
            </w:r>
          </w:p>
        </w:tc>
      </w:tr>
      <w:tr w:rsidR="00880D43" w:rsidRPr="00656418" w14:paraId="02711096" w14:textId="77777777" w:rsidTr="001012D7">
        <w:tc>
          <w:tcPr>
            <w:tcW w:w="272" w:type="dxa"/>
            <w:vMerge/>
          </w:tcPr>
          <w:p w14:paraId="5C4E14D2" w14:textId="77777777" w:rsidR="00880D43" w:rsidRPr="00656418" w:rsidRDefault="00880D43" w:rsidP="00D221A4">
            <w:pPr>
              <w:jc w:val="both"/>
              <w:rPr>
                <w:rFonts w:ascii="Times New Roman" w:hAnsi="Times New Roman"/>
              </w:rPr>
            </w:pPr>
          </w:p>
        </w:tc>
        <w:tc>
          <w:tcPr>
            <w:tcW w:w="1903" w:type="dxa"/>
            <w:vMerge/>
          </w:tcPr>
          <w:p w14:paraId="3A81A4E4" w14:textId="77777777" w:rsidR="00880D43" w:rsidRPr="00656418" w:rsidRDefault="00880D43" w:rsidP="00D221A4">
            <w:pPr>
              <w:jc w:val="both"/>
              <w:rPr>
                <w:rFonts w:ascii="Times New Roman" w:hAnsi="Times New Roman"/>
              </w:rPr>
            </w:pPr>
          </w:p>
        </w:tc>
        <w:tc>
          <w:tcPr>
            <w:tcW w:w="1224" w:type="dxa"/>
            <w:vMerge/>
          </w:tcPr>
          <w:p w14:paraId="1A9F9F30" w14:textId="77777777" w:rsidR="00880D43" w:rsidRPr="00656418" w:rsidRDefault="00880D43" w:rsidP="00D221A4">
            <w:pPr>
              <w:jc w:val="both"/>
              <w:rPr>
                <w:rFonts w:ascii="Times New Roman" w:hAnsi="Times New Roman"/>
              </w:rPr>
            </w:pPr>
          </w:p>
        </w:tc>
        <w:tc>
          <w:tcPr>
            <w:tcW w:w="4080" w:type="dxa"/>
            <w:vMerge/>
          </w:tcPr>
          <w:p w14:paraId="78AABE8A" w14:textId="77777777" w:rsidR="00880D43" w:rsidRPr="00656418" w:rsidRDefault="00880D43" w:rsidP="00D221A4">
            <w:pPr>
              <w:jc w:val="both"/>
              <w:rPr>
                <w:rFonts w:ascii="Times New Roman" w:hAnsi="Times New Roman"/>
              </w:rPr>
            </w:pPr>
          </w:p>
        </w:tc>
        <w:tc>
          <w:tcPr>
            <w:tcW w:w="6800" w:type="dxa"/>
          </w:tcPr>
          <w:p w14:paraId="495CA6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938DFFF" w14:textId="77777777" w:rsidTr="001012D7">
        <w:tc>
          <w:tcPr>
            <w:tcW w:w="272" w:type="dxa"/>
            <w:vMerge/>
          </w:tcPr>
          <w:p w14:paraId="4695F068" w14:textId="77777777" w:rsidR="00880D43" w:rsidRPr="00656418" w:rsidRDefault="00880D43" w:rsidP="00D221A4">
            <w:pPr>
              <w:jc w:val="both"/>
              <w:rPr>
                <w:rFonts w:ascii="Times New Roman" w:hAnsi="Times New Roman"/>
              </w:rPr>
            </w:pPr>
          </w:p>
        </w:tc>
        <w:tc>
          <w:tcPr>
            <w:tcW w:w="1903" w:type="dxa"/>
            <w:vMerge/>
          </w:tcPr>
          <w:p w14:paraId="01349C2E" w14:textId="77777777" w:rsidR="00880D43" w:rsidRPr="00656418" w:rsidRDefault="00880D43" w:rsidP="00D221A4">
            <w:pPr>
              <w:jc w:val="both"/>
              <w:rPr>
                <w:rFonts w:ascii="Times New Roman" w:hAnsi="Times New Roman"/>
              </w:rPr>
            </w:pPr>
          </w:p>
        </w:tc>
        <w:tc>
          <w:tcPr>
            <w:tcW w:w="1224" w:type="dxa"/>
            <w:vMerge/>
          </w:tcPr>
          <w:p w14:paraId="5A584562" w14:textId="77777777" w:rsidR="00880D43" w:rsidRPr="00656418" w:rsidRDefault="00880D43" w:rsidP="00D221A4">
            <w:pPr>
              <w:jc w:val="both"/>
              <w:rPr>
                <w:rFonts w:ascii="Times New Roman" w:hAnsi="Times New Roman"/>
              </w:rPr>
            </w:pPr>
          </w:p>
        </w:tc>
        <w:tc>
          <w:tcPr>
            <w:tcW w:w="4080" w:type="dxa"/>
            <w:vMerge/>
          </w:tcPr>
          <w:p w14:paraId="076AB50C" w14:textId="77777777" w:rsidR="00880D43" w:rsidRPr="00656418" w:rsidRDefault="00880D43" w:rsidP="00D221A4">
            <w:pPr>
              <w:jc w:val="both"/>
              <w:rPr>
                <w:rFonts w:ascii="Times New Roman" w:hAnsi="Times New Roman"/>
              </w:rPr>
            </w:pPr>
          </w:p>
        </w:tc>
        <w:tc>
          <w:tcPr>
            <w:tcW w:w="6800" w:type="dxa"/>
          </w:tcPr>
          <w:p w14:paraId="23B030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656418">
              <w:rPr>
                <w:rFonts w:ascii="Times New Roman" w:eastAsia="Tahoma" w:hAnsi="Times New Roman"/>
                <w:color w:val="000000"/>
                <w:sz w:val="20"/>
                <w:szCs w:val="20"/>
              </w:rPr>
              <w:lastRenderedPageBreak/>
              <w:t>строительство зданий, строений, сооружений, если иное не предусмотрено документацией – 5 м.</w:t>
            </w:r>
          </w:p>
        </w:tc>
      </w:tr>
      <w:tr w:rsidR="00880D43" w:rsidRPr="00656418" w14:paraId="0FDF40F5" w14:textId="77777777" w:rsidTr="001012D7">
        <w:tc>
          <w:tcPr>
            <w:tcW w:w="272" w:type="dxa"/>
            <w:vMerge/>
          </w:tcPr>
          <w:p w14:paraId="55F6090F" w14:textId="77777777" w:rsidR="00880D43" w:rsidRPr="00656418" w:rsidRDefault="00880D43" w:rsidP="00D221A4">
            <w:pPr>
              <w:jc w:val="both"/>
              <w:rPr>
                <w:rFonts w:ascii="Times New Roman" w:hAnsi="Times New Roman"/>
              </w:rPr>
            </w:pPr>
          </w:p>
        </w:tc>
        <w:tc>
          <w:tcPr>
            <w:tcW w:w="1903" w:type="dxa"/>
            <w:vMerge/>
          </w:tcPr>
          <w:p w14:paraId="5AC672F8" w14:textId="77777777" w:rsidR="00880D43" w:rsidRPr="00656418" w:rsidRDefault="00880D43" w:rsidP="00D221A4">
            <w:pPr>
              <w:jc w:val="both"/>
              <w:rPr>
                <w:rFonts w:ascii="Times New Roman" w:hAnsi="Times New Roman"/>
              </w:rPr>
            </w:pPr>
          </w:p>
        </w:tc>
        <w:tc>
          <w:tcPr>
            <w:tcW w:w="1224" w:type="dxa"/>
            <w:vMerge/>
          </w:tcPr>
          <w:p w14:paraId="0A356ADD" w14:textId="77777777" w:rsidR="00880D43" w:rsidRPr="00656418" w:rsidRDefault="00880D43" w:rsidP="00D221A4">
            <w:pPr>
              <w:jc w:val="both"/>
              <w:rPr>
                <w:rFonts w:ascii="Times New Roman" w:hAnsi="Times New Roman"/>
              </w:rPr>
            </w:pPr>
          </w:p>
        </w:tc>
        <w:tc>
          <w:tcPr>
            <w:tcW w:w="4080" w:type="dxa"/>
            <w:vMerge/>
          </w:tcPr>
          <w:p w14:paraId="3E5160CD" w14:textId="77777777" w:rsidR="00880D43" w:rsidRPr="00656418" w:rsidRDefault="00880D43" w:rsidP="00D221A4">
            <w:pPr>
              <w:jc w:val="both"/>
              <w:rPr>
                <w:rFonts w:ascii="Times New Roman" w:hAnsi="Times New Roman"/>
              </w:rPr>
            </w:pPr>
          </w:p>
        </w:tc>
        <w:tc>
          <w:tcPr>
            <w:tcW w:w="6800" w:type="dxa"/>
          </w:tcPr>
          <w:p w14:paraId="52FB5B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4742E70F" w14:textId="77777777" w:rsidTr="001012D7">
        <w:tc>
          <w:tcPr>
            <w:tcW w:w="272" w:type="dxa"/>
            <w:vMerge/>
          </w:tcPr>
          <w:p w14:paraId="02CBB9B2" w14:textId="77777777" w:rsidR="00880D43" w:rsidRPr="00656418" w:rsidRDefault="00880D43" w:rsidP="00D221A4">
            <w:pPr>
              <w:jc w:val="both"/>
              <w:rPr>
                <w:rFonts w:ascii="Times New Roman" w:hAnsi="Times New Roman"/>
              </w:rPr>
            </w:pPr>
          </w:p>
        </w:tc>
        <w:tc>
          <w:tcPr>
            <w:tcW w:w="1903" w:type="dxa"/>
            <w:vMerge/>
          </w:tcPr>
          <w:p w14:paraId="5C9F881A" w14:textId="77777777" w:rsidR="00880D43" w:rsidRPr="00656418" w:rsidRDefault="00880D43" w:rsidP="00D221A4">
            <w:pPr>
              <w:jc w:val="both"/>
              <w:rPr>
                <w:rFonts w:ascii="Times New Roman" w:hAnsi="Times New Roman"/>
              </w:rPr>
            </w:pPr>
          </w:p>
        </w:tc>
        <w:tc>
          <w:tcPr>
            <w:tcW w:w="1224" w:type="dxa"/>
            <w:vMerge/>
          </w:tcPr>
          <w:p w14:paraId="6F352E41" w14:textId="77777777" w:rsidR="00880D43" w:rsidRPr="00656418" w:rsidRDefault="00880D43" w:rsidP="00D221A4">
            <w:pPr>
              <w:jc w:val="both"/>
              <w:rPr>
                <w:rFonts w:ascii="Times New Roman" w:hAnsi="Times New Roman"/>
              </w:rPr>
            </w:pPr>
          </w:p>
        </w:tc>
        <w:tc>
          <w:tcPr>
            <w:tcW w:w="4080" w:type="dxa"/>
            <w:vMerge/>
          </w:tcPr>
          <w:p w14:paraId="663C582A" w14:textId="77777777" w:rsidR="00880D43" w:rsidRPr="00656418" w:rsidRDefault="00880D43" w:rsidP="00D221A4">
            <w:pPr>
              <w:jc w:val="both"/>
              <w:rPr>
                <w:rFonts w:ascii="Times New Roman" w:hAnsi="Times New Roman"/>
              </w:rPr>
            </w:pPr>
          </w:p>
        </w:tc>
        <w:tc>
          <w:tcPr>
            <w:tcW w:w="6800" w:type="dxa"/>
          </w:tcPr>
          <w:p w14:paraId="340F3A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6A91150" w14:textId="77777777" w:rsidTr="001012D7">
        <w:tc>
          <w:tcPr>
            <w:tcW w:w="272" w:type="dxa"/>
            <w:vMerge/>
          </w:tcPr>
          <w:p w14:paraId="6CA6FFA4" w14:textId="77777777" w:rsidR="00880D43" w:rsidRPr="00656418" w:rsidRDefault="00880D43" w:rsidP="00D221A4">
            <w:pPr>
              <w:jc w:val="both"/>
              <w:rPr>
                <w:rFonts w:ascii="Times New Roman" w:hAnsi="Times New Roman"/>
              </w:rPr>
            </w:pPr>
          </w:p>
        </w:tc>
        <w:tc>
          <w:tcPr>
            <w:tcW w:w="1903" w:type="dxa"/>
            <w:vMerge/>
          </w:tcPr>
          <w:p w14:paraId="5DAA2492" w14:textId="77777777" w:rsidR="00880D43" w:rsidRPr="00656418" w:rsidRDefault="00880D43" w:rsidP="00D221A4">
            <w:pPr>
              <w:jc w:val="both"/>
              <w:rPr>
                <w:rFonts w:ascii="Times New Roman" w:hAnsi="Times New Roman"/>
              </w:rPr>
            </w:pPr>
          </w:p>
        </w:tc>
        <w:tc>
          <w:tcPr>
            <w:tcW w:w="1224" w:type="dxa"/>
            <w:vMerge/>
          </w:tcPr>
          <w:p w14:paraId="6349E7C1" w14:textId="77777777" w:rsidR="00880D43" w:rsidRPr="00656418" w:rsidRDefault="00880D43" w:rsidP="00D221A4">
            <w:pPr>
              <w:jc w:val="both"/>
              <w:rPr>
                <w:rFonts w:ascii="Times New Roman" w:hAnsi="Times New Roman"/>
              </w:rPr>
            </w:pPr>
          </w:p>
        </w:tc>
        <w:tc>
          <w:tcPr>
            <w:tcW w:w="4080" w:type="dxa"/>
            <w:vMerge/>
          </w:tcPr>
          <w:p w14:paraId="254CB47A" w14:textId="77777777" w:rsidR="00880D43" w:rsidRPr="00656418" w:rsidRDefault="00880D43" w:rsidP="00D221A4">
            <w:pPr>
              <w:jc w:val="both"/>
              <w:rPr>
                <w:rFonts w:ascii="Times New Roman" w:hAnsi="Times New Roman"/>
              </w:rPr>
            </w:pPr>
          </w:p>
        </w:tc>
        <w:tc>
          <w:tcPr>
            <w:tcW w:w="6800" w:type="dxa"/>
          </w:tcPr>
          <w:p w14:paraId="0AB46C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2761E61" w14:textId="77777777" w:rsidTr="001012D7">
        <w:tc>
          <w:tcPr>
            <w:tcW w:w="272" w:type="dxa"/>
            <w:vMerge/>
          </w:tcPr>
          <w:p w14:paraId="5F0A09E5" w14:textId="77777777" w:rsidR="00880D43" w:rsidRPr="00656418" w:rsidRDefault="00880D43" w:rsidP="00D221A4">
            <w:pPr>
              <w:jc w:val="both"/>
              <w:rPr>
                <w:rFonts w:ascii="Times New Roman" w:hAnsi="Times New Roman"/>
              </w:rPr>
            </w:pPr>
          </w:p>
        </w:tc>
        <w:tc>
          <w:tcPr>
            <w:tcW w:w="1903" w:type="dxa"/>
            <w:vMerge/>
          </w:tcPr>
          <w:p w14:paraId="1F2A7C3F" w14:textId="77777777" w:rsidR="00880D43" w:rsidRPr="00656418" w:rsidRDefault="00880D43" w:rsidP="00D221A4">
            <w:pPr>
              <w:jc w:val="both"/>
              <w:rPr>
                <w:rFonts w:ascii="Times New Roman" w:hAnsi="Times New Roman"/>
              </w:rPr>
            </w:pPr>
          </w:p>
        </w:tc>
        <w:tc>
          <w:tcPr>
            <w:tcW w:w="1224" w:type="dxa"/>
            <w:vMerge/>
          </w:tcPr>
          <w:p w14:paraId="3BED3F80" w14:textId="77777777" w:rsidR="00880D43" w:rsidRPr="00656418" w:rsidRDefault="00880D43" w:rsidP="00D221A4">
            <w:pPr>
              <w:jc w:val="both"/>
              <w:rPr>
                <w:rFonts w:ascii="Times New Roman" w:hAnsi="Times New Roman"/>
              </w:rPr>
            </w:pPr>
          </w:p>
        </w:tc>
        <w:tc>
          <w:tcPr>
            <w:tcW w:w="4080" w:type="dxa"/>
            <w:vMerge/>
          </w:tcPr>
          <w:p w14:paraId="17A9D756" w14:textId="77777777" w:rsidR="00880D43" w:rsidRPr="00656418" w:rsidRDefault="00880D43" w:rsidP="00D221A4">
            <w:pPr>
              <w:jc w:val="both"/>
              <w:rPr>
                <w:rFonts w:ascii="Times New Roman" w:hAnsi="Times New Roman"/>
              </w:rPr>
            </w:pPr>
          </w:p>
        </w:tc>
        <w:tc>
          <w:tcPr>
            <w:tcW w:w="6800" w:type="dxa"/>
          </w:tcPr>
          <w:p w14:paraId="69B6BC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FD4821F" w14:textId="77777777" w:rsidTr="001012D7">
        <w:tc>
          <w:tcPr>
            <w:tcW w:w="272" w:type="dxa"/>
            <w:vMerge/>
          </w:tcPr>
          <w:p w14:paraId="2878262A" w14:textId="77777777" w:rsidR="00880D43" w:rsidRPr="00656418" w:rsidRDefault="00880D43" w:rsidP="00D221A4">
            <w:pPr>
              <w:jc w:val="both"/>
              <w:rPr>
                <w:rFonts w:ascii="Times New Roman" w:hAnsi="Times New Roman"/>
              </w:rPr>
            </w:pPr>
          </w:p>
        </w:tc>
        <w:tc>
          <w:tcPr>
            <w:tcW w:w="1903" w:type="dxa"/>
            <w:vMerge/>
          </w:tcPr>
          <w:p w14:paraId="245CD235" w14:textId="77777777" w:rsidR="00880D43" w:rsidRPr="00656418" w:rsidRDefault="00880D43" w:rsidP="00D221A4">
            <w:pPr>
              <w:jc w:val="both"/>
              <w:rPr>
                <w:rFonts w:ascii="Times New Roman" w:hAnsi="Times New Roman"/>
              </w:rPr>
            </w:pPr>
          </w:p>
        </w:tc>
        <w:tc>
          <w:tcPr>
            <w:tcW w:w="1224" w:type="dxa"/>
            <w:vMerge/>
          </w:tcPr>
          <w:p w14:paraId="17F8F088" w14:textId="77777777" w:rsidR="00880D43" w:rsidRPr="00656418" w:rsidRDefault="00880D43" w:rsidP="00D221A4">
            <w:pPr>
              <w:jc w:val="both"/>
              <w:rPr>
                <w:rFonts w:ascii="Times New Roman" w:hAnsi="Times New Roman"/>
              </w:rPr>
            </w:pPr>
          </w:p>
        </w:tc>
        <w:tc>
          <w:tcPr>
            <w:tcW w:w="4080" w:type="dxa"/>
            <w:vMerge/>
          </w:tcPr>
          <w:p w14:paraId="44304A80" w14:textId="77777777" w:rsidR="00880D43" w:rsidRPr="00656418" w:rsidRDefault="00880D43" w:rsidP="00D221A4">
            <w:pPr>
              <w:jc w:val="both"/>
              <w:rPr>
                <w:rFonts w:ascii="Times New Roman" w:hAnsi="Times New Roman"/>
              </w:rPr>
            </w:pPr>
          </w:p>
        </w:tc>
        <w:tc>
          <w:tcPr>
            <w:tcW w:w="6800" w:type="dxa"/>
          </w:tcPr>
          <w:p w14:paraId="0BA6FA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E4E1977" w14:textId="77777777" w:rsidTr="001012D7">
        <w:tc>
          <w:tcPr>
            <w:tcW w:w="272" w:type="dxa"/>
            <w:vMerge/>
          </w:tcPr>
          <w:p w14:paraId="3690A339" w14:textId="77777777" w:rsidR="00880D43" w:rsidRPr="00656418" w:rsidRDefault="00880D43" w:rsidP="00D221A4">
            <w:pPr>
              <w:jc w:val="both"/>
              <w:rPr>
                <w:rFonts w:ascii="Times New Roman" w:hAnsi="Times New Roman"/>
              </w:rPr>
            </w:pPr>
          </w:p>
        </w:tc>
        <w:tc>
          <w:tcPr>
            <w:tcW w:w="1903" w:type="dxa"/>
            <w:vMerge/>
          </w:tcPr>
          <w:p w14:paraId="65D291E1" w14:textId="77777777" w:rsidR="00880D43" w:rsidRPr="00656418" w:rsidRDefault="00880D43" w:rsidP="00D221A4">
            <w:pPr>
              <w:jc w:val="both"/>
              <w:rPr>
                <w:rFonts w:ascii="Times New Roman" w:hAnsi="Times New Roman"/>
              </w:rPr>
            </w:pPr>
          </w:p>
        </w:tc>
        <w:tc>
          <w:tcPr>
            <w:tcW w:w="1224" w:type="dxa"/>
            <w:vMerge/>
          </w:tcPr>
          <w:p w14:paraId="5A334C37" w14:textId="77777777" w:rsidR="00880D43" w:rsidRPr="00656418" w:rsidRDefault="00880D43" w:rsidP="00D221A4">
            <w:pPr>
              <w:jc w:val="both"/>
              <w:rPr>
                <w:rFonts w:ascii="Times New Roman" w:hAnsi="Times New Roman"/>
              </w:rPr>
            </w:pPr>
          </w:p>
        </w:tc>
        <w:tc>
          <w:tcPr>
            <w:tcW w:w="4080" w:type="dxa"/>
            <w:vMerge/>
          </w:tcPr>
          <w:p w14:paraId="7CFFADE6" w14:textId="77777777" w:rsidR="00880D43" w:rsidRPr="00656418" w:rsidRDefault="00880D43" w:rsidP="00D221A4">
            <w:pPr>
              <w:jc w:val="both"/>
              <w:rPr>
                <w:rFonts w:ascii="Times New Roman" w:hAnsi="Times New Roman"/>
              </w:rPr>
            </w:pPr>
          </w:p>
        </w:tc>
        <w:tc>
          <w:tcPr>
            <w:tcW w:w="6800" w:type="dxa"/>
          </w:tcPr>
          <w:p w14:paraId="77BF3B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20712E7" w14:textId="77777777" w:rsidTr="001012D7">
        <w:tc>
          <w:tcPr>
            <w:tcW w:w="272" w:type="dxa"/>
            <w:vMerge w:val="restart"/>
          </w:tcPr>
          <w:p w14:paraId="1533EE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04566E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02E69A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63CC7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6E4C9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CFAC2D5" w14:textId="77777777" w:rsidTr="001012D7">
        <w:tc>
          <w:tcPr>
            <w:tcW w:w="272" w:type="dxa"/>
            <w:vMerge/>
          </w:tcPr>
          <w:p w14:paraId="646CE0F0" w14:textId="77777777" w:rsidR="00880D43" w:rsidRPr="00656418" w:rsidRDefault="00880D43" w:rsidP="00D221A4">
            <w:pPr>
              <w:jc w:val="both"/>
              <w:rPr>
                <w:rFonts w:ascii="Times New Roman" w:hAnsi="Times New Roman"/>
              </w:rPr>
            </w:pPr>
          </w:p>
        </w:tc>
        <w:tc>
          <w:tcPr>
            <w:tcW w:w="1903" w:type="dxa"/>
            <w:vMerge/>
          </w:tcPr>
          <w:p w14:paraId="3FFE39CC" w14:textId="77777777" w:rsidR="00880D43" w:rsidRPr="00656418" w:rsidRDefault="00880D43" w:rsidP="00D221A4">
            <w:pPr>
              <w:jc w:val="both"/>
              <w:rPr>
                <w:rFonts w:ascii="Times New Roman" w:hAnsi="Times New Roman"/>
              </w:rPr>
            </w:pPr>
          </w:p>
        </w:tc>
        <w:tc>
          <w:tcPr>
            <w:tcW w:w="1224" w:type="dxa"/>
            <w:vMerge/>
          </w:tcPr>
          <w:p w14:paraId="16FC1317" w14:textId="77777777" w:rsidR="00880D43" w:rsidRPr="00656418" w:rsidRDefault="00880D43" w:rsidP="00D221A4">
            <w:pPr>
              <w:jc w:val="both"/>
              <w:rPr>
                <w:rFonts w:ascii="Times New Roman" w:hAnsi="Times New Roman"/>
              </w:rPr>
            </w:pPr>
          </w:p>
        </w:tc>
        <w:tc>
          <w:tcPr>
            <w:tcW w:w="4080" w:type="dxa"/>
            <w:vMerge/>
          </w:tcPr>
          <w:p w14:paraId="5F7513DF" w14:textId="77777777" w:rsidR="00880D43" w:rsidRPr="00656418" w:rsidRDefault="00880D43" w:rsidP="00D221A4">
            <w:pPr>
              <w:jc w:val="both"/>
              <w:rPr>
                <w:rFonts w:ascii="Times New Roman" w:hAnsi="Times New Roman"/>
              </w:rPr>
            </w:pPr>
          </w:p>
        </w:tc>
        <w:tc>
          <w:tcPr>
            <w:tcW w:w="6800" w:type="dxa"/>
          </w:tcPr>
          <w:p w14:paraId="29884C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D32EE51" w14:textId="77777777" w:rsidTr="001012D7">
        <w:tc>
          <w:tcPr>
            <w:tcW w:w="272" w:type="dxa"/>
            <w:vMerge/>
          </w:tcPr>
          <w:p w14:paraId="6B1156D1" w14:textId="77777777" w:rsidR="00880D43" w:rsidRPr="00656418" w:rsidRDefault="00880D43" w:rsidP="00D221A4">
            <w:pPr>
              <w:jc w:val="both"/>
              <w:rPr>
                <w:rFonts w:ascii="Times New Roman" w:hAnsi="Times New Roman"/>
              </w:rPr>
            </w:pPr>
          </w:p>
        </w:tc>
        <w:tc>
          <w:tcPr>
            <w:tcW w:w="1903" w:type="dxa"/>
            <w:vMerge/>
          </w:tcPr>
          <w:p w14:paraId="133C906E" w14:textId="77777777" w:rsidR="00880D43" w:rsidRPr="00656418" w:rsidRDefault="00880D43" w:rsidP="00D221A4">
            <w:pPr>
              <w:jc w:val="both"/>
              <w:rPr>
                <w:rFonts w:ascii="Times New Roman" w:hAnsi="Times New Roman"/>
              </w:rPr>
            </w:pPr>
          </w:p>
        </w:tc>
        <w:tc>
          <w:tcPr>
            <w:tcW w:w="1224" w:type="dxa"/>
            <w:vMerge/>
          </w:tcPr>
          <w:p w14:paraId="157D9338" w14:textId="77777777" w:rsidR="00880D43" w:rsidRPr="00656418" w:rsidRDefault="00880D43" w:rsidP="00D221A4">
            <w:pPr>
              <w:jc w:val="both"/>
              <w:rPr>
                <w:rFonts w:ascii="Times New Roman" w:hAnsi="Times New Roman"/>
              </w:rPr>
            </w:pPr>
          </w:p>
        </w:tc>
        <w:tc>
          <w:tcPr>
            <w:tcW w:w="4080" w:type="dxa"/>
            <w:vMerge/>
          </w:tcPr>
          <w:p w14:paraId="0D859B39" w14:textId="77777777" w:rsidR="00880D43" w:rsidRPr="00656418" w:rsidRDefault="00880D43" w:rsidP="00D221A4">
            <w:pPr>
              <w:jc w:val="both"/>
              <w:rPr>
                <w:rFonts w:ascii="Times New Roman" w:hAnsi="Times New Roman"/>
              </w:rPr>
            </w:pPr>
          </w:p>
        </w:tc>
        <w:tc>
          <w:tcPr>
            <w:tcW w:w="6800" w:type="dxa"/>
          </w:tcPr>
          <w:p w14:paraId="59A07E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F2BC33E" w14:textId="77777777" w:rsidTr="001012D7">
        <w:tc>
          <w:tcPr>
            <w:tcW w:w="272" w:type="dxa"/>
            <w:vMerge/>
          </w:tcPr>
          <w:p w14:paraId="25ED828D" w14:textId="77777777" w:rsidR="00880D43" w:rsidRPr="00656418" w:rsidRDefault="00880D43" w:rsidP="00D221A4">
            <w:pPr>
              <w:jc w:val="both"/>
              <w:rPr>
                <w:rFonts w:ascii="Times New Roman" w:hAnsi="Times New Roman"/>
              </w:rPr>
            </w:pPr>
          </w:p>
        </w:tc>
        <w:tc>
          <w:tcPr>
            <w:tcW w:w="1903" w:type="dxa"/>
            <w:vMerge/>
          </w:tcPr>
          <w:p w14:paraId="23B62F12" w14:textId="77777777" w:rsidR="00880D43" w:rsidRPr="00656418" w:rsidRDefault="00880D43" w:rsidP="00D221A4">
            <w:pPr>
              <w:jc w:val="both"/>
              <w:rPr>
                <w:rFonts w:ascii="Times New Roman" w:hAnsi="Times New Roman"/>
              </w:rPr>
            </w:pPr>
          </w:p>
        </w:tc>
        <w:tc>
          <w:tcPr>
            <w:tcW w:w="1224" w:type="dxa"/>
            <w:vMerge/>
          </w:tcPr>
          <w:p w14:paraId="1F3882D5" w14:textId="77777777" w:rsidR="00880D43" w:rsidRPr="00656418" w:rsidRDefault="00880D43" w:rsidP="00D221A4">
            <w:pPr>
              <w:jc w:val="both"/>
              <w:rPr>
                <w:rFonts w:ascii="Times New Roman" w:hAnsi="Times New Roman"/>
              </w:rPr>
            </w:pPr>
          </w:p>
        </w:tc>
        <w:tc>
          <w:tcPr>
            <w:tcW w:w="4080" w:type="dxa"/>
            <w:vMerge/>
          </w:tcPr>
          <w:p w14:paraId="55FFEF2F" w14:textId="77777777" w:rsidR="00880D43" w:rsidRPr="00656418" w:rsidRDefault="00880D43" w:rsidP="00D221A4">
            <w:pPr>
              <w:jc w:val="both"/>
              <w:rPr>
                <w:rFonts w:ascii="Times New Roman" w:hAnsi="Times New Roman"/>
              </w:rPr>
            </w:pPr>
          </w:p>
        </w:tc>
        <w:tc>
          <w:tcPr>
            <w:tcW w:w="6800" w:type="dxa"/>
          </w:tcPr>
          <w:p w14:paraId="5687B4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28316DE9" w14:textId="77777777" w:rsidTr="001012D7">
        <w:tc>
          <w:tcPr>
            <w:tcW w:w="272" w:type="dxa"/>
            <w:vMerge/>
          </w:tcPr>
          <w:p w14:paraId="3CEDEC4D" w14:textId="77777777" w:rsidR="00880D43" w:rsidRPr="00656418" w:rsidRDefault="00880D43" w:rsidP="00D221A4">
            <w:pPr>
              <w:jc w:val="both"/>
              <w:rPr>
                <w:rFonts w:ascii="Times New Roman" w:hAnsi="Times New Roman"/>
              </w:rPr>
            </w:pPr>
          </w:p>
        </w:tc>
        <w:tc>
          <w:tcPr>
            <w:tcW w:w="1903" w:type="dxa"/>
            <w:vMerge/>
          </w:tcPr>
          <w:p w14:paraId="0E8F2A74" w14:textId="77777777" w:rsidR="00880D43" w:rsidRPr="00656418" w:rsidRDefault="00880D43" w:rsidP="00D221A4">
            <w:pPr>
              <w:jc w:val="both"/>
              <w:rPr>
                <w:rFonts w:ascii="Times New Roman" w:hAnsi="Times New Roman"/>
              </w:rPr>
            </w:pPr>
          </w:p>
        </w:tc>
        <w:tc>
          <w:tcPr>
            <w:tcW w:w="1224" w:type="dxa"/>
            <w:vMerge/>
          </w:tcPr>
          <w:p w14:paraId="255C6DDF" w14:textId="77777777" w:rsidR="00880D43" w:rsidRPr="00656418" w:rsidRDefault="00880D43" w:rsidP="00D221A4">
            <w:pPr>
              <w:jc w:val="both"/>
              <w:rPr>
                <w:rFonts w:ascii="Times New Roman" w:hAnsi="Times New Roman"/>
              </w:rPr>
            </w:pPr>
          </w:p>
        </w:tc>
        <w:tc>
          <w:tcPr>
            <w:tcW w:w="4080" w:type="dxa"/>
            <w:vMerge/>
          </w:tcPr>
          <w:p w14:paraId="65EFD3A9" w14:textId="77777777" w:rsidR="00880D43" w:rsidRPr="00656418" w:rsidRDefault="00880D43" w:rsidP="00D221A4">
            <w:pPr>
              <w:jc w:val="both"/>
              <w:rPr>
                <w:rFonts w:ascii="Times New Roman" w:hAnsi="Times New Roman"/>
              </w:rPr>
            </w:pPr>
          </w:p>
        </w:tc>
        <w:tc>
          <w:tcPr>
            <w:tcW w:w="6800" w:type="dxa"/>
          </w:tcPr>
          <w:p w14:paraId="3C97D7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F11F9CD" w14:textId="77777777" w:rsidTr="001012D7">
        <w:tc>
          <w:tcPr>
            <w:tcW w:w="272" w:type="dxa"/>
            <w:vMerge/>
          </w:tcPr>
          <w:p w14:paraId="0B524549" w14:textId="77777777" w:rsidR="00880D43" w:rsidRPr="00656418" w:rsidRDefault="00880D43" w:rsidP="00D221A4">
            <w:pPr>
              <w:jc w:val="both"/>
              <w:rPr>
                <w:rFonts w:ascii="Times New Roman" w:hAnsi="Times New Roman"/>
              </w:rPr>
            </w:pPr>
          </w:p>
        </w:tc>
        <w:tc>
          <w:tcPr>
            <w:tcW w:w="1903" w:type="dxa"/>
            <w:vMerge/>
          </w:tcPr>
          <w:p w14:paraId="6E38B97D" w14:textId="77777777" w:rsidR="00880D43" w:rsidRPr="00656418" w:rsidRDefault="00880D43" w:rsidP="00D221A4">
            <w:pPr>
              <w:jc w:val="both"/>
              <w:rPr>
                <w:rFonts w:ascii="Times New Roman" w:hAnsi="Times New Roman"/>
              </w:rPr>
            </w:pPr>
          </w:p>
        </w:tc>
        <w:tc>
          <w:tcPr>
            <w:tcW w:w="1224" w:type="dxa"/>
            <w:vMerge/>
          </w:tcPr>
          <w:p w14:paraId="1130E48D" w14:textId="77777777" w:rsidR="00880D43" w:rsidRPr="00656418" w:rsidRDefault="00880D43" w:rsidP="00D221A4">
            <w:pPr>
              <w:jc w:val="both"/>
              <w:rPr>
                <w:rFonts w:ascii="Times New Roman" w:hAnsi="Times New Roman"/>
              </w:rPr>
            </w:pPr>
          </w:p>
        </w:tc>
        <w:tc>
          <w:tcPr>
            <w:tcW w:w="4080" w:type="dxa"/>
            <w:vMerge/>
          </w:tcPr>
          <w:p w14:paraId="1BBCBDAE" w14:textId="77777777" w:rsidR="00880D43" w:rsidRPr="00656418" w:rsidRDefault="00880D43" w:rsidP="00D221A4">
            <w:pPr>
              <w:jc w:val="both"/>
              <w:rPr>
                <w:rFonts w:ascii="Times New Roman" w:hAnsi="Times New Roman"/>
              </w:rPr>
            </w:pPr>
          </w:p>
        </w:tc>
        <w:tc>
          <w:tcPr>
            <w:tcW w:w="6800" w:type="dxa"/>
          </w:tcPr>
          <w:p w14:paraId="32C588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6DE3C65" w14:textId="77777777" w:rsidTr="001012D7">
        <w:tc>
          <w:tcPr>
            <w:tcW w:w="272" w:type="dxa"/>
            <w:vMerge/>
          </w:tcPr>
          <w:p w14:paraId="4FA917DF" w14:textId="77777777" w:rsidR="00880D43" w:rsidRPr="00656418" w:rsidRDefault="00880D43" w:rsidP="00D221A4">
            <w:pPr>
              <w:jc w:val="both"/>
              <w:rPr>
                <w:rFonts w:ascii="Times New Roman" w:hAnsi="Times New Roman"/>
              </w:rPr>
            </w:pPr>
          </w:p>
        </w:tc>
        <w:tc>
          <w:tcPr>
            <w:tcW w:w="1903" w:type="dxa"/>
            <w:vMerge/>
          </w:tcPr>
          <w:p w14:paraId="25059D28" w14:textId="77777777" w:rsidR="00880D43" w:rsidRPr="00656418" w:rsidRDefault="00880D43" w:rsidP="00D221A4">
            <w:pPr>
              <w:jc w:val="both"/>
              <w:rPr>
                <w:rFonts w:ascii="Times New Roman" w:hAnsi="Times New Roman"/>
              </w:rPr>
            </w:pPr>
          </w:p>
        </w:tc>
        <w:tc>
          <w:tcPr>
            <w:tcW w:w="1224" w:type="dxa"/>
            <w:vMerge/>
          </w:tcPr>
          <w:p w14:paraId="636AC485" w14:textId="77777777" w:rsidR="00880D43" w:rsidRPr="00656418" w:rsidRDefault="00880D43" w:rsidP="00D221A4">
            <w:pPr>
              <w:jc w:val="both"/>
              <w:rPr>
                <w:rFonts w:ascii="Times New Roman" w:hAnsi="Times New Roman"/>
              </w:rPr>
            </w:pPr>
          </w:p>
        </w:tc>
        <w:tc>
          <w:tcPr>
            <w:tcW w:w="4080" w:type="dxa"/>
            <w:vMerge/>
          </w:tcPr>
          <w:p w14:paraId="12021CFA" w14:textId="77777777" w:rsidR="00880D43" w:rsidRPr="00656418" w:rsidRDefault="00880D43" w:rsidP="00D221A4">
            <w:pPr>
              <w:jc w:val="both"/>
              <w:rPr>
                <w:rFonts w:ascii="Times New Roman" w:hAnsi="Times New Roman"/>
              </w:rPr>
            </w:pPr>
          </w:p>
        </w:tc>
        <w:tc>
          <w:tcPr>
            <w:tcW w:w="6800" w:type="dxa"/>
          </w:tcPr>
          <w:p w14:paraId="761E63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74B87EF" w14:textId="77777777" w:rsidTr="001012D7">
        <w:tc>
          <w:tcPr>
            <w:tcW w:w="272" w:type="dxa"/>
            <w:vMerge/>
          </w:tcPr>
          <w:p w14:paraId="16BFA145" w14:textId="77777777" w:rsidR="00880D43" w:rsidRPr="00656418" w:rsidRDefault="00880D43" w:rsidP="00D221A4">
            <w:pPr>
              <w:jc w:val="both"/>
              <w:rPr>
                <w:rFonts w:ascii="Times New Roman" w:hAnsi="Times New Roman"/>
              </w:rPr>
            </w:pPr>
          </w:p>
        </w:tc>
        <w:tc>
          <w:tcPr>
            <w:tcW w:w="1903" w:type="dxa"/>
            <w:vMerge/>
          </w:tcPr>
          <w:p w14:paraId="509A9ED8" w14:textId="77777777" w:rsidR="00880D43" w:rsidRPr="00656418" w:rsidRDefault="00880D43" w:rsidP="00D221A4">
            <w:pPr>
              <w:jc w:val="both"/>
              <w:rPr>
                <w:rFonts w:ascii="Times New Roman" w:hAnsi="Times New Roman"/>
              </w:rPr>
            </w:pPr>
          </w:p>
        </w:tc>
        <w:tc>
          <w:tcPr>
            <w:tcW w:w="1224" w:type="dxa"/>
            <w:vMerge/>
          </w:tcPr>
          <w:p w14:paraId="56CCA8F2" w14:textId="77777777" w:rsidR="00880D43" w:rsidRPr="00656418" w:rsidRDefault="00880D43" w:rsidP="00D221A4">
            <w:pPr>
              <w:jc w:val="both"/>
              <w:rPr>
                <w:rFonts w:ascii="Times New Roman" w:hAnsi="Times New Roman"/>
              </w:rPr>
            </w:pPr>
          </w:p>
        </w:tc>
        <w:tc>
          <w:tcPr>
            <w:tcW w:w="4080" w:type="dxa"/>
            <w:vMerge/>
          </w:tcPr>
          <w:p w14:paraId="047A3C03" w14:textId="77777777" w:rsidR="00880D43" w:rsidRPr="00656418" w:rsidRDefault="00880D43" w:rsidP="00D221A4">
            <w:pPr>
              <w:jc w:val="both"/>
              <w:rPr>
                <w:rFonts w:ascii="Times New Roman" w:hAnsi="Times New Roman"/>
              </w:rPr>
            </w:pPr>
          </w:p>
        </w:tc>
        <w:tc>
          <w:tcPr>
            <w:tcW w:w="6800" w:type="dxa"/>
          </w:tcPr>
          <w:p w14:paraId="605CE8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196F4C3" w14:textId="77777777" w:rsidTr="001012D7">
        <w:tc>
          <w:tcPr>
            <w:tcW w:w="272" w:type="dxa"/>
            <w:vMerge/>
          </w:tcPr>
          <w:p w14:paraId="57AACC97" w14:textId="77777777" w:rsidR="00880D43" w:rsidRPr="00656418" w:rsidRDefault="00880D43" w:rsidP="00D221A4">
            <w:pPr>
              <w:jc w:val="both"/>
              <w:rPr>
                <w:rFonts w:ascii="Times New Roman" w:hAnsi="Times New Roman"/>
              </w:rPr>
            </w:pPr>
          </w:p>
        </w:tc>
        <w:tc>
          <w:tcPr>
            <w:tcW w:w="1903" w:type="dxa"/>
            <w:vMerge/>
          </w:tcPr>
          <w:p w14:paraId="4E77A4DB" w14:textId="77777777" w:rsidR="00880D43" w:rsidRPr="00656418" w:rsidRDefault="00880D43" w:rsidP="00D221A4">
            <w:pPr>
              <w:jc w:val="both"/>
              <w:rPr>
                <w:rFonts w:ascii="Times New Roman" w:hAnsi="Times New Roman"/>
              </w:rPr>
            </w:pPr>
          </w:p>
        </w:tc>
        <w:tc>
          <w:tcPr>
            <w:tcW w:w="1224" w:type="dxa"/>
            <w:vMerge/>
          </w:tcPr>
          <w:p w14:paraId="5EFC43E4" w14:textId="77777777" w:rsidR="00880D43" w:rsidRPr="00656418" w:rsidRDefault="00880D43" w:rsidP="00D221A4">
            <w:pPr>
              <w:jc w:val="both"/>
              <w:rPr>
                <w:rFonts w:ascii="Times New Roman" w:hAnsi="Times New Roman"/>
              </w:rPr>
            </w:pPr>
          </w:p>
        </w:tc>
        <w:tc>
          <w:tcPr>
            <w:tcW w:w="4080" w:type="dxa"/>
            <w:vMerge/>
          </w:tcPr>
          <w:p w14:paraId="0EC575F8" w14:textId="77777777" w:rsidR="00880D43" w:rsidRPr="00656418" w:rsidRDefault="00880D43" w:rsidP="00D221A4">
            <w:pPr>
              <w:jc w:val="both"/>
              <w:rPr>
                <w:rFonts w:ascii="Times New Roman" w:hAnsi="Times New Roman"/>
              </w:rPr>
            </w:pPr>
          </w:p>
        </w:tc>
        <w:tc>
          <w:tcPr>
            <w:tcW w:w="6800" w:type="dxa"/>
          </w:tcPr>
          <w:p w14:paraId="484B73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A0E7217" w14:textId="77777777" w:rsidTr="001012D7">
        <w:tc>
          <w:tcPr>
            <w:tcW w:w="272" w:type="dxa"/>
            <w:vMerge w:val="restart"/>
          </w:tcPr>
          <w:p w14:paraId="673895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14.</w:t>
            </w:r>
          </w:p>
        </w:tc>
        <w:tc>
          <w:tcPr>
            <w:tcW w:w="1903" w:type="dxa"/>
            <w:vMerge w:val="restart"/>
          </w:tcPr>
          <w:p w14:paraId="00BD3C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76D322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1CDE62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A689AF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17CFC86" w14:textId="77777777" w:rsidTr="001012D7">
        <w:tc>
          <w:tcPr>
            <w:tcW w:w="272" w:type="dxa"/>
            <w:vMerge/>
          </w:tcPr>
          <w:p w14:paraId="573BAD34" w14:textId="77777777" w:rsidR="00880D43" w:rsidRPr="00656418" w:rsidRDefault="00880D43" w:rsidP="00D221A4">
            <w:pPr>
              <w:jc w:val="both"/>
              <w:rPr>
                <w:rFonts w:ascii="Times New Roman" w:hAnsi="Times New Roman"/>
              </w:rPr>
            </w:pPr>
          </w:p>
        </w:tc>
        <w:tc>
          <w:tcPr>
            <w:tcW w:w="1903" w:type="dxa"/>
            <w:vMerge/>
          </w:tcPr>
          <w:p w14:paraId="27707D5B" w14:textId="77777777" w:rsidR="00880D43" w:rsidRPr="00656418" w:rsidRDefault="00880D43" w:rsidP="00D221A4">
            <w:pPr>
              <w:jc w:val="both"/>
              <w:rPr>
                <w:rFonts w:ascii="Times New Roman" w:hAnsi="Times New Roman"/>
              </w:rPr>
            </w:pPr>
          </w:p>
        </w:tc>
        <w:tc>
          <w:tcPr>
            <w:tcW w:w="1224" w:type="dxa"/>
            <w:vMerge/>
          </w:tcPr>
          <w:p w14:paraId="2185E141" w14:textId="77777777" w:rsidR="00880D43" w:rsidRPr="00656418" w:rsidRDefault="00880D43" w:rsidP="00D221A4">
            <w:pPr>
              <w:jc w:val="both"/>
              <w:rPr>
                <w:rFonts w:ascii="Times New Roman" w:hAnsi="Times New Roman"/>
              </w:rPr>
            </w:pPr>
          </w:p>
        </w:tc>
        <w:tc>
          <w:tcPr>
            <w:tcW w:w="4080" w:type="dxa"/>
            <w:vMerge/>
          </w:tcPr>
          <w:p w14:paraId="281F423F" w14:textId="77777777" w:rsidR="00880D43" w:rsidRPr="00656418" w:rsidRDefault="00880D43" w:rsidP="00D221A4">
            <w:pPr>
              <w:jc w:val="both"/>
              <w:rPr>
                <w:rFonts w:ascii="Times New Roman" w:hAnsi="Times New Roman"/>
              </w:rPr>
            </w:pPr>
          </w:p>
        </w:tc>
        <w:tc>
          <w:tcPr>
            <w:tcW w:w="6800" w:type="dxa"/>
          </w:tcPr>
          <w:p w14:paraId="523D37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F979CF1" w14:textId="77777777" w:rsidTr="001012D7">
        <w:tc>
          <w:tcPr>
            <w:tcW w:w="272" w:type="dxa"/>
            <w:vMerge/>
          </w:tcPr>
          <w:p w14:paraId="02F06099" w14:textId="77777777" w:rsidR="00880D43" w:rsidRPr="00656418" w:rsidRDefault="00880D43" w:rsidP="00D221A4">
            <w:pPr>
              <w:jc w:val="both"/>
              <w:rPr>
                <w:rFonts w:ascii="Times New Roman" w:hAnsi="Times New Roman"/>
              </w:rPr>
            </w:pPr>
          </w:p>
        </w:tc>
        <w:tc>
          <w:tcPr>
            <w:tcW w:w="1903" w:type="dxa"/>
            <w:vMerge/>
          </w:tcPr>
          <w:p w14:paraId="5AB67EBC" w14:textId="77777777" w:rsidR="00880D43" w:rsidRPr="00656418" w:rsidRDefault="00880D43" w:rsidP="00D221A4">
            <w:pPr>
              <w:jc w:val="both"/>
              <w:rPr>
                <w:rFonts w:ascii="Times New Roman" w:hAnsi="Times New Roman"/>
              </w:rPr>
            </w:pPr>
          </w:p>
        </w:tc>
        <w:tc>
          <w:tcPr>
            <w:tcW w:w="1224" w:type="dxa"/>
            <w:vMerge/>
          </w:tcPr>
          <w:p w14:paraId="2628D222" w14:textId="77777777" w:rsidR="00880D43" w:rsidRPr="00656418" w:rsidRDefault="00880D43" w:rsidP="00D221A4">
            <w:pPr>
              <w:jc w:val="both"/>
              <w:rPr>
                <w:rFonts w:ascii="Times New Roman" w:hAnsi="Times New Roman"/>
              </w:rPr>
            </w:pPr>
          </w:p>
        </w:tc>
        <w:tc>
          <w:tcPr>
            <w:tcW w:w="4080" w:type="dxa"/>
            <w:vMerge/>
          </w:tcPr>
          <w:p w14:paraId="0712390C" w14:textId="77777777" w:rsidR="00880D43" w:rsidRPr="00656418" w:rsidRDefault="00880D43" w:rsidP="00D221A4">
            <w:pPr>
              <w:jc w:val="both"/>
              <w:rPr>
                <w:rFonts w:ascii="Times New Roman" w:hAnsi="Times New Roman"/>
              </w:rPr>
            </w:pPr>
          </w:p>
        </w:tc>
        <w:tc>
          <w:tcPr>
            <w:tcW w:w="6800" w:type="dxa"/>
          </w:tcPr>
          <w:p w14:paraId="61233A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880D43" w:rsidRPr="00656418" w14:paraId="201743BC" w14:textId="77777777" w:rsidTr="001012D7">
        <w:tc>
          <w:tcPr>
            <w:tcW w:w="272" w:type="dxa"/>
            <w:vMerge/>
          </w:tcPr>
          <w:p w14:paraId="166C880B" w14:textId="77777777" w:rsidR="00880D43" w:rsidRPr="00656418" w:rsidRDefault="00880D43" w:rsidP="00D221A4">
            <w:pPr>
              <w:jc w:val="both"/>
              <w:rPr>
                <w:rFonts w:ascii="Times New Roman" w:hAnsi="Times New Roman"/>
              </w:rPr>
            </w:pPr>
          </w:p>
        </w:tc>
        <w:tc>
          <w:tcPr>
            <w:tcW w:w="1903" w:type="dxa"/>
            <w:vMerge/>
          </w:tcPr>
          <w:p w14:paraId="5CABD434" w14:textId="77777777" w:rsidR="00880D43" w:rsidRPr="00656418" w:rsidRDefault="00880D43" w:rsidP="00D221A4">
            <w:pPr>
              <w:jc w:val="both"/>
              <w:rPr>
                <w:rFonts w:ascii="Times New Roman" w:hAnsi="Times New Roman"/>
              </w:rPr>
            </w:pPr>
          </w:p>
        </w:tc>
        <w:tc>
          <w:tcPr>
            <w:tcW w:w="1224" w:type="dxa"/>
            <w:vMerge/>
          </w:tcPr>
          <w:p w14:paraId="46F8B04C" w14:textId="77777777" w:rsidR="00880D43" w:rsidRPr="00656418" w:rsidRDefault="00880D43" w:rsidP="00D221A4">
            <w:pPr>
              <w:jc w:val="both"/>
              <w:rPr>
                <w:rFonts w:ascii="Times New Roman" w:hAnsi="Times New Roman"/>
              </w:rPr>
            </w:pPr>
          </w:p>
        </w:tc>
        <w:tc>
          <w:tcPr>
            <w:tcW w:w="4080" w:type="dxa"/>
            <w:vMerge/>
          </w:tcPr>
          <w:p w14:paraId="4D90328B" w14:textId="77777777" w:rsidR="00880D43" w:rsidRPr="00656418" w:rsidRDefault="00880D43" w:rsidP="00D221A4">
            <w:pPr>
              <w:jc w:val="both"/>
              <w:rPr>
                <w:rFonts w:ascii="Times New Roman" w:hAnsi="Times New Roman"/>
              </w:rPr>
            </w:pPr>
          </w:p>
        </w:tc>
        <w:tc>
          <w:tcPr>
            <w:tcW w:w="6800" w:type="dxa"/>
          </w:tcPr>
          <w:p w14:paraId="2FEFDD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EB86C01" w14:textId="77777777" w:rsidTr="001012D7">
        <w:tc>
          <w:tcPr>
            <w:tcW w:w="272" w:type="dxa"/>
            <w:vMerge w:val="restart"/>
          </w:tcPr>
          <w:p w14:paraId="378E44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67EBE3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F8A42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5616F2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56418">
              <w:rPr>
                <w:rFonts w:ascii="Times New Roman" w:eastAsia="Tahoma" w:hAnsi="Times New Roman"/>
                <w:color w:val="000000"/>
                <w:sz w:val="20"/>
                <w:szCs w:val="20"/>
              </w:rPr>
              <w:t>Росгвардии</w:t>
            </w:r>
            <w:proofErr w:type="spellEnd"/>
            <w:r w:rsidRPr="00656418">
              <w:rPr>
                <w:rFonts w:ascii="Times New Roman" w:eastAsia="Tahoma" w:hAnsi="Times New Roman"/>
                <w:color w:val="000000"/>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97453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Вид разрешенного использования применяется для размещения зданий пожарных депо</w:t>
            </w:r>
            <w:r w:rsidRPr="00656418">
              <w:rPr>
                <w:rFonts w:ascii="Times New Roman" w:eastAsia="Tahoma" w:hAnsi="Times New Roman"/>
                <w:color w:val="000000"/>
                <w:sz w:val="20"/>
                <w:szCs w:val="20"/>
              </w:rPr>
              <w:br/>
              <w:t>- расстояние от зданий пожарных депо до фронтальной границы участка - 10 м (15 м. - для депо I типа).</w:t>
            </w:r>
          </w:p>
        </w:tc>
      </w:tr>
      <w:tr w:rsidR="00880D43" w:rsidRPr="00656418" w14:paraId="4779F388" w14:textId="77777777" w:rsidTr="001012D7">
        <w:tc>
          <w:tcPr>
            <w:tcW w:w="272" w:type="dxa"/>
            <w:vMerge/>
          </w:tcPr>
          <w:p w14:paraId="54141E28" w14:textId="77777777" w:rsidR="00880D43" w:rsidRPr="00656418" w:rsidRDefault="00880D43" w:rsidP="00D221A4">
            <w:pPr>
              <w:jc w:val="both"/>
              <w:rPr>
                <w:rFonts w:ascii="Times New Roman" w:hAnsi="Times New Roman"/>
              </w:rPr>
            </w:pPr>
          </w:p>
        </w:tc>
        <w:tc>
          <w:tcPr>
            <w:tcW w:w="1903" w:type="dxa"/>
            <w:vMerge/>
          </w:tcPr>
          <w:p w14:paraId="22D5BC6D" w14:textId="77777777" w:rsidR="00880D43" w:rsidRPr="00656418" w:rsidRDefault="00880D43" w:rsidP="00D221A4">
            <w:pPr>
              <w:jc w:val="both"/>
              <w:rPr>
                <w:rFonts w:ascii="Times New Roman" w:hAnsi="Times New Roman"/>
              </w:rPr>
            </w:pPr>
          </w:p>
        </w:tc>
        <w:tc>
          <w:tcPr>
            <w:tcW w:w="1224" w:type="dxa"/>
            <w:vMerge/>
          </w:tcPr>
          <w:p w14:paraId="7CAA578B" w14:textId="77777777" w:rsidR="00880D43" w:rsidRPr="00656418" w:rsidRDefault="00880D43" w:rsidP="00D221A4">
            <w:pPr>
              <w:jc w:val="both"/>
              <w:rPr>
                <w:rFonts w:ascii="Times New Roman" w:hAnsi="Times New Roman"/>
              </w:rPr>
            </w:pPr>
          </w:p>
        </w:tc>
        <w:tc>
          <w:tcPr>
            <w:tcW w:w="4080" w:type="dxa"/>
            <w:vMerge/>
          </w:tcPr>
          <w:p w14:paraId="2DED674F" w14:textId="77777777" w:rsidR="00880D43" w:rsidRPr="00656418" w:rsidRDefault="00880D43" w:rsidP="00D221A4">
            <w:pPr>
              <w:jc w:val="both"/>
              <w:rPr>
                <w:rFonts w:ascii="Times New Roman" w:hAnsi="Times New Roman"/>
              </w:rPr>
            </w:pPr>
          </w:p>
        </w:tc>
        <w:tc>
          <w:tcPr>
            <w:tcW w:w="6800" w:type="dxa"/>
          </w:tcPr>
          <w:p w14:paraId="07A106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B48EF4E" w14:textId="77777777" w:rsidTr="001012D7">
        <w:tc>
          <w:tcPr>
            <w:tcW w:w="272" w:type="dxa"/>
            <w:vMerge/>
          </w:tcPr>
          <w:p w14:paraId="2C809547" w14:textId="77777777" w:rsidR="00880D43" w:rsidRPr="00656418" w:rsidRDefault="00880D43" w:rsidP="00D221A4">
            <w:pPr>
              <w:jc w:val="both"/>
              <w:rPr>
                <w:rFonts w:ascii="Times New Roman" w:hAnsi="Times New Roman"/>
              </w:rPr>
            </w:pPr>
          </w:p>
        </w:tc>
        <w:tc>
          <w:tcPr>
            <w:tcW w:w="1903" w:type="dxa"/>
            <w:vMerge/>
          </w:tcPr>
          <w:p w14:paraId="5BEB9BB5" w14:textId="77777777" w:rsidR="00880D43" w:rsidRPr="00656418" w:rsidRDefault="00880D43" w:rsidP="00D221A4">
            <w:pPr>
              <w:jc w:val="both"/>
              <w:rPr>
                <w:rFonts w:ascii="Times New Roman" w:hAnsi="Times New Roman"/>
              </w:rPr>
            </w:pPr>
          </w:p>
        </w:tc>
        <w:tc>
          <w:tcPr>
            <w:tcW w:w="1224" w:type="dxa"/>
            <w:vMerge/>
          </w:tcPr>
          <w:p w14:paraId="78C16390" w14:textId="77777777" w:rsidR="00880D43" w:rsidRPr="00656418" w:rsidRDefault="00880D43" w:rsidP="00D221A4">
            <w:pPr>
              <w:jc w:val="both"/>
              <w:rPr>
                <w:rFonts w:ascii="Times New Roman" w:hAnsi="Times New Roman"/>
              </w:rPr>
            </w:pPr>
          </w:p>
        </w:tc>
        <w:tc>
          <w:tcPr>
            <w:tcW w:w="4080" w:type="dxa"/>
            <w:vMerge/>
          </w:tcPr>
          <w:p w14:paraId="2E159256" w14:textId="77777777" w:rsidR="00880D43" w:rsidRPr="00656418" w:rsidRDefault="00880D43" w:rsidP="00D221A4">
            <w:pPr>
              <w:jc w:val="both"/>
              <w:rPr>
                <w:rFonts w:ascii="Times New Roman" w:hAnsi="Times New Roman"/>
              </w:rPr>
            </w:pPr>
          </w:p>
        </w:tc>
        <w:tc>
          <w:tcPr>
            <w:tcW w:w="6800" w:type="dxa"/>
          </w:tcPr>
          <w:p w14:paraId="0C9BAD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35DABA1" w14:textId="77777777" w:rsidTr="001012D7">
        <w:tc>
          <w:tcPr>
            <w:tcW w:w="272" w:type="dxa"/>
            <w:vMerge/>
          </w:tcPr>
          <w:p w14:paraId="48116B69" w14:textId="77777777" w:rsidR="00880D43" w:rsidRPr="00656418" w:rsidRDefault="00880D43" w:rsidP="00D221A4">
            <w:pPr>
              <w:jc w:val="both"/>
              <w:rPr>
                <w:rFonts w:ascii="Times New Roman" w:hAnsi="Times New Roman"/>
              </w:rPr>
            </w:pPr>
          </w:p>
        </w:tc>
        <w:tc>
          <w:tcPr>
            <w:tcW w:w="1903" w:type="dxa"/>
            <w:vMerge/>
          </w:tcPr>
          <w:p w14:paraId="5F528072" w14:textId="77777777" w:rsidR="00880D43" w:rsidRPr="00656418" w:rsidRDefault="00880D43" w:rsidP="00D221A4">
            <w:pPr>
              <w:jc w:val="both"/>
              <w:rPr>
                <w:rFonts w:ascii="Times New Roman" w:hAnsi="Times New Roman"/>
              </w:rPr>
            </w:pPr>
          </w:p>
        </w:tc>
        <w:tc>
          <w:tcPr>
            <w:tcW w:w="1224" w:type="dxa"/>
            <w:vMerge/>
          </w:tcPr>
          <w:p w14:paraId="7B16856E" w14:textId="77777777" w:rsidR="00880D43" w:rsidRPr="00656418" w:rsidRDefault="00880D43" w:rsidP="00D221A4">
            <w:pPr>
              <w:jc w:val="both"/>
              <w:rPr>
                <w:rFonts w:ascii="Times New Roman" w:hAnsi="Times New Roman"/>
              </w:rPr>
            </w:pPr>
          </w:p>
        </w:tc>
        <w:tc>
          <w:tcPr>
            <w:tcW w:w="4080" w:type="dxa"/>
            <w:vMerge/>
          </w:tcPr>
          <w:p w14:paraId="2A09BC02" w14:textId="77777777" w:rsidR="00880D43" w:rsidRPr="00656418" w:rsidRDefault="00880D43" w:rsidP="00D221A4">
            <w:pPr>
              <w:jc w:val="both"/>
              <w:rPr>
                <w:rFonts w:ascii="Times New Roman" w:hAnsi="Times New Roman"/>
              </w:rPr>
            </w:pPr>
          </w:p>
        </w:tc>
        <w:tc>
          <w:tcPr>
            <w:tcW w:w="6800" w:type="dxa"/>
          </w:tcPr>
          <w:p w14:paraId="527E53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7F005FB" w14:textId="77777777" w:rsidTr="001012D7">
        <w:tc>
          <w:tcPr>
            <w:tcW w:w="272" w:type="dxa"/>
            <w:vMerge/>
          </w:tcPr>
          <w:p w14:paraId="4B8E22C5" w14:textId="77777777" w:rsidR="00880D43" w:rsidRPr="00656418" w:rsidRDefault="00880D43" w:rsidP="00D221A4">
            <w:pPr>
              <w:jc w:val="both"/>
              <w:rPr>
                <w:rFonts w:ascii="Times New Roman" w:hAnsi="Times New Roman"/>
              </w:rPr>
            </w:pPr>
          </w:p>
        </w:tc>
        <w:tc>
          <w:tcPr>
            <w:tcW w:w="1903" w:type="dxa"/>
            <w:vMerge/>
          </w:tcPr>
          <w:p w14:paraId="26D8ACE5" w14:textId="77777777" w:rsidR="00880D43" w:rsidRPr="00656418" w:rsidRDefault="00880D43" w:rsidP="00D221A4">
            <w:pPr>
              <w:jc w:val="both"/>
              <w:rPr>
                <w:rFonts w:ascii="Times New Roman" w:hAnsi="Times New Roman"/>
              </w:rPr>
            </w:pPr>
          </w:p>
        </w:tc>
        <w:tc>
          <w:tcPr>
            <w:tcW w:w="1224" w:type="dxa"/>
            <w:vMerge/>
          </w:tcPr>
          <w:p w14:paraId="616D920C" w14:textId="77777777" w:rsidR="00880D43" w:rsidRPr="00656418" w:rsidRDefault="00880D43" w:rsidP="00D221A4">
            <w:pPr>
              <w:jc w:val="both"/>
              <w:rPr>
                <w:rFonts w:ascii="Times New Roman" w:hAnsi="Times New Roman"/>
              </w:rPr>
            </w:pPr>
          </w:p>
        </w:tc>
        <w:tc>
          <w:tcPr>
            <w:tcW w:w="4080" w:type="dxa"/>
            <w:vMerge/>
          </w:tcPr>
          <w:p w14:paraId="4388D3CA" w14:textId="77777777" w:rsidR="00880D43" w:rsidRPr="00656418" w:rsidRDefault="00880D43" w:rsidP="00D221A4">
            <w:pPr>
              <w:jc w:val="both"/>
              <w:rPr>
                <w:rFonts w:ascii="Times New Roman" w:hAnsi="Times New Roman"/>
              </w:rPr>
            </w:pPr>
          </w:p>
        </w:tc>
        <w:tc>
          <w:tcPr>
            <w:tcW w:w="6800" w:type="dxa"/>
          </w:tcPr>
          <w:p w14:paraId="7331C8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4D0C685B" w14:textId="77777777" w:rsidTr="001012D7">
        <w:tc>
          <w:tcPr>
            <w:tcW w:w="272" w:type="dxa"/>
            <w:vMerge/>
          </w:tcPr>
          <w:p w14:paraId="2E2254E9" w14:textId="77777777" w:rsidR="00880D43" w:rsidRPr="00656418" w:rsidRDefault="00880D43" w:rsidP="00D221A4">
            <w:pPr>
              <w:jc w:val="both"/>
              <w:rPr>
                <w:rFonts w:ascii="Times New Roman" w:hAnsi="Times New Roman"/>
              </w:rPr>
            </w:pPr>
          </w:p>
        </w:tc>
        <w:tc>
          <w:tcPr>
            <w:tcW w:w="1903" w:type="dxa"/>
            <w:vMerge/>
          </w:tcPr>
          <w:p w14:paraId="7620499B" w14:textId="77777777" w:rsidR="00880D43" w:rsidRPr="00656418" w:rsidRDefault="00880D43" w:rsidP="00D221A4">
            <w:pPr>
              <w:jc w:val="both"/>
              <w:rPr>
                <w:rFonts w:ascii="Times New Roman" w:hAnsi="Times New Roman"/>
              </w:rPr>
            </w:pPr>
          </w:p>
        </w:tc>
        <w:tc>
          <w:tcPr>
            <w:tcW w:w="1224" w:type="dxa"/>
            <w:vMerge/>
          </w:tcPr>
          <w:p w14:paraId="4FB4ACC7" w14:textId="77777777" w:rsidR="00880D43" w:rsidRPr="00656418" w:rsidRDefault="00880D43" w:rsidP="00D221A4">
            <w:pPr>
              <w:jc w:val="both"/>
              <w:rPr>
                <w:rFonts w:ascii="Times New Roman" w:hAnsi="Times New Roman"/>
              </w:rPr>
            </w:pPr>
          </w:p>
        </w:tc>
        <w:tc>
          <w:tcPr>
            <w:tcW w:w="4080" w:type="dxa"/>
            <w:vMerge/>
          </w:tcPr>
          <w:p w14:paraId="615536AB" w14:textId="77777777" w:rsidR="00880D43" w:rsidRPr="00656418" w:rsidRDefault="00880D43" w:rsidP="00D221A4">
            <w:pPr>
              <w:jc w:val="both"/>
              <w:rPr>
                <w:rFonts w:ascii="Times New Roman" w:hAnsi="Times New Roman"/>
              </w:rPr>
            </w:pPr>
          </w:p>
        </w:tc>
        <w:tc>
          <w:tcPr>
            <w:tcW w:w="6800" w:type="dxa"/>
          </w:tcPr>
          <w:p w14:paraId="1D1F18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9FA26CB" w14:textId="77777777" w:rsidTr="001012D7">
        <w:tc>
          <w:tcPr>
            <w:tcW w:w="272" w:type="dxa"/>
            <w:vMerge/>
          </w:tcPr>
          <w:p w14:paraId="700C5B99" w14:textId="77777777" w:rsidR="00880D43" w:rsidRPr="00656418" w:rsidRDefault="00880D43" w:rsidP="00D221A4">
            <w:pPr>
              <w:jc w:val="both"/>
              <w:rPr>
                <w:rFonts w:ascii="Times New Roman" w:hAnsi="Times New Roman"/>
              </w:rPr>
            </w:pPr>
          </w:p>
        </w:tc>
        <w:tc>
          <w:tcPr>
            <w:tcW w:w="1903" w:type="dxa"/>
            <w:vMerge/>
          </w:tcPr>
          <w:p w14:paraId="2522F60B" w14:textId="77777777" w:rsidR="00880D43" w:rsidRPr="00656418" w:rsidRDefault="00880D43" w:rsidP="00D221A4">
            <w:pPr>
              <w:jc w:val="both"/>
              <w:rPr>
                <w:rFonts w:ascii="Times New Roman" w:hAnsi="Times New Roman"/>
              </w:rPr>
            </w:pPr>
          </w:p>
        </w:tc>
        <w:tc>
          <w:tcPr>
            <w:tcW w:w="1224" w:type="dxa"/>
            <w:vMerge/>
          </w:tcPr>
          <w:p w14:paraId="4945C868" w14:textId="77777777" w:rsidR="00880D43" w:rsidRPr="00656418" w:rsidRDefault="00880D43" w:rsidP="00D221A4">
            <w:pPr>
              <w:jc w:val="both"/>
              <w:rPr>
                <w:rFonts w:ascii="Times New Roman" w:hAnsi="Times New Roman"/>
              </w:rPr>
            </w:pPr>
          </w:p>
        </w:tc>
        <w:tc>
          <w:tcPr>
            <w:tcW w:w="4080" w:type="dxa"/>
            <w:vMerge/>
          </w:tcPr>
          <w:p w14:paraId="15261167" w14:textId="77777777" w:rsidR="00880D43" w:rsidRPr="00656418" w:rsidRDefault="00880D43" w:rsidP="00D221A4">
            <w:pPr>
              <w:jc w:val="both"/>
              <w:rPr>
                <w:rFonts w:ascii="Times New Roman" w:hAnsi="Times New Roman"/>
              </w:rPr>
            </w:pPr>
          </w:p>
        </w:tc>
        <w:tc>
          <w:tcPr>
            <w:tcW w:w="6800" w:type="dxa"/>
          </w:tcPr>
          <w:p w14:paraId="70766B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0E2CC05" w14:textId="77777777" w:rsidTr="001012D7">
        <w:tc>
          <w:tcPr>
            <w:tcW w:w="272" w:type="dxa"/>
            <w:vMerge/>
          </w:tcPr>
          <w:p w14:paraId="5CAEE906" w14:textId="77777777" w:rsidR="00880D43" w:rsidRPr="00656418" w:rsidRDefault="00880D43" w:rsidP="00D221A4">
            <w:pPr>
              <w:jc w:val="both"/>
              <w:rPr>
                <w:rFonts w:ascii="Times New Roman" w:hAnsi="Times New Roman"/>
              </w:rPr>
            </w:pPr>
          </w:p>
        </w:tc>
        <w:tc>
          <w:tcPr>
            <w:tcW w:w="1903" w:type="dxa"/>
            <w:vMerge/>
          </w:tcPr>
          <w:p w14:paraId="3D2E7C9F" w14:textId="77777777" w:rsidR="00880D43" w:rsidRPr="00656418" w:rsidRDefault="00880D43" w:rsidP="00D221A4">
            <w:pPr>
              <w:jc w:val="both"/>
              <w:rPr>
                <w:rFonts w:ascii="Times New Roman" w:hAnsi="Times New Roman"/>
              </w:rPr>
            </w:pPr>
          </w:p>
        </w:tc>
        <w:tc>
          <w:tcPr>
            <w:tcW w:w="1224" w:type="dxa"/>
            <w:vMerge/>
          </w:tcPr>
          <w:p w14:paraId="3B6FB9C0" w14:textId="77777777" w:rsidR="00880D43" w:rsidRPr="00656418" w:rsidRDefault="00880D43" w:rsidP="00D221A4">
            <w:pPr>
              <w:jc w:val="both"/>
              <w:rPr>
                <w:rFonts w:ascii="Times New Roman" w:hAnsi="Times New Roman"/>
              </w:rPr>
            </w:pPr>
          </w:p>
        </w:tc>
        <w:tc>
          <w:tcPr>
            <w:tcW w:w="4080" w:type="dxa"/>
            <w:vMerge/>
          </w:tcPr>
          <w:p w14:paraId="4835DA5C" w14:textId="77777777" w:rsidR="00880D43" w:rsidRPr="00656418" w:rsidRDefault="00880D43" w:rsidP="00D221A4">
            <w:pPr>
              <w:jc w:val="both"/>
              <w:rPr>
                <w:rFonts w:ascii="Times New Roman" w:hAnsi="Times New Roman"/>
              </w:rPr>
            </w:pPr>
          </w:p>
        </w:tc>
        <w:tc>
          <w:tcPr>
            <w:tcW w:w="6800" w:type="dxa"/>
          </w:tcPr>
          <w:p w14:paraId="5506CC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17B97A2A" w14:textId="77777777" w:rsidR="00880D43" w:rsidRPr="00656418" w:rsidRDefault="00880D43" w:rsidP="00D221A4">
      <w:pPr>
        <w:jc w:val="both"/>
        <w:rPr>
          <w:rFonts w:ascii="Times New Roman" w:hAnsi="Times New Roman" w:cs="Times New Roman"/>
        </w:rPr>
      </w:pPr>
    </w:p>
    <w:p w14:paraId="41906664" w14:textId="64770E31" w:rsidR="00880D43" w:rsidRPr="00D221A4" w:rsidRDefault="00880D43" w:rsidP="00D221A4">
      <w:pPr>
        <w:pStyle w:val="20"/>
        <w:spacing w:line="240" w:lineRule="auto"/>
        <w:contextualSpacing/>
        <w:jc w:val="both"/>
        <w:rPr>
          <w:rFonts w:cs="Times New Roman"/>
          <w:sz w:val="28"/>
        </w:rPr>
      </w:pPr>
      <w:bookmarkStart w:id="272" w:name="_Toc228885797"/>
      <w:r w:rsidRPr="00D221A4">
        <w:rPr>
          <w:rFonts w:eastAsia="Tahoma" w:cs="Times New Roman"/>
          <w:color w:val="000000"/>
          <w:sz w:val="28"/>
        </w:rPr>
        <w:t xml:space="preserve">Особенности применения </w:t>
      </w:r>
      <w:r w:rsidR="00D221A4" w:rsidRPr="00D221A4">
        <w:rPr>
          <w:rFonts w:eastAsia="Tahoma" w:cs="Times New Roman"/>
          <w:color w:val="000000"/>
          <w:sz w:val="28"/>
        </w:rPr>
        <w:t>градостроительного</w:t>
      </w:r>
      <w:r w:rsidRPr="00D221A4">
        <w:rPr>
          <w:rFonts w:eastAsia="Tahoma" w:cs="Times New Roman"/>
          <w:color w:val="000000"/>
          <w:sz w:val="28"/>
        </w:rPr>
        <w:t xml:space="preserve"> регламента</w:t>
      </w:r>
      <w:bookmarkEnd w:id="272"/>
    </w:p>
    <w:p w14:paraId="5BB4D418" w14:textId="1D4D757D"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требованиях пожарной безопасности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Федеральным законом от 30 декабря 2009 года N 384-ФЗ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безопасности зданий и сооружений</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СП 4.13130.2013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 эпидемиологическими правилами и нормативами СанПиН 2.1.2.2645-10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 эпидемиологические требования к условиям проживания в жилых зданиях и помещениях</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Санитарно-эпидемиологическими правилами и нормативами СанПиН 2.2.1/2.1.1.1200-03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Санитарно-защитные зоны и санитарная классификация предприятий, сооружений и иных объектов</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Сводом правил СП 42-13330-2016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Градостроительство. Планировка и застройка городских и сельских поселений. Актуализированн</w:t>
      </w:r>
      <w:r w:rsidR="00D221A4">
        <w:rPr>
          <w:rFonts w:ascii="Times New Roman" w:eastAsia="Tahoma" w:hAnsi="Times New Roman" w:cs="Times New Roman"/>
          <w:color w:val="000000"/>
          <w:sz w:val="28"/>
          <w:szCs w:val="28"/>
        </w:rPr>
        <w:t>ая редакция СНиП 2.07.01-89*</w:t>
      </w:r>
      <w:r w:rsidR="00FF3633">
        <w:rPr>
          <w:rFonts w:ascii="Times New Roman" w:eastAsia="Tahoma" w:hAnsi="Times New Roman" w:cs="Times New Roman"/>
          <w:color w:val="000000"/>
          <w:sz w:val="28"/>
          <w:szCs w:val="28"/>
        </w:rPr>
        <w:t>»</w:t>
      </w:r>
      <w:r w:rsidR="00D221A4">
        <w:rPr>
          <w:rFonts w:ascii="Times New Roman" w:eastAsia="Tahoma" w:hAnsi="Times New Roman" w:cs="Times New Roman"/>
          <w:color w:val="000000"/>
          <w:sz w:val="28"/>
          <w:szCs w:val="28"/>
        </w:rPr>
        <w:t xml:space="preserve">, </w:t>
      </w:r>
    </w:p>
    <w:p w14:paraId="43398312" w14:textId="7931D0E9"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отношении территорий, границы которых расположены на расстоянии 500 метров от береговой линии Азовского моря, считать приоритетным:</w:t>
      </w:r>
    </w:p>
    <w:p w14:paraId="10662807" w14:textId="4C7C01A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осуществление строительства объектов санаторно-курортного назначения (бальнеологические лечебницы, грязелечебницы, курортные поликлиники, санатории, санатории для детей, в том числе детей с родителями, санатории-профилактории и другие), гостиниц (за исключением </w:t>
      </w:r>
      <w:proofErr w:type="spellStart"/>
      <w:r w:rsidRPr="00D221A4">
        <w:rPr>
          <w:rFonts w:ascii="Times New Roman" w:eastAsia="Tahoma" w:hAnsi="Times New Roman" w:cs="Times New Roman"/>
          <w:color w:val="000000"/>
          <w:sz w:val="28"/>
          <w:szCs w:val="28"/>
        </w:rPr>
        <w:t>апартотелей</w:t>
      </w:r>
      <w:proofErr w:type="spellEnd"/>
      <w:r w:rsidRPr="00D221A4">
        <w:rPr>
          <w:rFonts w:ascii="Times New Roman" w:eastAsia="Tahoma" w:hAnsi="Times New Roman" w:cs="Times New Roman"/>
          <w:color w:val="000000"/>
          <w:sz w:val="28"/>
          <w:szCs w:val="28"/>
        </w:rPr>
        <w:t xml:space="preserve">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3A1A49E5" w14:textId="39DE32B8"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2) ограничение строительства объектов капитального строительства жилого назначения, </w:t>
      </w:r>
      <w:proofErr w:type="spellStart"/>
      <w:r w:rsidRPr="00D221A4">
        <w:rPr>
          <w:rFonts w:ascii="Times New Roman" w:eastAsia="Tahoma" w:hAnsi="Times New Roman" w:cs="Times New Roman"/>
          <w:color w:val="000000"/>
          <w:sz w:val="28"/>
          <w:szCs w:val="28"/>
        </w:rPr>
        <w:t>апартотелей</w:t>
      </w:r>
      <w:proofErr w:type="spellEnd"/>
      <w:r w:rsidRPr="00D221A4">
        <w:rPr>
          <w:rFonts w:ascii="Times New Roman" w:eastAsia="Tahoma" w:hAnsi="Times New Roman" w:cs="Times New Roman"/>
          <w:color w:val="000000"/>
          <w:sz w:val="28"/>
          <w:szCs w:val="28"/>
        </w:rPr>
        <w:t xml:space="preserve"> и комплексов апартаментов путем отнесения таких объектов к условно разрешенным видам объектов капитального строительства, а также ограничение предельной высоты здания (архитектурной) - не более 20 метров при строительстве таких объектов.</w:t>
      </w:r>
    </w:p>
    <w:p w14:paraId="1D919642" w14:textId="607962D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53E2110" w14:textId="4F73E3F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для жилых и общественных зданий - 3 м (кроме </w:t>
      </w:r>
      <w:proofErr w:type="spellStart"/>
      <w:r w:rsidRPr="00D221A4">
        <w:rPr>
          <w:rFonts w:ascii="Times New Roman" w:eastAsia="Tahoma" w:hAnsi="Times New Roman" w:cs="Times New Roman"/>
          <w:color w:val="000000"/>
          <w:sz w:val="28"/>
          <w:szCs w:val="28"/>
        </w:rPr>
        <w:t>приквартирных</w:t>
      </w:r>
      <w:proofErr w:type="spellEnd"/>
      <w:r w:rsidRPr="00D221A4">
        <w:rPr>
          <w:rFonts w:ascii="Times New Roman" w:eastAsia="Tahoma" w:hAnsi="Times New Roman" w:cs="Times New Roman"/>
          <w:color w:val="000000"/>
          <w:sz w:val="28"/>
          <w:szCs w:val="28"/>
        </w:rPr>
        <w:t xml:space="preserve"> участков в сложившейся застройке, при ширине земельного участка 12 метров и менее); </w:t>
      </w:r>
    </w:p>
    <w:p w14:paraId="6B8760C4" w14:textId="265AD59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для остальных зданий и сооружений - 1 м.</w:t>
      </w:r>
    </w:p>
    <w:p w14:paraId="43982614" w14:textId="160F3354"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3EF9B63E" w14:textId="618F2F6D"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жилыми зонами, не допускается размещать. </w:t>
      </w:r>
    </w:p>
    <w:p w14:paraId="0CD12E5C" w14:textId="3DF73B5B"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4FEC3DFD" w14:textId="5089ABB0"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3512E016" w14:textId="6FAC8E8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302B8947" w14:textId="713C5B6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Раздел земельных участков площадью 1,5 га и более, предусматривающих строительство объектов индивидуального жилищного строительства, возможно только при наличии утвержденной документации по планировке территории.</w:t>
      </w:r>
    </w:p>
    <w:p w14:paraId="113E481B" w14:textId="5A194B2F"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Не допускается выдача разрешения на строительство жилых объектов без утвержденной документации по планировке территории жилых зон до выдачи разрешений на строительство жилых объектов, за исключением блокированных жилых домов.</w:t>
      </w:r>
    </w:p>
    <w:p w14:paraId="1D60E916" w14:textId="43E35E48"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Перевод жилых помещений в нежилые и нежилых в жилые осуществляется путем раздела объектов на категории (объекты, которые можно перевести и объекты, перевод которых возможен только через реконструкцию).</w:t>
      </w:r>
    </w:p>
    <w:p w14:paraId="29DAAA17" w14:textId="09B3854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44BBF791" w14:textId="21C49B76"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региональными органами исполнительной власти, а также Правил землепользования и застройки, нормативов градостроительного проектирования муниципального образования, выданных уполномоченными органами муниципального образования. Объект не должен </w:t>
      </w:r>
      <w:r w:rsidRPr="00D221A4">
        <w:rPr>
          <w:rFonts w:ascii="Times New Roman" w:eastAsia="Tahoma" w:hAnsi="Times New Roman" w:cs="Times New Roman"/>
          <w:color w:val="000000"/>
          <w:sz w:val="28"/>
          <w:szCs w:val="28"/>
        </w:rPr>
        <w:lastRenderedPageBreak/>
        <w:t>противоречить требованиям законодательства о градостроительной деятельности, в том числе, в части соответствия объекта капитального строительства   требованиям надежности и безопасности, включая требования сейсмической, антитеррористической безопасности, обеспеченности его автомобильными парковками, зелеными зонами и т.п.</w:t>
      </w:r>
    </w:p>
    <w:p w14:paraId="7A154CE4" w14:textId="15F71C42"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Предоставление разрешений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конфигурация, инженерно-геологические или иные характеристики которых неблагоприятны для застройки осуществляется только при наличии заключений аккредитованных экспертов, подтверждающих факт наличия таких неблагоприятных характеристик земельных участков, а также прямой зависимости таких характеристик с испрашиваемыми отклонениями от предельны параметров </w:t>
      </w:r>
    </w:p>
    <w:p w14:paraId="1E33B127" w14:textId="0F855CA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401FF56B" w14:textId="6660E9DA"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сельского поселения могут включаться:</w:t>
      </w:r>
    </w:p>
    <w:p w14:paraId="2516D1F4" w14:textId="3BF32F3C"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малоэтажными многоквартирными жилыми зданиями (до четырех этажей, включая мансардный);</w:t>
      </w:r>
    </w:p>
    <w:p w14:paraId="77814D70" w14:textId="31960C19"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блокированными жилыми домами;</w:t>
      </w:r>
    </w:p>
    <w:p w14:paraId="3684ACB0" w14:textId="365BE5E9"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индивидуальными жилыми домами.</w:t>
      </w:r>
    </w:p>
    <w:p w14:paraId="1AE19E1A" w14:textId="09CCC4E4"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в том числе культовых зданий, стоянок и гаражей для личного автомобильного транспорта граждан. Проектирование и обустройство </w:t>
      </w:r>
      <w:proofErr w:type="spellStart"/>
      <w:r w:rsidRPr="00D221A4">
        <w:rPr>
          <w:rFonts w:ascii="Times New Roman" w:eastAsia="Tahoma" w:hAnsi="Times New Roman" w:cs="Times New Roman"/>
          <w:color w:val="000000"/>
          <w:sz w:val="28"/>
          <w:szCs w:val="28"/>
        </w:rPr>
        <w:t>приобъектных</w:t>
      </w:r>
      <w:proofErr w:type="spellEnd"/>
      <w:r w:rsidRPr="00D221A4">
        <w:rPr>
          <w:rFonts w:ascii="Times New Roman" w:eastAsia="Tahoma" w:hAnsi="Times New Roman" w:cs="Times New Roman"/>
          <w:color w:val="000000"/>
          <w:sz w:val="28"/>
          <w:szCs w:val="28"/>
        </w:rPr>
        <w:t xml:space="preserve"> стоянок автомобилей в процессе строительства, реконструкции объектов потребительской сферы возможно только в границах отведенного под застройку земельного участка.</w:t>
      </w:r>
    </w:p>
    <w:p w14:paraId="5C7B0DD5" w14:textId="7770F711"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77CE7BAB" w14:textId="15E35C4A"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w:t>
      </w:r>
      <w:r w:rsidRPr="00D221A4">
        <w:rPr>
          <w:rFonts w:ascii="Times New Roman" w:eastAsia="Tahoma" w:hAnsi="Times New Roman" w:cs="Times New Roman"/>
          <w:color w:val="000000"/>
          <w:sz w:val="28"/>
          <w:szCs w:val="28"/>
        </w:rPr>
        <w:lastRenderedPageBreak/>
        <w:t>отношении этих зон необходимо предусматривать в объемах, обеспечивающих на перспективу возможность постоянного проживания.</w:t>
      </w:r>
    </w:p>
    <w:p w14:paraId="476B406A" w14:textId="4C87E4FD"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6554805" w14:textId="59CEE425"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14:paraId="50B8CBC5" w14:textId="28F4B92F"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C6E2A3E" w14:textId="1C234980"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без проведения специальных защитных мероприятий по предотвращению негативного воздей</w:t>
      </w:r>
      <w:r w:rsidR="003E6F54">
        <w:rPr>
          <w:rFonts w:ascii="Times New Roman" w:eastAsia="Tahoma" w:hAnsi="Times New Roman" w:cs="Times New Roman"/>
          <w:color w:val="000000"/>
          <w:sz w:val="28"/>
          <w:szCs w:val="28"/>
        </w:rPr>
        <w:t>ствия вод запрещаются:</w:t>
      </w:r>
    </w:p>
    <w:p w14:paraId="09577906" w14:textId="2B597FDD"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BCA8F40" w14:textId="7A447C11"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использование сточных вод в целях регулирования плодородия почв;</w:t>
      </w:r>
    </w:p>
    <w:p w14:paraId="24E693AC" w14:textId="32742136"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CBBE60E" w14:textId="624CFAFF"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осуществление авиационных мер по борьбе с вредными организмами.</w:t>
      </w:r>
    </w:p>
    <w:p w14:paraId="0F758640" w14:textId="68DA940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Предоставление земельных участков под строительство в границах зон затопления, подтопления запрещается.</w:t>
      </w:r>
    </w:p>
    <w:p w14:paraId="2AABEC97" w14:textId="6117FF5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Рекомендации по строительству и реконструкции индивидуального жилого или садового дома в зонах затопления, подтопления</w:t>
      </w:r>
      <w:r w:rsidR="003E6F54">
        <w:rPr>
          <w:rFonts w:ascii="Times New Roman" w:eastAsia="Tahoma" w:hAnsi="Times New Roman" w:cs="Times New Roman"/>
          <w:color w:val="000000"/>
          <w:sz w:val="28"/>
          <w:szCs w:val="28"/>
        </w:rPr>
        <w:t>:</w:t>
      </w:r>
    </w:p>
    <w:p w14:paraId="20A01E32" w14:textId="66F3E5AE"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39B326A0" w14:textId="31F98F3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новых населённых пунктов, элементов планировочной структуры (квартал, микрорайон, район и иные подобные элементы), не обеспеченных </w:t>
      </w:r>
      <w:r w:rsidRPr="00D221A4">
        <w:rPr>
          <w:rFonts w:ascii="Times New Roman" w:eastAsia="Tahoma" w:hAnsi="Times New Roman" w:cs="Times New Roman"/>
          <w:color w:val="000000"/>
          <w:sz w:val="28"/>
          <w:szCs w:val="28"/>
        </w:rPr>
        <w:lastRenderedPageBreak/>
        <w:t>инженерной защитой территории и объектов от негативног</w:t>
      </w:r>
      <w:r w:rsidR="003E6F54">
        <w:rPr>
          <w:rFonts w:ascii="Times New Roman" w:eastAsia="Tahoma" w:hAnsi="Times New Roman" w:cs="Times New Roman"/>
          <w:color w:val="000000"/>
          <w:sz w:val="28"/>
          <w:szCs w:val="28"/>
        </w:rPr>
        <w:t>о воздействия вод, запрещается.</w:t>
      </w:r>
    </w:p>
    <w:p w14:paraId="28DDA663" w14:textId="56C983E9"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5A44EAC5" w14:textId="0A5CBBA1"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20EF7A5C" w14:textId="25DBC9B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1E35D964" w14:textId="7180CE68" w:rsidR="00880D43" w:rsidRPr="00D221A4" w:rsidRDefault="00880D43" w:rsidP="000F07BA">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 Методические рекомендации по строительству и реконструкции индивидуального жилого или садового дома в зонах затопления, подтопления</w:t>
      </w:r>
    </w:p>
    <w:p w14:paraId="12E18D20" w14:textId="7C698F0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1EFB626" w14:textId="4C156D39"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142BD27C" w14:textId="455B3F17"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70368A21" w14:textId="038C8708"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w:t>
      </w:r>
      <w:r w:rsidRPr="00D221A4">
        <w:rPr>
          <w:rFonts w:ascii="Times New Roman" w:eastAsia="Tahoma" w:hAnsi="Times New Roman" w:cs="Times New Roman"/>
          <w:color w:val="000000"/>
          <w:sz w:val="28"/>
          <w:szCs w:val="28"/>
        </w:rPr>
        <w:lastRenderedPageBreak/>
        <w:t>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75DFED5" w14:textId="5B4751CD"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II. Методические рекомендации по строительству и реконструкции объектов капитального строительства в зонах затопления, подтопления</w:t>
      </w:r>
    </w:p>
    <w:p w14:paraId="6C06327A" w14:textId="49025839"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w:t>
      </w:r>
    </w:p>
    <w:p w14:paraId="44CB7153" w14:textId="5B252522"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4BC7527F" w14:textId="3A7DAEF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38B4A7B5" w14:textId="24238B24"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05928EDE" w14:textId="667F2A5E"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условиях сложившейся застройки, основные строения допускается размещать с учетом сложившейся линии застройки, по согласованию с органом местного самоуправления уполномоченным в сфере градостроительства и архитектуры.</w:t>
      </w:r>
    </w:p>
    <w:p w14:paraId="627F9265" w14:textId="1C603C9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0F7657C5" w14:textId="04637B67"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придомовом участке допускается:</w:t>
      </w:r>
    </w:p>
    <w:p w14:paraId="4A11DDC8" w14:textId="51C3CD35"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согласованию с санитарной службой установка небольшого количества действующих пчелиных, при условии обеспечения мер безопасности для смежных домовладельцев (совладельцев), на расстоянии не менее 5 м от границ участка. Создание и размещение объектов пчеловодческой инфраструктуры осуществляются в соответствии с экологическими, санитарно-</w:t>
      </w:r>
      <w:r w:rsidRPr="00D221A4">
        <w:rPr>
          <w:rFonts w:ascii="Times New Roman" w:eastAsia="Tahoma" w:hAnsi="Times New Roman" w:cs="Times New Roman"/>
          <w:color w:val="000000"/>
          <w:sz w:val="28"/>
          <w:szCs w:val="28"/>
        </w:rPr>
        <w:lastRenderedPageBreak/>
        <w:t>эпидемиологическими, ветеринарными и иными требованиями законодательства Российской Федерации</w:t>
      </w:r>
      <w:r w:rsidR="000F07BA">
        <w:rPr>
          <w:rFonts w:ascii="Times New Roman" w:eastAsia="Tahoma" w:hAnsi="Times New Roman" w:cs="Times New Roman"/>
          <w:color w:val="000000"/>
          <w:sz w:val="28"/>
          <w:szCs w:val="28"/>
        </w:rPr>
        <w:t xml:space="preserve"> </w:t>
      </w:r>
      <w:r w:rsidRPr="00D221A4">
        <w:rPr>
          <w:rFonts w:ascii="Times New Roman" w:eastAsia="Tahoma" w:hAnsi="Times New Roman" w:cs="Times New Roman"/>
          <w:color w:val="000000"/>
          <w:sz w:val="28"/>
          <w:szCs w:val="28"/>
        </w:rPr>
        <w:t xml:space="preserve">(Федеральный закон </w:t>
      </w:r>
      <w:r w:rsidR="000F07BA">
        <w:rPr>
          <w:rFonts w:ascii="Times New Roman" w:eastAsia="Tahoma" w:hAnsi="Times New Roman" w:cs="Times New Roman"/>
          <w:color w:val="000000"/>
          <w:sz w:val="28"/>
          <w:szCs w:val="28"/>
        </w:rPr>
        <w:t xml:space="preserve">от 30 декабря </w:t>
      </w:r>
      <w:r w:rsidRPr="00D221A4">
        <w:rPr>
          <w:rFonts w:ascii="Times New Roman" w:eastAsia="Tahoma" w:hAnsi="Times New Roman" w:cs="Times New Roman"/>
          <w:color w:val="000000"/>
          <w:sz w:val="28"/>
          <w:szCs w:val="28"/>
        </w:rPr>
        <w:t xml:space="preserve">2020 N 490-ФЗ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О пчеловодстве в Российской Федерации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w:t>
      </w:r>
    </w:p>
    <w:p w14:paraId="2A762ADB" w14:textId="7D2B146D"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1256EE4D" w14:textId="5CA48800"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отдельно стоящих, встроенных или пристроенных к жилым домам гаражей на одно-два </w:t>
      </w:r>
      <w:proofErr w:type="spellStart"/>
      <w:r w:rsidRPr="00D221A4">
        <w:rPr>
          <w:rFonts w:ascii="Times New Roman" w:eastAsia="Tahoma" w:hAnsi="Times New Roman" w:cs="Times New Roman"/>
          <w:color w:val="000000"/>
          <w:sz w:val="28"/>
          <w:szCs w:val="28"/>
        </w:rPr>
        <w:t>машино</w:t>
      </w:r>
      <w:proofErr w:type="spellEnd"/>
      <w:r w:rsidRPr="00D221A4">
        <w:rPr>
          <w:rFonts w:ascii="Times New Roman" w:eastAsia="Tahoma" w:hAnsi="Times New Roman" w:cs="Times New Roman"/>
          <w:color w:val="000000"/>
          <w:sz w:val="28"/>
          <w:szCs w:val="28"/>
        </w:rPr>
        <w:t>-места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2C00B22D" w14:textId="13B3E901"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599E0B4"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35FD5107" w14:textId="06805DC4"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521A4166" w14:textId="4B003013"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9735D01"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w:t>
      </w:r>
      <w:proofErr w:type="gramStart"/>
      <w:r w:rsidRPr="00D221A4">
        <w:rPr>
          <w:rFonts w:ascii="Times New Roman" w:eastAsia="Tahoma" w:hAnsi="Times New Roman" w:cs="Times New Roman"/>
          <w:color w:val="000000"/>
          <w:sz w:val="28"/>
          <w:szCs w:val="28"/>
        </w:rPr>
        <w:t>дом, при условии, если</w:t>
      </w:r>
      <w:proofErr w:type="gramEnd"/>
      <w:r w:rsidRPr="00D221A4">
        <w:rPr>
          <w:rFonts w:ascii="Times New Roman" w:eastAsia="Tahoma" w:hAnsi="Times New Roman" w:cs="Times New Roman"/>
          <w:color w:val="000000"/>
          <w:sz w:val="28"/>
          <w:szCs w:val="28"/>
        </w:rPr>
        <w:t xml:space="preserve"> облицовываемый жилой дом не находится в общей долевой собственности.</w:t>
      </w:r>
    </w:p>
    <w:p w14:paraId="7CFA1A78"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lastRenderedPageBreak/>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 Хозяйственные постройки следует располагать в глубине участка без выноса на красную линию застройки;</w:t>
      </w:r>
    </w:p>
    <w:p w14:paraId="3C103BDA" w14:textId="56184ACA"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5D4E725" w14:textId="1E2020E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Вспомогательные строения, за исключением гаражей, размещать со стороны улиц не допускается.</w:t>
      </w:r>
    </w:p>
    <w:p w14:paraId="02DD5289" w14:textId="77777777" w:rsidR="00895D51" w:rsidRDefault="00880D43" w:rsidP="00895D51">
      <w:pPr>
        <w:suppressAutoHyphens/>
        <w:spacing w:line="240" w:lineRule="auto"/>
        <w:ind w:firstLine="709"/>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1A9AA7C0" w14:textId="58E9227F"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A2224E7" w14:textId="538348D4"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4AEE7594" w14:textId="21008FAF"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размещение объектов, вредных для здоровья населения (магазинов стройматериалов, москательно-химических товаров и т.п.).</w:t>
      </w:r>
    </w:p>
    <w:p w14:paraId="3921896E" w14:textId="0367AC3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r w:rsidR="00C02314">
        <w:rPr>
          <w:rFonts w:ascii="Times New Roman" w:eastAsia="Tahoma" w:hAnsi="Times New Roman" w:cs="Times New Roman"/>
          <w:color w:val="000000"/>
          <w:sz w:val="28"/>
          <w:szCs w:val="28"/>
        </w:rPr>
        <w:t>.</w:t>
      </w:r>
    </w:p>
    <w:p w14:paraId="56A2128F" w14:textId="29B2A765"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Минимальное расстояние от границ участка до строений, а также между строениями:</w:t>
      </w:r>
    </w:p>
    <w:p w14:paraId="22AECA5F" w14:textId="4D434C2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от границ соседнего участка до открытой стоянки – 1 м.; </w:t>
      </w:r>
    </w:p>
    <w:p w14:paraId="269670DC" w14:textId="0DC48C1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7474734C" w14:textId="36AB2AD8"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минимальный отступ от границ соседнего участка до вспомогательных строений (бани, гаражи и других) - 1 м; </w:t>
      </w:r>
    </w:p>
    <w:p w14:paraId="32782079" w14:textId="5236D33F"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ab/>
        <w:t>от септиков до фундаментов зданий, строений, сооружений – не менее 5м., от фильтрующих колодцев – не менее 8 м.;</w:t>
      </w:r>
    </w:p>
    <w:p w14:paraId="45829128" w14:textId="32EC1202"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3D078525" w14:textId="01FDD58D"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высокорослых деревьев - 4 м;</w:t>
      </w:r>
    </w:p>
    <w:p w14:paraId="648BBF92" w14:textId="332E0FAC"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среднерослых деревьев - 2 м;</w:t>
      </w:r>
    </w:p>
    <w:p w14:paraId="604129CA" w14:textId="7E63F270"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кустарника - 1 м;</w:t>
      </w:r>
    </w:p>
    <w:p w14:paraId="3EED1DD9" w14:textId="38FDF13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299EE427" w14:textId="3CCDAB2D"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4FA3693C" w14:textId="29E7655F"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4B08FE0F" w14:textId="5136A1B2"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3307686E" w14:textId="307FD76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E3E1BC7" w14:textId="6CFA9C32"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6FBC76A2" w14:textId="43EEE9F3"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Требования к ограждению земельных участков:</w:t>
      </w:r>
    </w:p>
    <w:p w14:paraId="2C2020C9" w14:textId="6019EA0E"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14:paraId="67968347" w14:textId="7F44777C"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143726D8" w14:textId="12D6FBC2"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высота ограждения земельных участков должна быть не более 2,0 метров; </w:t>
      </w:r>
    </w:p>
    <w:p w14:paraId="22D9DD19" w14:textId="18E4D3A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1B03DD81" w14:textId="51ABC660"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между смежными земельными участками должны быть проветриваемыми на высоту не менее 0,5 м от уровня земли; </w:t>
      </w:r>
    </w:p>
    <w:p w14:paraId="7E555408" w14:textId="04A69DCD"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r w:rsidRPr="00D221A4">
        <w:rPr>
          <w:rFonts w:ascii="Times New Roman" w:eastAsia="Tahoma" w:hAnsi="Times New Roman" w:cs="Times New Roman"/>
          <w:color w:val="000000"/>
          <w:sz w:val="28"/>
          <w:szCs w:val="28"/>
        </w:rPr>
        <w:t>пр</w:t>
      </w:r>
      <w:proofErr w:type="spellEnd"/>
      <w:r w:rsidRPr="00D221A4">
        <w:rPr>
          <w:rFonts w:ascii="Times New Roman" w:eastAsia="Tahoma" w:hAnsi="Times New Roman" w:cs="Times New Roman"/>
          <w:color w:val="000000"/>
          <w:sz w:val="28"/>
          <w:szCs w:val="28"/>
        </w:rPr>
        <w:t>).</w:t>
      </w:r>
    </w:p>
    <w:p w14:paraId="2A85C3A0" w14:textId="408853C8"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8AE8965" w14:textId="4D395EFC"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0AD9D15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0F302F97" w14:textId="77777777" w:rsidR="00880D43" w:rsidRPr="00D221A4" w:rsidRDefault="00880D43" w:rsidP="00D221A4">
      <w:pPr>
        <w:pStyle w:val="20"/>
        <w:spacing w:line="240" w:lineRule="auto"/>
        <w:contextualSpacing/>
        <w:jc w:val="both"/>
        <w:rPr>
          <w:rFonts w:cs="Times New Roman"/>
          <w:sz w:val="28"/>
        </w:rPr>
      </w:pPr>
      <w:bookmarkStart w:id="273" w:name="_Toc228885798"/>
      <w:r w:rsidRPr="00D221A4">
        <w:rPr>
          <w:rFonts w:eastAsia="Tahoma" w:cs="Times New Roman"/>
          <w:color w:val="000000"/>
          <w:sz w:val="28"/>
        </w:rPr>
        <w:t>Требования к архитектурному облику объектов капитального строительства</w:t>
      </w:r>
      <w:bookmarkEnd w:id="273"/>
    </w:p>
    <w:p w14:paraId="448A8996" w14:textId="680F09E2" w:rsidR="00880D43" w:rsidRPr="00D221A4" w:rsidRDefault="00880D43" w:rsidP="0095076C">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11CD252C" w14:textId="77777777" w:rsidR="00880D43" w:rsidRPr="00C02314" w:rsidRDefault="00880D43" w:rsidP="00D221A4">
      <w:pPr>
        <w:pStyle w:val="13"/>
        <w:jc w:val="both"/>
        <w:rPr>
          <w:rFonts w:cs="Times New Roman"/>
          <w:sz w:val="28"/>
          <w:szCs w:val="28"/>
        </w:rPr>
      </w:pPr>
      <w:bookmarkStart w:id="274" w:name="_Toc228885799"/>
      <w:r w:rsidRPr="00C02314">
        <w:rPr>
          <w:rFonts w:eastAsia="Tahoma" w:cs="Times New Roman"/>
          <w:color w:val="000000"/>
          <w:sz w:val="28"/>
          <w:szCs w:val="28"/>
        </w:rPr>
        <w:t>2. Зона застройки малоэтажными жилыми домами (Ж2)</w:t>
      </w:r>
      <w:bookmarkEnd w:id="274"/>
    </w:p>
    <w:p w14:paraId="0617CF1F"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 xml:space="preserve">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w:t>
      </w:r>
      <w:proofErr w:type="spellStart"/>
      <w:r w:rsidRPr="00C02314">
        <w:rPr>
          <w:rFonts w:ascii="Times New Roman" w:eastAsia="Tahoma" w:hAnsi="Times New Roman" w:cs="Times New Roman"/>
          <w:color w:val="000000"/>
          <w:sz w:val="28"/>
          <w:szCs w:val="28"/>
        </w:rPr>
        <w:t>приквартирными</w:t>
      </w:r>
      <w:proofErr w:type="spellEnd"/>
      <w:r w:rsidRPr="00C02314">
        <w:rPr>
          <w:rFonts w:ascii="Times New Roman" w:eastAsia="Tahoma" w:hAnsi="Times New Roman" w:cs="Times New Roman"/>
          <w:color w:val="000000"/>
          <w:sz w:val="28"/>
          <w:szCs w:val="28"/>
        </w:rPr>
        <w:t xml:space="preserve"> участками не выше 3 этажей, многоквартирных малоэтажных жилых домов не выше 4 этажей, с минимально разрешенным набором услуг местного значения. </w:t>
      </w:r>
    </w:p>
    <w:p w14:paraId="5121A24C" w14:textId="77777777" w:rsidR="00880D43" w:rsidRPr="00C02314" w:rsidRDefault="00880D43" w:rsidP="00D221A4">
      <w:pPr>
        <w:pStyle w:val="20"/>
        <w:jc w:val="both"/>
        <w:rPr>
          <w:rFonts w:cs="Times New Roman"/>
          <w:sz w:val="28"/>
        </w:rPr>
      </w:pPr>
      <w:bookmarkStart w:id="275" w:name="_Toc228885800"/>
      <w:r w:rsidRPr="00C02314">
        <w:rPr>
          <w:rFonts w:eastAsia="Tahoma" w:cs="Times New Roman"/>
          <w:color w:val="000000"/>
          <w:sz w:val="28"/>
        </w:rPr>
        <w:t>Основные виды разрешенного использования земельных участков и объектов капитального</w:t>
      </w:r>
      <w:r w:rsidRPr="00656418">
        <w:rPr>
          <w:rFonts w:eastAsia="Tahoma" w:cs="Times New Roman"/>
          <w:color w:val="000000"/>
          <w:sz w:val="22"/>
          <w:szCs w:val="22"/>
        </w:rPr>
        <w:t xml:space="preserve"> </w:t>
      </w:r>
      <w:r w:rsidRPr="00C02314">
        <w:rPr>
          <w:rFonts w:eastAsia="Tahoma" w:cs="Times New Roman"/>
          <w:color w:val="000000"/>
          <w:sz w:val="28"/>
        </w:rPr>
        <w:t>строительства</w:t>
      </w:r>
      <w:bookmarkEnd w:id="275"/>
    </w:p>
    <w:tbl>
      <w:tblPr>
        <w:tblStyle w:val="aff1"/>
        <w:tblW w:w="5000" w:type="auto"/>
        <w:tblLook w:val="04A0" w:firstRow="1" w:lastRow="0" w:firstColumn="1" w:lastColumn="0" w:noHBand="0" w:noVBand="1"/>
      </w:tblPr>
      <w:tblGrid>
        <w:gridCol w:w="486"/>
        <w:gridCol w:w="1747"/>
        <w:gridCol w:w="1479"/>
        <w:gridCol w:w="2610"/>
        <w:gridCol w:w="3306"/>
      </w:tblGrid>
      <w:tr w:rsidR="00880D43" w:rsidRPr="00656418" w14:paraId="39A3C830" w14:textId="77777777" w:rsidTr="001012D7">
        <w:trPr>
          <w:tblHeader/>
        </w:trPr>
        <w:tc>
          <w:tcPr>
            <w:tcW w:w="272" w:type="dxa"/>
          </w:tcPr>
          <w:p w14:paraId="125C1C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2BA1F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96729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35C136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04D1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6482ECB5" w14:textId="77777777" w:rsidTr="001012D7">
        <w:trPr>
          <w:tblHeader/>
        </w:trPr>
        <w:tc>
          <w:tcPr>
            <w:tcW w:w="272" w:type="dxa"/>
          </w:tcPr>
          <w:p w14:paraId="5B439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BE603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2130D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FF28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63FB1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5F5B79E" w14:textId="77777777" w:rsidTr="001012D7">
        <w:tc>
          <w:tcPr>
            <w:tcW w:w="272" w:type="dxa"/>
            <w:vMerge w:val="restart"/>
          </w:tcPr>
          <w:p w14:paraId="0DBFCC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201D3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Малоэтажная многоквартирная жилая застройка</w:t>
            </w:r>
          </w:p>
        </w:tc>
        <w:tc>
          <w:tcPr>
            <w:tcW w:w="1224" w:type="dxa"/>
            <w:vMerge w:val="restart"/>
          </w:tcPr>
          <w:p w14:paraId="6B110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2.1.1</w:t>
            </w:r>
          </w:p>
        </w:tc>
        <w:tc>
          <w:tcPr>
            <w:tcW w:w="4080" w:type="dxa"/>
            <w:vMerge w:val="restart"/>
          </w:tcPr>
          <w:p w14:paraId="073434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w:t>
            </w:r>
            <w:r w:rsidRPr="00656418">
              <w:rPr>
                <w:rFonts w:ascii="Times New Roman" w:eastAsia="Tahoma" w:hAnsi="Times New Roman"/>
                <w:color w:val="000000"/>
                <w:sz w:val="20"/>
                <w:szCs w:val="20"/>
              </w:rPr>
              <w:lastRenderedPageBreak/>
              <w:t xml:space="preserve">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8C343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9D95861" w14:textId="77777777" w:rsidTr="001012D7">
        <w:tc>
          <w:tcPr>
            <w:tcW w:w="272" w:type="dxa"/>
            <w:vMerge/>
          </w:tcPr>
          <w:p w14:paraId="6E921C4F" w14:textId="77777777" w:rsidR="00880D43" w:rsidRPr="00656418" w:rsidRDefault="00880D43" w:rsidP="00D221A4">
            <w:pPr>
              <w:jc w:val="both"/>
              <w:rPr>
                <w:rFonts w:ascii="Times New Roman" w:hAnsi="Times New Roman"/>
              </w:rPr>
            </w:pPr>
          </w:p>
        </w:tc>
        <w:tc>
          <w:tcPr>
            <w:tcW w:w="1903" w:type="dxa"/>
            <w:vMerge/>
          </w:tcPr>
          <w:p w14:paraId="765502E6" w14:textId="77777777" w:rsidR="00880D43" w:rsidRPr="00656418" w:rsidRDefault="00880D43" w:rsidP="00D221A4">
            <w:pPr>
              <w:jc w:val="both"/>
              <w:rPr>
                <w:rFonts w:ascii="Times New Roman" w:hAnsi="Times New Roman"/>
              </w:rPr>
            </w:pPr>
          </w:p>
        </w:tc>
        <w:tc>
          <w:tcPr>
            <w:tcW w:w="1224" w:type="dxa"/>
            <w:vMerge/>
          </w:tcPr>
          <w:p w14:paraId="365D29AA" w14:textId="77777777" w:rsidR="00880D43" w:rsidRPr="00656418" w:rsidRDefault="00880D43" w:rsidP="00D221A4">
            <w:pPr>
              <w:jc w:val="both"/>
              <w:rPr>
                <w:rFonts w:ascii="Times New Roman" w:hAnsi="Times New Roman"/>
              </w:rPr>
            </w:pPr>
          </w:p>
        </w:tc>
        <w:tc>
          <w:tcPr>
            <w:tcW w:w="4080" w:type="dxa"/>
            <w:vMerge/>
          </w:tcPr>
          <w:p w14:paraId="2F143F31" w14:textId="77777777" w:rsidR="00880D43" w:rsidRPr="00656418" w:rsidRDefault="00880D43" w:rsidP="00D221A4">
            <w:pPr>
              <w:jc w:val="both"/>
              <w:rPr>
                <w:rFonts w:ascii="Times New Roman" w:hAnsi="Times New Roman"/>
              </w:rPr>
            </w:pPr>
          </w:p>
        </w:tc>
        <w:tc>
          <w:tcPr>
            <w:tcW w:w="6800" w:type="dxa"/>
          </w:tcPr>
          <w:p w14:paraId="36C90B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25000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C147AC0" w14:textId="77777777" w:rsidTr="001012D7">
        <w:tc>
          <w:tcPr>
            <w:tcW w:w="272" w:type="dxa"/>
            <w:vMerge/>
          </w:tcPr>
          <w:p w14:paraId="02207070" w14:textId="77777777" w:rsidR="00880D43" w:rsidRPr="00656418" w:rsidRDefault="00880D43" w:rsidP="00D221A4">
            <w:pPr>
              <w:jc w:val="both"/>
              <w:rPr>
                <w:rFonts w:ascii="Times New Roman" w:hAnsi="Times New Roman"/>
              </w:rPr>
            </w:pPr>
          </w:p>
        </w:tc>
        <w:tc>
          <w:tcPr>
            <w:tcW w:w="1903" w:type="dxa"/>
            <w:vMerge/>
          </w:tcPr>
          <w:p w14:paraId="31861B15" w14:textId="77777777" w:rsidR="00880D43" w:rsidRPr="00656418" w:rsidRDefault="00880D43" w:rsidP="00D221A4">
            <w:pPr>
              <w:jc w:val="both"/>
              <w:rPr>
                <w:rFonts w:ascii="Times New Roman" w:hAnsi="Times New Roman"/>
              </w:rPr>
            </w:pPr>
          </w:p>
        </w:tc>
        <w:tc>
          <w:tcPr>
            <w:tcW w:w="1224" w:type="dxa"/>
            <w:vMerge/>
          </w:tcPr>
          <w:p w14:paraId="00C9B66C" w14:textId="77777777" w:rsidR="00880D43" w:rsidRPr="00656418" w:rsidRDefault="00880D43" w:rsidP="00D221A4">
            <w:pPr>
              <w:jc w:val="both"/>
              <w:rPr>
                <w:rFonts w:ascii="Times New Roman" w:hAnsi="Times New Roman"/>
              </w:rPr>
            </w:pPr>
          </w:p>
        </w:tc>
        <w:tc>
          <w:tcPr>
            <w:tcW w:w="4080" w:type="dxa"/>
            <w:vMerge/>
          </w:tcPr>
          <w:p w14:paraId="556803C8" w14:textId="77777777" w:rsidR="00880D43" w:rsidRPr="00656418" w:rsidRDefault="00880D43" w:rsidP="00D221A4">
            <w:pPr>
              <w:jc w:val="both"/>
              <w:rPr>
                <w:rFonts w:ascii="Times New Roman" w:hAnsi="Times New Roman"/>
              </w:rPr>
            </w:pPr>
          </w:p>
        </w:tc>
        <w:tc>
          <w:tcPr>
            <w:tcW w:w="6800" w:type="dxa"/>
          </w:tcPr>
          <w:p w14:paraId="1265F2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656418">
              <w:rPr>
                <w:rFonts w:ascii="Times New Roman" w:eastAsia="Tahoma" w:hAnsi="Times New Roman"/>
                <w:color w:val="000000"/>
                <w:sz w:val="20"/>
                <w:szCs w:val="20"/>
              </w:rPr>
              <w:lastRenderedPageBreak/>
              <w:t>строительство зданий, строений, сооружений, если иное не предусмотрено документацией – 5 м.</w:t>
            </w:r>
          </w:p>
        </w:tc>
      </w:tr>
      <w:tr w:rsidR="00880D43" w:rsidRPr="00656418" w14:paraId="31DC1AF8" w14:textId="77777777" w:rsidTr="001012D7">
        <w:tc>
          <w:tcPr>
            <w:tcW w:w="272" w:type="dxa"/>
            <w:vMerge/>
          </w:tcPr>
          <w:p w14:paraId="68B613AE" w14:textId="77777777" w:rsidR="00880D43" w:rsidRPr="00656418" w:rsidRDefault="00880D43" w:rsidP="00D221A4">
            <w:pPr>
              <w:jc w:val="both"/>
              <w:rPr>
                <w:rFonts w:ascii="Times New Roman" w:hAnsi="Times New Roman"/>
              </w:rPr>
            </w:pPr>
          </w:p>
        </w:tc>
        <w:tc>
          <w:tcPr>
            <w:tcW w:w="1903" w:type="dxa"/>
            <w:vMerge/>
          </w:tcPr>
          <w:p w14:paraId="2C1DE4D6" w14:textId="77777777" w:rsidR="00880D43" w:rsidRPr="00656418" w:rsidRDefault="00880D43" w:rsidP="00D221A4">
            <w:pPr>
              <w:jc w:val="both"/>
              <w:rPr>
                <w:rFonts w:ascii="Times New Roman" w:hAnsi="Times New Roman"/>
              </w:rPr>
            </w:pPr>
          </w:p>
        </w:tc>
        <w:tc>
          <w:tcPr>
            <w:tcW w:w="1224" w:type="dxa"/>
            <w:vMerge/>
          </w:tcPr>
          <w:p w14:paraId="11E0AB6E" w14:textId="77777777" w:rsidR="00880D43" w:rsidRPr="00656418" w:rsidRDefault="00880D43" w:rsidP="00D221A4">
            <w:pPr>
              <w:jc w:val="both"/>
              <w:rPr>
                <w:rFonts w:ascii="Times New Roman" w:hAnsi="Times New Roman"/>
              </w:rPr>
            </w:pPr>
          </w:p>
        </w:tc>
        <w:tc>
          <w:tcPr>
            <w:tcW w:w="4080" w:type="dxa"/>
            <w:vMerge/>
          </w:tcPr>
          <w:p w14:paraId="731D4B96" w14:textId="77777777" w:rsidR="00880D43" w:rsidRPr="00656418" w:rsidRDefault="00880D43" w:rsidP="00D221A4">
            <w:pPr>
              <w:jc w:val="both"/>
              <w:rPr>
                <w:rFonts w:ascii="Times New Roman" w:hAnsi="Times New Roman"/>
              </w:rPr>
            </w:pPr>
          </w:p>
        </w:tc>
        <w:tc>
          <w:tcPr>
            <w:tcW w:w="6800" w:type="dxa"/>
          </w:tcPr>
          <w:p w14:paraId="45E9B5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4D05C7D" w14:textId="77777777" w:rsidTr="001012D7">
        <w:tc>
          <w:tcPr>
            <w:tcW w:w="272" w:type="dxa"/>
            <w:vMerge/>
          </w:tcPr>
          <w:p w14:paraId="64035C15" w14:textId="77777777" w:rsidR="00880D43" w:rsidRPr="00656418" w:rsidRDefault="00880D43" w:rsidP="00D221A4">
            <w:pPr>
              <w:jc w:val="both"/>
              <w:rPr>
                <w:rFonts w:ascii="Times New Roman" w:hAnsi="Times New Roman"/>
              </w:rPr>
            </w:pPr>
          </w:p>
        </w:tc>
        <w:tc>
          <w:tcPr>
            <w:tcW w:w="1903" w:type="dxa"/>
            <w:vMerge/>
          </w:tcPr>
          <w:p w14:paraId="6FF0701C" w14:textId="77777777" w:rsidR="00880D43" w:rsidRPr="00656418" w:rsidRDefault="00880D43" w:rsidP="00D221A4">
            <w:pPr>
              <w:jc w:val="both"/>
              <w:rPr>
                <w:rFonts w:ascii="Times New Roman" w:hAnsi="Times New Roman"/>
              </w:rPr>
            </w:pPr>
          </w:p>
        </w:tc>
        <w:tc>
          <w:tcPr>
            <w:tcW w:w="1224" w:type="dxa"/>
            <w:vMerge/>
          </w:tcPr>
          <w:p w14:paraId="7609E43F" w14:textId="77777777" w:rsidR="00880D43" w:rsidRPr="00656418" w:rsidRDefault="00880D43" w:rsidP="00D221A4">
            <w:pPr>
              <w:jc w:val="both"/>
              <w:rPr>
                <w:rFonts w:ascii="Times New Roman" w:hAnsi="Times New Roman"/>
              </w:rPr>
            </w:pPr>
          </w:p>
        </w:tc>
        <w:tc>
          <w:tcPr>
            <w:tcW w:w="4080" w:type="dxa"/>
            <w:vMerge/>
          </w:tcPr>
          <w:p w14:paraId="74862B50" w14:textId="77777777" w:rsidR="00880D43" w:rsidRPr="00656418" w:rsidRDefault="00880D43" w:rsidP="00D221A4">
            <w:pPr>
              <w:jc w:val="both"/>
              <w:rPr>
                <w:rFonts w:ascii="Times New Roman" w:hAnsi="Times New Roman"/>
              </w:rPr>
            </w:pPr>
          </w:p>
        </w:tc>
        <w:tc>
          <w:tcPr>
            <w:tcW w:w="6800" w:type="dxa"/>
          </w:tcPr>
          <w:p w14:paraId="5A3881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4 этажа (включая мансардный).</w:t>
            </w:r>
          </w:p>
        </w:tc>
      </w:tr>
      <w:tr w:rsidR="00880D43" w:rsidRPr="00656418" w14:paraId="58164283" w14:textId="77777777" w:rsidTr="001012D7">
        <w:tc>
          <w:tcPr>
            <w:tcW w:w="272" w:type="dxa"/>
            <w:vMerge/>
          </w:tcPr>
          <w:p w14:paraId="08791110" w14:textId="77777777" w:rsidR="00880D43" w:rsidRPr="00656418" w:rsidRDefault="00880D43" w:rsidP="00D221A4">
            <w:pPr>
              <w:jc w:val="both"/>
              <w:rPr>
                <w:rFonts w:ascii="Times New Roman" w:hAnsi="Times New Roman"/>
              </w:rPr>
            </w:pPr>
          </w:p>
        </w:tc>
        <w:tc>
          <w:tcPr>
            <w:tcW w:w="1903" w:type="dxa"/>
            <w:vMerge/>
          </w:tcPr>
          <w:p w14:paraId="27904AA3" w14:textId="77777777" w:rsidR="00880D43" w:rsidRPr="00656418" w:rsidRDefault="00880D43" w:rsidP="00D221A4">
            <w:pPr>
              <w:jc w:val="both"/>
              <w:rPr>
                <w:rFonts w:ascii="Times New Roman" w:hAnsi="Times New Roman"/>
              </w:rPr>
            </w:pPr>
          </w:p>
        </w:tc>
        <w:tc>
          <w:tcPr>
            <w:tcW w:w="1224" w:type="dxa"/>
            <w:vMerge/>
          </w:tcPr>
          <w:p w14:paraId="658C0F0D" w14:textId="77777777" w:rsidR="00880D43" w:rsidRPr="00656418" w:rsidRDefault="00880D43" w:rsidP="00D221A4">
            <w:pPr>
              <w:jc w:val="both"/>
              <w:rPr>
                <w:rFonts w:ascii="Times New Roman" w:hAnsi="Times New Roman"/>
              </w:rPr>
            </w:pPr>
          </w:p>
        </w:tc>
        <w:tc>
          <w:tcPr>
            <w:tcW w:w="4080" w:type="dxa"/>
            <w:vMerge/>
          </w:tcPr>
          <w:p w14:paraId="492A5CA2" w14:textId="77777777" w:rsidR="00880D43" w:rsidRPr="00656418" w:rsidRDefault="00880D43" w:rsidP="00D221A4">
            <w:pPr>
              <w:jc w:val="both"/>
              <w:rPr>
                <w:rFonts w:ascii="Times New Roman" w:hAnsi="Times New Roman"/>
              </w:rPr>
            </w:pPr>
          </w:p>
        </w:tc>
        <w:tc>
          <w:tcPr>
            <w:tcW w:w="6800" w:type="dxa"/>
          </w:tcPr>
          <w:p w14:paraId="793096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580CA86" w14:textId="77777777" w:rsidTr="001012D7">
        <w:tc>
          <w:tcPr>
            <w:tcW w:w="272" w:type="dxa"/>
            <w:vMerge/>
          </w:tcPr>
          <w:p w14:paraId="69028829" w14:textId="77777777" w:rsidR="00880D43" w:rsidRPr="00656418" w:rsidRDefault="00880D43" w:rsidP="00D221A4">
            <w:pPr>
              <w:jc w:val="both"/>
              <w:rPr>
                <w:rFonts w:ascii="Times New Roman" w:hAnsi="Times New Roman"/>
              </w:rPr>
            </w:pPr>
          </w:p>
        </w:tc>
        <w:tc>
          <w:tcPr>
            <w:tcW w:w="1903" w:type="dxa"/>
            <w:vMerge/>
          </w:tcPr>
          <w:p w14:paraId="212E6E4E" w14:textId="77777777" w:rsidR="00880D43" w:rsidRPr="00656418" w:rsidRDefault="00880D43" w:rsidP="00D221A4">
            <w:pPr>
              <w:jc w:val="both"/>
              <w:rPr>
                <w:rFonts w:ascii="Times New Roman" w:hAnsi="Times New Roman"/>
              </w:rPr>
            </w:pPr>
          </w:p>
        </w:tc>
        <w:tc>
          <w:tcPr>
            <w:tcW w:w="1224" w:type="dxa"/>
            <w:vMerge/>
          </w:tcPr>
          <w:p w14:paraId="0D4A5EE9" w14:textId="77777777" w:rsidR="00880D43" w:rsidRPr="00656418" w:rsidRDefault="00880D43" w:rsidP="00D221A4">
            <w:pPr>
              <w:jc w:val="both"/>
              <w:rPr>
                <w:rFonts w:ascii="Times New Roman" w:hAnsi="Times New Roman"/>
              </w:rPr>
            </w:pPr>
          </w:p>
        </w:tc>
        <w:tc>
          <w:tcPr>
            <w:tcW w:w="4080" w:type="dxa"/>
            <w:vMerge/>
          </w:tcPr>
          <w:p w14:paraId="7927C970" w14:textId="77777777" w:rsidR="00880D43" w:rsidRPr="00656418" w:rsidRDefault="00880D43" w:rsidP="00D221A4">
            <w:pPr>
              <w:jc w:val="both"/>
              <w:rPr>
                <w:rFonts w:ascii="Times New Roman" w:hAnsi="Times New Roman"/>
              </w:rPr>
            </w:pPr>
          </w:p>
        </w:tc>
        <w:tc>
          <w:tcPr>
            <w:tcW w:w="6800" w:type="dxa"/>
          </w:tcPr>
          <w:p w14:paraId="0667C1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A299F97" w14:textId="77777777" w:rsidTr="001012D7">
        <w:tc>
          <w:tcPr>
            <w:tcW w:w="272" w:type="dxa"/>
            <w:vMerge/>
          </w:tcPr>
          <w:p w14:paraId="48E66679" w14:textId="77777777" w:rsidR="00880D43" w:rsidRPr="00656418" w:rsidRDefault="00880D43" w:rsidP="00D221A4">
            <w:pPr>
              <w:jc w:val="both"/>
              <w:rPr>
                <w:rFonts w:ascii="Times New Roman" w:hAnsi="Times New Roman"/>
              </w:rPr>
            </w:pPr>
          </w:p>
        </w:tc>
        <w:tc>
          <w:tcPr>
            <w:tcW w:w="1903" w:type="dxa"/>
            <w:vMerge/>
          </w:tcPr>
          <w:p w14:paraId="49F60A18" w14:textId="77777777" w:rsidR="00880D43" w:rsidRPr="00656418" w:rsidRDefault="00880D43" w:rsidP="00D221A4">
            <w:pPr>
              <w:jc w:val="both"/>
              <w:rPr>
                <w:rFonts w:ascii="Times New Roman" w:hAnsi="Times New Roman"/>
              </w:rPr>
            </w:pPr>
          </w:p>
        </w:tc>
        <w:tc>
          <w:tcPr>
            <w:tcW w:w="1224" w:type="dxa"/>
            <w:vMerge/>
          </w:tcPr>
          <w:p w14:paraId="7EEE2843" w14:textId="77777777" w:rsidR="00880D43" w:rsidRPr="00656418" w:rsidRDefault="00880D43" w:rsidP="00D221A4">
            <w:pPr>
              <w:jc w:val="both"/>
              <w:rPr>
                <w:rFonts w:ascii="Times New Roman" w:hAnsi="Times New Roman"/>
              </w:rPr>
            </w:pPr>
          </w:p>
        </w:tc>
        <w:tc>
          <w:tcPr>
            <w:tcW w:w="4080" w:type="dxa"/>
            <w:vMerge/>
          </w:tcPr>
          <w:p w14:paraId="118B819D" w14:textId="77777777" w:rsidR="00880D43" w:rsidRPr="00656418" w:rsidRDefault="00880D43" w:rsidP="00D221A4">
            <w:pPr>
              <w:jc w:val="both"/>
              <w:rPr>
                <w:rFonts w:ascii="Times New Roman" w:hAnsi="Times New Roman"/>
              </w:rPr>
            </w:pPr>
          </w:p>
        </w:tc>
        <w:tc>
          <w:tcPr>
            <w:tcW w:w="6800" w:type="dxa"/>
          </w:tcPr>
          <w:p w14:paraId="2FF80D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15%.</w:t>
            </w:r>
          </w:p>
        </w:tc>
      </w:tr>
      <w:tr w:rsidR="00880D43" w:rsidRPr="00656418" w14:paraId="4AD70475" w14:textId="77777777" w:rsidTr="001012D7">
        <w:tc>
          <w:tcPr>
            <w:tcW w:w="272" w:type="dxa"/>
            <w:vMerge/>
          </w:tcPr>
          <w:p w14:paraId="09DC4C62" w14:textId="77777777" w:rsidR="00880D43" w:rsidRPr="00656418" w:rsidRDefault="00880D43" w:rsidP="00D221A4">
            <w:pPr>
              <w:jc w:val="both"/>
              <w:rPr>
                <w:rFonts w:ascii="Times New Roman" w:hAnsi="Times New Roman"/>
              </w:rPr>
            </w:pPr>
          </w:p>
        </w:tc>
        <w:tc>
          <w:tcPr>
            <w:tcW w:w="1903" w:type="dxa"/>
            <w:vMerge/>
          </w:tcPr>
          <w:p w14:paraId="636B0DFC" w14:textId="77777777" w:rsidR="00880D43" w:rsidRPr="00656418" w:rsidRDefault="00880D43" w:rsidP="00D221A4">
            <w:pPr>
              <w:jc w:val="both"/>
              <w:rPr>
                <w:rFonts w:ascii="Times New Roman" w:hAnsi="Times New Roman"/>
              </w:rPr>
            </w:pPr>
          </w:p>
        </w:tc>
        <w:tc>
          <w:tcPr>
            <w:tcW w:w="1224" w:type="dxa"/>
            <w:vMerge/>
          </w:tcPr>
          <w:p w14:paraId="1D047A34" w14:textId="77777777" w:rsidR="00880D43" w:rsidRPr="00656418" w:rsidRDefault="00880D43" w:rsidP="00D221A4">
            <w:pPr>
              <w:jc w:val="both"/>
              <w:rPr>
                <w:rFonts w:ascii="Times New Roman" w:hAnsi="Times New Roman"/>
              </w:rPr>
            </w:pPr>
          </w:p>
        </w:tc>
        <w:tc>
          <w:tcPr>
            <w:tcW w:w="4080" w:type="dxa"/>
            <w:vMerge/>
          </w:tcPr>
          <w:p w14:paraId="4FD0E7D1" w14:textId="77777777" w:rsidR="00880D43" w:rsidRPr="00656418" w:rsidRDefault="00880D43" w:rsidP="00D221A4">
            <w:pPr>
              <w:jc w:val="both"/>
              <w:rPr>
                <w:rFonts w:ascii="Times New Roman" w:hAnsi="Times New Roman"/>
              </w:rPr>
            </w:pPr>
          </w:p>
        </w:tc>
        <w:tc>
          <w:tcPr>
            <w:tcW w:w="6800" w:type="dxa"/>
          </w:tcPr>
          <w:p w14:paraId="1C5A2F58" w14:textId="46C74E79"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коэффициент использования территории – 0,4; максимальный коэффициент использования территории – 0,8; в сложившейся существующей застройке возможно размещение объектов капитального строительства по фасадной границе земельного участка и по линии регулирования застройки  -для объектов инженерного обеспечения и объектов вспомогательного инженерного назначения от 1 кв. м</w:t>
            </w:r>
            <w:r w:rsidRPr="00656418">
              <w:rPr>
                <w:rFonts w:ascii="Times New Roman" w:eastAsia="Tahoma" w:hAnsi="Times New Roman"/>
                <w:color w:val="000000"/>
                <w:sz w:val="20"/>
                <w:szCs w:val="20"/>
              </w:rPr>
              <w:b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Технический регламент о требованиях пожарной безопасности</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Федеральным законом от 30 декабря 2009 года N 384-ФЗ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Технический регламент о безопасности зданий и сооружений</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Санитарно- эпидемиологическими правилами и нормативами СанПиН 2.1.2.2645-10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Санитарно- эпидемиологические требования к условиям проживания в жилых зданиях и помещениях</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Санитарно-эпидемиологическими правилами и нормативами СанПиН </w:t>
            </w:r>
            <w:r w:rsidRPr="00656418">
              <w:rPr>
                <w:rFonts w:ascii="Times New Roman" w:eastAsia="Tahoma" w:hAnsi="Times New Roman"/>
                <w:color w:val="000000"/>
                <w:sz w:val="20"/>
                <w:szCs w:val="20"/>
              </w:rPr>
              <w:lastRenderedPageBreak/>
              <w:t xml:space="preserve">2.2.1/2.1.1.1200-03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Санитарно-защитные зоны и санитарная классификация предприятий, сооружений и иных объектов</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Сводом правил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Градостроительство. Планировка и застройка городских и сельских поселений. Актуализированная редакция СНиП 2.07.01-89*</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br/>
              <w:t>Процент застройки подземной части не регламентируется.</w:t>
            </w:r>
          </w:p>
        </w:tc>
      </w:tr>
      <w:tr w:rsidR="00880D43" w:rsidRPr="00656418" w14:paraId="5AB68027" w14:textId="77777777" w:rsidTr="001012D7">
        <w:tc>
          <w:tcPr>
            <w:tcW w:w="272" w:type="dxa"/>
            <w:vMerge w:val="restart"/>
          </w:tcPr>
          <w:p w14:paraId="35D2C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730B8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Блокированная жилая застройка</w:t>
            </w:r>
          </w:p>
        </w:tc>
        <w:tc>
          <w:tcPr>
            <w:tcW w:w="1224" w:type="dxa"/>
            <w:vMerge w:val="restart"/>
          </w:tcPr>
          <w:p w14:paraId="1D9DB1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2.3</w:t>
            </w:r>
          </w:p>
        </w:tc>
        <w:tc>
          <w:tcPr>
            <w:tcW w:w="4080" w:type="dxa"/>
            <w:vMerge w:val="restart"/>
          </w:tcPr>
          <w:p w14:paraId="45B8B1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98B93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BF635E4" w14:textId="77777777" w:rsidTr="001012D7">
        <w:tc>
          <w:tcPr>
            <w:tcW w:w="272" w:type="dxa"/>
            <w:vMerge/>
          </w:tcPr>
          <w:p w14:paraId="265F3395" w14:textId="77777777" w:rsidR="00880D43" w:rsidRPr="00656418" w:rsidRDefault="00880D43" w:rsidP="00D221A4">
            <w:pPr>
              <w:jc w:val="both"/>
              <w:rPr>
                <w:rFonts w:ascii="Times New Roman" w:hAnsi="Times New Roman"/>
              </w:rPr>
            </w:pPr>
          </w:p>
        </w:tc>
        <w:tc>
          <w:tcPr>
            <w:tcW w:w="1903" w:type="dxa"/>
            <w:vMerge/>
          </w:tcPr>
          <w:p w14:paraId="2D4AA5AF" w14:textId="77777777" w:rsidR="00880D43" w:rsidRPr="00656418" w:rsidRDefault="00880D43" w:rsidP="00D221A4">
            <w:pPr>
              <w:jc w:val="both"/>
              <w:rPr>
                <w:rFonts w:ascii="Times New Roman" w:hAnsi="Times New Roman"/>
              </w:rPr>
            </w:pPr>
          </w:p>
        </w:tc>
        <w:tc>
          <w:tcPr>
            <w:tcW w:w="1224" w:type="dxa"/>
            <w:vMerge/>
          </w:tcPr>
          <w:p w14:paraId="23C2FA26" w14:textId="77777777" w:rsidR="00880D43" w:rsidRPr="00656418" w:rsidRDefault="00880D43" w:rsidP="00D221A4">
            <w:pPr>
              <w:jc w:val="both"/>
              <w:rPr>
                <w:rFonts w:ascii="Times New Roman" w:hAnsi="Times New Roman"/>
              </w:rPr>
            </w:pPr>
          </w:p>
        </w:tc>
        <w:tc>
          <w:tcPr>
            <w:tcW w:w="4080" w:type="dxa"/>
            <w:vMerge/>
          </w:tcPr>
          <w:p w14:paraId="0A0359E7" w14:textId="77777777" w:rsidR="00880D43" w:rsidRPr="00656418" w:rsidRDefault="00880D43" w:rsidP="00D221A4">
            <w:pPr>
              <w:jc w:val="both"/>
              <w:rPr>
                <w:rFonts w:ascii="Times New Roman" w:hAnsi="Times New Roman"/>
              </w:rPr>
            </w:pPr>
          </w:p>
        </w:tc>
        <w:tc>
          <w:tcPr>
            <w:tcW w:w="6800" w:type="dxa"/>
          </w:tcPr>
          <w:p w14:paraId="3D9C9B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w:t>
            </w:r>
            <w:r w:rsidRPr="00656418">
              <w:rPr>
                <w:rFonts w:ascii="Times New Roman" w:eastAsia="Tahoma" w:hAnsi="Times New Roman"/>
                <w:color w:val="000000"/>
                <w:sz w:val="20"/>
                <w:szCs w:val="20"/>
              </w:rPr>
              <w:br/>
              <w:t xml:space="preserve"> - 800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 под одним домом блокированной застройки;</w:t>
            </w:r>
            <w:r w:rsidRPr="00656418">
              <w:rPr>
                <w:rFonts w:ascii="Times New Roman" w:eastAsia="Tahoma" w:hAnsi="Times New Roman"/>
                <w:color w:val="000000"/>
                <w:sz w:val="20"/>
                <w:szCs w:val="20"/>
              </w:rPr>
              <w:br/>
              <w:t xml:space="preserve"> - 8000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под несколькими домами  блокированной застройки.</w:t>
            </w:r>
          </w:p>
        </w:tc>
      </w:tr>
      <w:tr w:rsidR="00880D43" w:rsidRPr="00656418" w14:paraId="5BB06682" w14:textId="77777777" w:rsidTr="001012D7">
        <w:tc>
          <w:tcPr>
            <w:tcW w:w="272" w:type="dxa"/>
            <w:vMerge/>
          </w:tcPr>
          <w:p w14:paraId="6F7E4DAF" w14:textId="77777777" w:rsidR="00880D43" w:rsidRPr="00656418" w:rsidRDefault="00880D43" w:rsidP="00D221A4">
            <w:pPr>
              <w:jc w:val="both"/>
              <w:rPr>
                <w:rFonts w:ascii="Times New Roman" w:hAnsi="Times New Roman"/>
              </w:rPr>
            </w:pPr>
          </w:p>
        </w:tc>
        <w:tc>
          <w:tcPr>
            <w:tcW w:w="1903" w:type="dxa"/>
            <w:vMerge/>
          </w:tcPr>
          <w:p w14:paraId="5B7714F4" w14:textId="77777777" w:rsidR="00880D43" w:rsidRPr="00656418" w:rsidRDefault="00880D43" w:rsidP="00D221A4">
            <w:pPr>
              <w:jc w:val="both"/>
              <w:rPr>
                <w:rFonts w:ascii="Times New Roman" w:hAnsi="Times New Roman"/>
              </w:rPr>
            </w:pPr>
          </w:p>
        </w:tc>
        <w:tc>
          <w:tcPr>
            <w:tcW w:w="1224" w:type="dxa"/>
            <w:vMerge/>
          </w:tcPr>
          <w:p w14:paraId="026BC184" w14:textId="77777777" w:rsidR="00880D43" w:rsidRPr="00656418" w:rsidRDefault="00880D43" w:rsidP="00D221A4">
            <w:pPr>
              <w:jc w:val="both"/>
              <w:rPr>
                <w:rFonts w:ascii="Times New Roman" w:hAnsi="Times New Roman"/>
              </w:rPr>
            </w:pPr>
          </w:p>
        </w:tc>
        <w:tc>
          <w:tcPr>
            <w:tcW w:w="4080" w:type="dxa"/>
            <w:vMerge/>
          </w:tcPr>
          <w:p w14:paraId="7AEB9581" w14:textId="77777777" w:rsidR="00880D43" w:rsidRPr="00656418" w:rsidRDefault="00880D43" w:rsidP="00D221A4">
            <w:pPr>
              <w:jc w:val="both"/>
              <w:rPr>
                <w:rFonts w:ascii="Times New Roman" w:hAnsi="Times New Roman"/>
              </w:rPr>
            </w:pPr>
          </w:p>
        </w:tc>
        <w:tc>
          <w:tcPr>
            <w:tcW w:w="6800" w:type="dxa"/>
          </w:tcPr>
          <w:p w14:paraId="3AD36A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880D43" w:rsidRPr="00656418" w14:paraId="38CBDEE8" w14:textId="77777777" w:rsidTr="001012D7">
        <w:tc>
          <w:tcPr>
            <w:tcW w:w="272" w:type="dxa"/>
            <w:vMerge/>
          </w:tcPr>
          <w:p w14:paraId="19596624" w14:textId="77777777" w:rsidR="00880D43" w:rsidRPr="00656418" w:rsidRDefault="00880D43" w:rsidP="00D221A4">
            <w:pPr>
              <w:jc w:val="both"/>
              <w:rPr>
                <w:rFonts w:ascii="Times New Roman" w:hAnsi="Times New Roman"/>
              </w:rPr>
            </w:pPr>
          </w:p>
        </w:tc>
        <w:tc>
          <w:tcPr>
            <w:tcW w:w="1903" w:type="dxa"/>
            <w:vMerge/>
          </w:tcPr>
          <w:p w14:paraId="15B02F8C" w14:textId="77777777" w:rsidR="00880D43" w:rsidRPr="00656418" w:rsidRDefault="00880D43" w:rsidP="00D221A4">
            <w:pPr>
              <w:jc w:val="both"/>
              <w:rPr>
                <w:rFonts w:ascii="Times New Roman" w:hAnsi="Times New Roman"/>
              </w:rPr>
            </w:pPr>
          </w:p>
        </w:tc>
        <w:tc>
          <w:tcPr>
            <w:tcW w:w="1224" w:type="dxa"/>
            <w:vMerge/>
          </w:tcPr>
          <w:p w14:paraId="231CD7BE" w14:textId="77777777" w:rsidR="00880D43" w:rsidRPr="00656418" w:rsidRDefault="00880D43" w:rsidP="00D221A4">
            <w:pPr>
              <w:jc w:val="both"/>
              <w:rPr>
                <w:rFonts w:ascii="Times New Roman" w:hAnsi="Times New Roman"/>
              </w:rPr>
            </w:pPr>
          </w:p>
        </w:tc>
        <w:tc>
          <w:tcPr>
            <w:tcW w:w="4080" w:type="dxa"/>
            <w:vMerge/>
          </w:tcPr>
          <w:p w14:paraId="248D4B3F" w14:textId="77777777" w:rsidR="00880D43" w:rsidRPr="00656418" w:rsidRDefault="00880D43" w:rsidP="00D221A4">
            <w:pPr>
              <w:jc w:val="both"/>
              <w:rPr>
                <w:rFonts w:ascii="Times New Roman" w:hAnsi="Times New Roman"/>
              </w:rPr>
            </w:pPr>
          </w:p>
        </w:tc>
        <w:tc>
          <w:tcPr>
            <w:tcW w:w="6800" w:type="dxa"/>
          </w:tcPr>
          <w:p w14:paraId="5B8C84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1AD08D2" w14:textId="77777777" w:rsidTr="001012D7">
        <w:tc>
          <w:tcPr>
            <w:tcW w:w="272" w:type="dxa"/>
            <w:vMerge/>
          </w:tcPr>
          <w:p w14:paraId="00334B3E" w14:textId="77777777" w:rsidR="00880D43" w:rsidRPr="00656418" w:rsidRDefault="00880D43" w:rsidP="00D221A4">
            <w:pPr>
              <w:jc w:val="both"/>
              <w:rPr>
                <w:rFonts w:ascii="Times New Roman" w:hAnsi="Times New Roman"/>
              </w:rPr>
            </w:pPr>
          </w:p>
        </w:tc>
        <w:tc>
          <w:tcPr>
            <w:tcW w:w="1903" w:type="dxa"/>
            <w:vMerge/>
          </w:tcPr>
          <w:p w14:paraId="4ADA3EA6" w14:textId="77777777" w:rsidR="00880D43" w:rsidRPr="00656418" w:rsidRDefault="00880D43" w:rsidP="00D221A4">
            <w:pPr>
              <w:jc w:val="both"/>
              <w:rPr>
                <w:rFonts w:ascii="Times New Roman" w:hAnsi="Times New Roman"/>
              </w:rPr>
            </w:pPr>
          </w:p>
        </w:tc>
        <w:tc>
          <w:tcPr>
            <w:tcW w:w="1224" w:type="dxa"/>
            <w:vMerge/>
          </w:tcPr>
          <w:p w14:paraId="31A237D4" w14:textId="77777777" w:rsidR="00880D43" w:rsidRPr="00656418" w:rsidRDefault="00880D43" w:rsidP="00D221A4">
            <w:pPr>
              <w:jc w:val="both"/>
              <w:rPr>
                <w:rFonts w:ascii="Times New Roman" w:hAnsi="Times New Roman"/>
              </w:rPr>
            </w:pPr>
          </w:p>
        </w:tc>
        <w:tc>
          <w:tcPr>
            <w:tcW w:w="4080" w:type="dxa"/>
            <w:vMerge/>
          </w:tcPr>
          <w:p w14:paraId="374499DB" w14:textId="77777777" w:rsidR="00880D43" w:rsidRPr="00656418" w:rsidRDefault="00880D43" w:rsidP="00D221A4">
            <w:pPr>
              <w:jc w:val="both"/>
              <w:rPr>
                <w:rFonts w:ascii="Times New Roman" w:hAnsi="Times New Roman"/>
              </w:rPr>
            </w:pPr>
          </w:p>
        </w:tc>
        <w:tc>
          <w:tcPr>
            <w:tcW w:w="6800" w:type="dxa"/>
          </w:tcPr>
          <w:p w14:paraId="5DCF38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880D43" w:rsidRPr="00656418" w14:paraId="14234F28" w14:textId="77777777" w:rsidTr="001012D7">
        <w:tc>
          <w:tcPr>
            <w:tcW w:w="272" w:type="dxa"/>
            <w:vMerge/>
          </w:tcPr>
          <w:p w14:paraId="163854E1" w14:textId="77777777" w:rsidR="00880D43" w:rsidRPr="00656418" w:rsidRDefault="00880D43" w:rsidP="00D221A4">
            <w:pPr>
              <w:jc w:val="both"/>
              <w:rPr>
                <w:rFonts w:ascii="Times New Roman" w:hAnsi="Times New Roman"/>
              </w:rPr>
            </w:pPr>
          </w:p>
        </w:tc>
        <w:tc>
          <w:tcPr>
            <w:tcW w:w="1903" w:type="dxa"/>
            <w:vMerge/>
          </w:tcPr>
          <w:p w14:paraId="0A1D077F" w14:textId="77777777" w:rsidR="00880D43" w:rsidRPr="00656418" w:rsidRDefault="00880D43" w:rsidP="00D221A4">
            <w:pPr>
              <w:jc w:val="both"/>
              <w:rPr>
                <w:rFonts w:ascii="Times New Roman" w:hAnsi="Times New Roman"/>
              </w:rPr>
            </w:pPr>
          </w:p>
        </w:tc>
        <w:tc>
          <w:tcPr>
            <w:tcW w:w="1224" w:type="dxa"/>
            <w:vMerge/>
          </w:tcPr>
          <w:p w14:paraId="16B538C1" w14:textId="77777777" w:rsidR="00880D43" w:rsidRPr="00656418" w:rsidRDefault="00880D43" w:rsidP="00D221A4">
            <w:pPr>
              <w:jc w:val="both"/>
              <w:rPr>
                <w:rFonts w:ascii="Times New Roman" w:hAnsi="Times New Roman"/>
              </w:rPr>
            </w:pPr>
          </w:p>
        </w:tc>
        <w:tc>
          <w:tcPr>
            <w:tcW w:w="4080" w:type="dxa"/>
            <w:vMerge/>
          </w:tcPr>
          <w:p w14:paraId="414EFEA2" w14:textId="77777777" w:rsidR="00880D43" w:rsidRPr="00656418" w:rsidRDefault="00880D43" w:rsidP="00D221A4">
            <w:pPr>
              <w:jc w:val="both"/>
              <w:rPr>
                <w:rFonts w:ascii="Times New Roman" w:hAnsi="Times New Roman"/>
              </w:rPr>
            </w:pPr>
          </w:p>
        </w:tc>
        <w:tc>
          <w:tcPr>
            <w:tcW w:w="6800" w:type="dxa"/>
          </w:tcPr>
          <w:p w14:paraId="0E8B61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0374362" w14:textId="77777777" w:rsidTr="001012D7">
        <w:tc>
          <w:tcPr>
            <w:tcW w:w="272" w:type="dxa"/>
            <w:vMerge/>
          </w:tcPr>
          <w:p w14:paraId="29A07C9C" w14:textId="77777777" w:rsidR="00880D43" w:rsidRPr="00656418" w:rsidRDefault="00880D43" w:rsidP="00D221A4">
            <w:pPr>
              <w:jc w:val="both"/>
              <w:rPr>
                <w:rFonts w:ascii="Times New Roman" w:hAnsi="Times New Roman"/>
              </w:rPr>
            </w:pPr>
          </w:p>
        </w:tc>
        <w:tc>
          <w:tcPr>
            <w:tcW w:w="1903" w:type="dxa"/>
            <w:vMerge/>
          </w:tcPr>
          <w:p w14:paraId="0CD946AA" w14:textId="77777777" w:rsidR="00880D43" w:rsidRPr="00656418" w:rsidRDefault="00880D43" w:rsidP="00D221A4">
            <w:pPr>
              <w:jc w:val="both"/>
              <w:rPr>
                <w:rFonts w:ascii="Times New Roman" w:hAnsi="Times New Roman"/>
              </w:rPr>
            </w:pPr>
          </w:p>
        </w:tc>
        <w:tc>
          <w:tcPr>
            <w:tcW w:w="1224" w:type="dxa"/>
            <w:vMerge/>
          </w:tcPr>
          <w:p w14:paraId="0678A102" w14:textId="77777777" w:rsidR="00880D43" w:rsidRPr="00656418" w:rsidRDefault="00880D43" w:rsidP="00D221A4">
            <w:pPr>
              <w:jc w:val="both"/>
              <w:rPr>
                <w:rFonts w:ascii="Times New Roman" w:hAnsi="Times New Roman"/>
              </w:rPr>
            </w:pPr>
          </w:p>
        </w:tc>
        <w:tc>
          <w:tcPr>
            <w:tcW w:w="4080" w:type="dxa"/>
            <w:vMerge/>
          </w:tcPr>
          <w:p w14:paraId="5CC57482" w14:textId="77777777" w:rsidR="00880D43" w:rsidRPr="00656418" w:rsidRDefault="00880D43" w:rsidP="00D221A4">
            <w:pPr>
              <w:jc w:val="both"/>
              <w:rPr>
                <w:rFonts w:ascii="Times New Roman" w:hAnsi="Times New Roman"/>
              </w:rPr>
            </w:pPr>
          </w:p>
        </w:tc>
        <w:tc>
          <w:tcPr>
            <w:tcW w:w="6800" w:type="dxa"/>
          </w:tcPr>
          <w:p w14:paraId="1E1394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D6B155D" w14:textId="77777777" w:rsidTr="001012D7">
        <w:tc>
          <w:tcPr>
            <w:tcW w:w="272" w:type="dxa"/>
            <w:vMerge/>
          </w:tcPr>
          <w:p w14:paraId="1320F619" w14:textId="77777777" w:rsidR="00880D43" w:rsidRPr="00656418" w:rsidRDefault="00880D43" w:rsidP="00D221A4">
            <w:pPr>
              <w:jc w:val="both"/>
              <w:rPr>
                <w:rFonts w:ascii="Times New Roman" w:hAnsi="Times New Roman"/>
              </w:rPr>
            </w:pPr>
          </w:p>
        </w:tc>
        <w:tc>
          <w:tcPr>
            <w:tcW w:w="1903" w:type="dxa"/>
            <w:vMerge/>
          </w:tcPr>
          <w:p w14:paraId="728DDB58" w14:textId="77777777" w:rsidR="00880D43" w:rsidRPr="00656418" w:rsidRDefault="00880D43" w:rsidP="00D221A4">
            <w:pPr>
              <w:jc w:val="both"/>
              <w:rPr>
                <w:rFonts w:ascii="Times New Roman" w:hAnsi="Times New Roman"/>
              </w:rPr>
            </w:pPr>
          </w:p>
        </w:tc>
        <w:tc>
          <w:tcPr>
            <w:tcW w:w="1224" w:type="dxa"/>
            <w:vMerge/>
          </w:tcPr>
          <w:p w14:paraId="4724BCFF" w14:textId="77777777" w:rsidR="00880D43" w:rsidRPr="00656418" w:rsidRDefault="00880D43" w:rsidP="00D221A4">
            <w:pPr>
              <w:jc w:val="both"/>
              <w:rPr>
                <w:rFonts w:ascii="Times New Roman" w:hAnsi="Times New Roman"/>
              </w:rPr>
            </w:pPr>
          </w:p>
        </w:tc>
        <w:tc>
          <w:tcPr>
            <w:tcW w:w="4080" w:type="dxa"/>
            <w:vMerge/>
          </w:tcPr>
          <w:p w14:paraId="6773708E" w14:textId="77777777" w:rsidR="00880D43" w:rsidRPr="00656418" w:rsidRDefault="00880D43" w:rsidP="00D221A4">
            <w:pPr>
              <w:jc w:val="both"/>
              <w:rPr>
                <w:rFonts w:ascii="Times New Roman" w:hAnsi="Times New Roman"/>
              </w:rPr>
            </w:pPr>
          </w:p>
        </w:tc>
        <w:tc>
          <w:tcPr>
            <w:tcW w:w="6800" w:type="dxa"/>
          </w:tcPr>
          <w:p w14:paraId="52B1E3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414C4ED7" w14:textId="77777777" w:rsidTr="001012D7">
        <w:tc>
          <w:tcPr>
            <w:tcW w:w="272" w:type="dxa"/>
            <w:vMerge/>
          </w:tcPr>
          <w:p w14:paraId="601F5053" w14:textId="77777777" w:rsidR="00880D43" w:rsidRPr="00656418" w:rsidRDefault="00880D43" w:rsidP="00D221A4">
            <w:pPr>
              <w:jc w:val="both"/>
              <w:rPr>
                <w:rFonts w:ascii="Times New Roman" w:hAnsi="Times New Roman"/>
              </w:rPr>
            </w:pPr>
          </w:p>
        </w:tc>
        <w:tc>
          <w:tcPr>
            <w:tcW w:w="1903" w:type="dxa"/>
            <w:vMerge/>
          </w:tcPr>
          <w:p w14:paraId="2C595B31" w14:textId="77777777" w:rsidR="00880D43" w:rsidRPr="00656418" w:rsidRDefault="00880D43" w:rsidP="00D221A4">
            <w:pPr>
              <w:jc w:val="both"/>
              <w:rPr>
                <w:rFonts w:ascii="Times New Roman" w:hAnsi="Times New Roman"/>
              </w:rPr>
            </w:pPr>
          </w:p>
        </w:tc>
        <w:tc>
          <w:tcPr>
            <w:tcW w:w="1224" w:type="dxa"/>
            <w:vMerge/>
          </w:tcPr>
          <w:p w14:paraId="7B0C34DF" w14:textId="77777777" w:rsidR="00880D43" w:rsidRPr="00656418" w:rsidRDefault="00880D43" w:rsidP="00D221A4">
            <w:pPr>
              <w:jc w:val="both"/>
              <w:rPr>
                <w:rFonts w:ascii="Times New Roman" w:hAnsi="Times New Roman"/>
              </w:rPr>
            </w:pPr>
          </w:p>
        </w:tc>
        <w:tc>
          <w:tcPr>
            <w:tcW w:w="4080" w:type="dxa"/>
            <w:vMerge/>
          </w:tcPr>
          <w:p w14:paraId="1E55598E" w14:textId="77777777" w:rsidR="00880D43" w:rsidRPr="00656418" w:rsidRDefault="00880D43" w:rsidP="00D221A4">
            <w:pPr>
              <w:jc w:val="both"/>
              <w:rPr>
                <w:rFonts w:ascii="Times New Roman" w:hAnsi="Times New Roman"/>
              </w:rPr>
            </w:pPr>
          </w:p>
        </w:tc>
        <w:tc>
          <w:tcPr>
            <w:tcW w:w="6800" w:type="dxa"/>
          </w:tcPr>
          <w:p w14:paraId="4B5970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 раздел земельных участков площадью 1,5 га и более, предусматривающих строительство объектов блокированной жилой </w:t>
            </w:r>
            <w:r w:rsidRPr="00656418">
              <w:rPr>
                <w:rFonts w:ascii="Times New Roman" w:eastAsia="Tahoma" w:hAnsi="Times New Roman"/>
                <w:color w:val="000000"/>
                <w:sz w:val="20"/>
                <w:szCs w:val="20"/>
              </w:rPr>
              <w:lastRenderedPageBreak/>
              <w:t>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Коэффициент плотности застройки Кпз-0,7</w:t>
            </w:r>
            <w:r w:rsidRPr="00656418">
              <w:rPr>
                <w:rFonts w:ascii="Times New Roman" w:eastAsia="Tahoma" w:hAnsi="Times New Roman"/>
                <w:color w:val="000000"/>
                <w:sz w:val="20"/>
                <w:szCs w:val="20"/>
              </w:rPr>
              <w:br/>
              <w:t>Минимальные отступы от границы земельного участка до: хозяйственных построек – 1 м; построек для содержания скота и птицы (а также надворных туалетов) – 4 м.,  максимальное количество этажей для гаражей и подсобных сооружений (хозяйственных построек) – 1 этаж</w:t>
            </w:r>
            <w:r w:rsidRPr="00656418">
              <w:rPr>
                <w:rFonts w:ascii="Times New Roman" w:eastAsia="Tahoma" w:hAnsi="Times New Roman"/>
                <w:color w:val="000000"/>
                <w:sz w:val="20"/>
                <w:szCs w:val="20"/>
              </w:rPr>
              <w:br/>
              <w:t>-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 -максимальная общая площадь объектов вспомогательного назначения (за исключением навесов)- не более 50%от общей площади объекта жилищного строительства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0B13D4CD" w14:textId="77777777" w:rsidTr="001012D7">
        <w:tc>
          <w:tcPr>
            <w:tcW w:w="272" w:type="dxa"/>
            <w:vMerge w:val="restart"/>
          </w:tcPr>
          <w:p w14:paraId="277965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3.</w:t>
            </w:r>
          </w:p>
        </w:tc>
        <w:tc>
          <w:tcPr>
            <w:tcW w:w="1903" w:type="dxa"/>
            <w:vMerge w:val="restart"/>
          </w:tcPr>
          <w:p w14:paraId="773984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гаражей для собственных нужд</w:t>
            </w:r>
          </w:p>
        </w:tc>
        <w:tc>
          <w:tcPr>
            <w:tcW w:w="1224" w:type="dxa"/>
            <w:vMerge w:val="restart"/>
          </w:tcPr>
          <w:p w14:paraId="74A597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2.7.2</w:t>
            </w:r>
          </w:p>
        </w:tc>
        <w:tc>
          <w:tcPr>
            <w:tcW w:w="4080" w:type="dxa"/>
            <w:vMerge w:val="restart"/>
          </w:tcPr>
          <w:p w14:paraId="0FAD4C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66C7D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25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на 1 </w:t>
            </w:r>
            <w:proofErr w:type="spellStart"/>
            <w:r w:rsidRPr="00656418">
              <w:rPr>
                <w:rFonts w:ascii="Times New Roman" w:eastAsia="Tahoma" w:hAnsi="Times New Roman"/>
                <w:color w:val="000000"/>
                <w:sz w:val="20"/>
                <w:szCs w:val="20"/>
              </w:rPr>
              <w:t>машино</w:t>
            </w:r>
            <w:proofErr w:type="spellEnd"/>
            <w:r w:rsidRPr="00656418">
              <w:rPr>
                <w:rFonts w:ascii="Times New Roman" w:eastAsia="Tahoma" w:hAnsi="Times New Roman"/>
                <w:color w:val="000000"/>
                <w:sz w:val="20"/>
                <w:szCs w:val="20"/>
              </w:rPr>
              <w:t>-место.</w:t>
            </w:r>
          </w:p>
        </w:tc>
      </w:tr>
      <w:tr w:rsidR="00880D43" w:rsidRPr="00656418" w14:paraId="088381CA" w14:textId="77777777" w:rsidTr="001012D7">
        <w:tc>
          <w:tcPr>
            <w:tcW w:w="272" w:type="dxa"/>
            <w:vMerge/>
          </w:tcPr>
          <w:p w14:paraId="12D78408" w14:textId="77777777" w:rsidR="00880D43" w:rsidRPr="00656418" w:rsidRDefault="00880D43" w:rsidP="00D221A4">
            <w:pPr>
              <w:jc w:val="both"/>
              <w:rPr>
                <w:rFonts w:ascii="Times New Roman" w:hAnsi="Times New Roman"/>
              </w:rPr>
            </w:pPr>
          </w:p>
        </w:tc>
        <w:tc>
          <w:tcPr>
            <w:tcW w:w="1903" w:type="dxa"/>
            <w:vMerge/>
          </w:tcPr>
          <w:p w14:paraId="70F0EC4A" w14:textId="77777777" w:rsidR="00880D43" w:rsidRPr="00656418" w:rsidRDefault="00880D43" w:rsidP="00D221A4">
            <w:pPr>
              <w:jc w:val="both"/>
              <w:rPr>
                <w:rFonts w:ascii="Times New Roman" w:hAnsi="Times New Roman"/>
              </w:rPr>
            </w:pPr>
          </w:p>
        </w:tc>
        <w:tc>
          <w:tcPr>
            <w:tcW w:w="1224" w:type="dxa"/>
            <w:vMerge/>
          </w:tcPr>
          <w:p w14:paraId="65A5B45D" w14:textId="77777777" w:rsidR="00880D43" w:rsidRPr="00656418" w:rsidRDefault="00880D43" w:rsidP="00D221A4">
            <w:pPr>
              <w:jc w:val="both"/>
              <w:rPr>
                <w:rFonts w:ascii="Times New Roman" w:hAnsi="Times New Roman"/>
              </w:rPr>
            </w:pPr>
          </w:p>
        </w:tc>
        <w:tc>
          <w:tcPr>
            <w:tcW w:w="4080" w:type="dxa"/>
            <w:vMerge/>
          </w:tcPr>
          <w:p w14:paraId="210539C4" w14:textId="77777777" w:rsidR="00880D43" w:rsidRPr="00656418" w:rsidRDefault="00880D43" w:rsidP="00D221A4">
            <w:pPr>
              <w:jc w:val="both"/>
              <w:rPr>
                <w:rFonts w:ascii="Times New Roman" w:hAnsi="Times New Roman"/>
              </w:rPr>
            </w:pPr>
          </w:p>
        </w:tc>
        <w:tc>
          <w:tcPr>
            <w:tcW w:w="6800" w:type="dxa"/>
          </w:tcPr>
          <w:p w14:paraId="6085CF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не подлежит установлению. Максимальная вместимость наземных </w:t>
            </w:r>
            <w:proofErr w:type="gramStart"/>
            <w:r w:rsidRPr="00656418">
              <w:rPr>
                <w:rFonts w:ascii="Times New Roman" w:eastAsia="Tahoma" w:hAnsi="Times New Roman"/>
                <w:color w:val="000000"/>
                <w:sz w:val="20"/>
                <w:szCs w:val="20"/>
              </w:rPr>
              <w:t>автостоянок  -</w:t>
            </w:r>
            <w:proofErr w:type="gramEnd"/>
            <w:r w:rsidRPr="00656418">
              <w:rPr>
                <w:rFonts w:ascii="Times New Roman" w:eastAsia="Tahoma" w:hAnsi="Times New Roman"/>
                <w:color w:val="000000"/>
                <w:sz w:val="20"/>
                <w:szCs w:val="20"/>
              </w:rPr>
              <w:t xml:space="preserve"> 50 </w:t>
            </w:r>
            <w:proofErr w:type="spellStart"/>
            <w:r w:rsidRPr="00656418">
              <w:rPr>
                <w:rFonts w:ascii="Times New Roman" w:eastAsia="Tahoma" w:hAnsi="Times New Roman"/>
                <w:color w:val="000000"/>
                <w:sz w:val="20"/>
                <w:szCs w:val="20"/>
              </w:rPr>
              <w:t>машино</w:t>
            </w:r>
            <w:proofErr w:type="spellEnd"/>
            <w:r w:rsidRPr="00656418">
              <w:rPr>
                <w:rFonts w:ascii="Times New Roman" w:eastAsia="Tahoma" w:hAnsi="Times New Roman"/>
                <w:color w:val="000000"/>
                <w:sz w:val="20"/>
                <w:szCs w:val="20"/>
              </w:rPr>
              <w:t>-мест.</w:t>
            </w:r>
          </w:p>
        </w:tc>
      </w:tr>
      <w:tr w:rsidR="00880D43" w:rsidRPr="00656418" w14:paraId="3834E14C" w14:textId="77777777" w:rsidTr="001012D7">
        <w:tc>
          <w:tcPr>
            <w:tcW w:w="272" w:type="dxa"/>
            <w:vMerge/>
          </w:tcPr>
          <w:p w14:paraId="3816E093" w14:textId="77777777" w:rsidR="00880D43" w:rsidRPr="00656418" w:rsidRDefault="00880D43" w:rsidP="00D221A4">
            <w:pPr>
              <w:jc w:val="both"/>
              <w:rPr>
                <w:rFonts w:ascii="Times New Roman" w:hAnsi="Times New Roman"/>
              </w:rPr>
            </w:pPr>
          </w:p>
        </w:tc>
        <w:tc>
          <w:tcPr>
            <w:tcW w:w="1903" w:type="dxa"/>
            <w:vMerge/>
          </w:tcPr>
          <w:p w14:paraId="60B23819" w14:textId="77777777" w:rsidR="00880D43" w:rsidRPr="00656418" w:rsidRDefault="00880D43" w:rsidP="00D221A4">
            <w:pPr>
              <w:jc w:val="both"/>
              <w:rPr>
                <w:rFonts w:ascii="Times New Roman" w:hAnsi="Times New Roman"/>
              </w:rPr>
            </w:pPr>
          </w:p>
        </w:tc>
        <w:tc>
          <w:tcPr>
            <w:tcW w:w="1224" w:type="dxa"/>
            <w:vMerge/>
          </w:tcPr>
          <w:p w14:paraId="301F08F9" w14:textId="77777777" w:rsidR="00880D43" w:rsidRPr="00656418" w:rsidRDefault="00880D43" w:rsidP="00D221A4">
            <w:pPr>
              <w:jc w:val="both"/>
              <w:rPr>
                <w:rFonts w:ascii="Times New Roman" w:hAnsi="Times New Roman"/>
              </w:rPr>
            </w:pPr>
          </w:p>
        </w:tc>
        <w:tc>
          <w:tcPr>
            <w:tcW w:w="4080" w:type="dxa"/>
            <w:vMerge/>
          </w:tcPr>
          <w:p w14:paraId="31A815E5" w14:textId="77777777" w:rsidR="00880D43" w:rsidRPr="00656418" w:rsidRDefault="00880D43" w:rsidP="00D221A4">
            <w:pPr>
              <w:jc w:val="both"/>
              <w:rPr>
                <w:rFonts w:ascii="Times New Roman" w:hAnsi="Times New Roman"/>
              </w:rPr>
            </w:pPr>
          </w:p>
        </w:tc>
        <w:tc>
          <w:tcPr>
            <w:tcW w:w="6800" w:type="dxa"/>
          </w:tcPr>
          <w:p w14:paraId="185CB9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1A057C85" w14:textId="77777777" w:rsidTr="001012D7">
        <w:tc>
          <w:tcPr>
            <w:tcW w:w="272" w:type="dxa"/>
            <w:vMerge/>
          </w:tcPr>
          <w:p w14:paraId="5FB400D1" w14:textId="77777777" w:rsidR="00880D43" w:rsidRPr="00656418" w:rsidRDefault="00880D43" w:rsidP="00D221A4">
            <w:pPr>
              <w:jc w:val="both"/>
              <w:rPr>
                <w:rFonts w:ascii="Times New Roman" w:hAnsi="Times New Roman"/>
              </w:rPr>
            </w:pPr>
          </w:p>
        </w:tc>
        <w:tc>
          <w:tcPr>
            <w:tcW w:w="1903" w:type="dxa"/>
            <w:vMerge/>
          </w:tcPr>
          <w:p w14:paraId="17903476" w14:textId="77777777" w:rsidR="00880D43" w:rsidRPr="00656418" w:rsidRDefault="00880D43" w:rsidP="00D221A4">
            <w:pPr>
              <w:jc w:val="both"/>
              <w:rPr>
                <w:rFonts w:ascii="Times New Roman" w:hAnsi="Times New Roman"/>
              </w:rPr>
            </w:pPr>
          </w:p>
        </w:tc>
        <w:tc>
          <w:tcPr>
            <w:tcW w:w="1224" w:type="dxa"/>
            <w:vMerge/>
          </w:tcPr>
          <w:p w14:paraId="123940E0" w14:textId="77777777" w:rsidR="00880D43" w:rsidRPr="00656418" w:rsidRDefault="00880D43" w:rsidP="00D221A4">
            <w:pPr>
              <w:jc w:val="both"/>
              <w:rPr>
                <w:rFonts w:ascii="Times New Roman" w:hAnsi="Times New Roman"/>
              </w:rPr>
            </w:pPr>
          </w:p>
        </w:tc>
        <w:tc>
          <w:tcPr>
            <w:tcW w:w="4080" w:type="dxa"/>
            <w:vMerge/>
          </w:tcPr>
          <w:p w14:paraId="397A9915" w14:textId="77777777" w:rsidR="00880D43" w:rsidRPr="00656418" w:rsidRDefault="00880D43" w:rsidP="00D221A4">
            <w:pPr>
              <w:jc w:val="both"/>
              <w:rPr>
                <w:rFonts w:ascii="Times New Roman" w:hAnsi="Times New Roman"/>
              </w:rPr>
            </w:pPr>
          </w:p>
        </w:tc>
        <w:tc>
          <w:tcPr>
            <w:tcW w:w="6800" w:type="dxa"/>
          </w:tcPr>
          <w:p w14:paraId="2F4F8D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 при застройке блоками гаражей </w:t>
            </w:r>
            <w:r w:rsidRPr="00656418">
              <w:rPr>
                <w:rFonts w:ascii="Times New Roman" w:eastAsia="Tahoma" w:hAnsi="Times New Roman"/>
                <w:color w:val="000000"/>
                <w:sz w:val="20"/>
                <w:szCs w:val="20"/>
              </w:rPr>
              <w:lastRenderedPageBreak/>
              <w:t>минимальные отступы от границ земельных участков внутри блокировки - 0 м.</w:t>
            </w:r>
          </w:p>
        </w:tc>
      </w:tr>
      <w:tr w:rsidR="00880D43" w:rsidRPr="00656418" w14:paraId="3BF49EF1" w14:textId="77777777" w:rsidTr="001012D7">
        <w:tc>
          <w:tcPr>
            <w:tcW w:w="272" w:type="dxa"/>
            <w:vMerge/>
          </w:tcPr>
          <w:p w14:paraId="5F86BA9A" w14:textId="77777777" w:rsidR="00880D43" w:rsidRPr="00656418" w:rsidRDefault="00880D43" w:rsidP="00D221A4">
            <w:pPr>
              <w:jc w:val="both"/>
              <w:rPr>
                <w:rFonts w:ascii="Times New Roman" w:hAnsi="Times New Roman"/>
              </w:rPr>
            </w:pPr>
          </w:p>
        </w:tc>
        <w:tc>
          <w:tcPr>
            <w:tcW w:w="1903" w:type="dxa"/>
            <w:vMerge/>
          </w:tcPr>
          <w:p w14:paraId="4EB1A04D" w14:textId="77777777" w:rsidR="00880D43" w:rsidRPr="00656418" w:rsidRDefault="00880D43" w:rsidP="00D221A4">
            <w:pPr>
              <w:jc w:val="both"/>
              <w:rPr>
                <w:rFonts w:ascii="Times New Roman" w:hAnsi="Times New Roman"/>
              </w:rPr>
            </w:pPr>
          </w:p>
        </w:tc>
        <w:tc>
          <w:tcPr>
            <w:tcW w:w="1224" w:type="dxa"/>
            <w:vMerge/>
          </w:tcPr>
          <w:p w14:paraId="0F5F9B91" w14:textId="77777777" w:rsidR="00880D43" w:rsidRPr="00656418" w:rsidRDefault="00880D43" w:rsidP="00D221A4">
            <w:pPr>
              <w:jc w:val="both"/>
              <w:rPr>
                <w:rFonts w:ascii="Times New Roman" w:hAnsi="Times New Roman"/>
              </w:rPr>
            </w:pPr>
          </w:p>
        </w:tc>
        <w:tc>
          <w:tcPr>
            <w:tcW w:w="4080" w:type="dxa"/>
            <w:vMerge/>
          </w:tcPr>
          <w:p w14:paraId="61DFCB3C" w14:textId="77777777" w:rsidR="00880D43" w:rsidRPr="00656418" w:rsidRDefault="00880D43" w:rsidP="00D221A4">
            <w:pPr>
              <w:jc w:val="both"/>
              <w:rPr>
                <w:rFonts w:ascii="Times New Roman" w:hAnsi="Times New Roman"/>
              </w:rPr>
            </w:pPr>
          </w:p>
        </w:tc>
        <w:tc>
          <w:tcPr>
            <w:tcW w:w="6800" w:type="dxa"/>
          </w:tcPr>
          <w:p w14:paraId="6184BA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232443D1" w14:textId="77777777" w:rsidTr="001012D7">
        <w:tc>
          <w:tcPr>
            <w:tcW w:w="272" w:type="dxa"/>
            <w:vMerge/>
          </w:tcPr>
          <w:p w14:paraId="32824B7C" w14:textId="77777777" w:rsidR="00880D43" w:rsidRPr="00656418" w:rsidRDefault="00880D43" w:rsidP="00D221A4">
            <w:pPr>
              <w:jc w:val="both"/>
              <w:rPr>
                <w:rFonts w:ascii="Times New Roman" w:hAnsi="Times New Roman"/>
              </w:rPr>
            </w:pPr>
          </w:p>
        </w:tc>
        <w:tc>
          <w:tcPr>
            <w:tcW w:w="1903" w:type="dxa"/>
            <w:vMerge/>
          </w:tcPr>
          <w:p w14:paraId="4B9695E9" w14:textId="77777777" w:rsidR="00880D43" w:rsidRPr="00656418" w:rsidRDefault="00880D43" w:rsidP="00D221A4">
            <w:pPr>
              <w:jc w:val="both"/>
              <w:rPr>
                <w:rFonts w:ascii="Times New Roman" w:hAnsi="Times New Roman"/>
              </w:rPr>
            </w:pPr>
          </w:p>
        </w:tc>
        <w:tc>
          <w:tcPr>
            <w:tcW w:w="1224" w:type="dxa"/>
            <w:vMerge/>
          </w:tcPr>
          <w:p w14:paraId="6B01D885" w14:textId="77777777" w:rsidR="00880D43" w:rsidRPr="00656418" w:rsidRDefault="00880D43" w:rsidP="00D221A4">
            <w:pPr>
              <w:jc w:val="both"/>
              <w:rPr>
                <w:rFonts w:ascii="Times New Roman" w:hAnsi="Times New Roman"/>
              </w:rPr>
            </w:pPr>
          </w:p>
        </w:tc>
        <w:tc>
          <w:tcPr>
            <w:tcW w:w="4080" w:type="dxa"/>
            <w:vMerge/>
          </w:tcPr>
          <w:p w14:paraId="40DC4E18" w14:textId="77777777" w:rsidR="00880D43" w:rsidRPr="00656418" w:rsidRDefault="00880D43" w:rsidP="00D221A4">
            <w:pPr>
              <w:jc w:val="both"/>
              <w:rPr>
                <w:rFonts w:ascii="Times New Roman" w:hAnsi="Times New Roman"/>
              </w:rPr>
            </w:pPr>
          </w:p>
        </w:tc>
        <w:tc>
          <w:tcPr>
            <w:tcW w:w="6800" w:type="dxa"/>
          </w:tcPr>
          <w:p w14:paraId="5EACB8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 м.</w:t>
            </w:r>
          </w:p>
        </w:tc>
      </w:tr>
      <w:tr w:rsidR="00880D43" w:rsidRPr="00656418" w14:paraId="332780E7" w14:textId="77777777" w:rsidTr="001012D7">
        <w:tc>
          <w:tcPr>
            <w:tcW w:w="272" w:type="dxa"/>
            <w:vMerge/>
          </w:tcPr>
          <w:p w14:paraId="414A6BFD" w14:textId="77777777" w:rsidR="00880D43" w:rsidRPr="00656418" w:rsidRDefault="00880D43" w:rsidP="00D221A4">
            <w:pPr>
              <w:jc w:val="both"/>
              <w:rPr>
                <w:rFonts w:ascii="Times New Roman" w:hAnsi="Times New Roman"/>
              </w:rPr>
            </w:pPr>
          </w:p>
        </w:tc>
        <w:tc>
          <w:tcPr>
            <w:tcW w:w="1903" w:type="dxa"/>
            <w:vMerge/>
          </w:tcPr>
          <w:p w14:paraId="5F1D9230" w14:textId="77777777" w:rsidR="00880D43" w:rsidRPr="00656418" w:rsidRDefault="00880D43" w:rsidP="00D221A4">
            <w:pPr>
              <w:jc w:val="both"/>
              <w:rPr>
                <w:rFonts w:ascii="Times New Roman" w:hAnsi="Times New Roman"/>
              </w:rPr>
            </w:pPr>
          </w:p>
        </w:tc>
        <w:tc>
          <w:tcPr>
            <w:tcW w:w="1224" w:type="dxa"/>
            <w:vMerge/>
          </w:tcPr>
          <w:p w14:paraId="0C7E2E02" w14:textId="77777777" w:rsidR="00880D43" w:rsidRPr="00656418" w:rsidRDefault="00880D43" w:rsidP="00D221A4">
            <w:pPr>
              <w:jc w:val="both"/>
              <w:rPr>
                <w:rFonts w:ascii="Times New Roman" w:hAnsi="Times New Roman"/>
              </w:rPr>
            </w:pPr>
          </w:p>
        </w:tc>
        <w:tc>
          <w:tcPr>
            <w:tcW w:w="4080" w:type="dxa"/>
            <w:vMerge/>
          </w:tcPr>
          <w:p w14:paraId="5FB7ABC9" w14:textId="77777777" w:rsidR="00880D43" w:rsidRPr="00656418" w:rsidRDefault="00880D43" w:rsidP="00D221A4">
            <w:pPr>
              <w:jc w:val="both"/>
              <w:rPr>
                <w:rFonts w:ascii="Times New Roman" w:hAnsi="Times New Roman"/>
              </w:rPr>
            </w:pPr>
          </w:p>
        </w:tc>
        <w:tc>
          <w:tcPr>
            <w:tcW w:w="6800" w:type="dxa"/>
          </w:tcPr>
          <w:p w14:paraId="24462C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0BF3753C" w14:textId="77777777" w:rsidTr="001012D7">
        <w:tc>
          <w:tcPr>
            <w:tcW w:w="272" w:type="dxa"/>
            <w:vMerge/>
          </w:tcPr>
          <w:p w14:paraId="0D88DE6F" w14:textId="77777777" w:rsidR="00880D43" w:rsidRPr="00656418" w:rsidRDefault="00880D43" w:rsidP="00D221A4">
            <w:pPr>
              <w:jc w:val="both"/>
              <w:rPr>
                <w:rFonts w:ascii="Times New Roman" w:hAnsi="Times New Roman"/>
              </w:rPr>
            </w:pPr>
          </w:p>
        </w:tc>
        <w:tc>
          <w:tcPr>
            <w:tcW w:w="1903" w:type="dxa"/>
            <w:vMerge/>
          </w:tcPr>
          <w:p w14:paraId="56CA0ADC" w14:textId="77777777" w:rsidR="00880D43" w:rsidRPr="00656418" w:rsidRDefault="00880D43" w:rsidP="00D221A4">
            <w:pPr>
              <w:jc w:val="both"/>
              <w:rPr>
                <w:rFonts w:ascii="Times New Roman" w:hAnsi="Times New Roman"/>
              </w:rPr>
            </w:pPr>
          </w:p>
        </w:tc>
        <w:tc>
          <w:tcPr>
            <w:tcW w:w="1224" w:type="dxa"/>
            <w:vMerge/>
          </w:tcPr>
          <w:p w14:paraId="200F7F27" w14:textId="77777777" w:rsidR="00880D43" w:rsidRPr="00656418" w:rsidRDefault="00880D43" w:rsidP="00D221A4">
            <w:pPr>
              <w:jc w:val="both"/>
              <w:rPr>
                <w:rFonts w:ascii="Times New Roman" w:hAnsi="Times New Roman"/>
              </w:rPr>
            </w:pPr>
          </w:p>
        </w:tc>
        <w:tc>
          <w:tcPr>
            <w:tcW w:w="4080" w:type="dxa"/>
            <w:vMerge/>
          </w:tcPr>
          <w:p w14:paraId="0D8DBDDC" w14:textId="77777777" w:rsidR="00880D43" w:rsidRPr="00656418" w:rsidRDefault="00880D43" w:rsidP="00D221A4">
            <w:pPr>
              <w:jc w:val="both"/>
              <w:rPr>
                <w:rFonts w:ascii="Times New Roman" w:hAnsi="Times New Roman"/>
              </w:rPr>
            </w:pPr>
          </w:p>
        </w:tc>
        <w:tc>
          <w:tcPr>
            <w:tcW w:w="6800" w:type="dxa"/>
          </w:tcPr>
          <w:p w14:paraId="11B947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Допускается размещение гаражей по красной линии без устройства распашных ворот при условии соблюдения норм безопасности дорожного движения и беспрепятственного прохода пешеходов по тротуару.</w:t>
            </w:r>
          </w:p>
        </w:tc>
      </w:tr>
      <w:tr w:rsidR="00880D43" w:rsidRPr="00656418" w14:paraId="03880B3B" w14:textId="77777777" w:rsidTr="001012D7">
        <w:tc>
          <w:tcPr>
            <w:tcW w:w="272" w:type="dxa"/>
          </w:tcPr>
          <w:p w14:paraId="15E525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12EF0E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804DD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6DBC85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4628B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767D492" w14:textId="77777777" w:rsidTr="001012D7">
        <w:tc>
          <w:tcPr>
            <w:tcW w:w="272" w:type="dxa"/>
          </w:tcPr>
          <w:p w14:paraId="152397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117F69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5FFFF5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79819A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w:t>
            </w:r>
            <w:r w:rsidRPr="00656418">
              <w:rPr>
                <w:rFonts w:ascii="Times New Roman" w:eastAsia="Tahoma" w:hAnsi="Times New Roman"/>
                <w:color w:val="000000"/>
                <w:sz w:val="20"/>
                <w:szCs w:val="20"/>
              </w:rPr>
              <w:lastRenderedPageBreak/>
              <w:t xml:space="preserve">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C0F70D0" w14:textId="77777777" w:rsidR="00880D43" w:rsidRPr="00656418" w:rsidRDefault="00880D43" w:rsidP="00D221A4">
            <w:pPr>
              <w:jc w:val="both"/>
              <w:rPr>
                <w:rFonts w:ascii="Times New Roman" w:hAnsi="Times New Roman"/>
              </w:rPr>
            </w:pPr>
          </w:p>
        </w:tc>
      </w:tr>
      <w:tr w:rsidR="00880D43" w:rsidRPr="00656418" w14:paraId="3B99C9D6" w14:textId="77777777" w:rsidTr="001012D7">
        <w:tc>
          <w:tcPr>
            <w:tcW w:w="272" w:type="dxa"/>
          </w:tcPr>
          <w:p w14:paraId="6552CC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476F8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531CDC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154C8C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4B26A03" w14:textId="77777777" w:rsidR="00880D43" w:rsidRPr="00656418" w:rsidRDefault="00880D43" w:rsidP="00D221A4">
            <w:pPr>
              <w:jc w:val="both"/>
              <w:rPr>
                <w:rFonts w:ascii="Times New Roman" w:hAnsi="Times New Roman"/>
              </w:rPr>
            </w:pPr>
          </w:p>
        </w:tc>
      </w:tr>
    </w:tbl>
    <w:p w14:paraId="15E0DAEE" w14:textId="77777777" w:rsidR="00880D43" w:rsidRPr="00656418" w:rsidRDefault="00880D43" w:rsidP="00D221A4">
      <w:pPr>
        <w:jc w:val="both"/>
        <w:rPr>
          <w:rFonts w:ascii="Times New Roman" w:hAnsi="Times New Roman" w:cs="Times New Roman"/>
        </w:rPr>
      </w:pPr>
    </w:p>
    <w:p w14:paraId="6E3B9B2C" w14:textId="77777777" w:rsidR="00880D43" w:rsidRPr="00C02314" w:rsidRDefault="00880D43" w:rsidP="00D221A4">
      <w:pPr>
        <w:pStyle w:val="20"/>
        <w:jc w:val="both"/>
        <w:rPr>
          <w:rFonts w:cs="Times New Roman"/>
          <w:sz w:val="28"/>
        </w:rPr>
      </w:pPr>
      <w:bookmarkStart w:id="276" w:name="_Toc228885801"/>
      <w:r w:rsidRPr="00C02314">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76"/>
    </w:p>
    <w:p w14:paraId="0D2ECBEA" w14:textId="77777777" w:rsidR="00880D43" w:rsidRPr="00656418" w:rsidRDefault="00880D43" w:rsidP="00D221A4">
      <w:pPr>
        <w:pStyle w:val="20"/>
        <w:jc w:val="both"/>
        <w:rPr>
          <w:rFonts w:cs="Times New Roman"/>
        </w:rPr>
      </w:pPr>
      <w:bookmarkStart w:id="277" w:name="_Toc228885802"/>
      <w:r w:rsidRPr="00C02314">
        <w:rPr>
          <w:rFonts w:eastAsia="Tahoma" w:cs="Times New Roman"/>
          <w:color w:val="000000"/>
          <w:sz w:val="28"/>
        </w:rPr>
        <w:t>Условно разрешенные виды использования земельных участков и объектов капитального</w:t>
      </w:r>
      <w:r w:rsidRPr="00656418">
        <w:rPr>
          <w:rFonts w:eastAsia="Tahoma" w:cs="Times New Roman"/>
          <w:color w:val="000000"/>
          <w:sz w:val="22"/>
          <w:szCs w:val="22"/>
        </w:rPr>
        <w:t xml:space="preserve"> </w:t>
      </w:r>
      <w:r w:rsidRPr="000F07BA">
        <w:rPr>
          <w:rFonts w:eastAsia="Tahoma" w:cs="Times New Roman"/>
          <w:color w:val="000000"/>
          <w:sz w:val="28"/>
        </w:rPr>
        <w:t>строительства</w:t>
      </w:r>
      <w:bookmarkEnd w:id="277"/>
    </w:p>
    <w:tbl>
      <w:tblPr>
        <w:tblStyle w:val="aff1"/>
        <w:tblW w:w="5000" w:type="auto"/>
        <w:tblLook w:val="04A0" w:firstRow="1" w:lastRow="0" w:firstColumn="1" w:lastColumn="0" w:noHBand="0" w:noVBand="1"/>
      </w:tblPr>
      <w:tblGrid>
        <w:gridCol w:w="486"/>
        <w:gridCol w:w="1761"/>
        <w:gridCol w:w="1479"/>
        <w:gridCol w:w="2655"/>
        <w:gridCol w:w="3247"/>
      </w:tblGrid>
      <w:tr w:rsidR="00880D43" w:rsidRPr="00656418" w14:paraId="1A7E1CD6" w14:textId="77777777" w:rsidTr="001012D7">
        <w:trPr>
          <w:tblHeader/>
        </w:trPr>
        <w:tc>
          <w:tcPr>
            <w:tcW w:w="272" w:type="dxa"/>
          </w:tcPr>
          <w:p w14:paraId="575189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E1F72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78614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DBBFE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01115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69A896D0" w14:textId="77777777" w:rsidTr="001012D7">
        <w:trPr>
          <w:tblHeader/>
        </w:trPr>
        <w:tc>
          <w:tcPr>
            <w:tcW w:w="272" w:type="dxa"/>
          </w:tcPr>
          <w:p w14:paraId="7324FC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CF8CF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03CBF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587E0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8B317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E7EC1A1" w14:textId="77777777" w:rsidTr="001012D7">
        <w:tc>
          <w:tcPr>
            <w:tcW w:w="272" w:type="dxa"/>
            <w:vMerge w:val="restart"/>
          </w:tcPr>
          <w:p w14:paraId="03AE95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BAE58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индивидуального жилищного строительства</w:t>
            </w:r>
          </w:p>
        </w:tc>
        <w:tc>
          <w:tcPr>
            <w:tcW w:w="1224" w:type="dxa"/>
            <w:vMerge w:val="restart"/>
          </w:tcPr>
          <w:p w14:paraId="4A8C47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w:t>
            </w:r>
          </w:p>
        </w:tc>
        <w:tc>
          <w:tcPr>
            <w:tcW w:w="4080" w:type="dxa"/>
            <w:vMerge w:val="restart"/>
          </w:tcPr>
          <w:p w14:paraId="029365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sidRPr="00656418">
              <w:rPr>
                <w:rFonts w:ascii="Times New Roman" w:eastAsia="Tahoma" w:hAnsi="Times New Roman"/>
                <w:color w:val="000000"/>
                <w:sz w:val="20"/>
                <w:szCs w:val="20"/>
              </w:rPr>
              <w:lastRenderedPageBreak/>
              <w:t xml:space="preserve">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BB875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вновь образуемых земельных участков;</w:t>
            </w:r>
            <w:r w:rsidRPr="00656418">
              <w:rPr>
                <w:rFonts w:ascii="Times New Roman" w:eastAsia="Tahoma" w:hAnsi="Times New Roman"/>
                <w:color w:val="000000"/>
                <w:sz w:val="20"/>
                <w:szCs w:val="20"/>
              </w:rPr>
              <w:br/>
              <w:t xml:space="preserve">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8AE3CE8" w14:textId="77777777" w:rsidTr="001012D7">
        <w:tc>
          <w:tcPr>
            <w:tcW w:w="272" w:type="dxa"/>
            <w:vMerge/>
          </w:tcPr>
          <w:p w14:paraId="7FD709D6" w14:textId="77777777" w:rsidR="00880D43" w:rsidRPr="00656418" w:rsidRDefault="00880D43" w:rsidP="00D221A4">
            <w:pPr>
              <w:jc w:val="both"/>
              <w:rPr>
                <w:rFonts w:ascii="Times New Roman" w:hAnsi="Times New Roman"/>
              </w:rPr>
            </w:pPr>
          </w:p>
        </w:tc>
        <w:tc>
          <w:tcPr>
            <w:tcW w:w="1903" w:type="dxa"/>
            <w:vMerge/>
          </w:tcPr>
          <w:p w14:paraId="77A15A77" w14:textId="77777777" w:rsidR="00880D43" w:rsidRPr="00656418" w:rsidRDefault="00880D43" w:rsidP="00D221A4">
            <w:pPr>
              <w:jc w:val="both"/>
              <w:rPr>
                <w:rFonts w:ascii="Times New Roman" w:hAnsi="Times New Roman"/>
              </w:rPr>
            </w:pPr>
          </w:p>
        </w:tc>
        <w:tc>
          <w:tcPr>
            <w:tcW w:w="1224" w:type="dxa"/>
            <w:vMerge/>
          </w:tcPr>
          <w:p w14:paraId="04186DA9" w14:textId="77777777" w:rsidR="00880D43" w:rsidRPr="00656418" w:rsidRDefault="00880D43" w:rsidP="00D221A4">
            <w:pPr>
              <w:jc w:val="both"/>
              <w:rPr>
                <w:rFonts w:ascii="Times New Roman" w:hAnsi="Times New Roman"/>
              </w:rPr>
            </w:pPr>
          </w:p>
        </w:tc>
        <w:tc>
          <w:tcPr>
            <w:tcW w:w="4080" w:type="dxa"/>
            <w:vMerge/>
          </w:tcPr>
          <w:p w14:paraId="3833AB8F" w14:textId="77777777" w:rsidR="00880D43" w:rsidRPr="00656418" w:rsidRDefault="00880D43" w:rsidP="00D221A4">
            <w:pPr>
              <w:jc w:val="both"/>
              <w:rPr>
                <w:rFonts w:ascii="Times New Roman" w:hAnsi="Times New Roman"/>
              </w:rPr>
            </w:pPr>
          </w:p>
        </w:tc>
        <w:tc>
          <w:tcPr>
            <w:tcW w:w="6800" w:type="dxa"/>
          </w:tcPr>
          <w:p w14:paraId="31496B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6D5D056" w14:textId="77777777" w:rsidTr="001012D7">
        <w:tc>
          <w:tcPr>
            <w:tcW w:w="272" w:type="dxa"/>
            <w:vMerge/>
          </w:tcPr>
          <w:p w14:paraId="7F637295" w14:textId="77777777" w:rsidR="00880D43" w:rsidRPr="00656418" w:rsidRDefault="00880D43" w:rsidP="00D221A4">
            <w:pPr>
              <w:jc w:val="both"/>
              <w:rPr>
                <w:rFonts w:ascii="Times New Roman" w:hAnsi="Times New Roman"/>
              </w:rPr>
            </w:pPr>
          </w:p>
        </w:tc>
        <w:tc>
          <w:tcPr>
            <w:tcW w:w="1903" w:type="dxa"/>
            <w:vMerge/>
          </w:tcPr>
          <w:p w14:paraId="252FCA52" w14:textId="77777777" w:rsidR="00880D43" w:rsidRPr="00656418" w:rsidRDefault="00880D43" w:rsidP="00D221A4">
            <w:pPr>
              <w:jc w:val="both"/>
              <w:rPr>
                <w:rFonts w:ascii="Times New Roman" w:hAnsi="Times New Roman"/>
              </w:rPr>
            </w:pPr>
          </w:p>
        </w:tc>
        <w:tc>
          <w:tcPr>
            <w:tcW w:w="1224" w:type="dxa"/>
            <w:vMerge/>
          </w:tcPr>
          <w:p w14:paraId="35717FEF" w14:textId="77777777" w:rsidR="00880D43" w:rsidRPr="00656418" w:rsidRDefault="00880D43" w:rsidP="00D221A4">
            <w:pPr>
              <w:jc w:val="both"/>
              <w:rPr>
                <w:rFonts w:ascii="Times New Roman" w:hAnsi="Times New Roman"/>
              </w:rPr>
            </w:pPr>
          </w:p>
        </w:tc>
        <w:tc>
          <w:tcPr>
            <w:tcW w:w="4080" w:type="dxa"/>
            <w:vMerge/>
          </w:tcPr>
          <w:p w14:paraId="5E45CCFD" w14:textId="77777777" w:rsidR="00880D43" w:rsidRPr="00656418" w:rsidRDefault="00880D43" w:rsidP="00D221A4">
            <w:pPr>
              <w:jc w:val="both"/>
              <w:rPr>
                <w:rFonts w:ascii="Times New Roman" w:hAnsi="Times New Roman"/>
              </w:rPr>
            </w:pPr>
          </w:p>
        </w:tc>
        <w:tc>
          <w:tcPr>
            <w:tcW w:w="6800" w:type="dxa"/>
          </w:tcPr>
          <w:p w14:paraId="36D5E5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4694E20C" w14:textId="77777777" w:rsidTr="001012D7">
        <w:tc>
          <w:tcPr>
            <w:tcW w:w="272" w:type="dxa"/>
            <w:vMerge/>
          </w:tcPr>
          <w:p w14:paraId="13A63E19" w14:textId="77777777" w:rsidR="00880D43" w:rsidRPr="00656418" w:rsidRDefault="00880D43" w:rsidP="00D221A4">
            <w:pPr>
              <w:jc w:val="both"/>
              <w:rPr>
                <w:rFonts w:ascii="Times New Roman" w:hAnsi="Times New Roman"/>
              </w:rPr>
            </w:pPr>
          </w:p>
        </w:tc>
        <w:tc>
          <w:tcPr>
            <w:tcW w:w="1903" w:type="dxa"/>
            <w:vMerge/>
          </w:tcPr>
          <w:p w14:paraId="6BA90A2A" w14:textId="77777777" w:rsidR="00880D43" w:rsidRPr="00656418" w:rsidRDefault="00880D43" w:rsidP="00D221A4">
            <w:pPr>
              <w:jc w:val="both"/>
              <w:rPr>
                <w:rFonts w:ascii="Times New Roman" w:hAnsi="Times New Roman"/>
              </w:rPr>
            </w:pPr>
          </w:p>
        </w:tc>
        <w:tc>
          <w:tcPr>
            <w:tcW w:w="1224" w:type="dxa"/>
            <w:vMerge/>
          </w:tcPr>
          <w:p w14:paraId="4EF7D93B" w14:textId="77777777" w:rsidR="00880D43" w:rsidRPr="00656418" w:rsidRDefault="00880D43" w:rsidP="00D221A4">
            <w:pPr>
              <w:jc w:val="both"/>
              <w:rPr>
                <w:rFonts w:ascii="Times New Roman" w:hAnsi="Times New Roman"/>
              </w:rPr>
            </w:pPr>
          </w:p>
        </w:tc>
        <w:tc>
          <w:tcPr>
            <w:tcW w:w="4080" w:type="dxa"/>
            <w:vMerge/>
          </w:tcPr>
          <w:p w14:paraId="15557C89" w14:textId="77777777" w:rsidR="00880D43" w:rsidRPr="00656418" w:rsidRDefault="00880D43" w:rsidP="00D221A4">
            <w:pPr>
              <w:jc w:val="both"/>
              <w:rPr>
                <w:rFonts w:ascii="Times New Roman" w:hAnsi="Times New Roman"/>
              </w:rPr>
            </w:pPr>
          </w:p>
        </w:tc>
        <w:tc>
          <w:tcPr>
            <w:tcW w:w="6800" w:type="dxa"/>
          </w:tcPr>
          <w:p w14:paraId="0B974D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B4894BB" w14:textId="77777777" w:rsidTr="001012D7">
        <w:tc>
          <w:tcPr>
            <w:tcW w:w="272" w:type="dxa"/>
            <w:vMerge/>
          </w:tcPr>
          <w:p w14:paraId="58B0D09B" w14:textId="77777777" w:rsidR="00880D43" w:rsidRPr="00656418" w:rsidRDefault="00880D43" w:rsidP="00D221A4">
            <w:pPr>
              <w:jc w:val="both"/>
              <w:rPr>
                <w:rFonts w:ascii="Times New Roman" w:hAnsi="Times New Roman"/>
              </w:rPr>
            </w:pPr>
          </w:p>
        </w:tc>
        <w:tc>
          <w:tcPr>
            <w:tcW w:w="1903" w:type="dxa"/>
            <w:vMerge/>
          </w:tcPr>
          <w:p w14:paraId="123FB9E1" w14:textId="77777777" w:rsidR="00880D43" w:rsidRPr="00656418" w:rsidRDefault="00880D43" w:rsidP="00D221A4">
            <w:pPr>
              <w:jc w:val="both"/>
              <w:rPr>
                <w:rFonts w:ascii="Times New Roman" w:hAnsi="Times New Roman"/>
              </w:rPr>
            </w:pPr>
          </w:p>
        </w:tc>
        <w:tc>
          <w:tcPr>
            <w:tcW w:w="1224" w:type="dxa"/>
            <w:vMerge/>
          </w:tcPr>
          <w:p w14:paraId="31CAB1F9" w14:textId="77777777" w:rsidR="00880D43" w:rsidRPr="00656418" w:rsidRDefault="00880D43" w:rsidP="00D221A4">
            <w:pPr>
              <w:jc w:val="both"/>
              <w:rPr>
                <w:rFonts w:ascii="Times New Roman" w:hAnsi="Times New Roman"/>
              </w:rPr>
            </w:pPr>
          </w:p>
        </w:tc>
        <w:tc>
          <w:tcPr>
            <w:tcW w:w="4080" w:type="dxa"/>
            <w:vMerge/>
          </w:tcPr>
          <w:p w14:paraId="481A7100" w14:textId="77777777" w:rsidR="00880D43" w:rsidRPr="00656418" w:rsidRDefault="00880D43" w:rsidP="00D221A4">
            <w:pPr>
              <w:jc w:val="both"/>
              <w:rPr>
                <w:rFonts w:ascii="Times New Roman" w:hAnsi="Times New Roman"/>
              </w:rPr>
            </w:pPr>
          </w:p>
        </w:tc>
        <w:tc>
          <w:tcPr>
            <w:tcW w:w="6800" w:type="dxa"/>
          </w:tcPr>
          <w:p w14:paraId="396DFB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p>
        </w:tc>
      </w:tr>
      <w:tr w:rsidR="00880D43" w:rsidRPr="00656418" w14:paraId="4A488434" w14:textId="77777777" w:rsidTr="001012D7">
        <w:tc>
          <w:tcPr>
            <w:tcW w:w="272" w:type="dxa"/>
            <w:vMerge/>
          </w:tcPr>
          <w:p w14:paraId="3A7E9F0E" w14:textId="77777777" w:rsidR="00880D43" w:rsidRPr="00656418" w:rsidRDefault="00880D43" w:rsidP="00D221A4">
            <w:pPr>
              <w:jc w:val="both"/>
              <w:rPr>
                <w:rFonts w:ascii="Times New Roman" w:hAnsi="Times New Roman"/>
              </w:rPr>
            </w:pPr>
          </w:p>
        </w:tc>
        <w:tc>
          <w:tcPr>
            <w:tcW w:w="1903" w:type="dxa"/>
            <w:vMerge/>
          </w:tcPr>
          <w:p w14:paraId="26A89CC0" w14:textId="77777777" w:rsidR="00880D43" w:rsidRPr="00656418" w:rsidRDefault="00880D43" w:rsidP="00D221A4">
            <w:pPr>
              <w:jc w:val="both"/>
              <w:rPr>
                <w:rFonts w:ascii="Times New Roman" w:hAnsi="Times New Roman"/>
              </w:rPr>
            </w:pPr>
          </w:p>
        </w:tc>
        <w:tc>
          <w:tcPr>
            <w:tcW w:w="1224" w:type="dxa"/>
            <w:vMerge/>
          </w:tcPr>
          <w:p w14:paraId="2D924239" w14:textId="77777777" w:rsidR="00880D43" w:rsidRPr="00656418" w:rsidRDefault="00880D43" w:rsidP="00D221A4">
            <w:pPr>
              <w:jc w:val="both"/>
              <w:rPr>
                <w:rFonts w:ascii="Times New Roman" w:hAnsi="Times New Roman"/>
              </w:rPr>
            </w:pPr>
          </w:p>
        </w:tc>
        <w:tc>
          <w:tcPr>
            <w:tcW w:w="4080" w:type="dxa"/>
            <w:vMerge/>
          </w:tcPr>
          <w:p w14:paraId="5F0361B1" w14:textId="77777777" w:rsidR="00880D43" w:rsidRPr="00656418" w:rsidRDefault="00880D43" w:rsidP="00D221A4">
            <w:pPr>
              <w:jc w:val="both"/>
              <w:rPr>
                <w:rFonts w:ascii="Times New Roman" w:hAnsi="Times New Roman"/>
              </w:rPr>
            </w:pPr>
          </w:p>
        </w:tc>
        <w:tc>
          <w:tcPr>
            <w:tcW w:w="6800" w:type="dxa"/>
          </w:tcPr>
          <w:p w14:paraId="1FC7A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58DBEDD9" w14:textId="77777777" w:rsidTr="001012D7">
        <w:tc>
          <w:tcPr>
            <w:tcW w:w="272" w:type="dxa"/>
            <w:vMerge/>
          </w:tcPr>
          <w:p w14:paraId="5B049CD9" w14:textId="77777777" w:rsidR="00880D43" w:rsidRPr="00656418" w:rsidRDefault="00880D43" w:rsidP="00D221A4">
            <w:pPr>
              <w:jc w:val="both"/>
              <w:rPr>
                <w:rFonts w:ascii="Times New Roman" w:hAnsi="Times New Roman"/>
              </w:rPr>
            </w:pPr>
          </w:p>
        </w:tc>
        <w:tc>
          <w:tcPr>
            <w:tcW w:w="1903" w:type="dxa"/>
            <w:vMerge/>
          </w:tcPr>
          <w:p w14:paraId="5B02287E" w14:textId="77777777" w:rsidR="00880D43" w:rsidRPr="00656418" w:rsidRDefault="00880D43" w:rsidP="00D221A4">
            <w:pPr>
              <w:jc w:val="both"/>
              <w:rPr>
                <w:rFonts w:ascii="Times New Roman" w:hAnsi="Times New Roman"/>
              </w:rPr>
            </w:pPr>
          </w:p>
        </w:tc>
        <w:tc>
          <w:tcPr>
            <w:tcW w:w="1224" w:type="dxa"/>
            <w:vMerge/>
          </w:tcPr>
          <w:p w14:paraId="7CD846AE" w14:textId="77777777" w:rsidR="00880D43" w:rsidRPr="00656418" w:rsidRDefault="00880D43" w:rsidP="00D221A4">
            <w:pPr>
              <w:jc w:val="both"/>
              <w:rPr>
                <w:rFonts w:ascii="Times New Roman" w:hAnsi="Times New Roman"/>
              </w:rPr>
            </w:pPr>
          </w:p>
        </w:tc>
        <w:tc>
          <w:tcPr>
            <w:tcW w:w="4080" w:type="dxa"/>
            <w:vMerge/>
          </w:tcPr>
          <w:p w14:paraId="101C8A68" w14:textId="77777777" w:rsidR="00880D43" w:rsidRPr="00656418" w:rsidRDefault="00880D43" w:rsidP="00D221A4">
            <w:pPr>
              <w:jc w:val="both"/>
              <w:rPr>
                <w:rFonts w:ascii="Times New Roman" w:hAnsi="Times New Roman"/>
              </w:rPr>
            </w:pPr>
          </w:p>
        </w:tc>
        <w:tc>
          <w:tcPr>
            <w:tcW w:w="6800" w:type="dxa"/>
          </w:tcPr>
          <w:p w14:paraId="31F681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279EFCC1" w14:textId="77777777" w:rsidTr="001012D7">
        <w:tc>
          <w:tcPr>
            <w:tcW w:w="272" w:type="dxa"/>
            <w:vMerge/>
          </w:tcPr>
          <w:p w14:paraId="084094E6" w14:textId="77777777" w:rsidR="00880D43" w:rsidRPr="00656418" w:rsidRDefault="00880D43" w:rsidP="00D221A4">
            <w:pPr>
              <w:jc w:val="both"/>
              <w:rPr>
                <w:rFonts w:ascii="Times New Roman" w:hAnsi="Times New Roman"/>
              </w:rPr>
            </w:pPr>
          </w:p>
        </w:tc>
        <w:tc>
          <w:tcPr>
            <w:tcW w:w="1903" w:type="dxa"/>
            <w:vMerge/>
          </w:tcPr>
          <w:p w14:paraId="309CE0B8" w14:textId="77777777" w:rsidR="00880D43" w:rsidRPr="00656418" w:rsidRDefault="00880D43" w:rsidP="00D221A4">
            <w:pPr>
              <w:jc w:val="both"/>
              <w:rPr>
                <w:rFonts w:ascii="Times New Roman" w:hAnsi="Times New Roman"/>
              </w:rPr>
            </w:pPr>
          </w:p>
        </w:tc>
        <w:tc>
          <w:tcPr>
            <w:tcW w:w="1224" w:type="dxa"/>
            <w:vMerge/>
          </w:tcPr>
          <w:p w14:paraId="0D65D048" w14:textId="77777777" w:rsidR="00880D43" w:rsidRPr="00656418" w:rsidRDefault="00880D43" w:rsidP="00D221A4">
            <w:pPr>
              <w:jc w:val="both"/>
              <w:rPr>
                <w:rFonts w:ascii="Times New Roman" w:hAnsi="Times New Roman"/>
              </w:rPr>
            </w:pPr>
          </w:p>
        </w:tc>
        <w:tc>
          <w:tcPr>
            <w:tcW w:w="4080" w:type="dxa"/>
            <w:vMerge/>
          </w:tcPr>
          <w:p w14:paraId="15F4210B" w14:textId="77777777" w:rsidR="00880D43" w:rsidRPr="00656418" w:rsidRDefault="00880D43" w:rsidP="00D221A4">
            <w:pPr>
              <w:jc w:val="both"/>
              <w:rPr>
                <w:rFonts w:ascii="Times New Roman" w:hAnsi="Times New Roman"/>
              </w:rPr>
            </w:pPr>
          </w:p>
        </w:tc>
        <w:tc>
          <w:tcPr>
            <w:tcW w:w="6800" w:type="dxa"/>
          </w:tcPr>
          <w:p w14:paraId="51A450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295684F2" w14:textId="77777777" w:rsidTr="001012D7">
        <w:tc>
          <w:tcPr>
            <w:tcW w:w="272" w:type="dxa"/>
            <w:vMerge w:val="restart"/>
          </w:tcPr>
          <w:p w14:paraId="195334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8098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0FE13C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4EE465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w:t>
            </w:r>
            <w:r w:rsidRPr="00656418">
              <w:rPr>
                <w:rFonts w:ascii="Times New Roman" w:eastAsia="Tahoma" w:hAnsi="Times New Roman"/>
                <w:color w:val="000000"/>
                <w:sz w:val="20"/>
                <w:szCs w:val="20"/>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B063C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F66D4FB" w14:textId="77777777" w:rsidTr="001012D7">
        <w:tc>
          <w:tcPr>
            <w:tcW w:w="272" w:type="dxa"/>
            <w:vMerge/>
          </w:tcPr>
          <w:p w14:paraId="77370BE8" w14:textId="77777777" w:rsidR="00880D43" w:rsidRPr="00656418" w:rsidRDefault="00880D43" w:rsidP="00D221A4">
            <w:pPr>
              <w:jc w:val="both"/>
              <w:rPr>
                <w:rFonts w:ascii="Times New Roman" w:hAnsi="Times New Roman"/>
              </w:rPr>
            </w:pPr>
          </w:p>
        </w:tc>
        <w:tc>
          <w:tcPr>
            <w:tcW w:w="1903" w:type="dxa"/>
            <w:vMerge/>
          </w:tcPr>
          <w:p w14:paraId="15D0B4E0" w14:textId="77777777" w:rsidR="00880D43" w:rsidRPr="00656418" w:rsidRDefault="00880D43" w:rsidP="00D221A4">
            <w:pPr>
              <w:jc w:val="both"/>
              <w:rPr>
                <w:rFonts w:ascii="Times New Roman" w:hAnsi="Times New Roman"/>
              </w:rPr>
            </w:pPr>
          </w:p>
        </w:tc>
        <w:tc>
          <w:tcPr>
            <w:tcW w:w="1224" w:type="dxa"/>
            <w:vMerge/>
          </w:tcPr>
          <w:p w14:paraId="02B7B6F1" w14:textId="77777777" w:rsidR="00880D43" w:rsidRPr="00656418" w:rsidRDefault="00880D43" w:rsidP="00D221A4">
            <w:pPr>
              <w:jc w:val="both"/>
              <w:rPr>
                <w:rFonts w:ascii="Times New Roman" w:hAnsi="Times New Roman"/>
              </w:rPr>
            </w:pPr>
          </w:p>
        </w:tc>
        <w:tc>
          <w:tcPr>
            <w:tcW w:w="4080" w:type="dxa"/>
            <w:vMerge/>
          </w:tcPr>
          <w:p w14:paraId="5CF1EC8D" w14:textId="77777777" w:rsidR="00880D43" w:rsidRPr="00656418" w:rsidRDefault="00880D43" w:rsidP="00D221A4">
            <w:pPr>
              <w:jc w:val="both"/>
              <w:rPr>
                <w:rFonts w:ascii="Times New Roman" w:hAnsi="Times New Roman"/>
              </w:rPr>
            </w:pPr>
          </w:p>
        </w:tc>
        <w:tc>
          <w:tcPr>
            <w:tcW w:w="6800" w:type="dxa"/>
          </w:tcPr>
          <w:p w14:paraId="480CD5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C3AAFC9" w14:textId="77777777" w:rsidTr="001012D7">
        <w:tc>
          <w:tcPr>
            <w:tcW w:w="272" w:type="dxa"/>
            <w:vMerge/>
          </w:tcPr>
          <w:p w14:paraId="17058058" w14:textId="77777777" w:rsidR="00880D43" w:rsidRPr="00656418" w:rsidRDefault="00880D43" w:rsidP="00D221A4">
            <w:pPr>
              <w:jc w:val="both"/>
              <w:rPr>
                <w:rFonts w:ascii="Times New Roman" w:hAnsi="Times New Roman"/>
              </w:rPr>
            </w:pPr>
          </w:p>
        </w:tc>
        <w:tc>
          <w:tcPr>
            <w:tcW w:w="1903" w:type="dxa"/>
            <w:vMerge/>
          </w:tcPr>
          <w:p w14:paraId="49197DAB" w14:textId="77777777" w:rsidR="00880D43" w:rsidRPr="00656418" w:rsidRDefault="00880D43" w:rsidP="00D221A4">
            <w:pPr>
              <w:jc w:val="both"/>
              <w:rPr>
                <w:rFonts w:ascii="Times New Roman" w:hAnsi="Times New Roman"/>
              </w:rPr>
            </w:pPr>
          </w:p>
        </w:tc>
        <w:tc>
          <w:tcPr>
            <w:tcW w:w="1224" w:type="dxa"/>
            <w:vMerge/>
          </w:tcPr>
          <w:p w14:paraId="71F6F0D2" w14:textId="77777777" w:rsidR="00880D43" w:rsidRPr="00656418" w:rsidRDefault="00880D43" w:rsidP="00D221A4">
            <w:pPr>
              <w:jc w:val="both"/>
              <w:rPr>
                <w:rFonts w:ascii="Times New Roman" w:hAnsi="Times New Roman"/>
              </w:rPr>
            </w:pPr>
          </w:p>
        </w:tc>
        <w:tc>
          <w:tcPr>
            <w:tcW w:w="4080" w:type="dxa"/>
            <w:vMerge/>
          </w:tcPr>
          <w:p w14:paraId="2981911E" w14:textId="77777777" w:rsidR="00880D43" w:rsidRPr="00656418" w:rsidRDefault="00880D43" w:rsidP="00D221A4">
            <w:pPr>
              <w:jc w:val="both"/>
              <w:rPr>
                <w:rFonts w:ascii="Times New Roman" w:hAnsi="Times New Roman"/>
              </w:rPr>
            </w:pPr>
          </w:p>
        </w:tc>
        <w:tc>
          <w:tcPr>
            <w:tcW w:w="6800" w:type="dxa"/>
          </w:tcPr>
          <w:p w14:paraId="6AA8E3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65067F09" w14:textId="77777777" w:rsidTr="001012D7">
        <w:tc>
          <w:tcPr>
            <w:tcW w:w="272" w:type="dxa"/>
            <w:vMerge/>
          </w:tcPr>
          <w:p w14:paraId="2276A0B1" w14:textId="77777777" w:rsidR="00880D43" w:rsidRPr="00656418" w:rsidRDefault="00880D43" w:rsidP="00D221A4">
            <w:pPr>
              <w:jc w:val="both"/>
              <w:rPr>
                <w:rFonts w:ascii="Times New Roman" w:hAnsi="Times New Roman"/>
              </w:rPr>
            </w:pPr>
          </w:p>
        </w:tc>
        <w:tc>
          <w:tcPr>
            <w:tcW w:w="1903" w:type="dxa"/>
            <w:vMerge/>
          </w:tcPr>
          <w:p w14:paraId="3BFF64B7" w14:textId="77777777" w:rsidR="00880D43" w:rsidRPr="00656418" w:rsidRDefault="00880D43" w:rsidP="00D221A4">
            <w:pPr>
              <w:jc w:val="both"/>
              <w:rPr>
                <w:rFonts w:ascii="Times New Roman" w:hAnsi="Times New Roman"/>
              </w:rPr>
            </w:pPr>
          </w:p>
        </w:tc>
        <w:tc>
          <w:tcPr>
            <w:tcW w:w="1224" w:type="dxa"/>
            <w:vMerge/>
          </w:tcPr>
          <w:p w14:paraId="4FC7A615" w14:textId="77777777" w:rsidR="00880D43" w:rsidRPr="00656418" w:rsidRDefault="00880D43" w:rsidP="00D221A4">
            <w:pPr>
              <w:jc w:val="both"/>
              <w:rPr>
                <w:rFonts w:ascii="Times New Roman" w:hAnsi="Times New Roman"/>
              </w:rPr>
            </w:pPr>
          </w:p>
        </w:tc>
        <w:tc>
          <w:tcPr>
            <w:tcW w:w="4080" w:type="dxa"/>
            <w:vMerge/>
          </w:tcPr>
          <w:p w14:paraId="393B5928" w14:textId="77777777" w:rsidR="00880D43" w:rsidRPr="00656418" w:rsidRDefault="00880D43" w:rsidP="00D221A4">
            <w:pPr>
              <w:jc w:val="both"/>
              <w:rPr>
                <w:rFonts w:ascii="Times New Roman" w:hAnsi="Times New Roman"/>
              </w:rPr>
            </w:pPr>
          </w:p>
        </w:tc>
        <w:tc>
          <w:tcPr>
            <w:tcW w:w="6800" w:type="dxa"/>
          </w:tcPr>
          <w:p w14:paraId="34D832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21949923" w14:textId="77777777" w:rsidTr="001012D7">
        <w:tc>
          <w:tcPr>
            <w:tcW w:w="272" w:type="dxa"/>
            <w:vMerge/>
          </w:tcPr>
          <w:p w14:paraId="45445E93" w14:textId="77777777" w:rsidR="00880D43" w:rsidRPr="00656418" w:rsidRDefault="00880D43" w:rsidP="00D221A4">
            <w:pPr>
              <w:jc w:val="both"/>
              <w:rPr>
                <w:rFonts w:ascii="Times New Roman" w:hAnsi="Times New Roman"/>
              </w:rPr>
            </w:pPr>
          </w:p>
        </w:tc>
        <w:tc>
          <w:tcPr>
            <w:tcW w:w="1903" w:type="dxa"/>
            <w:vMerge/>
          </w:tcPr>
          <w:p w14:paraId="6AED133A" w14:textId="77777777" w:rsidR="00880D43" w:rsidRPr="00656418" w:rsidRDefault="00880D43" w:rsidP="00D221A4">
            <w:pPr>
              <w:jc w:val="both"/>
              <w:rPr>
                <w:rFonts w:ascii="Times New Roman" w:hAnsi="Times New Roman"/>
              </w:rPr>
            </w:pPr>
          </w:p>
        </w:tc>
        <w:tc>
          <w:tcPr>
            <w:tcW w:w="1224" w:type="dxa"/>
            <w:vMerge/>
          </w:tcPr>
          <w:p w14:paraId="24079281" w14:textId="77777777" w:rsidR="00880D43" w:rsidRPr="00656418" w:rsidRDefault="00880D43" w:rsidP="00D221A4">
            <w:pPr>
              <w:jc w:val="both"/>
              <w:rPr>
                <w:rFonts w:ascii="Times New Roman" w:hAnsi="Times New Roman"/>
              </w:rPr>
            </w:pPr>
          </w:p>
        </w:tc>
        <w:tc>
          <w:tcPr>
            <w:tcW w:w="4080" w:type="dxa"/>
            <w:vMerge/>
          </w:tcPr>
          <w:p w14:paraId="518C3135" w14:textId="77777777" w:rsidR="00880D43" w:rsidRPr="00656418" w:rsidRDefault="00880D43" w:rsidP="00D221A4">
            <w:pPr>
              <w:jc w:val="both"/>
              <w:rPr>
                <w:rFonts w:ascii="Times New Roman" w:hAnsi="Times New Roman"/>
              </w:rPr>
            </w:pPr>
          </w:p>
        </w:tc>
        <w:tc>
          <w:tcPr>
            <w:tcW w:w="6800" w:type="dxa"/>
          </w:tcPr>
          <w:p w14:paraId="0A48B0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5C89D9" w14:textId="77777777" w:rsidTr="001012D7">
        <w:tc>
          <w:tcPr>
            <w:tcW w:w="272" w:type="dxa"/>
            <w:vMerge/>
          </w:tcPr>
          <w:p w14:paraId="5CC3A2D6" w14:textId="77777777" w:rsidR="00880D43" w:rsidRPr="00656418" w:rsidRDefault="00880D43" w:rsidP="00D221A4">
            <w:pPr>
              <w:jc w:val="both"/>
              <w:rPr>
                <w:rFonts w:ascii="Times New Roman" w:hAnsi="Times New Roman"/>
              </w:rPr>
            </w:pPr>
          </w:p>
        </w:tc>
        <w:tc>
          <w:tcPr>
            <w:tcW w:w="1903" w:type="dxa"/>
            <w:vMerge/>
          </w:tcPr>
          <w:p w14:paraId="584AE4C0" w14:textId="77777777" w:rsidR="00880D43" w:rsidRPr="00656418" w:rsidRDefault="00880D43" w:rsidP="00D221A4">
            <w:pPr>
              <w:jc w:val="both"/>
              <w:rPr>
                <w:rFonts w:ascii="Times New Roman" w:hAnsi="Times New Roman"/>
              </w:rPr>
            </w:pPr>
          </w:p>
        </w:tc>
        <w:tc>
          <w:tcPr>
            <w:tcW w:w="1224" w:type="dxa"/>
            <w:vMerge/>
          </w:tcPr>
          <w:p w14:paraId="4C368100" w14:textId="77777777" w:rsidR="00880D43" w:rsidRPr="00656418" w:rsidRDefault="00880D43" w:rsidP="00D221A4">
            <w:pPr>
              <w:jc w:val="both"/>
              <w:rPr>
                <w:rFonts w:ascii="Times New Roman" w:hAnsi="Times New Roman"/>
              </w:rPr>
            </w:pPr>
          </w:p>
        </w:tc>
        <w:tc>
          <w:tcPr>
            <w:tcW w:w="4080" w:type="dxa"/>
            <w:vMerge/>
          </w:tcPr>
          <w:p w14:paraId="61FFC260" w14:textId="77777777" w:rsidR="00880D43" w:rsidRPr="00656418" w:rsidRDefault="00880D43" w:rsidP="00D221A4">
            <w:pPr>
              <w:jc w:val="both"/>
              <w:rPr>
                <w:rFonts w:ascii="Times New Roman" w:hAnsi="Times New Roman"/>
              </w:rPr>
            </w:pPr>
          </w:p>
        </w:tc>
        <w:tc>
          <w:tcPr>
            <w:tcW w:w="6800" w:type="dxa"/>
          </w:tcPr>
          <w:p w14:paraId="2BD0D3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13C36682" w14:textId="77777777" w:rsidTr="001012D7">
        <w:tc>
          <w:tcPr>
            <w:tcW w:w="272" w:type="dxa"/>
            <w:vMerge/>
          </w:tcPr>
          <w:p w14:paraId="4A210506" w14:textId="77777777" w:rsidR="00880D43" w:rsidRPr="00656418" w:rsidRDefault="00880D43" w:rsidP="00D221A4">
            <w:pPr>
              <w:jc w:val="both"/>
              <w:rPr>
                <w:rFonts w:ascii="Times New Roman" w:hAnsi="Times New Roman"/>
              </w:rPr>
            </w:pPr>
          </w:p>
        </w:tc>
        <w:tc>
          <w:tcPr>
            <w:tcW w:w="1903" w:type="dxa"/>
            <w:vMerge/>
          </w:tcPr>
          <w:p w14:paraId="6FCAA40C" w14:textId="77777777" w:rsidR="00880D43" w:rsidRPr="00656418" w:rsidRDefault="00880D43" w:rsidP="00D221A4">
            <w:pPr>
              <w:jc w:val="both"/>
              <w:rPr>
                <w:rFonts w:ascii="Times New Roman" w:hAnsi="Times New Roman"/>
              </w:rPr>
            </w:pPr>
          </w:p>
        </w:tc>
        <w:tc>
          <w:tcPr>
            <w:tcW w:w="1224" w:type="dxa"/>
            <w:vMerge/>
          </w:tcPr>
          <w:p w14:paraId="4C045DA4" w14:textId="77777777" w:rsidR="00880D43" w:rsidRPr="00656418" w:rsidRDefault="00880D43" w:rsidP="00D221A4">
            <w:pPr>
              <w:jc w:val="both"/>
              <w:rPr>
                <w:rFonts w:ascii="Times New Roman" w:hAnsi="Times New Roman"/>
              </w:rPr>
            </w:pPr>
          </w:p>
        </w:tc>
        <w:tc>
          <w:tcPr>
            <w:tcW w:w="4080" w:type="dxa"/>
            <w:vMerge/>
          </w:tcPr>
          <w:p w14:paraId="5E892B07" w14:textId="77777777" w:rsidR="00880D43" w:rsidRPr="00656418" w:rsidRDefault="00880D43" w:rsidP="00D221A4">
            <w:pPr>
              <w:jc w:val="both"/>
              <w:rPr>
                <w:rFonts w:ascii="Times New Roman" w:hAnsi="Times New Roman"/>
              </w:rPr>
            </w:pPr>
          </w:p>
        </w:tc>
        <w:tc>
          <w:tcPr>
            <w:tcW w:w="6800" w:type="dxa"/>
          </w:tcPr>
          <w:p w14:paraId="4F448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49EB66CD" w14:textId="77777777" w:rsidTr="001012D7">
        <w:trPr>
          <w:trHeight w:val="269"/>
        </w:trPr>
        <w:tc>
          <w:tcPr>
            <w:tcW w:w="272" w:type="dxa"/>
            <w:vMerge w:val="restart"/>
          </w:tcPr>
          <w:p w14:paraId="4A4044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E9EE8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515C30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58B531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A2DF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114AD4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7EC506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79D54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19CAA9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EDBC8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Предельная высота зданий, строений, сооружений – 15 м.</w:t>
            </w:r>
          </w:p>
          <w:p w14:paraId="209E5C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7644E5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4C17D8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AD686E5" w14:textId="77777777" w:rsidTr="001012D7">
        <w:trPr>
          <w:trHeight w:val="269"/>
        </w:trPr>
        <w:tc>
          <w:tcPr>
            <w:tcW w:w="272" w:type="dxa"/>
            <w:vMerge/>
          </w:tcPr>
          <w:p w14:paraId="66D3B5F7" w14:textId="77777777" w:rsidR="00880D43" w:rsidRPr="00656418" w:rsidRDefault="00880D43" w:rsidP="00D221A4">
            <w:pPr>
              <w:jc w:val="both"/>
              <w:rPr>
                <w:rFonts w:ascii="Times New Roman" w:hAnsi="Times New Roman"/>
              </w:rPr>
            </w:pPr>
          </w:p>
        </w:tc>
        <w:tc>
          <w:tcPr>
            <w:tcW w:w="1903" w:type="dxa"/>
            <w:vMerge/>
          </w:tcPr>
          <w:p w14:paraId="62F8A95B" w14:textId="77777777" w:rsidR="00880D43" w:rsidRPr="00656418" w:rsidRDefault="00880D43" w:rsidP="00D221A4">
            <w:pPr>
              <w:jc w:val="both"/>
              <w:rPr>
                <w:rFonts w:ascii="Times New Roman" w:hAnsi="Times New Roman"/>
              </w:rPr>
            </w:pPr>
          </w:p>
        </w:tc>
        <w:tc>
          <w:tcPr>
            <w:tcW w:w="1224" w:type="dxa"/>
            <w:vMerge/>
          </w:tcPr>
          <w:p w14:paraId="78860616" w14:textId="77777777" w:rsidR="00880D43" w:rsidRPr="00656418" w:rsidRDefault="00880D43" w:rsidP="00D221A4">
            <w:pPr>
              <w:jc w:val="both"/>
              <w:rPr>
                <w:rFonts w:ascii="Times New Roman" w:hAnsi="Times New Roman"/>
              </w:rPr>
            </w:pPr>
          </w:p>
        </w:tc>
        <w:tc>
          <w:tcPr>
            <w:tcW w:w="4080" w:type="dxa"/>
            <w:vMerge/>
          </w:tcPr>
          <w:p w14:paraId="48A467C3" w14:textId="77777777" w:rsidR="00880D43" w:rsidRPr="00656418" w:rsidRDefault="00880D43" w:rsidP="00D221A4">
            <w:pPr>
              <w:jc w:val="both"/>
              <w:rPr>
                <w:rFonts w:ascii="Times New Roman" w:hAnsi="Times New Roman"/>
              </w:rPr>
            </w:pPr>
          </w:p>
        </w:tc>
        <w:tc>
          <w:tcPr>
            <w:tcW w:w="6800" w:type="dxa"/>
            <w:vMerge/>
          </w:tcPr>
          <w:p w14:paraId="662D81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6637FE5" w14:textId="77777777" w:rsidTr="001012D7">
        <w:trPr>
          <w:trHeight w:val="269"/>
        </w:trPr>
        <w:tc>
          <w:tcPr>
            <w:tcW w:w="272" w:type="dxa"/>
            <w:vMerge/>
          </w:tcPr>
          <w:p w14:paraId="13020697" w14:textId="77777777" w:rsidR="00880D43" w:rsidRPr="00656418" w:rsidRDefault="00880D43" w:rsidP="00D221A4">
            <w:pPr>
              <w:jc w:val="both"/>
              <w:rPr>
                <w:rFonts w:ascii="Times New Roman" w:hAnsi="Times New Roman"/>
              </w:rPr>
            </w:pPr>
          </w:p>
        </w:tc>
        <w:tc>
          <w:tcPr>
            <w:tcW w:w="1903" w:type="dxa"/>
            <w:vMerge/>
          </w:tcPr>
          <w:p w14:paraId="4FC38B06" w14:textId="77777777" w:rsidR="00880D43" w:rsidRPr="00656418" w:rsidRDefault="00880D43" w:rsidP="00D221A4">
            <w:pPr>
              <w:jc w:val="both"/>
              <w:rPr>
                <w:rFonts w:ascii="Times New Roman" w:hAnsi="Times New Roman"/>
              </w:rPr>
            </w:pPr>
          </w:p>
        </w:tc>
        <w:tc>
          <w:tcPr>
            <w:tcW w:w="1224" w:type="dxa"/>
            <w:vMerge/>
          </w:tcPr>
          <w:p w14:paraId="1BB9398D" w14:textId="77777777" w:rsidR="00880D43" w:rsidRPr="00656418" w:rsidRDefault="00880D43" w:rsidP="00D221A4">
            <w:pPr>
              <w:jc w:val="both"/>
              <w:rPr>
                <w:rFonts w:ascii="Times New Roman" w:hAnsi="Times New Roman"/>
              </w:rPr>
            </w:pPr>
          </w:p>
        </w:tc>
        <w:tc>
          <w:tcPr>
            <w:tcW w:w="4080" w:type="dxa"/>
            <w:vMerge/>
          </w:tcPr>
          <w:p w14:paraId="2BE19DEE" w14:textId="77777777" w:rsidR="00880D43" w:rsidRPr="00656418" w:rsidRDefault="00880D43" w:rsidP="00D221A4">
            <w:pPr>
              <w:jc w:val="both"/>
              <w:rPr>
                <w:rFonts w:ascii="Times New Roman" w:hAnsi="Times New Roman"/>
              </w:rPr>
            </w:pPr>
          </w:p>
        </w:tc>
        <w:tc>
          <w:tcPr>
            <w:tcW w:w="6800" w:type="dxa"/>
            <w:vMerge/>
          </w:tcPr>
          <w:p w14:paraId="097486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146C36A" w14:textId="77777777" w:rsidTr="001012D7">
        <w:trPr>
          <w:trHeight w:val="269"/>
        </w:trPr>
        <w:tc>
          <w:tcPr>
            <w:tcW w:w="272" w:type="dxa"/>
            <w:vMerge/>
          </w:tcPr>
          <w:p w14:paraId="422E5AD8" w14:textId="77777777" w:rsidR="00880D43" w:rsidRPr="00656418" w:rsidRDefault="00880D43" w:rsidP="00D221A4">
            <w:pPr>
              <w:jc w:val="both"/>
              <w:rPr>
                <w:rFonts w:ascii="Times New Roman" w:hAnsi="Times New Roman"/>
              </w:rPr>
            </w:pPr>
          </w:p>
        </w:tc>
        <w:tc>
          <w:tcPr>
            <w:tcW w:w="1903" w:type="dxa"/>
            <w:vMerge/>
          </w:tcPr>
          <w:p w14:paraId="075FE478" w14:textId="77777777" w:rsidR="00880D43" w:rsidRPr="00656418" w:rsidRDefault="00880D43" w:rsidP="00D221A4">
            <w:pPr>
              <w:jc w:val="both"/>
              <w:rPr>
                <w:rFonts w:ascii="Times New Roman" w:hAnsi="Times New Roman"/>
              </w:rPr>
            </w:pPr>
          </w:p>
        </w:tc>
        <w:tc>
          <w:tcPr>
            <w:tcW w:w="1224" w:type="dxa"/>
            <w:vMerge/>
          </w:tcPr>
          <w:p w14:paraId="04CC7476" w14:textId="77777777" w:rsidR="00880D43" w:rsidRPr="00656418" w:rsidRDefault="00880D43" w:rsidP="00D221A4">
            <w:pPr>
              <w:jc w:val="both"/>
              <w:rPr>
                <w:rFonts w:ascii="Times New Roman" w:hAnsi="Times New Roman"/>
              </w:rPr>
            </w:pPr>
          </w:p>
        </w:tc>
        <w:tc>
          <w:tcPr>
            <w:tcW w:w="4080" w:type="dxa"/>
            <w:vMerge/>
          </w:tcPr>
          <w:p w14:paraId="329C946E" w14:textId="77777777" w:rsidR="00880D43" w:rsidRPr="00656418" w:rsidRDefault="00880D43" w:rsidP="00D221A4">
            <w:pPr>
              <w:jc w:val="both"/>
              <w:rPr>
                <w:rFonts w:ascii="Times New Roman" w:hAnsi="Times New Roman"/>
              </w:rPr>
            </w:pPr>
          </w:p>
        </w:tc>
        <w:tc>
          <w:tcPr>
            <w:tcW w:w="6800" w:type="dxa"/>
            <w:vMerge/>
          </w:tcPr>
          <w:p w14:paraId="3BF717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663CFB8" w14:textId="77777777" w:rsidTr="001012D7">
        <w:trPr>
          <w:trHeight w:val="269"/>
        </w:trPr>
        <w:tc>
          <w:tcPr>
            <w:tcW w:w="272" w:type="dxa"/>
            <w:vMerge/>
          </w:tcPr>
          <w:p w14:paraId="62C38170" w14:textId="77777777" w:rsidR="00880D43" w:rsidRPr="00656418" w:rsidRDefault="00880D43" w:rsidP="00D221A4">
            <w:pPr>
              <w:jc w:val="both"/>
              <w:rPr>
                <w:rFonts w:ascii="Times New Roman" w:hAnsi="Times New Roman"/>
              </w:rPr>
            </w:pPr>
          </w:p>
        </w:tc>
        <w:tc>
          <w:tcPr>
            <w:tcW w:w="1903" w:type="dxa"/>
            <w:vMerge/>
          </w:tcPr>
          <w:p w14:paraId="01498DEB" w14:textId="77777777" w:rsidR="00880D43" w:rsidRPr="00656418" w:rsidRDefault="00880D43" w:rsidP="00D221A4">
            <w:pPr>
              <w:jc w:val="both"/>
              <w:rPr>
                <w:rFonts w:ascii="Times New Roman" w:hAnsi="Times New Roman"/>
              </w:rPr>
            </w:pPr>
          </w:p>
        </w:tc>
        <w:tc>
          <w:tcPr>
            <w:tcW w:w="1224" w:type="dxa"/>
            <w:vMerge/>
          </w:tcPr>
          <w:p w14:paraId="7DD616E1" w14:textId="77777777" w:rsidR="00880D43" w:rsidRPr="00656418" w:rsidRDefault="00880D43" w:rsidP="00D221A4">
            <w:pPr>
              <w:jc w:val="both"/>
              <w:rPr>
                <w:rFonts w:ascii="Times New Roman" w:hAnsi="Times New Roman"/>
              </w:rPr>
            </w:pPr>
          </w:p>
        </w:tc>
        <w:tc>
          <w:tcPr>
            <w:tcW w:w="4080" w:type="dxa"/>
            <w:vMerge/>
          </w:tcPr>
          <w:p w14:paraId="1938C3E2" w14:textId="77777777" w:rsidR="00880D43" w:rsidRPr="00656418" w:rsidRDefault="00880D43" w:rsidP="00D221A4">
            <w:pPr>
              <w:jc w:val="both"/>
              <w:rPr>
                <w:rFonts w:ascii="Times New Roman" w:hAnsi="Times New Roman"/>
              </w:rPr>
            </w:pPr>
          </w:p>
        </w:tc>
        <w:tc>
          <w:tcPr>
            <w:tcW w:w="6800" w:type="dxa"/>
            <w:vMerge/>
          </w:tcPr>
          <w:p w14:paraId="31BF63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39FE3278" w14:textId="77777777" w:rsidTr="001012D7">
        <w:trPr>
          <w:trHeight w:val="269"/>
        </w:trPr>
        <w:tc>
          <w:tcPr>
            <w:tcW w:w="272" w:type="dxa"/>
            <w:vMerge/>
          </w:tcPr>
          <w:p w14:paraId="0E247414" w14:textId="77777777" w:rsidR="00880D43" w:rsidRPr="00656418" w:rsidRDefault="00880D43" w:rsidP="00D221A4">
            <w:pPr>
              <w:jc w:val="both"/>
              <w:rPr>
                <w:rFonts w:ascii="Times New Roman" w:hAnsi="Times New Roman"/>
              </w:rPr>
            </w:pPr>
          </w:p>
        </w:tc>
        <w:tc>
          <w:tcPr>
            <w:tcW w:w="1903" w:type="dxa"/>
            <w:vMerge/>
          </w:tcPr>
          <w:p w14:paraId="2785D984" w14:textId="77777777" w:rsidR="00880D43" w:rsidRPr="00656418" w:rsidRDefault="00880D43" w:rsidP="00D221A4">
            <w:pPr>
              <w:jc w:val="both"/>
              <w:rPr>
                <w:rFonts w:ascii="Times New Roman" w:hAnsi="Times New Roman"/>
              </w:rPr>
            </w:pPr>
          </w:p>
        </w:tc>
        <w:tc>
          <w:tcPr>
            <w:tcW w:w="1224" w:type="dxa"/>
            <w:vMerge/>
          </w:tcPr>
          <w:p w14:paraId="54F663E9" w14:textId="77777777" w:rsidR="00880D43" w:rsidRPr="00656418" w:rsidRDefault="00880D43" w:rsidP="00D221A4">
            <w:pPr>
              <w:jc w:val="both"/>
              <w:rPr>
                <w:rFonts w:ascii="Times New Roman" w:hAnsi="Times New Roman"/>
              </w:rPr>
            </w:pPr>
          </w:p>
        </w:tc>
        <w:tc>
          <w:tcPr>
            <w:tcW w:w="4080" w:type="dxa"/>
            <w:vMerge/>
          </w:tcPr>
          <w:p w14:paraId="0B63BC03" w14:textId="77777777" w:rsidR="00880D43" w:rsidRPr="00656418" w:rsidRDefault="00880D43" w:rsidP="00D221A4">
            <w:pPr>
              <w:jc w:val="both"/>
              <w:rPr>
                <w:rFonts w:ascii="Times New Roman" w:hAnsi="Times New Roman"/>
              </w:rPr>
            </w:pPr>
          </w:p>
        </w:tc>
        <w:tc>
          <w:tcPr>
            <w:tcW w:w="6800" w:type="dxa"/>
            <w:vMerge/>
          </w:tcPr>
          <w:p w14:paraId="0C3074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A9A95FF" w14:textId="77777777" w:rsidTr="001012D7">
        <w:trPr>
          <w:trHeight w:val="269"/>
        </w:trPr>
        <w:tc>
          <w:tcPr>
            <w:tcW w:w="272" w:type="dxa"/>
            <w:vMerge/>
          </w:tcPr>
          <w:p w14:paraId="67E2F670" w14:textId="77777777" w:rsidR="00880D43" w:rsidRPr="00656418" w:rsidRDefault="00880D43" w:rsidP="00D221A4">
            <w:pPr>
              <w:jc w:val="both"/>
              <w:rPr>
                <w:rFonts w:ascii="Times New Roman" w:hAnsi="Times New Roman"/>
              </w:rPr>
            </w:pPr>
          </w:p>
        </w:tc>
        <w:tc>
          <w:tcPr>
            <w:tcW w:w="1903" w:type="dxa"/>
            <w:vMerge/>
          </w:tcPr>
          <w:p w14:paraId="09152685" w14:textId="77777777" w:rsidR="00880D43" w:rsidRPr="00656418" w:rsidRDefault="00880D43" w:rsidP="00D221A4">
            <w:pPr>
              <w:jc w:val="both"/>
              <w:rPr>
                <w:rFonts w:ascii="Times New Roman" w:hAnsi="Times New Roman"/>
              </w:rPr>
            </w:pPr>
          </w:p>
        </w:tc>
        <w:tc>
          <w:tcPr>
            <w:tcW w:w="1224" w:type="dxa"/>
            <w:vMerge/>
          </w:tcPr>
          <w:p w14:paraId="0B736B26" w14:textId="77777777" w:rsidR="00880D43" w:rsidRPr="00656418" w:rsidRDefault="00880D43" w:rsidP="00D221A4">
            <w:pPr>
              <w:jc w:val="both"/>
              <w:rPr>
                <w:rFonts w:ascii="Times New Roman" w:hAnsi="Times New Roman"/>
              </w:rPr>
            </w:pPr>
          </w:p>
        </w:tc>
        <w:tc>
          <w:tcPr>
            <w:tcW w:w="4080" w:type="dxa"/>
            <w:vMerge/>
          </w:tcPr>
          <w:p w14:paraId="65E2586F" w14:textId="77777777" w:rsidR="00880D43" w:rsidRPr="00656418" w:rsidRDefault="00880D43" w:rsidP="00D221A4">
            <w:pPr>
              <w:jc w:val="both"/>
              <w:rPr>
                <w:rFonts w:ascii="Times New Roman" w:hAnsi="Times New Roman"/>
              </w:rPr>
            </w:pPr>
          </w:p>
        </w:tc>
        <w:tc>
          <w:tcPr>
            <w:tcW w:w="6800" w:type="dxa"/>
            <w:vMerge/>
          </w:tcPr>
          <w:p w14:paraId="37678D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999ED51" w14:textId="77777777" w:rsidTr="001012D7">
        <w:trPr>
          <w:trHeight w:val="269"/>
        </w:trPr>
        <w:tc>
          <w:tcPr>
            <w:tcW w:w="272" w:type="dxa"/>
            <w:vMerge/>
          </w:tcPr>
          <w:p w14:paraId="3779178D" w14:textId="77777777" w:rsidR="00880D43" w:rsidRPr="00656418" w:rsidRDefault="00880D43" w:rsidP="00D221A4">
            <w:pPr>
              <w:jc w:val="both"/>
              <w:rPr>
                <w:rFonts w:ascii="Times New Roman" w:hAnsi="Times New Roman"/>
              </w:rPr>
            </w:pPr>
          </w:p>
        </w:tc>
        <w:tc>
          <w:tcPr>
            <w:tcW w:w="1903" w:type="dxa"/>
            <w:vMerge/>
          </w:tcPr>
          <w:p w14:paraId="3B8953BD" w14:textId="77777777" w:rsidR="00880D43" w:rsidRPr="00656418" w:rsidRDefault="00880D43" w:rsidP="00D221A4">
            <w:pPr>
              <w:jc w:val="both"/>
              <w:rPr>
                <w:rFonts w:ascii="Times New Roman" w:hAnsi="Times New Roman"/>
              </w:rPr>
            </w:pPr>
          </w:p>
        </w:tc>
        <w:tc>
          <w:tcPr>
            <w:tcW w:w="1224" w:type="dxa"/>
            <w:vMerge/>
          </w:tcPr>
          <w:p w14:paraId="1E5E597F" w14:textId="77777777" w:rsidR="00880D43" w:rsidRPr="00656418" w:rsidRDefault="00880D43" w:rsidP="00D221A4">
            <w:pPr>
              <w:jc w:val="both"/>
              <w:rPr>
                <w:rFonts w:ascii="Times New Roman" w:hAnsi="Times New Roman"/>
              </w:rPr>
            </w:pPr>
          </w:p>
        </w:tc>
        <w:tc>
          <w:tcPr>
            <w:tcW w:w="4080" w:type="dxa"/>
            <w:vMerge/>
          </w:tcPr>
          <w:p w14:paraId="249C1CD4" w14:textId="77777777" w:rsidR="00880D43" w:rsidRPr="00656418" w:rsidRDefault="00880D43" w:rsidP="00D221A4">
            <w:pPr>
              <w:jc w:val="both"/>
              <w:rPr>
                <w:rFonts w:ascii="Times New Roman" w:hAnsi="Times New Roman"/>
              </w:rPr>
            </w:pPr>
          </w:p>
        </w:tc>
        <w:tc>
          <w:tcPr>
            <w:tcW w:w="6800" w:type="dxa"/>
            <w:vMerge/>
          </w:tcPr>
          <w:p w14:paraId="140AB3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591D793" w14:textId="77777777" w:rsidTr="001012D7">
        <w:trPr>
          <w:trHeight w:val="269"/>
        </w:trPr>
        <w:tc>
          <w:tcPr>
            <w:tcW w:w="272" w:type="dxa"/>
            <w:vMerge/>
          </w:tcPr>
          <w:p w14:paraId="213247B8" w14:textId="77777777" w:rsidR="00880D43" w:rsidRPr="00656418" w:rsidRDefault="00880D43" w:rsidP="00D221A4">
            <w:pPr>
              <w:jc w:val="both"/>
              <w:rPr>
                <w:rFonts w:ascii="Times New Roman" w:hAnsi="Times New Roman"/>
              </w:rPr>
            </w:pPr>
          </w:p>
        </w:tc>
        <w:tc>
          <w:tcPr>
            <w:tcW w:w="1903" w:type="dxa"/>
            <w:vMerge/>
          </w:tcPr>
          <w:p w14:paraId="20F62B19" w14:textId="77777777" w:rsidR="00880D43" w:rsidRPr="00656418" w:rsidRDefault="00880D43" w:rsidP="00D221A4">
            <w:pPr>
              <w:jc w:val="both"/>
              <w:rPr>
                <w:rFonts w:ascii="Times New Roman" w:hAnsi="Times New Roman"/>
              </w:rPr>
            </w:pPr>
          </w:p>
        </w:tc>
        <w:tc>
          <w:tcPr>
            <w:tcW w:w="1224" w:type="dxa"/>
            <w:vMerge/>
          </w:tcPr>
          <w:p w14:paraId="1EE01BFA" w14:textId="77777777" w:rsidR="00880D43" w:rsidRPr="00656418" w:rsidRDefault="00880D43" w:rsidP="00D221A4">
            <w:pPr>
              <w:jc w:val="both"/>
              <w:rPr>
                <w:rFonts w:ascii="Times New Roman" w:hAnsi="Times New Roman"/>
              </w:rPr>
            </w:pPr>
          </w:p>
        </w:tc>
        <w:tc>
          <w:tcPr>
            <w:tcW w:w="4080" w:type="dxa"/>
            <w:vMerge/>
          </w:tcPr>
          <w:p w14:paraId="169DFAA6" w14:textId="77777777" w:rsidR="00880D43" w:rsidRPr="00656418" w:rsidRDefault="00880D43" w:rsidP="00D221A4">
            <w:pPr>
              <w:jc w:val="both"/>
              <w:rPr>
                <w:rFonts w:ascii="Times New Roman" w:hAnsi="Times New Roman"/>
              </w:rPr>
            </w:pPr>
          </w:p>
        </w:tc>
        <w:tc>
          <w:tcPr>
            <w:tcW w:w="6800" w:type="dxa"/>
            <w:vMerge/>
          </w:tcPr>
          <w:p w14:paraId="45A567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83ED487" w14:textId="77777777" w:rsidTr="001012D7">
        <w:tc>
          <w:tcPr>
            <w:tcW w:w="272" w:type="dxa"/>
          </w:tcPr>
          <w:p w14:paraId="77081D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D698E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258E0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544F57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w:t>
            </w:r>
            <w:r w:rsidRPr="00656418">
              <w:rPr>
                <w:rFonts w:ascii="Times New Roman" w:eastAsia="Tahoma" w:hAnsi="Times New Roman"/>
                <w:color w:val="000000"/>
                <w:sz w:val="20"/>
                <w:szCs w:val="20"/>
              </w:rPr>
              <w:lastRenderedPageBreak/>
              <w:t xml:space="preserve">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02CD478E" w14:textId="77777777" w:rsidR="00880D43" w:rsidRPr="00656418" w:rsidRDefault="00880D43" w:rsidP="00D221A4">
            <w:pPr>
              <w:jc w:val="both"/>
              <w:rPr>
                <w:rFonts w:ascii="Times New Roman" w:hAnsi="Times New Roman"/>
              </w:rPr>
            </w:pPr>
          </w:p>
        </w:tc>
      </w:tr>
      <w:tr w:rsidR="00880D43" w:rsidRPr="00656418" w14:paraId="6EB883E6" w14:textId="77777777" w:rsidTr="001012D7">
        <w:tc>
          <w:tcPr>
            <w:tcW w:w="272" w:type="dxa"/>
          </w:tcPr>
          <w:p w14:paraId="3D6BEC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05DC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594E89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34F7CC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2169B103" w14:textId="77777777" w:rsidR="00880D43" w:rsidRPr="00656418" w:rsidRDefault="00880D43" w:rsidP="00D221A4">
            <w:pPr>
              <w:jc w:val="both"/>
              <w:rPr>
                <w:rFonts w:ascii="Times New Roman" w:hAnsi="Times New Roman"/>
              </w:rPr>
            </w:pPr>
          </w:p>
        </w:tc>
      </w:tr>
      <w:tr w:rsidR="00880D43" w:rsidRPr="00656418" w14:paraId="3FBFA2F3" w14:textId="77777777" w:rsidTr="001012D7">
        <w:tc>
          <w:tcPr>
            <w:tcW w:w="272" w:type="dxa"/>
          </w:tcPr>
          <w:p w14:paraId="37A8F7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81E82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759011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330165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57A067EC" w14:textId="77777777" w:rsidR="00880D43" w:rsidRPr="00656418" w:rsidRDefault="00880D43" w:rsidP="00D221A4">
            <w:pPr>
              <w:jc w:val="both"/>
              <w:rPr>
                <w:rFonts w:ascii="Times New Roman" w:hAnsi="Times New Roman"/>
              </w:rPr>
            </w:pPr>
          </w:p>
        </w:tc>
      </w:tr>
      <w:tr w:rsidR="00880D43" w:rsidRPr="00656418" w14:paraId="1B681960" w14:textId="77777777" w:rsidTr="001012D7">
        <w:tc>
          <w:tcPr>
            <w:tcW w:w="272" w:type="dxa"/>
          </w:tcPr>
          <w:p w14:paraId="35DB12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305ECA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3F94D1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4B3562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5A12B9A0" w14:textId="77777777" w:rsidR="00880D43" w:rsidRPr="00656418" w:rsidRDefault="00880D43" w:rsidP="00D221A4">
            <w:pPr>
              <w:jc w:val="both"/>
              <w:rPr>
                <w:rFonts w:ascii="Times New Roman" w:hAnsi="Times New Roman"/>
              </w:rPr>
            </w:pPr>
          </w:p>
        </w:tc>
      </w:tr>
      <w:tr w:rsidR="00880D43" w:rsidRPr="00656418" w14:paraId="2ACD525D" w14:textId="77777777" w:rsidTr="001012D7">
        <w:tc>
          <w:tcPr>
            <w:tcW w:w="272" w:type="dxa"/>
            <w:vMerge w:val="restart"/>
          </w:tcPr>
          <w:p w14:paraId="03A241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02A787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Дошкольное, начальное и </w:t>
            </w:r>
            <w:r w:rsidRPr="00656418">
              <w:rPr>
                <w:rFonts w:ascii="Times New Roman" w:eastAsia="Tahoma" w:hAnsi="Times New Roman"/>
                <w:color w:val="000000"/>
                <w:sz w:val="20"/>
                <w:szCs w:val="20"/>
              </w:rPr>
              <w:lastRenderedPageBreak/>
              <w:t>среднее общее образование</w:t>
            </w:r>
          </w:p>
        </w:tc>
        <w:tc>
          <w:tcPr>
            <w:tcW w:w="1224" w:type="dxa"/>
            <w:vMerge w:val="restart"/>
          </w:tcPr>
          <w:p w14:paraId="7013FC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3.5.1</w:t>
            </w:r>
          </w:p>
        </w:tc>
        <w:tc>
          <w:tcPr>
            <w:tcW w:w="4080" w:type="dxa"/>
            <w:vMerge w:val="restart"/>
          </w:tcPr>
          <w:p w14:paraId="49D73F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w:t>
            </w:r>
            <w:r w:rsidRPr="00656418">
              <w:rPr>
                <w:rFonts w:ascii="Times New Roman" w:eastAsia="Tahoma" w:hAnsi="Times New Roman"/>
                <w:color w:val="000000"/>
                <w:sz w:val="20"/>
                <w:szCs w:val="20"/>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19EF9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600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EDBCFAE" w14:textId="77777777" w:rsidTr="001012D7">
        <w:tc>
          <w:tcPr>
            <w:tcW w:w="272" w:type="dxa"/>
            <w:vMerge/>
          </w:tcPr>
          <w:p w14:paraId="21DD7727" w14:textId="77777777" w:rsidR="00880D43" w:rsidRPr="00656418" w:rsidRDefault="00880D43" w:rsidP="00D221A4">
            <w:pPr>
              <w:jc w:val="both"/>
              <w:rPr>
                <w:rFonts w:ascii="Times New Roman" w:hAnsi="Times New Roman"/>
              </w:rPr>
            </w:pPr>
          </w:p>
        </w:tc>
        <w:tc>
          <w:tcPr>
            <w:tcW w:w="1903" w:type="dxa"/>
            <w:vMerge/>
          </w:tcPr>
          <w:p w14:paraId="4830E3F1" w14:textId="77777777" w:rsidR="00880D43" w:rsidRPr="00656418" w:rsidRDefault="00880D43" w:rsidP="00D221A4">
            <w:pPr>
              <w:jc w:val="both"/>
              <w:rPr>
                <w:rFonts w:ascii="Times New Roman" w:hAnsi="Times New Roman"/>
              </w:rPr>
            </w:pPr>
          </w:p>
        </w:tc>
        <w:tc>
          <w:tcPr>
            <w:tcW w:w="1224" w:type="dxa"/>
            <w:vMerge/>
          </w:tcPr>
          <w:p w14:paraId="16A5670D" w14:textId="77777777" w:rsidR="00880D43" w:rsidRPr="00656418" w:rsidRDefault="00880D43" w:rsidP="00D221A4">
            <w:pPr>
              <w:jc w:val="both"/>
              <w:rPr>
                <w:rFonts w:ascii="Times New Roman" w:hAnsi="Times New Roman"/>
              </w:rPr>
            </w:pPr>
          </w:p>
        </w:tc>
        <w:tc>
          <w:tcPr>
            <w:tcW w:w="4080" w:type="dxa"/>
            <w:vMerge/>
          </w:tcPr>
          <w:p w14:paraId="626F10AC" w14:textId="77777777" w:rsidR="00880D43" w:rsidRPr="00656418" w:rsidRDefault="00880D43" w:rsidP="00D221A4">
            <w:pPr>
              <w:jc w:val="both"/>
              <w:rPr>
                <w:rFonts w:ascii="Times New Roman" w:hAnsi="Times New Roman"/>
              </w:rPr>
            </w:pPr>
          </w:p>
        </w:tc>
        <w:tc>
          <w:tcPr>
            <w:tcW w:w="6800" w:type="dxa"/>
          </w:tcPr>
          <w:p w14:paraId="59DF84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0E04787" w14:textId="77777777" w:rsidTr="001012D7">
        <w:tc>
          <w:tcPr>
            <w:tcW w:w="272" w:type="dxa"/>
            <w:vMerge/>
          </w:tcPr>
          <w:p w14:paraId="01BB382E" w14:textId="77777777" w:rsidR="00880D43" w:rsidRPr="00656418" w:rsidRDefault="00880D43" w:rsidP="00D221A4">
            <w:pPr>
              <w:jc w:val="both"/>
              <w:rPr>
                <w:rFonts w:ascii="Times New Roman" w:hAnsi="Times New Roman"/>
              </w:rPr>
            </w:pPr>
          </w:p>
        </w:tc>
        <w:tc>
          <w:tcPr>
            <w:tcW w:w="1903" w:type="dxa"/>
            <w:vMerge/>
          </w:tcPr>
          <w:p w14:paraId="0666FAD5" w14:textId="77777777" w:rsidR="00880D43" w:rsidRPr="00656418" w:rsidRDefault="00880D43" w:rsidP="00D221A4">
            <w:pPr>
              <w:jc w:val="both"/>
              <w:rPr>
                <w:rFonts w:ascii="Times New Roman" w:hAnsi="Times New Roman"/>
              </w:rPr>
            </w:pPr>
          </w:p>
        </w:tc>
        <w:tc>
          <w:tcPr>
            <w:tcW w:w="1224" w:type="dxa"/>
            <w:vMerge/>
          </w:tcPr>
          <w:p w14:paraId="37B160C0" w14:textId="77777777" w:rsidR="00880D43" w:rsidRPr="00656418" w:rsidRDefault="00880D43" w:rsidP="00D221A4">
            <w:pPr>
              <w:jc w:val="both"/>
              <w:rPr>
                <w:rFonts w:ascii="Times New Roman" w:hAnsi="Times New Roman"/>
              </w:rPr>
            </w:pPr>
          </w:p>
        </w:tc>
        <w:tc>
          <w:tcPr>
            <w:tcW w:w="4080" w:type="dxa"/>
            <w:vMerge/>
          </w:tcPr>
          <w:p w14:paraId="2AD96608" w14:textId="77777777" w:rsidR="00880D43" w:rsidRPr="00656418" w:rsidRDefault="00880D43" w:rsidP="00D221A4">
            <w:pPr>
              <w:jc w:val="both"/>
              <w:rPr>
                <w:rFonts w:ascii="Times New Roman" w:hAnsi="Times New Roman"/>
              </w:rPr>
            </w:pPr>
          </w:p>
        </w:tc>
        <w:tc>
          <w:tcPr>
            <w:tcW w:w="6800" w:type="dxa"/>
          </w:tcPr>
          <w:p w14:paraId="712C05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0CA3743E" w14:textId="77777777" w:rsidTr="001012D7">
        <w:tc>
          <w:tcPr>
            <w:tcW w:w="272" w:type="dxa"/>
            <w:vMerge/>
          </w:tcPr>
          <w:p w14:paraId="7724EAAB" w14:textId="77777777" w:rsidR="00880D43" w:rsidRPr="00656418" w:rsidRDefault="00880D43" w:rsidP="00D221A4">
            <w:pPr>
              <w:jc w:val="both"/>
              <w:rPr>
                <w:rFonts w:ascii="Times New Roman" w:hAnsi="Times New Roman"/>
              </w:rPr>
            </w:pPr>
          </w:p>
        </w:tc>
        <w:tc>
          <w:tcPr>
            <w:tcW w:w="1903" w:type="dxa"/>
            <w:vMerge/>
          </w:tcPr>
          <w:p w14:paraId="5E4BA026" w14:textId="77777777" w:rsidR="00880D43" w:rsidRPr="00656418" w:rsidRDefault="00880D43" w:rsidP="00D221A4">
            <w:pPr>
              <w:jc w:val="both"/>
              <w:rPr>
                <w:rFonts w:ascii="Times New Roman" w:hAnsi="Times New Roman"/>
              </w:rPr>
            </w:pPr>
          </w:p>
        </w:tc>
        <w:tc>
          <w:tcPr>
            <w:tcW w:w="1224" w:type="dxa"/>
            <w:vMerge/>
          </w:tcPr>
          <w:p w14:paraId="164BBFBA" w14:textId="77777777" w:rsidR="00880D43" w:rsidRPr="00656418" w:rsidRDefault="00880D43" w:rsidP="00D221A4">
            <w:pPr>
              <w:jc w:val="both"/>
              <w:rPr>
                <w:rFonts w:ascii="Times New Roman" w:hAnsi="Times New Roman"/>
              </w:rPr>
            </w:pPr>
          </w:p>
        </w:tc>
        <w:tc>
          <w:tcPr>
            <w:tcW w:w="4080" w:type="dxa"/>
            <w:vMerge/>
          </w:tcPr>
          <w:p w14:paraId="730707F3" w14:textId="77777777" w:rsidR="00880D43" w:rsidRPr="00656418" w:rsidRDefault="00880D43" w:rsidP="00D221A4">
            <w:pPr>
              <w:jc w:val="both"/>
              <w:rPr>
                <w:rFonts w:ascii="Times New Roman" w:hAnsi="Times New Roman"/>
              </w:rPr>
            </w:pPr>
          </w:p>
        </w:tc>
        <w:tc>
          <w:tcPr>
            <w:tcW w:w="6800" w:type="dxa"/>
          </w:tcPr>
          <w:p w14:paraId="6FC8F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880D43" w:rsidRPr="00656418" w14:paraId="25672EB7" w14:textId="77777777" w:rsidTr="001012D7">
        <w:tc>
          <w:tcPr>
            <w:tcW w:w="272" w:type="dxa"/>
            <w:vMerge/>
          </w:tcPr>
          <w:p w14:paraId="75AF2A3D" w14:textId="77777777" w:rsidR="00880D43" w:rsidRPr="00656418" w:rsidRDefault="00880D43" w:rsidP="00D221A4">
            <w:pPr>
              <w:jc w:val="both"/>
              <w:rPr>
                <w:rFonts w:ascii="Times New Roman" w:hAnsi="Times New Roman"/>
              </w:rPr>
            </w:pPr>
          </w:p>
        </w:tc>
        <w:tc>
          <w:tcPr>
            <w:tcW w:w="1903" w:type="dxa"/>
            <w:vMerge/>
          </w:tcPr>
          <w:p w14:paraId="5BF45D72" w14:textId="77777777" w:rsidR="00880D43" w:rsidRPr="00656418" w:rsidRDefault="00880D43" w:rsidP="00D221A4">
            <w:pPr>
              <w:jc w:val="both"/>
              <w:rPr>
                <w:rFonts w:ascii="Times New Roman" w:hAnsi="Times New Roman"/>
              </w:rPr>
            </w:pPr>
          </w:p>
        </w:tc>
        <w:tc>
          <w:tcPr>
            <w:tcW w:w="1224" w:type="dxa"/>
            <w:vMerge/>
          </w:tcPr>
          <w:p w14:paraId="48B1BED9" w14:textId="77777777" w:rsidR="00880D43" w:rsidRPr="00656418" w:rsidRDefault="00880D43" w:rsidP="00D221A4">
            <w:pPr>
              <w:jc w:val="both"/>
              <w:rPr>
                <w:rFonts w:ascii="Times New Roman" w:hAnsi="Times New Roman"/>
              </w:rPr>
            </w:pPr>
          </w:p>
        </w:tc>
        <w:tc>
          <w:tcPr>
            <w:tcW w:w="4080" w:type="dxa"/>
            <w:vMerge/>
          </w:tcPr>
          <w:p w14:paraId="65F35BE7" w14:textId="77777777" w:rsidR="00880D43" w:rsidRPr="00656418" w:rsidRDefault="00880D43" w:rsidP="00D221A4">
            <w:pPr>
              <w:jc w:val="both"/>
              <w:rPr>
                <w:rFonts w:ascii="Times New Roman" w:hAnsi="Times New Roman"/>
              </w:rPr>
            </w:pPr>
          </w:p>
        </w:tc>
        <w:tc>
          <w:tcPr>
            <w:tcW w:w="6800" w:type="dxa"/>
          </w:tcPr>
          <w:p w14:paraId="44199B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- 2 этажа - максимальная этажность для дошкольных учреждений;</w:t>
            </w:r>
            <w:r w:rsidRPr="00656418">
              <w:rPr>
                <w:rFonts w:ascii="Times New Roman" w:eastAsia="Tahoma" w:hAnsi="Times New Roman"/>
                <w:color w:val="000000"/>
                <w:sz w:val="20"/>
                <w:szCs w:val="20"/>
              </w:rPr>
              <w:br/>
              <w:t xml:space="preserve"> - 4 этажа - для школ и начального профессионального образования.</w:t>
            </w:r>
          </w:p>
        </w:tc>
      </w:tr>
      <w:tr w:rsidR="00880D43" w:rsidRPr="00656418" w14:paraId="58D90AA1" w14:textId="77777777" w:rsidTr="001012D7">
        <w:tc>
          <w:tcPr>
            <w:tcW w:w="272" w:type="dxa"/>
            <w:vMerge/>
          </w:tcPr>
          <w:p w14:paraId="0277EB3D" w14:textId="77777777" w:rsidR="00880D43" w:rsidRPr="00656418" w:rsidRDefault="00880D43" w:rsidP="00D221A4">
            <w:pPr>
              <w:jc w:val="both"/>
              <w:rPr>
                <w:rFonts w:ascii="Times New Roman" w:hAnsi="Times New Roman"/>
              </w:rPr>
            </w:pPr>
          </w:p>
        </w:tc>
        <w:tc>
          <w:tcPr>
            <w:tcW w:w="1903" w:type="dxa"/>
            <w:vMerge/>
          </w:tcPr>
          <w:p w14:paraId="4D8844F2" w14:textId="77777777" w:rsidR="00880D43" w:rsidRPr="00656418" w:rsidRDefault="00880D43" w:rsidP="00D221A4">
            <w:pPr>
              <w:jc w:val="both"/>
              <w:rPr>
                <w:rFonts w:ascii="Times New Roman" w:hAnsi="Times New Roman"/>
              </w:rPr>
            </w:pPr>
          </w:p>
        </w:tc>
        <w:tc>
          <w:tcPr>
            <w:tcW w:w="1224" w:type="dxa"/>
            <w:vMerge/>
          </w:tcPr>
          <w:p w14:paraId="7FC9E42F" w14:textId="77777777" w:rsidR="00880D43" w:rsidRPr="00656418" w:rsidRDefault="00880D43" w:rsidP="00D221A4">
            <w:pPr>
              <w:jc w:val="both"/>
              <w:rPr>
                <w:rFonts w:ascii="Times New Roman" w:hAnsi="Times New Roman"/>
              </w:rPr>
            </w:pPr>
          </w:p>
        </w:tc>
        <w:tc>
          <w:tcPr>
            <w:tcW w:w="4080" w:type="dxa"/>
            <w:vMerge/>
          </w:tcPr>
          <w:p w14:paraId="7F43E1F8" w14:textId="77777777" w:rsidR="00880D43" w:rsidRPr="00656418" w:rsidRDefault="00880D43" w:rsidP="00D221A4">
            <w:pPr>
              <w:jc w:val="both"/>
              <w:rPr>
                <w:rFonts w:ascii="Times New Roman" w:hAnsi="Times New Roman"/>
              </w:rPr>
            </w:pPr>
          </w:p>
        </w:tc>
        <w:tc>
          <w:tcPr>
            <w:tcW w:w="6800" w:type="dxa"/>
          </w:tcPr>
          <w:p w14:paraId="6A40F3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w:t>
            </w:r>
          </w:p>
        </w:tc>
      </w:tr>
      <w:tr w:rsidR="00880D43" w:rsidRPr="00656418" w14:paraId="2801D607" w14:textId="77777777" w:rsidTr="001012D7">
        <w:tc>
          <w:tcPr>
            <w:tcW w:w="272" w:type="dxa"/>
            <w:vMerge/>
          </w:tcPr>
          <w:p w14:paraId="1979A10D" w14:textId="77777777" w:rsidR="00880D43" w:rsidRPr="00656418" w:rsidRDefault="00880D43" w:rsidP="00D221A4">
            <w:pPr>
              <w:jc w:val="both"/>
              <w:rPr>
                <w:rFonts w:ascii="Times New Roman" w:hAnsi="Times New Roman"/>
              </w:rPr>
            </w:pPr>
          </w:p>
        </w:tc>
        <w:tc>
          <w:tcPr>
            <w:tcW w:w="1903" w:type="dxa"/>
            <w:vMerge/>
          </w:tcPr>
          <w:p w14:paraId="6A242C0A" w14:textId="77777777" w:rsidR="00880D43" w:rsidRPr="00656418" w:rsidRDefault="00880D43" w:rsidP="00D221A4">
            <w:pPr>
              <w:jc w:val="both"/>
              <w:rPr>
                <w:rFonts w:ascii="Times New Roman" w:hAnsi="Times New Roman"/>
              </w:rPr>
            </w:pPr>
          </w:p>
        </w:tc>
        <w:tc>
          <w:tcPr>
            <w:tcW w:w="1224" w:type="dxa"/>
            <w:vMerge/>
          </w:tcPr>
          <w:p w14:paraId="08BA5DF1" w14:textId="77777777" w:rsidR="00880D43" w:rsidRPr="00656418" w:rsidRDefault="00880D43" w:rsidP="00D221A4">
            <w:pPr>
              <w:jc w:val="both"/>
              <w:rPr>
                <w:rFonts w:ascii="Times New Roman" w:hAnsi="Times New Roman"/>
              </w:rPr>
            </w:pPr>
          </w:p>
        </w:tc>
        <w:tc>
          <w:tcPr>
            <w:tcW w:w="4080" w:type="dxa"/>
            <w:vMerge/>
          </w:tcPr>
          <w:p w14:paraId="70B2A603" w14:textId="77777777" w:rsidR="00880D43" w:rsidRPr="00656418" w:rsidRDefault="00880D43" w:rsidP="00D221A4">
            <w:pPr>
              <w:jc w:val="both"/>
              <w:rPr>
                <w:rFonts w:ascii="Times New Roman" w:hAnsi="Times New Roman"/>
              </w:rPr>
            </w:pPr>
          </w:p>
        </w:tc>
        <w:tc>
          <w:tcPr>
            <w:tcW w:w="6800" w:type="dxa"/>
          </w:tcPr>
          <w:p w14:paraId="1097BB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15FBAACB" w14:textId="77777777" w:rsidTr="001012D7">
        <w:tc>
          <w:tcPr>
            <w:tcW w:w="272" w:type="dxa"/>
            <w:vMerge/>
          </w:tcPr>
          <w:p w14:paraId="697C95EB" w14:textId="77777777" w:rsidR="00880D43" w:rsidRPr="00656418" w:rsidRDefault="00880D43" w:rsidP="00D221A4">
            <w:pPr>
              <w:jc w:val="both"/>
              <w:rPr>
                <w:rFonts w:ascii="Times New Roman" w:hAnsi="Times New Roman"/>
              </w:rPr>
            </w:pPr>
          </w:p>
        </w:tc>
        <w:tc>
          <w:tcPr>
            <w:tcW w:w="1903" w:type="dxa"/>
            <w:vMerge/>
          </w:tcPr>
          <w:p w14:paraId="6B904E3B" w14:textId="77777777" w:rsidR="00880D43" w:rsidRPr="00656418" w:rsidRDefault="00880D43" w:rsidP="00D221A4">
            <w:pPr>
              <w:jc w:val="both"/>
              <w:rPr>
                <w:rFonts w:ascii="Times New Roman" w:hAnsi="Times New Roman"/>
              </w:rPr>
            </w:pPr>
          </w:p>
        </w:tc>
        <w:tc>
          <w:tcPr>
            <w:tcW w:w="1224" w:type="dxa"/>
            <w:vMerge/>
          </w:tcPr>
          <w:p w14:paraId="1A1622EC" w14:textId="77777777" w:rsidR="00880D43" w:rsidRPr="00656418" w:rsidRDefault="00880D43" w:rsidP="00D221A4">
            <w:pPr>
              <w:jc w:val="both"/>
              <w:rPr>
                <w:rFonts w:ascii="Times New Roman" w:hAnsi="Times New Roman"/>
              </w:rPr>
            </w:pPr>
          </w:p>
        </w:tc>
        <w:tc>
          <w:tcPr>
            <w:tcW w:w="4080" w:type="dxa"/>
            <w:vMerge/>
          </w:tcPr>
          <w:p w14:paraId="5E468A61" w14:textId="77777777" w:rsidR="00880D43" w:rsidRPr="00656418" w:rsidRDefault="00880D43" w:rsidP="00D221A4">
            <w:pPr>
              <w:jc w:val="both"/>
              <w:rPr>
                <w:rFonts w:ascii="Times New Roman" w:hAnsi="Times New Roman"/>
              </w:rPr>
            </w:pPr>
          </w:p>
        </w:tc>
        <w:tc>
          <w:tcPr>
            <w:tcW w:w="6800" w:type="dxa"/>
          </w:tcPr>
          <w:p w14:paraId="533792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CD17D7D" w14:textId="77777777" w:rsidTr="001012D7">
        <w:tc>
          <w:tcPr>
            <w:tcW w:w="272" w:type="dxa"/>
            <w:vMerge/>
          </w:tcPr>
          <w:p w14:paraId="72D3D801" w14:textId="77777777" w:rsidR="00880D43" w:rsidRPr="00656418" w:rsidRDefault="00880D43" w:rsidP="00D221A4">
            <w:pPr>
              <w:jc w:val="both"/>
              <w:rPr>
                <w:rFonts w:ascii="Times New Roman" w:hAnsi="Times New Roman"/>
              </w:rPr>
            </w:pPr>
          </w:p>
        </w:tc>
        <w:tc>
          <w:tcPr>
            <w:tcW w:w="1903" w:type="dxa"/>
            <w:vMerge/>
          </w:tcPr>
          <w:p w14:paraId="44128949" w14:textId="77777777" w:rsidR="00880D43" w:rsidRPr="00656418" w:rsidRDefault="00880D43" w:rsidP="00D221A4">
            <w:pPr>
              <w:jc w:val="both"/>
              <w:rPr>
                <w:rFonts w:ascii="Times New Roman" w:hAnsi="Times New Roman"/>
              </w:rPr>
            </w:pPr>
          </w:p>
        </w:tc>
        <w:tc>
          <w:tcPr>
            <w:tcW w:w="1224" w:type="dxa"/>
            <w:vMerge/>
          </w:tcPr>
          <w:p w14:paraId="16299727" w14:textId="77777777" w:rsidR="00880D43" w:rsidRPr="00656418" w:rsidRDefault="00880D43" w:rsidP="00D221A4">
            <w:pPr>
              <w:jc w:val="both"/>
              <w:rPr>
                <w:rFonts w:ascii="Times New Roman" w:hAnsi="Times New Roman"/>
              </w:rPr>
            </w:pPr>
          </w:p>
        </w:tc>
        <w:tc>
          <w:tcPr>
            <w:tcW w:w="4080" w:type="dxa"/>
            <w:vMerge/>
          </w:tcPr>
          <w:p w14:paraId="549880A5" w14:textId="77777777" w:rsidR="00880D43" w:rsidRPr="00656418" w:rsidRDefault="00880D43" w:rsidP="00D221A4">
            <w:pPr>
              <w:jc w:val="both"/>
              <w:rPr>
                <w:rFonts w:ascii="Times New Roman" w:hAnsi="Times New Roman"/>
              </w:rPr>
            </w:pPr>
          </w:p>
        </w:tc>
        <w:tc>
          <w:tcPr>
            <w:tcW w:w="6800" w:type="dxa"/>
          </w:tcPr>
          <w:p w14:paraId="798C0C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8C7060A" w14:textId="77777777" w:rsidTr="001012D7">
        <w:tc>
          <w:tcPr>
            <w:tcW w:w="272" w:type="dxa"/>
            <w:vMerge w:val="restart"/>
          </w:tcPr>
          <w:p w14:paraId="5BC7DB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1D306B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6596D8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66F493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FDCE8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ED569DD" w14:textId="77777777" w:rsidTr="001012D7">
        <w:tc>
          <w:tcPr>
            <w:tcW w:w="272" w:type="dxa"/>
            <w:vMerge/>
          </w:tcPr>
          <w:p w14:paraId="363F9436" w14:textId="77777777" w:rsidR="00880D43" w:rsidRPr="00656418" w:rsidRDefault="00880D43" w:rsidP="00D221A4">
            <w:pPr>
              <w:jc w:val="both"/>
              <w:rPr>
                <w:rFonts w:ascii="Times New Roman" w:hAnsi="Times New Roman"/>
              </w:rPr>
            </w:pPr>
          </w:p>
        </w:tc>
        <w:tc>
          <w:tcPr>
            <w:tcW w:w="1903" w:type="dxa"/>
            <w:vMerge/>
          </w:tcPr>
          <w:p w14:paraId="4025A8A5" w14:textId="77777777" w:rsidR="00880D43" w:rsidRPr="00656418" w:rsidRDefault="00880D43" w:rsidP="00D221A4">
            <w:pPr>
              <w:jc w:val="both"/>
              <w:rPr>
                <w:rFonts w:ascii="Times New Roman" w:hAnsi="Times New Roman"/>
              </w:rPr>
            </w:pPr>
          </w:p>
        </w:tc>
        <w:tc>
          <w:tcPr>
            <w:tcW w:w="1224" w:type="dxa"/>
            <w:vMerge/>
          </w:tcPr>
          <w:p w14:paraId="7FC39149" w14:textId="77777777" w:rsidR="00880D43" w:rsidRPr="00656418" w:rsidRDefault="00880D43" w:rsidP="00D221A4">
            <w:pPr>
              <w:jc w:val="both"/>
              <w:rPr>
                <w:rFonts w:ascii="Times New Roman" w:hAnsi="Times New Roman"/>
              </w:rPr>
            </w:pPr>
          </w:p>
        </w:tc>
        <w:tc>
          <w:tcPr>
            <w:tcW w:w="4080" w:type="dxa"/>
            <w:vMerge/>
          </w:tcPr>
          <w:p w14:paraId="0CA9AB70" w14:textId="77777777" w:rsidR="00880D43" w:rsidRPr="00656418" w:rsidRDefault="00880D43" w:rsidP="00D221A4">
            <w:pPr>
              <w:jc w:val="both"/>
              <w:rPr>
                <w:rFonts w:ascii="Times New Roman" w:hAnsi="Times New Roman"/>
              </w:rPr>
            </w:pPr>
          </w:p>
        </w:tc>
        <w:tc>
          <w:tcPr>
            <w:tcW w:w="6800" w:type="dxa"/>
          </w:tcPr>
          <w:p w14:paraId="64229C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EA3AC9F" w14:textId="77777777" w:rsidTr="001012D7">
        <w:tc>
          <w:tcPr>
            <w:tcW w:w="272" w:type="dxa"/>
            <w:vMerge/>
          </w:tcPr>
          <w:p w14:paraId="7C4B0119" w14:textId="77777777" w:rsidR="00880D43" w:rsidRPr="00656418" w:rsidRDefault="00880D43" w:rsidP="00D221A4">
            <w:pPr>
              <w:jc w:val="both"/>
              <w:rPr>
                <w:rFonts w:ascii="Times New Roman" w:hAnsi="Times New Roman"/>
              </w:rPr>
            </w:pPr>
          </w:p>
        </w:tc>
        <w:tc>
          <w:tcPr>
            <w:tcW w:w="1903" w:type="dxa"/>
            <w:vMerge/>
          </w:tcPr>
          <w:p w14:paraId="647616AA" w14:textId="77777777" w:rsidR="00880D43" w:rsidRPr="00656418" w:rsidRDefault="00880D43" w:rsidP="00D221A4">
            <w:pPr>
              <w:jc w:val="both"/>
              <w:rPr>
                <w:rFonts w:ascii="Times New Roman" w:hAnsi="Times New Roman"/>
              </w:rPr>
            </w:pPr>
          </w:p>
        </w:tc>
        <w:tc>
          <w:tcPr>
            <w:tcW w:w="1224" w:type="dxa"/>
            <w:vMerge/>
          </w:tcPr>
          <w:p w14:paraId="215057E5" w14:textId="77777777" w:rsidR="00880D43" w:rsidRPr="00656418" w:rsidRDefault="00880D43" w:rsidP="00D221A4">
            <w:pPr>
              <w:jc w:val="both"/>
              <w:rPr>
                <w:rFonts w:ascii="Times New Roman" w:hAnsi="Times New Roman"/>
              </w:rPr>
            </w:pPr>
          </w:p>
        </w:tc>
        <w:tc>
          <w:tcPr>
            <w:tcW w:w="4080" w:type="dxa"/>
            <w:vMerge/>
          </w:tcPr>
          <w:p w14:paraId="2248A165" w14:textId="77777777" w:rsidR="00880D43" w:rsidRPr="00656418" w:rsidRDefault="00880D43" w:rsidP="00D221A4">
            <w:pPr>
              <w:jc w:val="both"/>
              <w:rPr>
                <w:rFonts w:ascii="Times New Roman" w:hAnsi="Times New Roman"/>
              </w:rPr>
            </w:pPr>
          </w:p>
        </w:tc>
        <w:tc>
          <w:tcPr>
            <w:tcW w:w="6800" w:type="dxa"/>
          </w:tcPr>
          <w:p w14:paraId="576451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C3B1C52" w14:textId="77777777" w:rsidTr="001012D7">
        <w:tc>
          <w:tcPr>
            <w:tcW w:w="272" w:type="dxa"/>
            <w:vMerge/>
          </w:tcPr>
          <w:p w14:paraId="2822269B" w14:textId="77777777" w:rsidR="00880D43" w:rsidRPr="00656418" w:rsidRDefault="00880D43" w:rsidP="00D221A4">
            <w:pPr>
              <w:jc w:val="both"/>
              <w:rPr>
                <w:rFonts w:ascii="Times New Roman" w:hAnsi="Times New Roman"/>
              </w:rPr>
            </w:pPr>
          </w:p>
        </w:tc>
        <w:tc>
          <w:tcPr>
            <w:tcW w:w="1903" w:type="dxa"/>
            <w:vMerge/>
          </w:tcPr>
          <w:p w14:paraId="412FCFCA" w14:textId="77777777" w:rsidR="00880D43" w:rsidRPr="00656418" w:rsidRDefault="00880D43" w:rsidP="00D221A4">
            <w:pPr>
              <w:jc w:val="both"/>
              <w:rPr>
                <w:rFonts w:ascii="Times New Roman" w:hAnsi="Times New Roman"/>
              </w:rPr>
            </w:pPr>
          </w:p>
        </w:tc>
        <w:tc>
          <w:tcPr>
            <w:tcW w:w="1224" w:type="dxa"/>
            <w:vMerge/>
          </w:tcPr>
          <w:p w14:paraId="62435D29" w14:textId="77777777" w:rsidR="00880D43" w:rsidRPr="00656418" w:rsidRDefault="00880D43" w:rsidP="00D221A4">
            <w:pPr>
              <w:jc w:val="both"/>
              <w:rPr>
                <w:rFonts w:ascii="Times New Roman" w:hAnsi="Times New Roman"/>
              </w:rPr>
            </w:pPr>
          </w:p>
        </w:tc>
        <w:tc>
          <w:tcPr>
            <w:tcW w:w="4080" w:type="dxa"/>
            <w:vMerge/>
          </w:tcPr>
          <w:p w14:paraId="4D59D37F" w14:textId="77777777" w:rsidR="00880D43" w:rsidRPr="00656418" w:rsidRDefault="00880D43" w:rsidP="00D221A4">
            <w:pPr>
              <w:jc w:val="both"/>
              <w:rPr>
                <w:rFonts w:ascii="Times New Roman" w:hAnsi="Times New Roman"/>
              </w:rPr>
            </w:pPr>
          </w:p>
        </w:tc>
        <w:tc>
          <w:tcPr>
            <w:tcW w:w="6800" w:type="dxa"/>
          </w:tcPr>
          <w:p w14:paraId="0A1394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56418">
              <w:rPr>
                <w:rFonts w:ascii="Times New Roman" w:eastAsia="Tahoma" w:hAnsi="Times New Roman"/>
                <w:color w:val="000000"/>
                <w:sz w:val="20"/>
                <w:szCs w:val="20"/>
              </w:rPr>
              <w:lastRenderedPageBreak/>
              <w:t>строений, сооружений в случае размещения на смежном участке пристроенного здания – 3 м.</w:t>
            </w:r>
          </w:p>
        </w:tc>
      </w:tr>
      <w:tr w:rsidR="00880D43" w:rsidRPr="00656418" w14:paraId="67A359CE" w14:textId="77777777" w:rsidTr="001012D7">
        <w:tc>
          <w:tcPr>
            <w:tcW w:w="272" w:type="dxa"/>
            <w:vMerge/>
          </w:tcPr>
          <w:p w14:paraId="72BA321B" w14:textId="77777777" w:rsidR="00880D43" w:rsidRPr="00656418" w:rsidRDefault="00880D43" w:rsidP="00D221A4">
            <w:pPr>
              <w:jc w:val="both"/>
              <w:rPr>
                <w:rFonts w:ascii="Times New Roman" w:hAnsi="Times New Roman"/>
              </w:rPr>
            </w:pPr>
          </w:p>
        </w:tc>
        <w:tc>
          <w:tcPr>
            <w:tcW w:w="1903" w:type="dxa"/>
            <w:vMerge/>
          </w:tcPr>
          <w:p w14:paraId="6C21181D" w14:textId="77777777" w:rsidR="00880D43" w:rsidRPr="00656418" w:rsidRDefault="00880D43" w:rsidP="00D221A4">
            <w:pPr>
              <w:jc w:val="both"/>
              <w:rPr>
                <w:rFonts w:ascii="Times New Roman" w:hAnsi="Times New Roman"/>
              </w:rPr>
            </w:pPr>
          </w:p>
        </w:tc>
        <w:tc>
          <w:tcPr>
            <w:tcW w:w="1224" w:type="dxa"/>
            <w:vMerge/>
          </w:tcPr>
          <w:p w14:paraId="4CA6F65D" w14:textId="77777777" w:rsidR="00880D43" w:rsidRPr="00656418" w:rsidRDefault="00880D43" w:rsidP="00D221A4">
            <w:pPr>
              <w:jc w:val="both"/>
              <w:rPr>
                <w:rFonts w:ascii="Times New Roman" w:hAnsi="Times New Roman"/>
              </w:rPr>
            </w:pPr>
          </w:p>
        </w:tc>
        <w:tc>
          <w:tcPr>
            <w:tcW w:w="4080" w:type="dxa"/>
            <w:vMerge/>
          </w:tcPr>
          <w:p w14:paraId="3C4621EE" w14:textId="77777777" w:rsidR="00880D43" w:rsidRPr="00656418" w:rsidRDefault="00880D43" w:rsidP="00D221A4">
            <w:pPr>
              <w:jc w:val="both"/>
              <w:rPr>
                <w:rFonts w:ascii="Times New Roman" w:hAnsi="Times New Roman"/>
              </w:rPr>
            </w:pPr>
          </w:p>
        </w:tc>
        <w:tc>
          <w:tcPr>
            <w:tcW w:w="6800" w:type="dxa"/>
          </w:tcPr>
          <w:p w14:paraId="699080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AB9C0AF" w14:textId="77777777" w:rsidTr="001012D7">
        <w:tc>
          <w:tcPr>
            <w:tcW w:w="272" w:type="dxa"/>
            <w:vMerge/>
          </w:tcPr>
          <w:p w14:paraId="00B93252" w14:textId="77777777" w:rsidR="00880D43" w:rsidRPr="00656418" w:rsidRDefault="00880D43" w:rsidP="00D221A4">
            <w:pPr>
              <w:jc w:val="both"/>
              <w:rPr>
                <w:rFonts w:ascii="Times New Roman" w:hAnsi="Times New Roman"/>
              </w:rPr>
            </w:pPr>
          </w:p>
        </w:tc>
        <w:tc>
          <w:tcPr>
            <w:tcW w:w="1903" w:type="dxa"/>
            <w:vMerge/>
          </w:tcPr>
          <w:p w14:paraId="5BCC1847" w14:textId="77777777" w:rsidR="00880D43" w:rsidRPr="00656418" w:rsidRDefault="00880D43" w:rsidP="00D221A4">
            <w:pPr>
              <w:jc w:val="both"/>
              <w:rPr>
                <w:rFonts w:ascii="Times New Roman" w:hAnsi="Times New Roman"/>
              </w:rPr>
            </w:pPr>
          </w:p>
        </w:tc>
        <w:tc>
          <w:tcPr>
            <w:tcW w:w="1224" w:type="dxa"/>
            <w:vMerge/>
          </w:tcPr>
          <w:p w14:paraId="3FCC473E" w14:textId="77777777" w:rsidR="00880D43" w:rsidRPr="00656418" w:rsidRDefault="00880D43" w:rsidP="00D221A4">
            <w:pPr>
              <w:jc w:val="both"/>
              <w:rPr>
                <w:rFonts w:ascii="Times New Roman" w:hAnsi="Times New Roman"/>
              </w:rPr>
            </w:pPr>
          </w:p>
        </w:tc>
        <w:tc>
          <w:tcPr>
            <w:tcW w:w="4080" w:type="dxa"/>
            <w:vMerge/>
          </w:tcPr>
          <w:p w14:paraId="1AD5E699" w14:textId="77777777" w:rsidR="00880D43" w:rsidRPr="00656418" w:rsidRDefault="00880D43" w:rsidP="00D221A4">
            <w:pPr>
              <w:jc w:val="both"/>
              <w:rPr>
                <w:rFonts w:ascii="Times New Roman" w:hAnsi="Times New Roman"/>
              </w:rPr>
            </w:pPr>
          </w:p>
        </w:tc>
        <w:tc>
          <w:tcPr>
            <w:tcW w:w="6800" w:type="dxa"/>
          </w:tcPr>
          <w:p w14:paraId="1AFC43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86CBF92" w14:textId="77777777" w:rsidTr="001012D7">
        <w:tc>
          <w:tcPr>
            <w:tcW w:w="272" w:type="dxa"/>
            <w:vMerge/>
          </w:tcPr>
          <w:p w14:paraId="2321E8B2" w14:textId="77777777" w:rsidR="00880D43" w:rsidRPr="00656418" w:rsidRDefault="00880D43" w:rsidP="00D221A4">
            <w:pPr>
              <w:jc w:val="both"/>
              <w:rPr>
                <w:rFonts w:ascii="Times New Roman" w:hAnsi="Times New Roman"/>
              </w:rPr>
            </w:pPr>
          </w:p>
        </w:tc>
        <w:tc>
          <w:tcPr>
            <w:tcW w:w="1903" w:type="dxa"/>
            <w:vMerge/>
          </w:tcPr>
          <w:p w14:paraId="66E8B673" w14:textId="77777777" w:rsidR="00880D43" w:rsidRPr="00656418" w:rsidRDefault="00880D43" w:rsidP="00D221A4">
            <w:pPr>
              <w:jc w:val="both"/>
              <w:rPr>
                <w:rFonts w:ascii="Times New Roman" w:hAnsi="Times New Roman"/>
              </w:rPr>
            </w:pPr>
          </w:p>
        </w:tc>
        <w:tc>
          <w:tcPr>
            <w:tcW w:w="1224" w:type="dxa"/>
            <w:vMerge/>
          </w:tcPr>
          <w:p w14:paraId="08AC460D" w14:textId="77777777" w:rsidR="00880D43" w:rsidRPr="00656418" w:rsidRDefault="00880D43" w:rsidP="00D221A4">
            <w:pPr>
              <w:jc w:val="both"/>
              <w:rPr>
                <w:rFonts w:ascii="Times New Roman" w:hAnsi="Times New Roman"/>
              </w:rPr>
            </w:pPr>
          </w:p>
        </w:tc>
        <w:tc>
          <w:tcPr>
            <w:tcW w:w="4080" w:type="dxa"/>
            <w:vMerge/>
          </w:tcPr>
          <w:p w14:paraId="54082641" w14:textId="77777777" w:rsidR="00880D43" w:rsidRPr="00656418" w:rsidRDefault="00880D43" w:rsidP="00D221A4">
            <w:pPr>
              <w:jc w:val="both"/>
              <w:rPr>
                <w:rFonts w:ascii="Times New Roman" w:hAnsi="Times New Roman"/>
              </w:rPr>
            </w:pPr>
          </w:p>
        </w:tc>
        <w:tc>
          <w:tcPr>
            <w:tcW w:w="6800" w:type="dxa"/>
          </w:tcPr>
          <w:p w14:paraId="57B07B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3A5F9598" w14:textId="77777777" w:rsidTr="001012D7">
        <w:tc>
          <w:tcPr>
            <w:tcW w:w="272" w:type="dxa"/>
            <w:vMerge/>
          </w:tcPr>
          <w:p w14:paraId="6EFDF976" w14:textId="77777777" w:rsidR="00880D43" w:rsidRPr="00656418" w:rsidRDefault="00880D43" w:rsidP="00D221A4">
            <w:pPr>
              <w:jc w:val="both"/>
              <w:rPr>
                <w:rFonts w:ascii="Times New Roman" w:hAnsi="Times New Roman"/>
              </w:rPr>
            </w:pPr>
          </w:p>
        </w:tc>
        <w:tc>
          <w:tcPr>
            <w:tcW w:w="1903" w:type="dxa"/>
            <w:vMerge/>
          </w:tcPr>
          <w:p w14:paraId="20581144" w14:textId="77777777" w:rsidR="00880D43" w:rsidRPr="00656418" w:rsidRDefault="00880D43" w:rsidP="00D221A4">
            <w:pPr>
              <w:jc w:val="both"/>
              <w:rPr>
                <w:rFonts w:ascii="Times New Roman" w:hAnsi="Times New Roman"/>
              </w:rPr>
            </w:pPr>
          </w:p>
        </w:tc>
        <w:tc>
          <w:tcPr>
            <w:tcW w:w="1224" w:type="dxa"/>
            <w:vMerge/>
          </w:tcPr>
          <w:p w14:paraId="6D9B18AB" w14:textId="77777777" w:rsidR="00880D43" w:rsidRPr="00656418" w:rsidRDefault="00880D43" w:rsidP="00D221A4">
            <w:pPr>
              <w:jc w:val="both"/>
              <w:rPr>
                <w:rFonts w:ascii="Times New Roman" w:hAnsi="Times New Roman"/>
              </w:rPr>
            </w:pPr>
          </w:p>
        </w:tc>
        <w:tc>
          <w:tcPr>
            <w:tcW w:w="4080" w:type="dxa"/>
            <w:vMerge/>
          </w:tcPr>
          <w:p w14:paraId="720E5673" w14:textId="77777777" w:rsidR="00880D43" w:rsidRPr="00656418" w:rsidRDefault="00880D43" w:rsidP="00D221A4">
            <w:pPr>
              <w:jc w:val="both"/>
              <w:rPr>
                <w:rFonts w:ascii="Times New Roman" w:hAnsi="Times New Roman"/>
              </w:rPr>
            </w:pPr>
          </w:p>
        </w:tc>
        <w:tc>
          <w:tcPr>
            <w:tcW w:w="6800" w:type="dxa"/>
          </w:tcPr>
          <w:p w14:paraId="2B175D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8DF51E2" w14:textId="77777777" w:rsidTr="001012D7">
        <w:tc>
          <w:tcPr>
            <w:tcW w:w="272" w:type="dxa"/>
            <w:vMerge/>
          </w:tcPr>
          <w:p w14:paraId="7FFAABCD" w14:textId="77777777" w:rsidR="00880D43" w:rsidRPr="00656418" w:rsidRDefault="00880D43" w:rsidP="00D221A4">
            <w:pPr>
              <w:jc w:val="both"/>
              <w:rPr>
                <w:rFonts w:ascii="Times New Roman" w:hAnsi="Times New Roman"/>
              </w:rPr>
            </w:pPr>
          </w:p>
        </w:tc>
        <w:tc>
          <w:tcPr>
            <w:tcW w:w="1903" w:type="dxa"/>
            <w:vMerge/>
          </w:tcPr>
          <w:p w14:paraId="4E9DD188" w14:textId="77777777" w:rsidR="00880D43" w:rsidRPr="00656418" w:rsidRDefault="00880D43" w:rsidP="00D221A4">
            <w:pPr>
              <w:jc w:val="both"/>
              <w:rPr>
                <w:rFonts w:ascii="Times New Roman" w:hAnsi="Times New Roman"/>
              </w:rPr>
            </w:pPr>
          </w:p>
        </w:tc>
        <w:tc>
          <w:tcPr>
            <w:tcW w:w="1224" w:type="dxa"/>
            <w:vMerge/>
          </w:tcPr>
          <w:p w14:paraId="177C2434" w14:textId="77777777" w:rsidR="00880D43" w:rsidRPr="00656418" w:rsidRDefault="00880D43" w:rsidP="00D221A4">
            <w:pPr>
              <w:jc w:val="both"/>
              <w:rPr>
                <w:rFonts w:ascii="Times New Roman" w:hAnsi="Times New Roman"/>
              </w:rPr>
            </w:pPr>
          </w:p>
        </w:tc>
        <w:tc>
          <w:tcPr>
            <w:tcW w:w="4080" w:type="dxa"/>
            <w:vMerge/>
          </w:tcPr>
          <w:p w14:paraId="1085918C" w14:textId="77777777" w:rsidR="00880D43" w:rsidRPr="00656418" w:rsidRDefault="00880D43" w:rsidP="00D221A4">
            <w:pPr>
              <w:jc w:val="both"/>
              <w:rPr>
                <w:rFonts w:ascii="Times New Roman" w:hAnsi="Times New Roman"/>
              </w:rPr>
            </w:pPr>
          </w:p>
        </w:tc>
        <w:tc>
          <w:tcPr>
            <w:tcW w:w="6800" w:type="dxa"/>
          </w:tcPr>
          <w:p w14:paraId="6F2D53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8FBCEE1" w14:textId="77777777" w:rsidTr="001012D7">
        <w:trPr>
          <w:trHeight w:val="269"/>
        </w:trPr>
        <w:tc>
          <w:tcPr>
            <w:tcW w:w="272" w:type="dxa"/>
            <w:vMerge w:val="restart"/>
          </w:tcPr>
          <w:p w14:paraId="6A5515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5D211E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5A8D71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7F5512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DA571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4F07C7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788333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C5F5D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1A35C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3183A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5393D1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8D78E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3088B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46CCD54" w14:textId="77777777" w:rsidTr="001012D7">
        <w:trPr>
          <w:trHeight w:val="269"/>
        </w:trPr>
        <w:tc>
          <w:tcPr>
            <w:tcW w:w="272" w:type="dxa"/>
            <w:vMerge/>
          </w:tcPr>
          <w:p w14:paraId="3F3C4017" w14:textId="77777777" w:rsidR="00880D43" w:rsidRPr="00656418" w:rsidRDefault="00880D43" w:rsidP="00D221A4">
            <w:pPr>
              <w:jc w:val="both"/>
              <w:rPr>
                <w:rFonts w:ascii="Times New Roman" w:hAnsi="Times New Roman"/>
              </w:rPr>
            </w:pPr>
          </w:p>
        </w:tc>
        <w:tc>
          <w:tcPr>
            <w:tcW w:w="1903" w:type="dxa"/>
            <w:vMerge/>
          </w:tcPr>
          <w:p w14:paraId="05738E99" w14:textId="77777777" w:rsidR="00880D43" w:rsidRPr="00656418" w:rsidRDefault="00880D43" w:rsidP="00D221A4">
            <w:pPr>
              <w:jc w:val="both"/>
              <w:rPr>
                <w:rFonts w:ascii="Times New Roman" w:hAnsi="Times New Roman"/>
              </w:rPr>
            </w:pPr>
          </w:p>
        </w:tc>
        <w:tc>
          <w:tcPr>
            <w:tcW w:w="1224" w:type="dxa"/>
            <w:vMerge/>
          </w:tcPr>
          <w:p w14:paraId="3D3227B3" w14:textId="77777777" w:rsidR="00880D43" w:rsidRPr="00656418" w:rsidRDefault="00880D43" w:rsidP="00D221A4">
            <w:pPr>
              <w:jc w:val="both"/>
              <w:rPr>
                <w:rFonts w:ascii="Times New Roman" w:hAnsi="Times New Roman"/>
              </w:rPr>
            </w:pPr>
          </w:p>
        </w:tc>
        <w:tc>
          <w:tcPr>
            <w:tcW w:w="4080" w:type="dxa"/>
            <w:vMerge/>
          </w:tcPr>
          <w:p w14:paraId="4829C6A2" w14:textId="77777777" w:rsidR="00880D43" w:rsidRPr="00656418" w:rsidRDefault="00880D43" w:rsidP="00D221A4">
            <w:pPr>
              <w:jc w:val="both"/>
              <w:rPr>
                <w:rFonts w:ascii="Times New Roman" w:hAnsi="Times New Roman"/>
              </w:rPr>
            </w:pPr>
          </w:p>
        </w:tc>
        <w:tc>
          <w:tcPr>
            <w:tcW w:w="6800" w:type="dxa"/>
            <w:vMerge/>
          </w:tcPr>
          <w:p w14:paraId="05B60F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939416A" w14:textId="77777777" w:rsidTr="001012D7">
        <w:trPr>
          <w:trHeight w:val="269"/>
        </w:trPr>
        <w:tc>
          <w:tcPr>
            <w:tcW w:w="272" w:type="dxa"/>
            <w:vMerge/>
          </w:tcPr>
          <w:p w14:paraId="4D0DD44D" w14:textId="77777777" w:rsidR="00880D43" w:rsidRPr="00656418" w:rsidRDefault="00880D43" w:rsidP="00D221A4">
            <w:pPr>
              <w:jc w:val="both"/>
              <w:rPr>
                <w:rFonts w:ascii="Times New Roman" w:hAnsi="Times New Roman"/>
              </w:rPr>
            </w:pPr>
          </w:p>
        </w:tc>
        <w:tc>
          <w:tcPr>
            <w:tcW w:w="1903" w:type="dxa"/>
            <w:vMerge/>
          </w:tcPr>
          <w:p w14:paraId="26965E13" w14:textId="77777777" w:rsidR="00880D43" w:rsidRPr="00656418" w:rsidRDefault="00880D43" w:rsidP="00D221A4">
            <w:pPr>
              <w:jc w:val="both"/>
              <w:rPr>
                <w:rFonts w:ascii="Times New Roman" w:hAnsi="Times New Roman"/>
              </w:rPr>
            </w:pPr>
          </w:p>
        </w:tc>
        <w:tc>
          <w:tcPr>
            <w:tcW w:w="1224" w:type="dxa"/>
            <w:vMerge/>
          </w:tcPr>
          <w:p w14:paraId="71A3B90B" w14:textId="77777777" w:rsidR="00880D43" w:rsidRPr="00656418" w:rsidRDefault="00880D43" w:rsidP="00D221A4">
            <w:pPr>
              <w:jc w:val="both"/>
              <w:rPr>
                <w:rFonts w:ascii="Times New Roman" w:hAnsi="Times New Roman"/>
              </w:rPr>
            </w:pPr>
          </w:p>
        </w:tc>
        <w:tc>
          <w:tcPr>
            <w:tcW w:w="4080" w:type="dxa"/>
            <w:vMerge/>
          </w:tcPr>
          <w:p w14:paraId="30FED967" w14:textId="77777777" w:rsidR="00880D43" w:rsidRPr="00656418" w:rsidRDefault="00880D43" w:rsidP="00D221A4">
            <w:pPr>
              <w:jc w:val="both"/>
              <w:rPr>
                <w:rFonts w:ascii="Times New Roman" w:hAnsi="Times New Roman"/>
              </w:rPr>
            </w:pPr>
          </w:p>
        </w:tc>
        <w:tc>
          <w:tcPr>
            <w:tcW w:w="6800" w:type="dxa"/>
            <w:vMerge/>
          </w:tcPr>
          <w:p w14:paraId="3BE708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B5AC946" w14:textId="77777777" w:rsidTr="001012D7">
        <w:trPr>
          <w:trHeight w:val="269"/>
        </w:trPr>
        <w:tc>
          <w:tcPr>
            <w:tcW w:w="272" w:type="dxa"/>
            <w:vMerge/>
          </w:tcPr>
          <w:p w14:paraId="148F40A0" w14:textId="77777777" w:rsidR="00880D43" w:rsidRPr="00656418" w:rsidRDefault="00880D43" w:rsidP="00D221A4">
            <w:pPr>
              <w:jc w:val="both"/>
              <w:rPr>
                <w:rFonts w:ascii="Times New Roman" w:hAnsi="Times New Roman"/>
              </w:rPr>
            </w:pPr>
          </w:p>
        </w:tc>
        <w:tc>
          <w:tcPr>
            <w:tcW w:w="1903" w:type="dxa"/>
            <w:vMerge/>
          </w:tcPr>
          <w:p w14:paraId="56AEE7AE" w14:textId="77777777" w:rsidR="00880D43" w:rsidRPr="00656418" w:rsidRDefault="00880D43" w:rsidP="00D221A4">
            <w:pPr>
              <w:jc w:val="both"/>
              <w:rPr>
                <w:rFonts w:ascii="Times New Roman" w:hAnsi="Times New Roman"/>
              </w:rPr>
            </w:pPr>
          </w:p>
        </w:tc>
        <w:tc>
          <w:tcPr>
            <w:tcW w:w="1224" w:type="dxa"/>
            <w:vMerge/>
          </w:tcPr>
          <w:p w14:paraId="0EFAE8D6" w14:textId="77777777" w:rsidR="00880D43" w:rsidRPr="00656418" w:rsidRDefault="00880D43" w:rsidP="00D221A4">
            <w:pPr>
              <w:jc w:val="both"/>
              <w:rPr>
                <w:rFonts w:ascii="Times New Roman" w:hAnsi="Times New Roman"/>
              </w:rPr>
            </w:pPr>
          </w:p>
        </w:tc>
        <w:tc>
          <w:tcPr>
            <w:tcW w:w="4080" w:type="dxa"/>
            <w:vMerge/>
          </w:tcPr>
          <w:p w14:paraId="4AC31F6D" w14:textId="77777777" w:rsidR="00880D43" w:rsidRPr="00656418" w:rsidRDefault="00880D43" w:rsidP="00D221A4">
            <w:pPr>
              <w:jc w:val="both"/>
              <w:rPr>
                <w:rFonts w:ascii="Times New Roman" w:hAnsi="Times New Roman"/>
              </w:rPr>
            </w:pPr>
          </w:p>
        </w:tc>
        <w:tc>
          <w:tcPr>
            <w:tcW w:w="6800" w:type="dxa"/>
            <w:vMerge/>
          </w:tcPr>
          <w:p w14:paraId="3A996F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4C9DF67" w14:textId="77777777" w:rsidTr="001012D7">
        <w:trPr>
          <w:trHeight w:val="269"/>
        </w:trPr>
        <w:tc>
          <w:tcPr>
            <w:tcW w:w="272" w:type="dxa"/>
            <w:vMerge/>
          </w:tcPr>
          <w:p w14:paraId="54E85EF7" w14:textId="77777777" w:rsidR="00880D43" w:rsidRPr="00656418" w:rsidRDefault="00880D43" w:rsidP="00D221A4">
            <w:pPr>
              <w:jc w:val="both"/>
              <w:rPr>
                <w:rFonts w:ascii="Times New Roman" w:hAnsi="Times New Roman"/>
              </w:rPr>
            </w:pPr>
          </w:p>
        </w:tc>
        <w:tc>
          <w:tcPr>
            <w:tcW w:w="1903" w:type="dxa"/>
            <w:vMerge/>
          </w:tcPr>
          <w:p w14:paraId="71901014" w14:textId="77777777" w:rsidR="00880D43" w:rsidRPr="00656418" w:rsidRDefault="00880D43" w:rsidP="00D221A4">
            <w:pPr>
              <w:jc w:val="both"/>
              <w:rPr>
                <w:rFonts w:ascii="Times New Roman" w:hAnsi="Times New Roman"/>
              </w:rPr>
            </w:pPr>
          </w:p>
        </w:tc>
        <w:tc>
          <w:tcPr>
            <w:tcW w:w="1224" w:type="dxa"/>
            <w:vMerge/>
          </w:tcPr>
          <w:p w14:paraId="3EC5D41D" w14:textId="77777777" w:rsidR="00880D43" w:rsidRPr="00656418" w:rsidRDefault="00880D43" w:rsidP="00D221A4">
            <w:pPr>
              <w:jc w:val="both"/>
              <w:rPr>
                <w:rFonts w:ascii="Times New Roman" w:hAnsi="Times New Roman"/>
              </w:rPr>
            </w:pPr>
          </w:p>
        </w:tc>
        <w:tc>
          <w:tcPr>
            <w:tcW w:w="4080" w:type="dxa"/>
            <w:vMerge/>
          </w:tcPr>
          <w:p w14:paraId="46673852" w14:textId="77777777" w:rsidR="00880D43" w:rsidRPr="00656418" w:rsidRDefault="00880D43" w:rsidP="00D221A4">
            <w:pPr>
              <w:jc w:val="both"/>
              <w:rPr>
                <w:rFonts w:ascii="Times New Roman" w:hAnsi="Times New Roman"/>
              </w:rPr>
            </w:pPr>
          </w:p>
        </w:tc>
        <w:tc>
          <w:tcPr>
            <w:tcW w:w="6800" w:type="dxa"/>
            <w:vMerge/>
          </w:tcPr>
          <w:p w14:paraId="00E88F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BB22CA5" w14:textId="77777777" w:rsidTr="001012D7">
        <w:trPr>
          <w:trHeight w:val="269"/>
        </w:trPr>
        <w:tc>
          <w:tcPr>
            <w:tcW w:w="272" w:type="dxa"/>
            <w:vMerge/>
          </w:tcPr>
          <w:p w14:paraId="7F8C70BF" w14:textId="77777777" w:rsidR="00880D43" w:rsidRPr="00656418" w:rsidRDefault="00880D43" w:rsidP="00D221A4">
            <w:pPr>
              <w:jc w:val="both"/>
              <w:rPr>
                <w:rFonts w:ascii="Times New Roman" w:hAnsi="Times New Roman"/>
              </w:rPr>
            </w:pPr>
          </w:p>
        </w:tc>
        <w:tc>
          <w:tcPr>
            <w:tcW w:w="1903" w:type="dxa"/>
            <w:vMerge/>
          </w:tcPr>
          <w:p w14:paraId="49CE3E35" w14:textId="77777777" w:rsidR="00880D43" w:rsidRPr="00656418" w:rsidRDefault="00880D43" w:rsidP="00D221A4">
            <w:pPr>
              <w:jc w:val="both"/>
              <w:rPr>
                <w:rFonts w:ascii="Times New Roman" w:hAnsi="Times New Roman"/>
              </w:rPr>
            </w:pPr>
          </w:p>
        </w:tc>
        <w:tc>
          <w:tcPr>
            <w:tcW w:w="1224" w:type="dxa"/>
            <w:vMerge/>
          </w:tcPr>
          <w:p w14:paraId="0835439C" w14:textId="77777777" w:rsidR="00880D43" w:rsidRPr="00656418" w:rsidRDefault="00880D43" w:rsidP="00D221A4">
            <w:pPr>
              <w:jc w:val="both"/>
              <w:rPr>
                <w:rFonts w:ascii="Times New Roman" w:hAnsi="Times New Roman"/>
              </w:rPr>
            </w:pPr>
          </w:p>
        </w:tc>
        <w:tc>
          <w:tcPr>
            <w:tcW w:w="4080" w:type="dxa"/>
            <w:vMerge/>
          </w:tcPr>
          <w:p w14:paraId="7E6F6EAA" w14:textId="77777777" w:rsidR="00880D43" w:rsidRPr="00656418" w:rsidRDefault="00880D43" w:rsidP="00D221A4">
            <w:pPr>
              <w:jc w:val="both"/>
              <w:rPr>
                <w:rFonts w:ascii="Times New Roman" w:hAnsi="Times New Roman"/>
              </w:rPr>
            </w:pPr>
          </w:p>
        </w:tc>
        <w:tc>
          <w:tcPr>
            <w:tcW w:w="6800" w:type="dxa"/>
            <w:vMerge/>
          </w:tcPr>
          <w:p w14:paraId="13F57C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2DE27FA" w14:textId="77777777" w:rsidTr="001012D7">
        <w:trPr>
          <w:trHeight w:val="269"/>
        </w:trPr>
        <w:tc>
          <w:tcPr>
            <w:tcW w:w="272" w:type="dxa"/>
            <w:vMerge/>
          </w:tcPr>
          <w:p w14:paraId="0D679CBF" w14:textId="77777777" w:rsidR="00880D43" w:rsidRPr="00656418" w:rsidRDefault="00880D43" w:rsidP="00D221A4">
            <w:pPr>
              <w:jc w:val="both"/>
              <w:rPr>
                <w:rFonts w:ascii="Times New Roman" w:hAnsi="Times New Roman"/>
              </w:rPr>
            </w:pPr>
          </w:p>
        </w:tc>
        <w:tc>
          <w:tcPr>
            <w:tcW w:w="1903" w:type="dxa"/>
            <w:vMerge/>
          </w:tcPr>
          <w:p w14:paraId="5AF506F4" w14:textId="77777777" w:rsidR="00880D43" w:rsidRPr="00656418" w:rsidRDefault="00880D43" w:rsidP="00D221A4">
            <w:pPr>
              <w:jc w:val="both"/>
              <w:rPr>
                <w:rFonts w:ascii="Times New Roman" w:hAnsi="Times New Roman"/>
              </w:rPr>
            </w:pPr>
          </w:p>
        </w:tc>
        <w:tc>
          <w:tcPr>
            <w:tcW w:w="1224" w:type="dxa"/>
            <w:vMerge/>
          </w:tcPr>
          <w:p w14:paraId="0518A7FE" w14:textId="77777777" w:rsidR="00880D43" w:rsidRPr="00656418" w:rsidRDefault="00880D43" w:rsidP="00D221A4">
            <w:pPr>
              <w:jc w:val="both"/>
              <w:rPr>
                <w:rFonts w:ascii="Times New Roman" w:hAnsi="Times New Roman"/>
              </w:rPr>
            </w:pPr>
          </w:p>
        </w:tc>
        <w:tc>
          <w:tcPr>
            <w:tcW w:w="4080" w:type="dxa"/>
            <w:vMerge/>
          </w:tcPr>
          <w:p w14:paraId="1DF17D96" w14:textId="77777777" w:rsidR="00880D43" w:rsidRPr="00656418" w:rsidRDefault="00880D43" w:rsidP="00D221A4">
            <w:pPr>
              <w:jc w:val="both"/>
              <w:rPr>
                <w:rFonts w:ascii="Times New Roman" w:hAnsi="Times New Roman"/>
              </w:rPr>
            </w:pPr>
          </w:p>
        </w:tc>
        <w:tc>
          <w:tcPr>
            <w:tcW w:w="6800" w:type="dxa"/>
            <w:vMerge/>
          </w:tcPr>
          <w:p w14:paraId="546BB3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0ED274C" w14:textId="77777777" w:rsidTr="001012D7">
        <w:trPr>
          <w:trHeight w:val="269"/>
        </w:trPr>
        <w:tc>
          <w:tcPr>
            <w:tcW w:w="272" w:type="dxa"/>
            <w:vMerge/>
          </w:tcPr>
          <w:p w14:paraId="5FB06D7F" w14:textId="77777777" w:rsidR="00880D43" w:rsidRPr="00656418" w:rsidRDefault="00880D43" w:rsidP="00D221A4">
            <w:pPr>
              <w:jc w:val="both"/>
              <w:rPr>
                <w:rFonts w:ascii="Times New Roman" w:hAnsi="Times New Roman"/>
              </w:rPr>
            </w:pPr>
          </w:p>
        </w:tc>
        <w:tc>
          <w:tcPr>
            <w:tcW w:w="1903" w:type="dxa"/>
            <w:vMerge/>
          </w:tcPr>
          <w:p w14:paraId="0E658C83" w14:textId="77777777" w:rsidR="00880D43" w:rsidRPr="00656418" w:rsidRDefault="00880D43" w:rsidP="00D221A4">
            <w:pPr>
              <w:jc w:val="both"/>
              <w:rPr>
                <w:rFonts w:ascii="Times New Roman" w:hAnsi="Times New Roman"/>
              </w:rPr>
            </w:pPr>
          </w:p>
        </w:tc>
        <w:tc>
          <w:tcPr>
            <w:tcW w:w="1224" w:type="dxa"/>
            <w:vMerge/>
          </w:tcPr>
          <w:p w14:paraId="68CC3C3A" w14:textId="77777777" w:rsidR="00880D43" w:rsidRPr="00656418" w:rsidRDefault="00880D43" w:rsidP="00D221A4">
            <w:pPr>
              <w:jc w:val="both"/>
              <w:rPr>
                <w:rFonts w:ascii="Times New Roman" w:hAnsi="Times New Roman"/>
              </w:rPr>
            </w:pPr>
          </w:p>
        </w:tc>
        <w:tc>
          <w:tcPr>
            <w:tcW w:w="4080" w:type="dxa"/>
            <w:vMerge/>
          </w:tcPr>
          <w:p w14:paraId="7E2F7793" w14:textId="77777777" w:rsidR="00880D43" w:rsidRPr="00656418" w:rsidRDefault="00880D43" w:rsidP="00D221A4">
            <w:pPr>
              <w:jc w:val="both"/>
              <w:rPr>
                <w:rFonts w:ascii="Times New Roman" w:hAnsi="Times New Roman"/>
              </w:rPr>
            </w:pPr>
          </w:p>
        </w:tc>
        <w:tc>
          <w:tcPr>
            <w:tcW w:w="6800" w:type="dxa"/>
            <w:vMerge/>
          </w:tcPr>
          <w:p w14:paraId="7E0B41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E407497" w14:textId="77777777" w:rsidTr="001012D7">
        <w:trPr>
          <w:trHeight w:val="269"/>
        </w:trPr>
        <w:tc>
          <w:tcPr>
            <w:tcW w:w="272" w:type="dxa"/>
            <w:vMerge/>
          </w:tcPr>
          <w:p w14:paraId="75094E5F" w14:textId="77777777" w:rsidR="00880D43" w:rsidRPr="00656418" w:rsidRDefault="00880D43" w:rsidP="00D221A4">
            <w:pPr>
              <w:jc w:val="both"/>
              <w:rPr>
                <w:rFonts w:ascii="Times New Roman" w:hAnsi="Times New Roman"/>
              </w:rPr>
            </w:pPr>
          </w:p>
        </w:tc>
        <w:tc>
          <w:tcPr>
            <w:tcW w:w="1903" w:type="dxa"/>
            <w:vMerge/>
          </w:tcPr>
          <w:p w14:paraId="01108275" w14:textId="77777777" w:rsidR="00880D43" w:rsidRPr="00656418" w:rsidRDefault="00880D43" w:rsidP="00D221A4">
            <w:pPr>
              <w:jc w:val="both"/>
              <w:rPr>
                <w:rFonts w:ascii="Times New Roman" w:hAnsi="Times New Roman"/>
              </w:rPr>
            </w:pPr>
          </w:p>
        </w:tc>
        <w:tc>
          <w:tcPr>
            <w:tcW w:w="1224" w:type="dxa"/>
            <w:vMerge/>
          </w:tcPr>
          <w:p w14:paraId="7169845D" w14:textId="77777777" w:rsidR="00880D43" w:rsidRPr="00656418" w:rsidRDefault="00880D43" w:rsidP="00D221A4">
            <w:pPr>
              <w:jc w:val="both"/>
              <w:rPr>
                <w:rFonts w:ascii="Times New Roman" w:hAnsi="Times New Roman"/>
              </w:rPr>
            </w:pPr>
          </w:p>
        </w:tc>
        <w:tc>
          <w:tcPr>
            <w:tcW w:w="4080" w:type="dxa"/>
            <w:vMerge/>
          </w:tcPr>
          <w:p w14:paraId="7807D706" w14:textId="77777777" w:rsidR="00880D43" w:rsidRPr="00656418" w:rsidRDefault="00880D43" w:rsidP="00D221A4">
            <w:pPr>
              <w:jc w:val="both"/>
              <w:rPr>
                <w:rFonts w:ascii="Times New Roman" w:hAnsi="Times New Roman"/>
              </w:rPr>
            </w:pPr>
          </w:p>
        </w:tc>
        <w:tc>
          <w:tcPr>
            <w:tcW w:w="6800" w:type="dxa"/>
            <w:vMerge/>
          </w:tcPr>
          <w:p w14:paraId="5FD0F4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EDD9C59" w14:textId="77777777" w:rsidTr="001012D7">
        <w:tc>
          <w:tcPr>
            <w:tcW w:w="272" w:type="dxa"/>
          </w:tcPr>
          <w:p w14:paraId="39C5B7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711D59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0E063A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1FF2EC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4559534D" w14:textId="77777777" w:rsidR="00880D43" w:rsidRPr="00656418" w:rsidRDefault="00880D43" w:rsidP="00D221A4">
            <w:pPr>
              <w:jc w:val="both"/>
              <w:rPr>
                <w:rFonts w:ascii="Times New Roman" w:hAnsi="Times New Roman"/>
              </w:rPr>
            </w:pPr>
          </w:p>
        </w:tc>
      </w:tr>
      <w:tr w:rsidR="00880D43" w:rsidRPr="00656418" w14:paraId="5BD30E7B" w14:textId="77777777" w:rsidTr="001012D7">
        <w:tc>
          <w:tcPr>
            <w:tcW w:w="272" w:type="dxa"/>
            <w:vMerge w:val="restart"/>
          </w:tcPr>
          <w:p w14:paraId="66C3C0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7ECEE4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6224C1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37112F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w:t>
            </w:r>
            <w:r w:rsidRPr="00656418">
              <w:rPr>
                <w:rFonts w:ascii="Times New Roman" w:eastAsia="Tahoma" w:hAnsi="Times New Roman"/>
                <w:color w:val="000000"/>
                <w:sz w:val="20"/>
                <w:szCs w:val="20"/>
              </w:rPr>
              <w:lastRenderedPageBreak/>
              <w:t>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451F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w:t>
            </w:r>
            <w:r w:rsidRPr="00656418">
              <w:rPr>
                <w:rFonts w:ascii="Times New Roman" w:eastAsia="Tahoma" w:hAnsi="Times New Roman"/>
                <w:color w:val="000000"/>
                <w:sz w:val="20"/>
                <w:szCs w:val="20"/>
              </w:rPr>
              <w:br/>
              <w:t xml:space="preserve"> - 300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 для вновь образуемых земельных участков;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t xml:space="preserve">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существующих </w:t>
            </w:r>
            <w:proofErr w:type="spellStart"/>
            <w:r w:rsidRPr="00656418">
              <w:rPr>
                <w:rFonts w:ascii="Times New Roman" w:eastAsia="Tahoma" w:hAnsi="Times New Roman"/>
                <w:color w:val="000000"/>
                <w:sz w:val="20"/>
                <w:szCs w:val="20"/>
              </w:rPr>
              <w:t>земельнх</w:t>
            </w:r>
            <w:proofErr w:type="spellEnd"/>
            <w:r w:rsidRPr="00656418">
              <w:rPr>
                <w:rFonts w:ascii="Times New Roman" w:eastAsia="Tahoma" w:hAnsi="Times New Roman"/>
                <w:color w:val="000000"/>
                <w:sz w:val="20"/>
                <w:szCs w:val="20"/>
              </w:rPr>
              <w:t xml:space="preserve"> участков.</w:t>
            </w:r>
          </w:p>
        </w:tc>
      </w:tr>
      <w:tr w:rsidR="00880D43" w:rsidRPr="00656418" w14:paraId="230FBAEC" w14:textId="77777777" w:rsidTr="001012D7">
        <w:tc>
          <w:tcPr>
            <w:tcW w:w="272" w:type="dxa"/>
            <w:vMerge/>
          </w:tcPr>
          <w:p w14:paraId="4ADF70E1" w14:textId="77777777" w:rsidR="00880D43" w:rsidRPr="00656418" w:rsidRDefault="00880D43" w:rsidP="00D221A4">
            <w:pPr>
              <w:jc w:val="both"/>
              <w:rPr>
                <w:rFonts w:ascii="Times New Roman" w:hAnsi="Times New Roman"/>
              </w:rPr>
            </w:pPr>
          </w:p>
        </w:tc>
        <w:tc>
          <w:tcPr>
            <w:tcW w:w="1903" w:type="dxa"/>
            <w:vMerge/>
          </w:tcPr>
          <w:p w14:paraId="78FA4CAA" w14:textId="77777777" w:rsidR="00880D43" w:rsidRPr="00656418" w:rsidRDefault="00880D43" w:rsidP="00D221A4">
            <w:pPr>
              <w:jc w:val="both"/>
              <w:rPr>
                <w:rFonts w:ascii="Times New Roman" w:hAnsi="Times New Roman"/>
              </w:rPr>
            </w:pPr>
          </w:p>
        </w:tc>
        <w:tc>
          <w:tcPr>
            <w:tcW w:w="1224" w:type="dxa"/>
            <w:vMerge/>
          </w:tcPr>
          <w:p w14:paraId="355C094C" w14:textId="77777777" w:rsidR="00880D43" w:rsidRPr="00656418" w:rsidRDefault="00880D43" w:rsidP="00D221A4">
            <w:pPr>
              <w:jc w:val="both"/>
              <w:rPr>
                <w:rFonts w:ascii="Times New Roman" w:hAnsi="Times New Roman"/>
              </w:rPr>
            </w:pPr>
          </w:p>
        </w:tc>
        <w:tc>
          <w:tcPr>
            <w:tcW w:w="4080" w:type="dxa"/>
            <w:vMerge/>
          </w:tcPr>
          <w:p w14:paraId="26DD860C" w14:textId="77777777" w:rsidR="00880D43" w:rsidRPr="00656418" w:rsidRDefault="00880D43" w:rsidP="00D221A4">
            <w:pPr>
              <w:jc w:val="both"/>
              <w:rPr>
                <w:rFonts w:ascii="Times New Roman" w:hAnsi="Times New Roman"/>
              </w:rPr>
            </w:pPr>
          </w:p>
        </w:tc>
        <w:tc>
          <w:tcPr>
            <w:tcW w:w="6800" w:type="dxa"/>
          </w:tcPr>
          <w:p w14:paraId="1B6C41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DD3CCFE" w14:textId="77777777" w:rsidTr="001012D7">
        <w:tc>
          <w:tcPr>
            <w:tcW w:w="272" w:type="dxa"/>
            <w:vMerge/>
          </w:tcPr>
          <w:p w14:paraId="2D82A995" w14:textId="77777777" w:rsidR="00880D43" w:rsidRPr="00656418" w:rsidRDefault="00880D43" w:rsidP="00D221A4">
            <w:pPr>
              <w:jc w:val="both"/>
              <w:rPr>
                <w:rFonts w:ascii="Times New Roman" w:hAnsi="Times New Roman"/>
              </w:rPr>
            </w:pPr>
          </w:p>
        </w:tc>
        <w:tc>
          <w:tcPr>
            <w:tcW w:w="1903" w:type="dxa"/>
            <w:vMerge/>
          </w:tcPr>
          <w:p w14:paraId="08B0754D" w14:textId="77777777" w:rsidR="00880D43" w:rsidRPr="00656418" w:rsidRDefault="00880D43" w:rsidP="00D221A4">
            <w:pPr>
              <w:jc w:val="both"/>
              <w:rPr>
                <w:rFonts w:ascii="Times New Roman" w:hAnsi="Times New Roman"/>
              </w:rPr>
            </w:pPr>
          </w:p>
        </w:tc>
        <w:tc>
          <w:tcPr>
            <w:tcW w:w="1224" w:type="dxa"/>
            <w:vMerge/>
          </w:tcPr>
          <w:p w14:paraId="7490B8FA" w14:textId="77777777" w:rsidR="00880D43" w:rsidRPr="00656418" w:rsidRDefault="00880D43" w:rsidP="00D221A4">
            <w:pPr>
              <w:jc w:val="both"/>
              <w:rPr>
                <w:rFonts w:ascii="Times New Roman" w:hAnsi="Times New Roman"/>
              </w:rPr>
            </w:pPr>
          </w:p>
        </w:tc>
        <w:tc>
          <w:tcPr>
            <w:tcW w:w="4080" w:type="dxa"/>
            <w:vMerge/>
          </w:tcPr>
          <w:p w14:paraId="6F153CE3" w14:textId="77777777" w:rsidR="00880D43" w:rsidRPr="00656418" w:rsidRDefault="00880D43" w:rsidP="00D221A4">
            <w:pPr>
              <w:jc w:val="both"/>
              <w:rPr>
                <w:rFonts w:ascii="Times New Roman" w:hAnsi="Times New Roman"/>
              </w:rPr>
            </w:pPr>
          </w:p>
        </w:tc>
        <w:tc>
          <w:tcPr>
            <w:tcW w:w="6800" w:type="dxa"/>
          </w:tcPr>
          <w:p w14:paraId="1CCDCA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687B934" w14:textId="77777777" w:rsidTr="001012D7">
        <w:tc>
          <w:tcPr>
            <w:tcW w:w="272" w:type="dxa"/>
            <w:vMerge/>
          </w:tcPr>
          <w:p w14:paraId="616BEF68" w14:textId="77777777" w:rsidR="00880D43" w:rsidRPr="00656418" w:rsidRDefault="00880D43" w:rsidP="00D221A4">
            <w:pPr>
              <w:jc w:val="both"/>
              <w:rPr>
                <w:rFonts w:ascii="Times New Roman" w:hAnsi="Times New Roman"/>
              </w:rPr>
            </w:pPr>
          </w:p>
        </w:tc>
        <w:tc>
          <w:tcPr>
            <w:tcW w:w="1903" w:type="dxa"/>
            <w:vMerge/>
          </w:tcPr>
          <w:p w14:paraId="04CC5F66" w14:textId="77777777" w:rsidR="00880D43" w:rsidRPr="00656418" w:rsidRDefault="00880D43" w:rsidP="00D221A4">
            <w:pPr>
              <w:jc w:val="both"/>
              <w:rPr>
                <w:rFonts w:ascii="Times New Roman" w:hAnsi="Times New Roman"/>
              </w:rPr>
            </w:pPr>
          </w:p>
        </w:tc>
        <w:tc>
          <w:tcPr>
            <w:tcW w:w="1224" w:type="dxa"/>
            <w:vMerge/>
          </w:tcPr>
          <w:p w14:paraId="2F746DC6" w14:textId="77777777" w:rsidR="00880D43" w:rsidRPr="00656418" w:rsidRDefault="00880D43" w:rsidP="00D221A4">
            <w:pPr>
              <w:jc w:val="both"/>
              <w:rPr>
                <w:rFonts w:ascii="Times New Roman" w:hAnsi="Times New Roman"/>
              </w:rPr>
            </w:pPr>
          </w:p>
        </w:tc>
        <w:tc>
          <w:tcPr>
            <w:tcW w:w="4080" w:type="dxa"/>
            <w:vMerge/>
          </w:tcPr>
          <w:p w14:paraId="20A414BB" w14:textId="77777777" w:rsidR="00880D43" w:rsidRPr="00656418" w:rsidRDefault="00880D43" w:rsidP="00D221A4">
            <w:pPr>
              <w:jc w:val="both"/>
              <w:rPr>
                <w:rFonts w:ascii="Times New Roman" w:hAnsi="Times New Roman"/>
              </w:rPr>
            </w:pPr>
          </w:p>
        </w:tc>
        <w:tc>
          <w:tcPr>
            <w:tcW w:w="6800" w:type="dxa"/>
          </w:tcPr>
          <w:p w14:paraId="51BC0E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C150D69" w14:textId="77777777" w:rsidTr="001012D7">
        <w:tc>
          <w:tcPr>
            <w:tcW w:w="272" w:type="dxa"/>
            <w:vMerge/>
          </w:tcPr>
          <w:p w14:paraId="0FD8C248" w14:textId="77777777" w:rsidR="00880D43" w:rsidRPr="00656418" w:rsidRDefault="00880D43" w:rsidP="00D221A4">
            <w:pPr>
              <w:jc w:val="both"/>
              <w:rPr>
                <w:rFonts w:ascii="Times New Roman" w:hAnsi="Times New Roman"/>
              </w:rPr>
            </w:pPr>
          </w:p>
        </w:tc>
        <w:tc>
          <w:tcPr>
            <w:tcW w:w="1903" w:type="dxa"/>
            <w:vMerge/>
          </w:tcPr>
          <w:p w14:paraId="09A1F517" w14:textId="77777777" w:rsidR="00880D43" w:rsidRPr="00656418" w:rsidRDefault="00880D43" w:rsidP="00D221A4">
            <w:pPr>
              <w:jc w:val="both"/>
              <w:rPr>
                <w:rFonts w:ascii="Times New Roman" w:hAnsi="Times New Roman"/>
              </w:rPr>
            </w:pPr>
          </w:p>
        </w:tc>
        <w:tc>
          <w:tcPr>
            <w:tcW w:w="1224" w:type="dxa"/>
            <w:vMerge/>
          </w:tcPr>
          <w:p w14:paraId="254417EC" w14:textId="77777777" w:rsidR="00880D43" w:rsidRPr="00656418" w:rsidRDefault="00880D43" w:rsidP="00D221A4">
            <w:pPr>
              <w:jc w:val="both"/>
              <w:rPr>
                <w:rFonts w:ascii="Times New Roman" w:hAnsi="Times New Roman"/>
              </w:rPr>
            </w:pPr>
          </w:p>
        </w:tc>
        <w:tc>
          <w:tcPr>
            <w:tcW w:w="4080" w:type="dxa"/>
            <w:vMerge/>
          </w:tcPr>
          <w:p w14:paraId="405684C9" w14:textId="77777777" w:rsidR="00880D43" w:rsidRPr="00656418" w:rsidRDefault="00880D43" w:rsidP="00D221A4">
            <w:pPr>
              <w:jc w:val="both"/>
              <w:rPr>
                <w:rFonts w:ascii="Times New Roman" w:hAnsi="Times New Roman"/>
              </w:rPr>
            </w:pPr>
          </w:p>
        </w:tc>
        <w:tc>
          <w:tcPr>
            <w:tcW w:w="6800" w:type="dxa"/>
          </w:tcPr>
          <w:p w14:paraId="5230FA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F7ED013" w14:textId="77777777" w:rsidTr="001012D7">
        <w:tc>
          <w:tcPr>
            <w:tcW w:w="272" w:type="dxa"/>
            <w:vMerge/>
          </w:tcPr>
          <w:p w14:paraId="0EB04B2A" w14:textId="77777777" w:rsidR="00880D43" w:rsidRPr="00656418" w:rsidRDefault="00880D43" w:rsidP="00D221A4">
            <w:pPr>
              <w:jc w:val="both"/>
              <w:rPr>
                <w:rFonts w:ascii="Times New Roman" w:hAnsi="Times New Roman"/>
              </w:rPr>
            </w:pPr>
          </w:p>
        </w:tc>
        <w:tc>
          <w:tcPr>
            <w:tcW w:w="1903" w:type="dxa"/>
            <w:vMerge/>
          </w:tcPr>
          <w:p w14:paraId="1C4051D1" w14:textId="77777777" w:rsidR="00880D43" w:rsidRPr="00656418" w:rsidRDefault="00880D43" w:rsidP="00D221A4">
            <w:pPr>
              <w:jc w:val="both"/>
              <w:rPr>
                <w:rFonts w:ascii="Times New Roman" w:hAnsi="Times New Roman"/>
              </w:rPr>
            </w:pPr>
          </w:p>
        </w:tc>
        <w:tc>
          <w:tcPr>
            <w:tcW w:w="1224" w:type="dxa"/>
            <w:vMerge/>
          </w:tcPr>
          <w:p w14:paraId="6A8F844F" w14:textId="77777777" w:rsidR="00880D43" w:rsidRPr="00656418" w:rsidRDefault="00880D43" w:rsidP="00D221A4">
            <w:pPr>
              <w:jc w:val="both"/>
              <w:rPr>
                <w:rFonts w:ascii="Times New Roman" w:hAnsi="Times New Roman"/>
              </w:rPr>
            </w:pPr>
          </w:p>
        </w:tc>
        <w:tc>
          <w:tcPr>
            <w:tcW w:w="4080" w:type="dxa"/>
            <w:vMerge/>
          </w:tcPr>
          <w:p w14:paraId="1ED3AC2F" w14:textId="77777777" w:rsidR="00880D43" w:rsidRPr="00656418" w:rsidRDefault="00880D43" w:rsidP="00D221A4">
            <w:pPr>
              <w:jc w:val="both"/>
              <w:rPr>
                <w:rFonts w:ascii="Times New Roman" w:hAnsi="Times New Roman"/>
              </w:rPr>
            </w:pPr>
          </w:p>
        </w:tc>
        <w:tc>
          <w:tcPr>
            <w:tcW w:w="6800" w:type="dxa"/>
          </w:tcPr>
          <w:p w14:paraId="39814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2F73E99" w14:textId="77777777" w:rsidTr="001012D7">
        <w:tc>
          <w:tcPr>
            <w:tcW w:w="272" w:type="dxa"/>
            <w:vMerge/>
          </w:tcPr>
          <w:p w14:paraId="2F0136FB" w14:textId="77777777" w:rsidR="00880D43" w:rsidRPr="00656418" w:rsidRDefault="00880D43" w:rsidP="00D221A4">
            <w:pPr>
              <w:jc w:val="both"/>
              <w:rPr>
                <w:rFonts w:ascii="Times New Roman" w:hAnsi="Times New Roman"/>
              </w:rPr>
            </w:pPr>
          </w:p>
        </w:tc>
        <w:tc>
          <w:tcPr>
            <w:tcW w:w="1903" w:type="dxa"/>
            <w:vMerge/>
          </w:tcPr>
          <w:p w14:paraId="5CA6F8FF" w14:textId="77777777" w:rsidR="00880D43" w:rsidRPr="00656418" w:rsidRDefault="00880D43" w:rsidP="00D221A4">
            <w:pPr>
              <w:jc w:val="both"/>
              <w:rPr>
                <w:rFonts w:ascii="Times New Roman" w:hAnsi="Times New Roman"/>
              </w:rPr>
            </w:pPr>
          </w:p>
        </w:tc>
        <w:tc>
          <w:tcPr>
            <w:tcW w:w="1224" w:type="dxa"/>
            <w:vMerge/>
          </w:tcPr>
          <w:p w14:paraId="0CAB4939" w14:textId="77777777" w:rsidR="00880D43" w:rsidRPr="00656418" w:rsidRDefault="00880D43" w:rsidP="00D221A4">
            <w:pPr>
              <w:jc w:val="both"/>
              <w:rPr>
                <w:rFonts w:ascii="Times New Roman" w:hAnsi="Times New Roman"/>
              </w:rPr>
            </w:pPr>
          </w:p>
        </w:tc>
        <w:tc>
          <w:tcPr>
            <w:tcW w:w="4080" w:type="dxa"/>
            <w:vMerge/>
          </w:tcPr>
          <w:p w14:paraId="2224C97B" w14:textId="77777777" w:rsidR="00880D43" w:rsidRPr="00656418" w:rsidRDefault="00880D43" w:rsidP="00D221A4">
            <w:pPr>
              <w:jc w:val="both"/>
              <w:rPr>
                <w:rFonts w:ascii="Times New Roman" w:hAnsi="Times New Roman"/>
              </w:rPr>
            </w:pPr>
          </w:p>
        </w:tc>
        <w:tc>
          <w:tcPr>
            <w:tcW w:w="6800" w:type="dxa"/>
          </w:tcPr>
          <w:p w14:paraId="785228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33960528" w14:textId="77777777" w:rsidTr="001012D7">
        <w:tc>
          <w:tcPr>
            <w:tcW w:w="272" w:type="dxa"/>
            <w:vMerge/>
          </w:tcPr>
          <w:p w14:paraId="622914A0" w14:textId="77777777" w:rsidR="00880D43" w:rsidRPr="00656418" w:rsidRDefault="00880D43" w:rsidP="00D221A4">
            <w:pPr>
              <w:jc w:val="both"/>
              <w:rPr>
                <w:rFonts w:ascii="Times New Roman" w:hAnsi="Times New Roman"/>
              </w:rPr>
            </w:pPr>
          </w:p>
        </w:tc>
        <w:tc>
          <w:tcPr>
            <w:tcW w:w="1903" w:type="dxa"/>
            <w:vMerge/>
          </w:tcPr>
          <w:p w14:paraId="5D091BF0" w14:textId="77777777" w:rsidR="00880D43" w:rsidRPr="00656418" w:rsidRDefault="00880D43" w:rsidP="00D221A4">
            <w:pPr>
              <w:jc w:val="both"/>
              <w:rPr>
                <w:rFonts w:ascii="Times New Roman" w:hAnsi="Times New Roman"/>
              </w:rPr>
            </w:pPr>
          </w:p>
        </w:tc>
        <w:tc>
          <w:tcPr>
            <w:tcW w:w="1224" w:type="dxa"/>
            <w:vMerge/>
          </w:tcPr>
          <w:p w14:paraId="4181A08D" w14:textId="77777777" w:rsidR="00880D43" w:rsidRPr="00656418" w:rsidRDefault="00880D43" w:rsidP="00D221A4">
            <w:pPr>
              <w:jc w:val="both"/>
              <w:rPr>
                <w:rFonts w:ascii="Times New Roman" w:hAnsi="Times New Roman"/>
              </w:rPr>
            </w:pPr>
          </w:p>
        </w:tc>
        <w:tc>
          <w:tcPr>
            <w:tcW w:w="4080" w:type="dxa"/>
            <w:vMerge/>
          </w:tcPr>
          <w:p w14:paraId="24F91D50" w14:textId="77777777" w:rsidR="00880D43" w:rsidRPr="00656418" w:rsidRDefault="00880D43" w:rsidP="00D221A4">
            <w:pPr>
              <w:jc w:val="both"/>
              <w:rPr>
                <w:rFonts w:ascii="Times New Roman" w:hAnsi="Times New Roman"/>
              </w:rPr>
            </w:pPr>
          </w:p>
        </w:tc>
        <w:tc>
          <w:tcPr>
            <w:tcW w:w="6800" w:type="dxa"/>
          </w:tcPr>
          <w:p w14:paraId="03E642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100174C" w14:textId="77777777" w:rsidTr="001012D7">
        <w:tc>
          <w:tcPr>
            <w:tcW w:w="272" w:type="dxa"/>
            <w:vMerge/>
          </w:tcPr>
          <w:p w14:paraId="1D50A900" w14:textId="77777777" w:rsidR="00880D43" w:rsidRPr="00656418" w:rsidRDefault="00880D43" w:rsidP="00D221A4">
            <w:pPr>
              <w:jc w:val="both"/>
              <w:rPr>
                <w:rFonts w:ascii="Times New Roman" w:hAnsi="Times New Roman"/>
              </w:rPr>
            </w:pPr>
          </w:p>
        </w:tc>
        <w:tc>
          <w:tcPr>
            <w:tcW w:w="1903" w:type="dxa"/>
            <w:vMerge/>
          </w:tcPr>
          <w:p w14:paraId="3A7013D5" w14:textId="77777777" w:rsidR="00880D43" w:rsidRPr="00656418" w:rsidRDefault="00880D43" w:rsidP="00D221A4">
            <w:pPr>
              <w:jc w:val="both"/>
              <w:rPr>
                <w:rFonts w:ascii="Times New Roman" w:hAnsi="Times New Roman"/>
              </w:rPr>
            </w:pPr>
          </w:p>
        </w:tc>
        <w:tc>
          <w:tcPr>
            <w:tcW w:w="1224" w:type="dxa"/>
            <w:vMerge/>
          </w:tcPr>
          <w:p w14:paraId="78B59A02" w14:textId="77777777" w:rsidR="00880D43" w:rsidRPr="00656418" w:rsidRDefault="00880D43" w:rsidP="00D221A4">
            <w:pPr>
              <w:jc w:val="both"/>
              <w:rPr>
                <w:rFonts w:ascii="Times New Roman" w:hAnsi="Times New Roman"/>
              </w:rPr>
            </w:pPr>
          </w:p>
        </w:tc>
        <w:tc>
          <w:tcPr>
            <w:tcW w:w="4080" w:type="dxa"/>
            <w:vMerge/>
          </w:tcPr>
          <w:p w14:paraId="69E23171" w14:textId="77777777" w:rsidR="00880D43" w:rsidRPr="00656418" w:rsidRDefault="00880D43" w:rsidP="00D221A4">
            <w:pPr>
              <w:jc w:val="both"/>
              <w:rPr>
                <w:rFonts w:ascii="Times New Roman" w:hAnsi="Times New Roman"/>
              </w:rPr>
            </w:pPr>
          </w:p>
        </w:tc>
        <w:tc>
          <w:tcPr>
            <w:tcW w:w="6800" w:type="dxa"/>
          </w:tcPr>
          <w:p w14:paraId="258F99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6E9417E" w14:textId="77777777" w:rsidTr="001012D7">
        <w:tc>
          <w:tcPr>
            <w:tcW w:w="272" w:type="dxa"/>
            <w:vMerge w:val="restart"/>
          </w:tcPr>
          <w:p w14:paraId="4B8A6B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185052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5C84CB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6D81B4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3F9F2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D11D19A" w14:textId="77777777" w:rsidTr="001012D7">
        <w:tc>
          <w:tcPr>
            <w:tcW w:w="272" w:type="dxa"/>
            <w:vMerge/>
          </w:tcPr>
          <w:p w14:paraId="7D825EFA" w14:textId="77777777" w:rsidR="00880D43" w:rsidRPr="00656418" w:rsidRDefault="00880D43" w:rsidP="00D221A4">
            <w:pPr>
              <w:jc w:val="both"/>
              <w:rPr>
                <w:rFonts w:ascii="Times New Roman" w:hAnsi="Times New Roman"/>
              </w:rPr>
            </w:pPr>
          </w:p>
        </w:tc>
        <w:tc>
          <w:tcPr>
            <w:tcW w:w="1903" w:type="dxa"/>
            <w:vMerge/>
          </w:tcPr>
          <w:p w14:paraId="0D82A5B8" w14:textId="77777777" w:rsidR="00880D43" w:rsidRPr="00656418" w:rsidRDefault="00880D43" w:rsidP="00D221A4">
            <w:pPr>
              <w:jc w:val="both"/>
              <w:rPr>
                <w:rFonts w:ascii="Times New Roman" w:hAnsi="Times New Roman"/>
              </w:rPr>
            </w:pPr>
          </w:p>
        </w:tc>
        <w:tc>
          <w:tcPr>
            <w:tcW w:w="1224" w:type="dxa"/>
            <w:vMerge/>
          </w:tcPr>
          <w:p w14:paraId="681C31EC" w14:textId="77777777" w:rsidR="00880D43" w:rsidRPr="00656418" w:rsidRDefault="00880D43" w:rsidP="00D221A4">
            <w:pPr>
              <w:jc w:val="both"/>
              <w:rPr>
                <w:rFonts w:ascii="Times New Roman" w:hAnsi="Times New Roman"/>
              </w:rPr>
            </w:pPr>
          </w:p>
        </w:tc>
        <w:tc>
          <w:tcPr>
            <w:tcW w:w="4080" w:type="dxa"/>
            <w:vMerge/>
          </w:tcPr>
          <w:p w14:paraId="1CB41FC6" w14:textId="77777777" w:rsidR="00880D43" w:rsidRPr="00656418" w:rsidRDefault="00880D43" w:rsidP="00D221A4">
            <w:pPr>
              <w:jc w:val="both"/>
              <w:rPr>
                <w:rFonts w:ascii="Times New Roman" w:hAnsi="Times New Roman"/>
              </w:rPr>
            </w:pPr>
          </w:p>
        </w:tc>
        <w:tc>
          <w:tcPr>
            <w:tcW w:w="6800" w:type="dxa"/>
          </w:tcPr>
          <w:p w14:paraId="4533BE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5935CDA" w14:textId="77777777" w:rsidTr="001012D7">
        <w:tc>
          <w:tcPr>
            <w:tcW w:w="272" w:type="dxa"/>
            <w:vMerge/>
          </w:tcPr>
          <w:p w14:paraId="5FA2E413" w14:textId="77777777" w:rsidR="00880D43" w:rsidRPr="00656418" w:rsidRDefault="00880D43" w:rsidP="00D221A4">
            <w:pPr>
              <w:jc w:val="both"/>
              <w:rPr>
                <w:rFonts w:ascii="Times New Roman" w:hAnsi="Times New Roman"/>
              </w:rPr>
            </w:pPr>
          </w:p>
        </w:tc>
        <w:tc>
          <w:tcPr>
            <w:tcW w:w="1903" w:type="dxa"/>
            <w:vMerge/>
          </w:tcPr>
          <w:p w14:paraId="071492BC" w14:textId="77777777" w:rsidR="00880D43" w:rsidRPr="00656418" w:rsidRDefault="00880D43" w:rsidP="00D221A4">
            <w:pPr>
              <w:jc w:val="both"/>
              <w:rPr>
                <w:rFonts w:ascii="Times New Roman" w:hAnsi="Times New Roman"/>
              </w:rPr>
            </w:pPr>
          </w:p>
        </w:tc>
        <w:tc>
          <w:tcPr>
            <w:tcW w:w="1224" w:type="dxa"/>
            <w:vMerge/>
          </w:tcPr>
          <w:p w14:paraId="3B4DE401" w14:textId="77777777" w:rsidR="00880D43" w:rsidRPr="00656418" w:rsidRDefault="00880D43" w:rsidP="00D221A4">
            <w:pPr>
              <w:jc w:val="both"/>
              <w:rPr>
                <w:rFonts w:ascii="Times New Roman" w:hAnsi="Times New Roman"/>
              </w:rPr>
            </w:pPr>
          </w:p>
        </w:tc>
        <w:tc>
          <w:tcPr>
            <w:tcW w:w="4080" w:type="dxa"/>
            <w:vMerge/>
          </w:tcPr>
          <w:p w14:paraId="3630CC8F" w14:textId="77777777" w:rsidR="00880D43" w:rsidRPr="00656418" w:rsidRDefault="00880D43" w:rsidP="00D221A4">
            <w:pPr>
              <w:jc w:val="both"/>
              <w:rPr>
                <w:rFonts w:ascii="Times New Roman" w:hAnsi="Times New Roman"/>
              </w:rPr>
            </w:pPr>
          </w:p>
        </w:tc>
        <w:tc>
          <w:tcPr>
            <w:tcW w:w="6800" w:type="dxa"/>
          </w:tcPr>
          <w:p w14:paraId="09246D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2DF699F" w14:textId="77777777" w:rsidTr="001012D7">
        <w:tc>
          <w:tcPr>
            <w:tcW w:w="272" w:type="dxa"/>
            <w:vMerge/>
          </w:tcPr>
          <w:p w14:paraId="115E0BF0" w14:textId="77777777" w:rsidR="00880D43" w:rsidRPr="00656418" w:rsidRDefault="00880D43" w:rsidP="00D221A4">
            <w:pPr>
              <w:jc w:val="both"/>
              <w:rPr>
                <w:rFonts w:ascii="Times New Roman" w:hAnsi="Times New Roman"/>
              </w:rPr>
            </w:pPr>
          </w:p>
        </w:tc>
        <w:tc>
          <w:tcPr>
            <w:tcW w:w="1903" w:type="dxa"/>
            <w:vMerge/>
          </w:tcPr>
          <w:p w14:paraId="5FFCA983" w14:textId="77777777" w:rsidR="00880D43" w:rsidRPr="00656418" w:rsidRDefault="00880D43" w:rsidP="00D221A4">
            <w:pPr>
              <w:jc w:val="both"/>
              <w:rPr>
                <w:rFonts w:ascii="Times New Roman" w:hAnsi="Times New Roman"/>
              </w:rPr>
            </w:pPr>
          </w:p>
        </w:tc>
        <w:tc>
          <w:tcPr>
            <w:tcW w:w="1224" w:type="dxa"/>
            <w:vMerge/>
          </w:tcPr>
          <w:p w14:paraId="7AFFF0AF" w14:textId="77777777" w:rsidR="00880D43" w:rsidRPr="00656418" w:rsidRDefault="00880D43" w:rsidP="00D221A4">
            <w:pPr>
              <w:jc w:val="both"/>
              <w:rPr>
                <w:rFonts w:ascii="Times New Roman" w:hAnsi="Times New Roman"/>
              </w:rPr>
            </w:pPr>
          </w:p>
        </w:tc>
        <w:tc>
          <w:tcPr>
            <w:tcW w:w="4080" w:type="dxa"/>
            <w:vMerge/>
          </w:tcPr>
          <w:p w14:paraId="47C17192" w14:textId="77777777" w:rsidR="00880D43" w:rsidRPr="00656418" w:rsidRDefault="00880D43" w:rsidP="00D221A4">
            <w:pPr>
              <w:jc w:val="both"/>
              <w:rPr>
                <w:rFonts w:ascii="Times New Roman" w:hAnsi="Times New Roman"/>
              </w:rPr>
            </w:pPr>
          </w:p>
        </w:tc>
        <w:tc>
          <w:tcPr>
            <w:tcW w:w="6800" w:type="dxa"/>
          </w:tcPr>
          <w:p w14:paraId="632EBB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56418">
              <w:rPr>
                <w:rFonts w:ascii="Times New Roman" w:eastAsia="Tahoma" w:hAnsi="Times New Roman"/>
                <w:color w:val="000000"/>
                <w:sz w:val="20"/>
                <w:szCs w:val="20"/>
              </w:rPr>
              <w:lastRenderedPageBreak/>
              <w:t>строений, сооружений в случае размещения на смежном участке пристроенного здания – 3 м.</w:t>
            </w:r>
          </w:p>
        </w:tc>
      </w:tr>
      <w:tr w:rsidR="00880D43" w:rsidRPr="00656418" w14:paraId="3E30A45D" w14:textId="77777777" w:rsidTr="001012D7">
        <w:tc>
          <w:tcPr>
            <w:tcW w:w="272" w:type="dxa"/>
            <w:vMerge/>
          </w:tcPr>
          <w:p w14:paraId="1FE3C378" w14:textId="77777777" w:rsidR="00880D43" w:rsidRPr="00656418" w:rsidRDefault="00880D43" w:rsidP="00D221A4">
            <w:pPr>
              <w:jc w:val="both"/>
              <w:rPr>
                <w:rFonts w:ascii="Times New Roman" w:hAnsi="Times New Roman"/>
              </w:rPr>
            </w:pPr>
          </w:p>
        </w:tc>
        <w:tc>
          <w:tcPr>
            <w:tcW w:w="1903" w:type="dxa"/>
            <w:vMerge/>
          </w:tcPr>
          <w:p w14:paraId="7FCE89BD" w14:textId="77777777" w:rsidR="00880D43" w:rsidRPr="00656418" w:rsidRDefault="00880D43" w:rsidP="00D221A4">
            <w:pPr>
              <w:jc w:val="both"/>
              <w:rPr>
                <w:rFonts w:ascii="Times New Roman" w:hAnsi="Times New Roman"/>
              </w:rPr>
            </w:pPr>
          </w:p>
        </w:tc>
        <w:tc>
          <w:tcPr>
            <w:tcW w:w="1224" w:type="dxa"/>
            <w:vMerge/>
          </w:tcPr>
          <w:p w14:paraId="31870BE0" w14:textId="77777777" w:rsidR="00880D43" w:rsidRPr="00656418" w:rsidRDefault="00880D43" w:rsidP="00D221A4">
            <w:pPr>
              <w:jc w:val="both"/>
              <w:rPr>
                <w:rFonts w:ascii="Times New Roman" w:hAnsi="Times New Roman"/>
              </w:rPr>
            </w:pPr>
          </w:p>
        </w:tc>
        <w:tc>
          <w:tcPr>
            <w:tcW w:w="4080" w:type="dxa"/>
            <w:vMerge/>
          </w:tcPr>
          <w:p w14:paraId="24DF5FBA" w14:textId="77777777" w:rsidR="00880D43" w:rsidRPr="00656418" w:rsidRDefault="00880D43" w:rsidP="00D221A4">
            <w:pPr>
              <w:jc w:val="both"/>
              <w:rPr>
                <w:rFonts w:ascii="Times New Roman" w:hAnsi="Times New Roman"/>
              </w:rPr>
            </w:pPr>
          </w:p>
        </w:tc>
        <w:tc>
          <w:tcPr>
            <w:tcW w:w="6800" w:type="dxa"/>
          </w:tcPr>
          <w:p w14:paraId="28682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66C89D98" w14:textId="77777777" w:rsidTr="001012D7">
        <w:tc>
          <w:tcPr>
            <w:tcW w:w="272" w:type="dxa"/>
            <w:vMerge/>
          </w:tcPr>
          <w:p w14:paraId="6B1E6A49" w14:textId="77777777" w:rsidR="00880D43" w:rsidRPr="00656418" w:rsidRDefault="00880D43" w:rsidP="00D221A4">
            <w:pPr>
              <w:jc w:val="both"/>
              <w:rPr>
                <w:rFonts w:ascii="Times New Roman" w:hAnsi="Times New Roman"/>
              </w:rPr>
            </w:pPr>
          </w:p>
        </w:tc>
        <w:tc>
          <w:tcPr>
            <w:tcW w:w="1903" w:type="dxa"/>
            <w:vMerge/>
          </w:tcPr>
          <w:p w14:paraId="08E05EF2" w14:textId="77777777" w:rsidR="00880D43" w:rsidRPr="00656418" w:rsidRDefault="00880D43" w:rsidP="00D221A4">
            <w:pPr>
              <w:jc w:val="both"/>
              <w:rPr>
                <w:rFonts w:ascii="Times New Roman" w:hAnsi="Times New Roman"/>
              </w:rPr>
            </w:pPr>
          </w:p>
        </w:tc>
        <w:tc>
          <w:tcPr>
            <w:tcW w:w="1224" w:type="dxa"/>
            <w:vMerge/>
          </w:tcPr>
          <w:p w14:paraId="22A71719" w14:textId="77777777" w:rsidR="00880D43" w:rsidRPr="00656418" w:rsidRDefault="00880D43" w:rsidP="00D221A4">
            <w:pPr>
              <w:jc w:val="both"/>
              <w:rPr>
                <w:rFonts w:ascii="Times New Roman" w:hAnsi="Times New Roman"/>
              </w:rPr>
            </w:pPr>
          </w:p>
        </w:tc>
        <w:tc>
          <w:tcPr>
            <w:tcW w:w="4080" w:type="dxa"/>
            <w:vMerge/>
          </w:tcPr>
          <w:p w14:paraId="7F2DE1DC" w14:textId="77777777" w:rsidR="00880D43" w:rsidRPr="00656418" w:rsidRDefault="00880D43" w:rsidP="00D221A4">
            <w:pPr>
              <w:jc w:val="both"/>
              <w:rPr>
                <w:rFonts w:ascii="Times New Roman" w:hAnsi="Times New Roman"/>
              </w:rPr>
            </w:pPr>
          </w:p>
        </w:tc>
        <w:tc>
          <w:tcPr>
            <w:tcW w:w="6800" w:type="dxa"/>
          </w:tcPr>
          <w:p w14:paraId="1E3EB5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C6F9699" w14:textId="77777777" w:rsidTr="001012D7">
        <w:tc>
          <w:tcPr>
            <w:tcW w:w="272" w:type="dxa"/>
            <w:vMerge/>
          </w:tcPr>
          <w:p w14:paraId="3952BE37" w14:textId="77777777" w:rsidR="00880D43" w:rsidRPr="00656418" w:rsidRDefault="00880D43" w:rsidP="00D221A4">
            <w:pPr>
              <w:jc w:val="both"/>
              <w:rPr>
                <w:rFonts w:ascii="Times New Roman" w:hAnsi="Times New Roman"/>
              </w:rPr>
            </w:pPr>
          </w:p>
        </w:tc>
        <w:tc>
          <w:tcPr>
            <w:tcW w:w="1903" w:type="dxa"/>
            <w:vMerge/>
          </w:tcPr>
          <w:p w14:paraId="36581055" w14:textId="77777777" w:rsidR="00880D43" w:rsidRPr="00656418" w:rsidRDefault="00880D43" w:rsidP="00D221A4">
            <w:pPr>
              <w:jc w:val="both"/>
              <w:rPr>
                <w:rFonts w:ascii="Times New Roman" w:hAnsi="Times New Roman"/>
              </w:rPr>
            </w:pPr>
          </w:p>
        </w:tc>
        <w:tc>
          <w:tcPr>
            <w:tcW w:w="1224" w:type="dxa"/>
            <w:vMerge/>
          </w:tcPr>
          <w:p w14:paraId="6B776A3D" w14:textId="77777777" w:rsidR="00880D43" w:rsidRPr="00656418" w:rsidRDefault="00880D43" w:rsidP="00D221A4">
            <w:pPr>
              <w:jc w:val="both"/>
              <w:rPr>
                <w:rFonts w:ascii="Times New Roman" w:hAnsi="Times New Roman"/>
              </w:rPr>
            </w:pPr>
          </w:p>
        </w:tc>
        <w:tc>
          <w:tcPr>
            <w:tcW w:w="4080" w:type="dxa"/>
            <w:vMerge/>
          </w:tcPr>
          <w:p w14:paraId="5F338C70" w14:textId="77777777" w:rsidR="00880D43" w:rsidRPr="00656418" w:rsidRDefault="00880D43" w:rsidP="00D221A4">
            <w:pPr>
              <w:jc w:val="both"/>
              <w:rPr>
                <w:rFonts w:ascii="Times New Roman" w:hAnsi="Times New Roman"/>
              </w:rPr>
            </w:pPr>
          </w:p>
        </w:tc>
        <w:tc>
          <w:tcPr>
            <w:tcW w:w="6800" w:type="dxa"/>
          </w:tcPr>
          <w:p w14:paraId="579F7C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F539431" w14:textId="77777777" w:rsidTr="001012D7">
        <w:tc>
          <w:tcPr>
            <w:tcW w:w="272" w:type="dxa"/>
            <w:vMerge/>
          </w:tcPr>
          <w:p w14:paraId="7FF12725" w14:textId="77777777" w:rsidR="00880D43" w:rsidRPr="00656418" w:rsidRDefault="00880D43" w:rsidP="00D221A4">
            <w:pPr>
              <w:jc w:val="both"/>
              <w:rPr>
                <w:rFonts w:ascii="Times New Roman" w:hAnsi="Times New Roman"/>
              </w:rPr>
            </w:pPr>
          </w:p>
        </w:tc>
        <w:tc>
          <w:tcPr>
            <w:tcW w:w="1903" w:type="dxa"/>
            <w:vMerge/>
          </w:tcPr>
          <w:p w14:paraId="6177C627" w14:textId="77777777" w:rsidR="00880D43" w:rsidRPr="00656418" w:rsidRDefault="00880D43" w:rsidP="00D221A4">
            <w:pPr>
              <w:jc w:val="both"/>
              <w:rPr>
                <w:rFonts w:ascii="Times New Roman" w:hAnsi="Times New Roman"/>
              </w:rPr>
            </w:pPr>
          </w:p>
        </w:tc>
        <w:tc>
          <w:tcPr>
            <w:tcW w:w="1224" w:type="dxa"/>
            <w:vMerge/>
          </w:tcPr>
          <w:p w14:paraId="4AF9AEFE" w14:textId="77777777" w:rsidR="00880D43" w:rsidRPr="00656418" w:rsidRDefault="00880D43" w:rsidP="00D221A4">
            <w:pPr>
              <w:jc w:val="both"/>
              <w:rPr>
                <w:rFonts w:ascii="Times New Roman" w:hAnsi="Times New Roman"/>
              </w:rPr>
            </w:pPr>
          </w:p>
        </w:tc>
        <w:tc>
          <w:tcPr>
            <w:tcW w:w="4080" w:type="dxa"/>
            <w:vMerge/>
          </w:tcPr>
          <w:p w14:paraId="67BB2488" w14:textId="77777777" w:rsidR="00880D43" w:rsidRPr="00656418" w:rsidRDefault="00880D43" w:rsidP="00D221A4">
            <w:pPr>
              <w:jc w:val="both"/>
              <w:rPr>
                <w:rFonts w:ascii="Times New Roman" w:hAnsi="Times New Roman"/>
              </w:rPr>
            </w:pPr>
          </w:p>
        </w:tc>
        <w:tc>
          <w:tcPr>
            <w:tcW w:w="6800" w:type="dxa"/>
          </w:tcPr>
          <w:p w14:paraId="117562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696CEA0" w14:textId="77777777" w:rsidTr="001012D7">
        <w:tc>
          <w:tcPr>
            <w:tcW w:w="272" w:type="dxa"/>
            <w:vMerge/>
          </w:tcPr>
          <w:p w14:paraId="24690022" w14:textId="77777777" w:rsidR="00880D43" w:rsidRPr="00656418" w:rsidRDefault="00880D43" w:rsidP="00D221A4">
            <w:pPr>
              <w:jc w:val="both"/>
              <w:rPr>
                <w:rFonts w:ascii="Times New Roman" w:hAnsi="Times New Roman"/>
              </w:rPr>
            </w:pPr>
          </w:p>
        </w:tc>
        <w:tc>
          <w:tcPr>
            <w:tcW w:w="1903" w:type="dxa"/>
            <w:vMerge/>
          </w:tcPr>
          <w:p w14:paraId="6B36D424" w14:textId="77777777" w:rsidR="00880D43" w:rsidRPr="00656418" w:rsidRDefault="00880D43" w:rsidP="00D221A4">
            <w:pPr>
              <w:jc w:val="both"/>
              <w:rPr>
                <w:rFonts w:ascii="Times New Roman" w:hAnsi="Times New Roman"/>
              </w:rPr>
            </w:pPr>
          </w:p>
        </w:tc>
        <w:tc>
          <w:tcPr>
            <w:tcW w:w="1224" w:type="dxa"/>
            <w:vMerge/>
          </w:tcPr>
          <w:p w14:paraId="31756755" w14:textId="77777777" w:rsidR="00880D43" w:rsidRPr="00656418" w:rsidRDefault="00880D43" w:rsidP="00D221A4">
            <w:pPr>
              <w:jc w:val="both"/>
              <w:rPr>
                <w:rFonts w:ascii="Times New Roman" w:hAnsi="Times New Roman"/>
              </w:rPr>
            </w:pPr>
          </w:p>
        </w:tc>
        <w:tc>
          <w:tcPr>
            <w:tcW w:w="4080" w:type="dxa"/>
            <w:vMerge/>
          </w:tcPr>
          <w:p w14:paraId="000A0445" w14:textId="77777777" w:rsidR="00880D43" w:rsidRPr="00656418" w:rsidRDefault="00880D43" w:rsidP="00D221A4">
            <w:pPr>
              <w:jc w:val="both"/>
              <w:rPr>
                <w:rFonts w:ascii="Times New Roman" w:hAnsi="Times New Roman"/>
              </w:rPr>
            </w:pPr>
          </w:p>
        </w:tc>
        <w:tc>
          <w:tcPr>
            <w:tcW w:w="6800" w:type="dxa"/>
          </w:tcPr>
          <w:p w14:paraId="1B527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BCB2F3D" w14:textId="77777777" w:rsidTr="001012D7">
        <w:tc>
          <w:tcPr>
            <w:tcW w:w="272" w:type="dxa"/>
            <w:vMerge w:val="restart"/>
          </w:tcPr>
          <w:p w14:paraId="2281B8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659880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2696D7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03CD3D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3B82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B090A9C" w14:textId="77777777" w:rsidTr="001012D7">
        <w:tc>
          <w:tcPr>
            <w:tcW w:w="272" w:type="dxa"/>
            <w:vMerge/>
          </w:tcPr>
          <w:p w14:paraId="3CE02FDF" w14:textId="77777777" w:rsidR="00880D43" w:rsidRPr="00656418" w:rsidRDefault="00880D43" w:rsidP="00D221A4">
            <w:pPr>
              <w:jc w:val="both"/>
              <w:rPr>
                <w:rFonts w:ascii="Times New Roman" w:hAnsi="Times New Roman"/>
              </w:rPr>
            </w:pPr>
          </w:p>
        </w:tc>
        <w:tc>
          <w:tcPr>
            <w:tcW w:w="1903" w:type="dxa"/>
            <w:vMerge/>
          </w:tcPr>
          <w:p w14:paraId="7F994976" w14:textId="77777777" w:rsidR="00880D43" w:rsidRPr="00656418" w:rsidRDefault="00880D43" w:rsidP="00D221A4">
            <w:pPr>
              <w:jc w:val="both"/>
              <w:rPr>
                <w:rFonts w:ascii="Times New Roman" w:hAnsi="Times New Roman"/>
              </w:rPr>
            </w:pPr>
          </w:p>
        </w:tc>
        <w:tc>
          <w:tcPr>
            <w:tcW w:w="1224" w:type="dxa"/>
            <w:vMerge/>
          </w:tcPr>
          <w:p w14:paraId="36A430B3" w14:textId="77777777" w:rsidR="00880D43" w:rsidRPr="00656418" w:rsidRDefault="00880D43" w:rsidP="00D221A4">
            <w:pPr>
              <w:jc w:val="both"/>
              <w:rPr>
                <w:rFonts w:ascii="Times New Roman" w:hAnsi="Times New Roman"/>
              </w:rPr>
            </w:pPr>
          </w:p>
        </w:tc>
        <w:tc>
          <w:tcPr>
            <w:tcW w:w="4080" w:type="dxa"/>
            <w:vMerge/>
          </w:tcPr>
          <w:p w14:paraId="53ED0E2E" w14:textId="77777777" w:rsidR="00880D43" w:rsidRPr="00656418" w:rsidRDefault="00880D43" w:rsidP="00D221A4">
            <w:pPr>
              <w:jc w:val="both"/>
              <w:rPr>
                <w:rFonts w:ascii="Times New Roman" w:hAnsi="Times New Roman"/>
              </w:rPr>
            </w:pPr>
          </w:p>
        </w:tc>
        <w:tc>
          <w:tcPr>
            <w:tcW w:w="6800" w:type="dxa"/>
          </w:tcPr>
          <w:p w14:paraId="4845DB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A934BAC" w14:textId="77777777" w:rsidTr="001012D7">
        <w:tc>
          <w:tcPr>
            <w:tcW w:w="272" w:type="dxa"/>
            <w:vMerge/>
          </w:tcPr>
          <w:p w14:paraId="64E8D431" w14:textId="77777777" w:rsidR="00880D43" w:rsidRPr="00656418" w:rsidRDefault="00880D43" w:rsidP="00D221A4">
            <w:pPr>
              <w:jc w:val="both"/>
              <w:rPr>
                <w:rFonts w:ascii="Times New Roman" w:hAnsi="Times New Roman"/>
              </w:rPr>
            </w:pPr>
          </w:p>
        </w:tc>
        <w:tc>
          <w:tcPr>
            <w:tcW w:w="1903" w:type="dxa"/>
            <w:vMerge/>
          </w:tcPr>
          <w:p w14:paraId="53214D9E" w14:textId="77777777" w:rsidR="00880D43" w:rsidRPr="00656418" w:rsidRDefault="00880D43" w:rsidP="00D221A4">
            <w:pPr>
              <w:jc w:val="both"/>
              <w:rPr>
                <w:rFonts w:ascii="Times New Roman" w:hAnsi="Times New Roman"/>
              </w:rPr>
            </w:pPr>
          </w:p>
        </w:tc>
        <w:tc>
          <w:tcPr>
            <w:tcW w:w="1224" w:type="dxa"/>
            <w:vMerge/>
          </w:tcPr>
          <w:p w14:paraId="3FAB7CDE" w14:textId="77777777" w:rsidR="00880D43" w:rsidRPr="00656418" w:rsidRDefault="00880D43" w:rsidP="00D221A4">
            <w:pPr>
              <w:jc w:val="both"/>
              <w:rPr>
                <w:rFonts w:ascii="Times New Roman" w:hAnsi="Times New Roman"/>
              </w:rPr>
            </w:pPr>
          </w:p>
        </w:tc>
        <w:tc>
          <w:tcPr>
            <w:tcW w:w="4080" w:type="dxa"/>
            <w:vMerge/>
          </w:tcPr>
          <w:p w14:paraId="30E21BA7" w14:textId="77777777" w:rsidR="00880D43" w:rsidRPr="00656418" w:rsidRDefault="00880D43" w:rsidP="00D221A4">
            <w:pPr>
              <w:jc w:val="both"/>
              <w:rPr>
                <w:rFonts w:ascii="Times New Roman" w:hAnsi="Times New Roman"/>
              </w:rPr>
            </w:pPr>
          </w:p>
        </w:tc>
        <w:tc>
          <w:tcPr>
            <w:tcW w:w="6800" w:type="dxa"/>
          </w:tcPr>
          <w:p w14:paraId="6D4BA8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880D43" w:rsidRPr="00656418" w14:paraId="59227BF9" w14:textId="77777777" w:rsidTr="001012D7">
        <w:tc>
          <w:tcPr>
            <w:tcW w:w="272" w:type="dxa"/>
            <w:vMerge/>
          </w:tcPr>
          <w:p w14:paraId="4FCAAFF8" w14:textId="77777777" w:rsidR="00880D43" w:rsidRPr="00656418" w:rsidRDefault="00880D43" w:rsidP="00D221A4">
            <w:pPr>
              <w:jc w:val="both"/>
              <w:rPr>
                <w:rFonts w:ascii="Times New Roman" w:hAnsi="Times New Roman"/>
              </w:rPr>
            </w:pPr>
          </w:p>
        </w:tc>
        <w:tc>
          <w:tcPr>
            <w:tcW w:w="1903" w:type="dxa"/>
            <w:vMerge/>
          </w:tcPr>
          <w:p w14:paraId="2DCD968F" w14:textId="77777777" w:rsidR="00880D43" w:rsidRPr="00656418" w:rsidRDefault="00880D43" w:rsidP="00D221A4">
            <w:pPr>
              <w:jc w:val="both"/>
              <w:rPr>
                <w:rFonts w:ascii="Times New Roman" w:hAnsi="Times New Roman"/>
              </w:rPr>
            </w:pPr>
          </w:p>
        </w:tc>
        <w:tc>
          <w:tcPr>
            <w:tcW w:w="1224" w:type="dxa"/>
            <w:vMerge/>
          </w:tcPr>
          <w:p w14:paraId="4315C125" w14:textId="77777777" w:rsidR="00880D43" w:rsidRPr="00656418" w:rsidRDefault="00880D43" w:rsidP="00D221A4">
            <w:pPr>
              <w:jc w:val="both"/>
              <w:rPr>
                <w:rFonts w:ascii="Times New Roman" w:hAnsi="Times New Roman"/>
              </w:rPr>
            </w:pPr>
          </w:p>
        </w:tc>
        <w:tc>
          <w:tcPr>
            <w:tcW w:w="4080" w:type="dxa"/>
            <w:vMerge/>
          </w:tcPr>
          <w:p w14:paraId="349F7013" w14:textId="77777777" w:rsidR="00880D43" w:rsidRPr="00656418" w:rsidRDefault="00880D43" w:rsidP="00D221A4">
            <w:pPr>
              <w:jc w:val="both"/>
              <w:rPr>
                <w:rFonts w:ascii="Times New Roman" w:hAnsi="Times New Roman"/>
              </w:rPr>
            </w:pPr>
          </w:p>
        </w:tc>
        <w:tc>
          <w:tcPr>
            <w:tcW w:w="6800" w:type="dxa"/>
          </w:tcPr>
          <w:p w14:paraId="639B55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7F2252D4" w14:textId="77777777" w:rsidTr="001012D7">
        <w:tc>
          <w:tcPr>
            <w:tcW w:w="272" w:type="dxa"/>
            <w:vMerge w:val="restart"/>
          </w:tcPr>
          <w:p w14:paraId="1AFAE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264C34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492EF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23F6DB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56418">
              <w:rPr>
                <w:rFonts w:ascii="Times New Roman" w:eastAsia="Tahoma" w:hAnsi="Times New Roman"/>
                <w:color w:val="000000"/>
                <w:sz w:val="20"/>
                <w:szCs w:val="20"/>
              </w:rPr>
              <w:t>Росгвардии</w:t>
            </w:r>
            <w:proofErr w:type="spellEnd"/>
            <w:r w:rsidRPr="00656418">
              <w:rPr>
                <w:rFonts w:ascii="Times New Roman" w:eastAsia="Tahoma" w:hAnsi="Times New Roman"/>
                <w:color w:val="000000"/>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058F0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Вид разрешенного использования применяется для размещения зданий пожарных депо</w:t>
            </w:r>
            <w:r w:rsidRPr="00656418">
              <w:rPr>
                <w:rFonts w:ascii="Times New Roman" w:eastAsia="Tahoma" w:hAnsi="Times New Roman"/>
                <w:color w:val="000000"/>
                <w:sz w:val="20"/>
                <w:szCs w:val="20"/>
              </w:rPr>
              <w:br/>
              <w:t>- расстояние от зданий пожарных депо до фронтальной границы участка - 10 м (15 м. - для депо I типа).</w:t>
            </w:r>
          </w:p>
        </w:tc>
      </w:tr>
      <w:tr w:rsidR="00880D43" w:rsidRPr="00656418" w14:paraId="4FFA0527" w14:textId="77777777" w:rsidTr="001012D7">
        <w:tc>
          <w:tcPr>
            <w:tcW w:w="272" w:type="dxa"/>
            <w:vMerge/>
          </w:tcPr>
          <w:p w14:paraId="62D09A4E" w14:textId="77777777" w:rsidR="00880D43" w:rsidRPr="00656418" w:rsidRDefault="00880D43" w:rsidP="00D221A4">
            <w:pPr>
              <w:jc w:val="both"/>
              <w:rPr>
                <w:rFonts w:ascii="Times New Roman" w:hAnsi="Times New Roman"/>
              </w:rPr>
            </w:pPr>
          </w:p>
        </w:tc>
        <w:tc>
          <w:tcPr>
            <w:tcW w:w="1903" w:type="dxa"/>
            <w:vMerge/>
          </w:tcPr>
          <w:p w14:paraId="77BC95F2" w14:textId="77777777" w:rsidR="00880D43" w:rsidRPr="00656418" w:rsidRDefault="00880D43" w:rsidP="00D221A4">
            <w:pPr>
              <w:jc w:val="both"/>
              <w:rPr>
                <w:rFonts w:ascii="Times New Roman" w:hAnsi="Times New Roman"/>
              </w:rPr>
            </w:pPr>
          </w:p>
        </w:tc>
        <w:tc>
          <w:tcPr>
            <w:tcW w:w="1224" w:type="dxa"/>
            <w:vMerge/>
          </w:tcPr>
          <w:p w14:paraId="18D16F89" w14:textId="77777777" w:rsidR="00880D43" w:rsidRPr="00656418" w:rsidRDefault="00880D43" w:rsidP="00D221A4">
            <w:pPr>
              <w:jc w:val="both"/>
              <w:rPr>
                <w:rFonts w:ascii="Times New Roman" w:hAnsi="Times New Roman"/>
              </w:rPr>
            </w:pPr>
          </w:p>
        </w:tc>
        <w:tc>
          <w:tcPr>
            <w:tcW w:w="4080" w:type="dxa"/>
            <w:vMerge/>
          </w:tcPr>
          <w:p w14:paraId="35B08FBF" w14:textId="77777777" w:rsidR="00880D43" w:rsidRPr="00656418" w:rsidRDefault="00880D43" w:rsidP="00D221A4">
            <w:pPr>
              <w:jc w:val="both"/>
              <w:rPr>
                <w:rFonts w:ascii="Times New Roman" w:hAnsi="Times New Roman"/>
              </w:rPr>
            </w:pPr>
          </w:p>
        </w:tc>
        <w:tc>
          <w:tcPr>
            <w:tcW w:w="6800" w:type="dxa"/>
          </w:tcPr>
          <w:p w14:paraId="51875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6425601" w14:textId="77777777" w:rsidTr="001012D7">
        <w:tc>
          <w:tcPr>
            <w:tcW w:w="272" w:type="dxa"/>
            <w:vMerge/>
          </w:tcPr>
          <w:p w14:paraId="45A47EE3" w14:textId="77777777" w:rsidR="00880D43" w:rsidRPr="00656418" w:rsidRDefault="00880D43" w:rsidP="00D221A4">
            <w:pPr>
              <w:jc w:val="both"/>
              <w:rPr>
                <w:rFonts w:ascii="Times New Roman" w:hAnsi="Times New Roman"/>
              </w:rPr>
            </w:pPr>
          </w:p>
        </w:tc>
        <w:tc>
          <w:tcPr>
            <w:tcW w:w="1903" w:type="dxa"/>
            <w:vMerge/>
          </w:tcPr>
          <w:p w14:paraId="52A49C83" w14:textId="77777777" w:rsidR="00880D43" w:rsidRPr="00656418" w:rsidRDefault="00880D43" w:rsidP="00D221A4">
            <w:pPr>
              <w:jc w:val="both"/>
              <w:rPr>
                <w:rFonts w:ascii="Times New Roman" w:hAnsi="Times New Roman"/>
              </w:rPr>
            </w:pPr>
          </w:p>
        </w:tc>
        <w:tc>
          <w:tcPr>
            <w:tcW w:w="1224" w:type="dxa"/>
            <w:vMerge/>
          </w:tcPr>
          <w:p w14:paraId="10152376" w14:textId="77777777" w:rsidR="00880D43" w:rsidRPr="00656418" w:rsidRDefault="00880D43" w:rsidP="00D221A4">
            <w:pPr>
              <w:jc w:val="both"/>
              <w:rPr>
                <w:rFonts w:ascii="Times New Roman" w:hAnsi="Times New Roman"/>
              </w:rPr>
            </w:pPr>
          </w:p>
        </w:tc>
        <w:tc>
          <w:tcPr>
            <w:tcW w:w="4080" w:type="dxa"/>
            <w:vMerge/>
          </w:tcPr>
          <w:p w14:paraId="15FE1F7D" w14:textId="77777777" w:rsidR="00880D43" w:rsidRPr="00656418" w:rsidRDefault="00880D43" w:rsidP="00D221A4">
            <w:pPr>
              <w:jc w:val="both"/>
              <w:rPr>
                <w:rFonts w:ascii="Times New Roman" w:hAnsi="Times New Roman"/>
              </w:rPr>
            </w:pPr>
          </w:p>
        </w:tc>
        <w:tc>
          <w:tcPr>
            <w:tcW w:w="6800" w:type="dxa"/>
          </w:tcPr>
          <w:p w14:paraId="510ACC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D949056" w14:textId="77777777" w:rsidTr="001012D7">
        <w:tc>
          <w:tcPr>
            <w:tcW w:w="272" w:type="dxa"/>
            <w:vMerge/>
          </w:tcPr>
          <w:p w14:paraId="59EA2AF2" w14:textId="77777777" w:rsidR="00880D43" w:rsidRPr="00656418" w:rsidRDefault="00880D43" w:rsidP="00D221A4">
            <w:pPr>
              <w:jc w:val="both"/>
              <w:rPr>
                <w:rFonts w:ascii="Times New Roman" w:hAnsi="Times New Roman"/>
              </w:rPr>
            </w:pPr>
          </w:p>
        </w:tc>
        <w:tc>
          <w:tcPr>
            <w:tcW w:w="1903" w:type="dxa"/>
            <w:vMerge/>
          </w:tcPr>
          <w:p w14:paraId="077E63CE" w14:textId="77777777" w:rsidR="00880D43" w:rsidRPr="00656418" w:rsidRDefault="00880D43" w:rsidP="00D221A4">
            <w:pPr>
              <w:jc w:val="both"/>
              <w:rPr>
                <w:rFonts w:ascii="Times New Roman" w:hAnsi="Times New Roman"/>
              </w:rPr>
            </w:pPr>
          </w:p>
        </w:tc>
        <w:tc>
          <w:tcPr>
            <w:tcW w:w="1224" w:type="dxa"/>
            <w:vMerge/>
          </w:tcPr>
          <w:p w14:paraId="16C779CE" w14:textId="77777777" w:rsidR="00880D43" w:rsidRPr="00656418" w:rsidRDefault="00880D43" w:rsidP="00D221A4">
            <w:pPr>
              <w:jc w:val="both"/>
              <w:rPr>
                <w:rFonts w:ascii="Times New Roman" w:hAnsi="Times New Roman"/>
              </w:rPr>
            </w:pPr>
          </w:p>
        </w:tc>
        <w:tc>
          <w:tcPr>
            <w:tcW w:w="4080" w:type="dxa"/>
            <w:vMerge/>
          </w:tcPr>
          <w:p w14:paraId="7D988E80" w14:textId="77777777" w:rsidR="00880D43" w:rsidRPr="00656418" w:rsidRDefault="00880D43" w:rsidP="00D221A4">
            <w:pPr>
              <w:jc w:val="both"/>
              <w:rPr>
                <w:rFonts w:ascii="Times New Roman" w:hAnsi="Times New Roman"/>
              </w:rPr>
            </w:pPr>
          </w:p>
        </w:tc>
        <w:tc>
          <w:tcPr>
            <w:tcW w:w="6800" w:type="dxa"/>
          </w:tcPr>
          <w:p w14:paraId="609FCD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656418">
              <w:rPr>
                <w:rFonts w:ascii="Times New Roman" w:eastAsia="Tahoma" w:hAnsi="Times New Roman"/>
                <w:color w:val="000000"/>
                <w:sz w:val="20"/>
                <w:szCs w:val="20"/>
              </w:rPr>
              <w:lastRenderedPageBreak/>
              <w:t>сооружений, если иное не предусмотрено документацией – 5 м.</w:t>
            </w:r>
          </w:p>
        </w:tc>
      </w:tr>
      <w:tr w:rsidR="00880D43" w:rsidRPr="00656418" w14:paraId="6FC7739E" w14:textId="77777777" w:rsidTr="001012D7">
        <w:tc>
          <w:tcPr>
            <w:tcW w:w="272" w:type="dxa"/>
            <w:vMerge/>
          </w:tcPr>
          <w:p w14:paraId="7772335E" w14:textId="77777777" w:rsidR="00880D43" w:rsidRPr="00656418" w:rsidRDefault="00880D43" w:rsidP="00D221A4">
            <w:pPr>
              <w:jc w:val="both"/>
              <w:rPr>
                <w:rFonts w:ascii="Times New Roman" w:hAnsi="Times New Roman"/>
              </w:rPr>
            </w:pPr>
          </w:p>
        </w:tc>
        <w:tc>
          <w:tcPr>
            <w:tcW w:w="1903" w:type="dxa"/>
            <w:vMerge/>
          </w:tcPr>
          <w:p w14:paraId="73298E5D" w14:textId="77777777" w:rsidR="00880D43" w:rsidRPr="00656418" w:rsidRDefault="00880D43" w:rsidP="00D221A4">
            <w:pPr>
              <w:jc w:val="both"/>
              <w:rPr>
                <w:rFonts w:ascii="Times New Roman" w:hAnsi="Times New Roman"/>
              </w:rPr>
            </w:pPr>
          </w:p>
        </w:tc>
        <w:tc>
          <w:tcPr>
            <w:tcW w:w="1224" w:type="dxa"/>
            <w:vMerge/>
          </w:tcPr>
          <w:p w14:paraId="1C47714F" w14:textId="77777777" w:rsidR="00880D43" w:rsidRPr="00656418" w:rsidRDefault="00880D43" w:rsidP="00D221A4">
            <w:pPr>
              <w:jc w:val="both"/>
              <w:rPr>
                <w:rFonts w:ascii="Times New Roman" w:hAnsi="Times New Roman"/>
              </w:rPr>
            </w:pPr>
          </w:p>
        </w:tc>
        <w:tc>
          <w:tcPr>
            <w:tcW w:w="4080" w:type="dxa"/>
            <w:vMerge/>
          </w:tcPr>
          <w:p w14:paraId="7BD2B059" w14:textId="77777777" w:rsidR="00880D43" w:rsidRPr="00656418" w:rsidRDefault="00880D43" w:rsidP="00D221A4">
            <w:pPr>
              <w:jc w:val="both"/>
              <w:rPr>
                <w:rFonts w:ascii="Times New Roman" w:hAnsi="Times New Roman"/>
              </w:rPr>
            </w:pPr>
          </w:p>
        </w:tc>
        <w:tc>
          <w:tcPr>
            <w:tcW w:w="6800" w:type="dxa"/>
          </w:tcPr>
          <w:p w14:paraId="5CC43F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C079AD7" w14:textId="77777777" w:rsidTr="001012D7">
        <w:tc>
          <w:tcPr>
            <w:tcW w:w="272" w:type="dxa"/>
            <w:vMerge/>
          </w:tcPr>
          <w:p w14:paraId="51AB5B59" w14:textId="77777777" w:rsidR="00880D43" w:rsidRPr="00656418" w:rsidRDefault="00880D43" w:rsidP="00D221A4">
            <w:pPr>
              <w:jc w:val="both"/>
              <w:rPr>
                <w:rFonts w:ascii="Times New Roman" w:hAnsi="Times New Roman"/>
              </w:rPr>
            </w:pPr>
          </w:p>
        </w:tc>
        <w:tc>
          <w:tcPr>
            <w:tcW w:w="1903" w:type="dxa"/>
            <w:vMerge/>
          </w:tcPr>
          <w:p w14:paraId="35DC555A" w14:textId="77777777" w:rsidR="00880D43" w:rsidRPr="00656418" w:rsidRDefault="00880D43" w:rsidP="00D221A4">
            <w:pPr>
              <w:jc w:val="both"/>
              <w:rPr>
                <w:rFonts w:ascii="Times New Roman" w:hAnsi="Times New Roman"/>
              </w:rPr>
            </w:pPr>
          </w:p>
        </w:tc>
        <w:tc>
          <w:tcPr>
            <w:tcW w:w="1224" w:type="dxa"/>
            <w:vMerge/>
          </w:tcPr>
          <w:p w14:paraId="60C32660" w14:textId="77777777" w:rsidR="00880D43" w:rsidRPr="00656418" w:rsidRDefault="00880D43" w:rsidP="00D221A4">
            <w:pPr>
              <w:jc w:val="both"/>
              <w:rPr>
                <w:rFonts w:ascii="Times New Roman" w:hAnsi="Times New Roman"/>
              </w:rPr>
            </w:pPr>
          </w:p>
        </w:tc>
        <w:tc>
          <w:tcPr>
            <w:tcW w:w="4080" w:type="dxa"/>
            <w:vMerge/>
          </w:tcPr>
          <w:p w14:paraId="39A4120F" w14:textId="77777777" w:rsidR="00880D43" w:rsidRPr="00656418" w:rsidRDefault="00880D43" w:rsidP="00D221A4">
            <w:pPr>
              <w:jc w:val="both"/>
              <w:rPr>
                <w:rFonts w:ascii="Times New Roman" w:hAnsi="Times New Roman"/>
              </w:rPr>
            </w:pPr>
          </w:p>
        </w:tc>
        <w:tc>
          <w:tcPr>
            <w:tcW w:w="6800" w:type="dxa"/>
          </w:tcPr>
          <w:p w14:paraId="665593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AB09070" w14:textId="77777777" w:rsidTr="001012D7">
        <w:tc>
          <w:tcPr>
            <w:tcW w:w="272" w:type="dxa"/>
            <w:vMerge/>
          </w:tcPr>
          <w:p w14:paraId="4ACC1D0C" w14:textId="77777777" w:rsidR="00880D43" w:rsidRPr="00656418" w:rsidRDefault="00880D43" w:rsidP="00D221A4">
            <w:pPr>
              <w:jc w:val="both"/>
              <w:rPr>
                <w:rFonts w:ascii="Times New Roman" w:hAnsi="Times New Roman"/>
              </w:rPr>
            </w:pPr>
          </w:p>
        </w:tc>
        <w:tc>
          <w:tcPr>
            <w:tcW w:w="1903" w:type="dxa"/>
            <w:vMerge/>
          </w:tcPr>
          <w:p w14:paraId="1383216A" w14:textId="77777777" w:rsidR="00880D43" w:rsidRPr="00656418" w:rsidRDefault="00880D43" w:rsidP="00D221A4">
            <w:pPr>
              <w:jc w:val="both"/>
              <w:rPr>
                <w:rFonts w:ascii="Times New Roman" w:hAnsi="Times New Roman"/>
              </w:rPr>
            </w:pPr>
          </w:p>
        </w:tc>
        <w:tc>
          <w:tcPr>
            <w:tcW w:w="1224" w:type="dxa"/>
            <w:vMerge/>
          </w:tcPr>
          <w:p w14:paraId="28A5A0FF" w14:textId="77777777" w:rsidR="00880D43" w:rsidRPr="00656418" w:rsidRDefault="00880D43" w:rsidP="00D221A4">
            <w:pPr>
              <w:jc w:val="both"/>
              <w:rPr>
                <w:rFonts w:ascii="Times New Roman" w:hAnsi="Times New Roman"/>
              </w:rPr>
            </w:pPr>
          </w:p>
        </w:tc>
        <w:tc>
          <w:tcPr>
            <w:tcW w:w="4080" w:type="dxa"/>
            <w:vMerge/>
          </w:tcPr>
          <w:p w14:paraId="751E2708" w14:textId="77777777" w:rsidR="00880D43" w:rsidRPr="00656418" w:rsidRDefault="00880D43" w:rsidP="00D221A4">
            <w:pPr>
              <w:jc w:val="both"/>
              <w:rPr>
                <w:rFonts w:ascii="Times New Roman" w:hAnsi="Times New Roman"/>
              </w:rPr>
            </w:pPr>
          </w:p>
        </w:tc>
        <w:tc>
          <w:tcPr>
            <w:tcW w:w="6800" w:type="dxa"/>
          </w:tcPr>
          <w:p w14:paraId="20CC5A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319F16C7" w14:textId="77777777" w:rsidTr="001012D7">
        <w:tc>
          <w:tcPr>
            <w:tcW w:w="272" w:type="dxa"/>
            <w:vMerge/>
          </w:tcPr>
          <w:p w14:paraId="42A2046F" w14:textId="77777777" w:rsidR="00880D43" w:rsidRPr="00656418" w:rsidRDefault="00880D43" w:rsidP="00D221A4">
            <w:pPr>
              <w:jc w:val="both"/>
              <w:rPr>
                <w:rFonts w:ascii="Times New Roman" w:hAnsi="Times New Roman"/>
              </w:rPr>
            </w:pPr>
          </w:p>
        </w:tc>
        <w:tc>
          <w:tcPr>
            <w:tcW w:w="1903" w:type="dxa"/>
            <w:vMerge/>
          </w:tcPr>
          <w:p w14:paraId="5C90F7CE" w14:textId="77777777" w:rsidR="00880D43" w:rsidRPr="00656418" w:rsidRDefault="00880D43" w:rsidP="00D221A4">
            <w:pPr>
              <w:jc w:val="both"/>
              <w:rPr>
                <w:rFonts w:ascii="Times New Roman" w:hAnsi="Times New Roman"/>
              </w:rPr>
            </w:pPr>
          </w:p>
        </w:tc>
        <w:tc>
          <w:tcPr>
            <w:tcW w:w="1224" w:type="dxa"/>
            <w:vMerge/>
          </w:tcPr>
          <w:p w14:paraId="407F7FBD" w14:textId="77777777" w:rsidR="00880D43" w:rsidRPr="00656418" w:rsidRDefault="00880D43" w:rsidP="00D221A4">
            <w:pPr>
              <w:jc w:val="both"/>
              <w:rPr>
                <w:rFonts w:ascii="Times New Roman" w:hAnsi="Times New Roman"/>
              </w:rPr>
            </w:pPr>
          </w:p>
        </w:tc>
        <w:tc>
          <w:tcPr>
            <w:tcW w:w="4080" w:type="dxa"/>
            <w:vMerge/>
          </w:tcPr>
          <w:p w14:paraId="765450B2" w14:textId="77777777" w:rsidR="00880D43" w:rsidRPr="00656418" w:rsidRDefault="00880D43" w:rsidP="00D221A4">
            <w:pPr>
              <w:jc w:val="both"/>
              <w:rPr>
                <w:rFonts w:ascii="Times New Roman" w:hAnsi="Times New Roman"/>
              </w:rPr>
            </w:pPr>
          </w:p>
        </w:tc>
        <w:tc>
          <w:tcPr>
            <w:tcW w:w="6800" w:type="dxa"/>
          </w:tcPr>
          <w:p w14:paraId="1BA8B1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3F398C16" w14:textId="77777777" w:rsidR="00880D43" w:rsidRPr="00656418" w:rsidRDefault="00880D43" w:rsidP="00D221A4">
      <w:pPr>
        <w:jc w:val="both"/>
        <w:rPr>
          <w:rFonts w:ascii="Times New Roman" w:hAnsi="Times New Roman" w:cs="Times New Roman"/>
        </w:rPr>
      </w:pPr>
    </w:p>
    <w:p w14:paraId="1DBFFFE3" w14:textId="3C876B96" w:rsidR="00880D43" w:rsidRPr="00D221A4" w:rsidRDefault="00880D43" w:rsidP="00D221A4">
      <w:pPr>
        <w:pStyle w:val="20"/>
        <w:spacing w:line="240" w:lineRule="auto"/>
        <w:contextualSpacing/>
        <w:jc w:val="both"/>
        <w:rPr>
          <w:rFonts w:cs="Times New Roman"/>
          <w:sz w:val="28"/>
        </w:rPr>
      </w:pPr>
      <w:bookmarkStart w:id="278" w:name="_Toc228885803"/>
      <w:r w:rsidRPr="00D221A4">
        <w:rPr>
          <w:rFonts w:eastAsia="Tahoma" w:cs="Times New Roman"/>
          <w:color w:val="000000"/>
          <w:sz w:val="28"/>
        </w:rPr>
        <w:t xml:space="preserve">Особенности применения </w:t>
      </w:r>
      <w:r w:rsidR="0095076C" w:rsidRPr="00D221A4">
        <w:rPr>
          <w:rFonts w:eastAsia="Tahoma" w:cs="Times New Roman"/>
          <w:color w:val="000000"/>
          <w:sz w:val="28"/>
        </w:rPr>
        <w:t>градостроительного</w:t>
      </w:r>
      <w:r w:rsidRPr="00D221A4">
        <w:rPr>
          <w:rFonts w:eastAsia="Tahoma" w:cs="Times New Roman"/>
          <w:color w:val="000000"/>
          <w:sz w:val="28"/>
        </w:rPr>
        <w:t xml:space="preserve"> регламента</w:t>
      </w:r>
      <w:bookmarkEnd w:id="278"/>
    </w:p>
    <w:p w14:paraId="69C85D69" w14:textId="4021AC8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требованиях пожарной безопасности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Федеральным законом от 30 декабря 2009 года N 384-ФЗ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безопасности зданий и сооружений</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СП 4.13130.2013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 эпидемиологическими правилами и нормативами СанПиН 2.1.2.2645-10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 эпидемиологические требования к условиям проживания в жилых зданиях и помещениях</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Санитарно-эпидемиологическими правилами и нормативами СанПиН 2.2.1/2.1.1.1200-03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Санитарно-защитные зоны и санитарная классификация предприятий, сооружений и иных объектов</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w:t>
      </w:r>
      <w:r w:rsidR="00895D51">
        <w:rPr>
          <w:rFonts w:ascii="Times New Roman" w:eastAsia="Tahoma" w:hAnsi="Times New Roman" w:cs="Times New Roman"/>
          <w:color w:val="000000"/>
          <w:sz w:val="28"/>
          <w:szCs w:val="28"/>
        </w:rPr>
        <w:t xml:space="preserve">Сводом правил СП 42-13330-2016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Градостроительство. Планировка и застройка городских и сельских поселений. Актуализированная редакция СНиП 2.07.01-89*</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w:t>
      </w:r>
    </w:p>
    <w:p w14:paraId="46B47CF4"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отношении территорий, границы которых расположены на расстоянии 500 метров от береговой линии Азовского моря, считать приоритетным:</w:t>
      </w:r>
    </w:p>
    <w:p w14:paraId="152A877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осуществление строительства объектов санаторно-курортного назначения (бальнеологические лечебницы, грязелечебницы, курортные поликлиники, санатории, санатории для детей, в том числе детей с родителями, санатории-профилактории и другие), гостиниц (за исключением </w:t>
      </w:r>
      <w:proofErr w:type="spellStart"/>
      <w:r w:rsidRPr="00D221A4">
        <w:rPr>
          <w:rFonts w:ascii="Times New Roman" w:eastAsia="Tahoma" w:hAnsi="Times New Roman" w:cs="Times New Roman"/>
          <w:color w:val="000000"/>
          <w:sz w:val="28"/>
          <w:szCs w:val="28"/>
        </w:rPr>
        <w:t>апартотелей</w:t>
      </w:r>
      <w:proofErr w:type="spellEnd"/>
      <w:r w:rsidRPr="00D221A4">
        <w:rPr>
          <w:rFonts w:ascii="Times New Roman" w:eastAsia="Tahoma" w:hAnsi="Times New Roman" w:cs="Times New Roman"/>
          <w:color w:val="000000"/>
          <w:sz w:val="28"/>
          <w:szCs w:val="28"/>
        </w:rPr>
        <w:t xml:space="preserve"> и комплексов апартаментов), а также объектов их инфраструктуры, за исключением </w:t>
      </w:r>
      <w:r w:rsidRPr="00D221A4">
        <w:rPr>
          <w:rFonts w:ascii="Times New Roman" w:eastAsia="Tahoma" w:hAnsi="Times New Roman" w:cs="Times New Roman"/>
          <w:color w:val="000000"/>
          <w:sz w:val="28"/>
          <w:szCs w:val="28"/>
        </w:rPr>
        <w:lastRenderedPageBreak/>
        <w:t>строительства в производственных зонах и зонах сельскохозяйственного использования;</w:t>
      </w:r>
    </w:p>
    <w:p w14:paraId="1B9CA10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2) ограничение строительства объектов капитального строительства жилого назначения, </w:t>
      </w:r>
      <w:proofErr w:type="spellStart"/>
      <w:r w:rsidRPr="00D221A4">
        <w:rPr>
          <w:rFonts w:ascii="Times New Roman" w:eastAsia="Tahoma" w:hAnsi="Times New Roman" w:cs="Times New Roman"/>
          <w:color w:val="000000"/>
          <w:sz w:val="28"/>
          <w:szCs w:val="28"/>
        </w:rPr>
        <w:t>апартотелей</w:t>
      </w:r>
      <w:proofErr w:type="spellEnd"/>
      <w:r w:rsidRPr="00D221A4">
        <w:rPr>
          <w:rFonts w:ascii="Times New Roman" w:eastAsia="Tahoma" w:hAnsi="Times New Roman" w:cs="Times New Roman"/>
          <w:color w:val="000000"/>
          <w:sz w:val="28"/>
          <w:szCs w:val="28"/>
        </w:rPr>
        <w:t xml:space="preserve"> и комплексов апартаментов путем отнесения таких объектов к условно разрешенным видам объектов капитального строительства, а также ограничение предельной высоты здания (архитектурной) - не более 20 метров при строительстве таких объектов.</w:t>
      </w:r>
    </w:p>
    <w:p w14:paraId="62D947A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9DC20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для жилых и общественных зданий - 3 м (кроме </w:t>
      </w:r>
      <w:proofErr w:type="spellStart"/>
      <w:r w:rsidRPr="00D221A4">
        <w:rPr>
          <w:rFonts w:ascii="Times New Roman" w:eastAsia="Tahoma" w:hAnsi="Times New Roman" w:cs="Times New Roman"/>
          <w:color w:val="000000"/>
          <w:sz w:val="28"/>
          <w:szCs w:val="28"/>
        </w:rPr>
        <w:t>приквартирных</w:t>
      </w:r>
      <w:proofErr w:type="spellEnd"/>
      <w:r w:rsidRPr="00D221A4">
        <w:rPr>
          <w:rFonts w:ascii="Times New Roman" w:eastAsia="Tahoma" w:hAnsi="Times New Roman" w:cs="Times New Roman"/>
          <w:color w:val="000000"/>
          <w:sz w:val="28"/>
          <w:szCs w:val="28"/>
        </w:rPr>
        <w:t xml:space="preserve"> участков в сложившейся застройке, при ширине земельного участка 12 метров и менее); </w:t>
      </w:r>
    </w:p>
    <w:p w14:paraId="73297EE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для остальных зданий и сооружений - 1 м.</w:t>
      </w:r>
    </w:p>
    <w:p w14:paraId="19F54CA4"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7289ED6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жилыми зонами, не допускается размещать. </w:t>
      </w:r>
    </w:p>
    <w:p w14:paraId="30650FE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30203DC7"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5FEED6DB"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68B5680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Раздел земельных участков площадью 1,5 га и более, предусматривающих строительство объектов индивидуального жилищного строительства, возможно только при наличии утвержденной документации по планировке территории.</w:t>
      </w:r>
    </w:p>
    <w:p w14:paraId="1265820F"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Разработка документации по планировке территории жилых зон должна осуществляться до выдачи разрешений на строительство жилых объектов, за исключением блокированных жилых домов.</w:t>
      </w:r>
    </w:p>
    <w:p w14:paraId="5B3B29ED"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Перевод жилых помещений в нежилые и нежилых в жилые осуществляется путем раздела объектов на категории (объекты, которые можно перевести и объекты, перевод которых возможен только через реконструкцию).</w:t>
      </w:r>
    </w:p>
    <w:p w14:paraId="07C456F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Не допускается перевод индивидуального жилого дома в нежилое помещение, в случае если переводимый объект будет относиться к объектам </w:t>
      </w:r>
      <w:r w:rsidRPr="00D221A4">
        <w:rPr>
          <w:rFonts w:ascii="Times New Roman" w:eastAsia="Tahoma" w:hAnsi="Times New Roman" w:cs="Times New Roman"/>
          <w:color w:val="000000"/>
          <w:sz w:val="28"/>
          <w:szCs w:val="28"/>
        </w:rPr>
        <w:lastRenderedPageBreak/>
        <w:t>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484055"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региональными органами исполнительной власти, а также Правил землепользования и застройки, нормативов градостроительного проектирования муниципального образования, выданных уполномоченными органами муниципального образования. Объект не должен противоречить требованиям законодательства о градостроительной деятельности, в том числе, в части соответствия объекта капитального строительства   требованиям надежности и безопасности, включая требования сейсмической, антитеррористической безопасности, обеспеченности его автомобильными парковками, зелеными зонами и т.п.</w:t>
      </w:r>
    </w:p>
    <w:p w14:paraId="78D8BC1E"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Предоставление разрешений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конфигурация, инженерно-геологические или иные характеристики которых неблагоприятны для застройки осуществляется только при наличии заключений аккредитованных экспертов, подтверждающих факт наличия таких неблагоприятных характеристик земельных участков, а также прямой зависимости таких характеристик с испрашиваемыми отклонениями от предельны параметров </w:t>
      </w:r>
    </w:p>
    <w:p w14:paraId="2DB5B06D"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2E3E243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сельского поселения могут включаться:</w:t>
      </w:r>
    </w:p>
    <w:p w14:paraId="2100D516" w14:textId="1B5571DC"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малоэтажными многоквартирными жилыми зданиями (до четырех этажей, включая мансардный);</w:t>
      </w:r>
    </w:p>
    <w:p w14:paraId="37FB64D1" w14:textId="137E54FB"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блокированными жилыми домами;</w:t>
      </w:r>
    </w:p>
    <w:p w14:paraId="425765C4" w14:textId="5DDD89C0"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индивидуальными жилыми домами.</w:t>
      </w:r>
    </w:p>
    <w:p w14:paraId="2DE7E0C1"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в том числе культовых зданий, стоянок и гаражей для личного автомобильного транспорта граждан.</w:t>
      </w:r>
    </w:p>
    <w:p w14:paraId="33A609B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Допускается также размещать отдельные объекты общественно-делового и коммунального назначения с площадью участка, как правило, не более 0,5 га, </w:t>
      </w:r>
      <w:r w:rsidRPr="00D221A4">
        <w:rPr>
          <w:rFonts w:ascii="Times New Roman" w:eastAsia="Tahoma" w:hAnsi="Times New Roman" w:cs="Times New Roman"/>
          <w:color w:val="000000"/>
          <w:sz w:val="28"/>
          <w:szCs w:val="28"/>
        </w:rPr>
        <w:lastRenderedPageBreak/>
        <w:t>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03CF2413"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3CA78CA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9E14CC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14:paraId="1C1819D9"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3A466B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без проведения специальных защитных мероприятий по предотвращению негативного воздействия вод запрещаются:</w:t>
      </w:r>
    </w:p>
    <w:p w14:paraId="3505158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F17CBD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использование сточных вод в целях регулирования плодородия почв;</w:t>
      </w:r>
    </w:p>
    <w:p w14:paraId="6EF3AAE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EF674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осуществление авиационных мер по борьбе с вредными организмами.</w:t>
      </w:r>
    </w:p>
    <w:p w14:paraId="3F5A2493"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Предоставление земельных участков под строительство в границах зон затопления, подтопления запрещается.</w:t>
      </w:r>
    </w:p>
    <w:p w14:paraId="0039F91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Рекомендации по строительству и реконструкции индивидуального жилого или садового дома в зонах затопления, подтопления</w:t>
      </w:r>
    </w:p>
    <w:p w14:paraId="4B14B699"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74ADF8FA"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51357E8A"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0C44476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32732683"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06993401"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 Методические рекомендации по строительству и реконструкции индивидуального жилого или садового дома в зонах затопления, подтопления</w:t>
      </w:r>
    </w:p>
    <w:p w14:paraId="3E6CB79F"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14:paraId="6BCD1D8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36F200C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w:t>
      </w:r>
      <w:r w:rsidRPr="00D221A4">
        <w:rPr>
          <w:rFonts w:ascii="Times New Roman" w:eastAsia="Tahoma" w:hAnsi="Times New Roman" w:cs="Times New Roman"/>
          <w:color w:val="000000"/>
          <w:sz w:val="28"/>
          <w:szCs w:val="28"/>
        </w:rPr>
        <w:lastRenderedPageBreak/>
        <w:t xml:space="preserve">капитального строительства от подтопления, затопления, подготовленный лицами, указанными в пункте 2. </w:t>
      </w:r>
    </w:p>
    <w:p w14:paraId="7D13E81E"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FBCB85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II. Методические рекомендации по строительству и реконструкции объектов капитального строительства в зонах затопления, подтопления</w:t>
      </w:r>
    </w:p>
    <w:p w14:paraId="05F8BBC0"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14:paraId="324755A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75AD6AD0"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8E79F8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08DFE2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условиях сложившейся застройки, основные строения допускается размещать с учетом сложившейся линии застройки, по согласованию с органом местного самоуправления уполномоченным в сфере градостроительства и архитектуры.</w:t>
      </w:r>
    </w:p>
    <w:p w14:paraId="1001F86A"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36A3A3CB"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3ECF7FCF"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придомовом участке допускается:</w:t>
      </w:r>
    </w:p>
    <w:p w14:paraId="3966F29B" w14:textId="40CD0074"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по согласованию с санитарной службой установка небольшого количества действующих пчелиных, при условии обеспечения мер безопасности для смежных домовладельцев (совладельцев), на расстоянии не менее 5 м от границ участка. Создание и размещение объектов пчеловодческой инфраструктуры осуществляются в соответствии с экологическими, санитарно-эпидемиологическими, ветеринарными и иными требованиями законодательства Российской </w:t>
      </w:r>
      <w:proofErr w:type="gramStart"/>
      <w:r w:rsidRPr="00D221A4">
        <w:rPr>
          <w:rFonts w:ascii="Times New Roman" w:eastAsia="Tahoma" w:hAnsi="Times New Roman" w:cs="Times New Roman"/>
          <w:color w:val="000000"/>
          <w:sz w:val="28"/>
          <w:szCs w:val="28"/>
        </w:rPr>
        <w:t>Федерации(</w:t>
      </w:r>
      <w:proofErr w:type="gramEnd"/>
      <w:r w:rsidRPr="00D221A4">
        <w:rPr>
          <w:rFonts w:ascii="Times New Roman" w:eastAsia="Tahoma" w:hAnsi="Times New Roman" w:cs="Times New Roman"/>
          <w:color w:val="000000"/>
          <w:sz w:val="28"/>
          <w:szCs w:val="28"/>
        </w:rPr>
        <w:t xml:space="preserve">Федеральный закон от 30.12.2020 N 490-ФЗ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О пчеловодстве в Российской Федерации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w:t>
      </w:r>
    </w:p>
    <w:p w14:paraId="3D75E5F2" w14:textId="12D3633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6F03533F" w14:textId="0295F796"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отдельно стоящих, встроенных или пристроенных к жилым домам гаражей на одно-два </w:t>
      </w:r>
      <w:proofErr w:type="spellStart"/>
      <w:r w:rsidRPr="00D221A4">
        <w:rPr>
          <w:rFonts w:ascii="Times New Roman" w:eastAsia="Tahoma" w:hAnsi="Times New Roman" w:cs="Times New Roman"/>
          <w:color w:val="000000"/>
          <w:sz w:val="28"/>
          <w:szCs w:val="28"/>
        </w:rPr>
        <w:t>машино</w:t>
      </w:r>
      <w:proofErr w:type="spellEnd"/>
      <w:r w:rsidRPr="00D221A4">
        <w:rPr>
          <w:rFonts w:ascii="Times New Roman" w:eastAsia="Tahoma" w:hAnsi="Times New Roman" w:cs="Times New Roman"/>
          <w:color w:val="000000"/>
          <w:sz w:val="28"/>
          <w:szCs w:val="28"/>
        </w:rPr>
        <w:t>-места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6D9D8C0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5011B0FF" w14:textId="3181AD49"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51C0195A" w14:textId="77669878"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51996F0E" w14:textId="7AA98A6C"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0646525E" w14:textId="62B8B1B6"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При необходимости облицовки стен существующего жилого дома, расположенного на приусадебном участке, на расстоянии ближе 1,5 метра (но не </w:t>
      </w:r>
      <w:r w:rsidRPr="00D221A4">
        <w:rPr>
          <w:rFonts w:ascii="Times New Roman" w:eastAsia="Tahoma" w:hAnsi="Times New Roman" w:cs="Times New Roman"/>
          <w:color w:val="000000"/>
          <w:sz w:val="28"/>
          <w:szCs w:val="28"/>
        </w:rPr>
        <w:lastRenderedPageBreak/>
        <w:t xml:space="preserve">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w:t>
      </w:r>
      <w:proofErr w:type="gramStart"/>
      <w:r w:rsidRPr="00D221A4">
        <w:rPr>
          <w:rFonts w:ascii="Times New Roman" w:eastAsia="Tahoma" w:hAnsi="Times New Roman" w:cs="Times New Roman"/>
          <w:color w:val="000000"/>
          <w:sz w:val="28"/>
          <w:szCs w:val="28"/>
        </w:rPr>
        <w:t>дом, при условии, если</w:t>
      </w:r>
      <w:proofErr w:type="gramEnd"/>
      <w:r w:rsidRPr="00D221A4">
        <w:rPr>
          <w:rFonts w:ascii="Times New Roman" w:eastAsia="Tahoma" w:hAnsi="Times New Roman" w:cs="Times New Roman"/>
          <w:color w:val="000000"/>
          <w:sz w:val="28"/>
          <w:szCs w:val="28"/>
        </w:rPr>
        <w:t xml:space="preserve"> облицовываемый жилой дом не находится в общей долевой собственности.</w:t>
      </w:r>
    </w:p>
    <w:p w14:paraId="52D2914D" w14:textId="6B269C67"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 Хозяйственные постройки следует располагать в глубине участка без выноса на красную линию застройки;</w:t>
      </w:r>
    </w:p>
    <w:p w14:paraId="731D16CE" w14:textId="3BCB3B40"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3E00C2E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Вспомогательные строения, за исключением гаражей, размещать со стороны улиц не допускается.</w:t>
      </w:r>
    </w:p>
    <w:p w14:paraId="3E416797" w14:textId="4AB11F05"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6E2FDF9F" w14:textId="546E00E4"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DA2D9D0" w14:textId="180A152A"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2B8ACE9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размещение объектов, вредных для здоровья населения (магазинов стройматериалов, москательно-химических товаров и т.п.).</w:t>
      </w:r>
    </w:p>
    <w:p w14:paraId="072347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F7BB80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Минимальное расстояние от границ участка до строений, а также между строениями:</w:t>
      </w:r>
    </w:p>
    <w:p w14:paraId="784F7792"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от границ соседнего участка до открытой стоянки – 1 м.; </w:t>
      </w:r>
    </w:p>
    <w:p w14:paraId="1BAB21A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ab/>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F363EF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минимальный отступ от границ соседнего участка до вспомогательных строений (бани, гаражи и других) - 1 м; </w:t>
      </w:r>
    </w:p>
    <w:p w14:paraId="2F1A278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до фундаментов зданий, строений, сооружений – не менее 5м., от фильтрующих колодцев – не менее 8 м.;</w:t>
      </w:r>
    </w:p>
    <w:p w14:paraId="196C314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66AC3215"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высокорослых деревьев - 4 м;</w:t>
      </w:r>
    </w:p>
    <w:p w14:paraId="770A4B0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среднерослых деревьев - 2 м;</w:t>
      </w:r>
    </w:p>
    <w:p w14:paraId="60ED785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кустарника - 1 м;</w:t>
      </w:r>
    </w:p>
    <w:p w14:paraId="112E034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2D3FE5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07552AC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69562F9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2A6C88E7" w14:textId="6F2E532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sidRPr="00D221A4">
        <w:rPr>
          <w:rFonts w:ascii="Times New Roman" w:eastAsia="Tahoma" w:hAnsi="Times New Roman" w:cs="Times New Roman"/>
          <w:color w:val="000000"/>
          <w:sz w:val="28"/>
          <w:szCs w:val="28"/>
        </w:rPr>
        <w:tab/>
      </w:r>
    </w:p>
    <w:p w14:paraId="20CCBF9D" w14:textId="120B125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          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69DFBEA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Требования к ограждению земельных участков:</w:t>
      </w:r>
    </w:p>
    <w:p w14:paraId="47A10319" w14:textId="7494F713"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w:t>
      </w:r>
      <w:r w:rsidRPr="00D221A4">
        <w:rPr>
          <w:rFonts w:ascii="Times New Roman" w:eastAsia="Tahoma" w:hAnsi="Times New Roman" w:cs="Times New Roman"/>
          <w:color w:val="000000"/>
          <w:sz w:val="28"/>
          <w:szCs w:val="28"/>
        </w:rPr>
        <w:lastRenderedPageBreak/>
        <w:t>сторон улиц с максимально допустимой высотой ограждений 2,0 м. (кроме объектов со специальными требованиями к ограждению их территории).</w:t>
      </w:r>
    </w:p>
    <w:p w14:paraId="0700C368" w14:textId="7CCE143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435520C8" w14:textId="20587955"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высота ограждения земельных участков должна быть не более 2,0 метров; </w:t>
      </w:r>
    </w:p>
    <w:p w14:paraId="33D774BF" w14:textId="1572862E"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6BA67FED" w14:textId="5B687B7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между смежными земельными участками должны быть проветриваемыми на высоту не менее 0,5 м от уровня земли; </w:t>
      </w:r>
    </w:p>
    <w:p w14:paraId="6D869E4E" w14:textId="7BF9004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r w:rsidRPr="00D221A4">
        <w:rPr>
          <w:rFonts w:ascii="Times New Roman" w:eastAsia="Tahoma" w:hAnsi="Times New Roman" w:cs="Times New Roman"/>
          <w:color w:val="000000"/>
          <w:sz w:val="28"/>
          <w:szCs w:val="28"/>
        </w:rPr>
        <w:t>пр</w:t>
      </w:r>
      <w:proofErr w:type="spellEnd"/>
      <w:r w:rsidRPr="00D221A4">
        <w:rPr>
          <w:rFonts w:ascii="Times New Roman" w:eastAsia="Tahoma" w:hAnsi="Times New Roman" w:cs="Times New Roman"/>
          <w:color w:val="000000"/>
          <w:sz w:val="28"/>
          <w:szCs w:val="28"/>
        </w:rPr>
        <w:t>).</w:t>
      </w:r>
    </w:p>
    <w:p w14:paraId="6074163D" w14:textId="0644F98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085FE65"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0F7D598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56E0A56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03352E18" w14:textId="77777777" w:rsidR="00880D43" w:rsidRPr="00D221A4" w:rsidRDefault="00880D43" w:rsidP="00D221A4">
      <w:pPr>
        <w:pStyle w:val="20"/>
        <w:spacing w:line="240" w:lineRule="auto"/>
        <w:contextualSpacing/>
        <w:jc w:val="both"/>
        <w:rPr>
          <w:rFonts w:cs="Times New Roman"/>
          <w:sz w:val="28"/>
        </w:rPr>
      </w:pPr>
      <w:bookmarkStart w:id="279" w:name="_Toc228885804"/>
      <w:r w:rsidRPr="00D221A4">
        <w:rPr>
          <w:rFonts w:eastAsia="Tahoma" w:cs="Times New Roman"/>
          <w:color w:val="000000"/>
          <w:sz w:val="28"/>
        </w:rPr>
        <w:t>Требования к архитектурному облику объектов капитального строительства</w:t>
      </w:r>
      <w:bookmarkEnd w:id="279"/>
    </w:p>
    <w:p w14:paraId="2A35F682" w14:textId="5B989CA0"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33E9E03" w14:textId="6CDADA45" w:rsidR="00880D43" w:rsidRPr="00656418" w:rsidRDefault="00880D43" w:rsidP="00D221A4">
      <w:pPr>
        <w:jc w:val="both"/>
        <w:rPr>
          <w:rFonts w:ascii="Times New Roman" w:hAnsi="Times New Roman" w:cs="Times New Roman"/>
        </w:rPr>
      </w:pPr>
    </w:p>
    <w:p w14:paraId="4440C031" w14:textId="77777777" w:rsidR="00880D43" w:rsidRPr="00C02314" w:rsidRDefault="00880D43" w:rsidP="00D221A4">
      <w:pPr>
        <w:pStyle w:val="13"/>
        <w:jc w:val="both"/>
        <w:rPr>
          <w:rFonts w:cs="Times New Roman"/>
          <w:sz w:val="28"/>
          <w:szCs w:val="28"/>
        </w:rPr>
      </w:pPr>
      <w:bookmarkStart w:id="280" w:name="_Toc228885805"/>
      <w:r w:rsidRPr="00C02314">
        <w:rPr>
          <w:rFonts w:eastAsia="Tahoma" w:cs="Times New Roman"/>
          <w:color w:val="000000"/>
          <w:sz w:val="28"/>
          <w:szCs w:val="28"/>
        </w:rPr>
        <w:t>3. Многофункциональная общественно-деловая зона (ОД2)</w:t>
      </w:r>
      <w:bookmarkEnd w:id="280"/>
    </w:p>
    <w:p w14:paraId="0319EF3F"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Многофункциональная зона общественного и коммерческого назначения ОД2 выделена для обеспечения правовых условий использования и строительства недвижимости на территориях размещения общественных, культурных, обслуживающих и коммерческих видов использования многофункционального назначения.</w:t>
      </w:r>
    </w:p>
    <w:p w14:paraId="21281E25" w14:textId="77777777" w:rsidR="00880D43" w:rsidRPr="00C02314" w:rsidRDefault="00880D43" w:rsidP="00D221A4">
      <w:pPr>
        <w:pStyle w:val="20"/>
        <w:jc w:val="both"/>
        <w:rPr>
          <w:rFonts w:cs="Times New Roman"/>
          <w:sz w:val="28"/>
        </w:rPr>
      </w:pPr>
      <w:bookmarkStart w:id="281" w:name="_Toc228885806"/>
      <w:r w:rsidRPr="00C02314">
        <w:rPr>
          <w:rFonts w:eastAsia="Tahoma" w:cs="Times New Roman"/>
          <w:color w:val="000000"/>
          <w:sz w:val="28"/>
        </w:rPr>
        <w:t xml:space="preserve">Основные виды разрешенного использования земельных участков и </w:t>
      </w:r>
      <w:r w:rsidRPr="00C02314">
        <w:rPr>
          <w:rFonts w:eastAsia="Tahoma" w:cs="Times New Roman"/>
          <w:color w:val="000000"/>
          <w:sz w:val="28"/>
        </w:rPr>
        <w:lastRenderedPageBreak/>
        <w:t>объектов капитального строительства</w:t>
      </w:r>
      <w:bookmarkEnd w:id="281"/>
    </w:p>
    <w:tbl>
      <w:tblPr>
        <w:tblStyle w:val="aff1"/>
        <w:tblW w:w="5000" w:type="auto"/>
        <w:tblLook w:val="04A0" w:firstRow="1" w:lastRow="0" w:firstColumn="1" w:lastColumn="0" w:noHBand="0" w:noVBand="1"/>
      </w:tblPr>
      <w:tblGrid>
        <w:gridCol w:w="486"/>
        <w:gridCol w:w="1896"/>
        <w:gridCol w:w="1479"/>
        <w:gridCol w:w="2641"/>
        <w:gridCol w:w="3126"/>
      </w:tblGrid>
      <w:tr w:rsidR="00880D43" w:rsidRPr="00656418" w14:paraId="6A479F4F" w14:textId="77777777" w:rsidTr="001012D7">
        <w:trPr>
          <w:tblHeader/>
        </w:trPr>
        <w:tc>
          <w:tcPr>
            <w:tcW w:w="272" w:type="dxa"/>
          </w:tcPr>
          <w:p w14:paraId="1B1924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E931E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CF5B9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9D10A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438F44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1C055FC8" w14:textId="77777777" w:rsidTr="001012D7">
        <w:trPr>
          <w:tblHeader/>
        </w:trPr>
        <w:tc>
          <w:tcPr>
            <w:tcW w:w="272" w:type="dxa"/>
          </w:tcPr>
          <w:p w14:paraId="58B791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156752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7CD15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1CB7F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6EBB8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1B19B1C" w14:textId="77777777" w:rsidTr="001012D7">
        <w:tc>
          <w:tcPr>
            <w:tcW w:w="272" w:type="dxa"/>
            <w:vMerge w:val="restart"/>
          </w:tcPr>
          <w:p w14:paraId="15382F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7807C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073550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3.1.2</w:t>
            </w:r>
          </w:p>
        </w:tc>
        <w:tc>
          <w:tcPr>
            <w:tcW w:w="4080" w:type="dxa"/>
            <w:vMerge w:val="restart"/>
          </w:tcPr>
          <w:p w14:paraId="234FF8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DECD4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E414E88" w14:textId="77777777" w:rsidTr="001012D7">
        <w:tc>
          <w:tcPr>
            <w:tcW w:w="272" w:type="dxa"/>
            <w:vMerge/>
          </w:tcPr>
          <w:p w14:paraId="6598432F" w14:textId="77777777" w:rsidR="00880D43" w:rsidRPr="00656418" w:rsidRDefault="00880D43" w:rsidP="00D221A4">
            <w:pPr>
              <w:jc w:val="both"/>
              <w:rPr>
                <w:rFonts w:ascii="Times New Roman" w:hAnsi="Times New Roman"/>
              </w:rPr>
            </w:pPr>
          </w:p>
        </w:tc>
        <w:tc>
          <w:tcPr>
            <w:tcW w:w="1903" w:type="dxa"/>
            <w:vMerge/>
          </w:tcPr>
          <w:p w14:paraId="1D563CE4" w14:textId="77777777" w:rsidR="00880D43" w:rsidRPr="00656418" w:rsidRDefault="00880D43" w:rsidP="00D221A4">
            <w:pPr>
              <w:jc w:val="both"/>
              <w:rPr>
                <w:rFonts w:ascii="Times New Roman" w:hAnsi="Times New Roman"/>
              </w:rPr>
            </w:pPr>
          </w:p>
        </w:tc>
        <w:tc>
          <w:tcPr>
            <w:tcW w:w="1224" w:type="dxa"/>
            <w:vMerge/>
          </w:tcPr>
          <w:p w14:paraId="106AB000" w14:textId="77777777" w:rsidR="00880D43" w:rsidRPr="00656418" w:rsidRDefault="00880D43" w:rsidP="00D221A4">
            <w:pPr>
              <w:jc w:val="both"/>
              <w:rPr>
                <w:rFonts w:ascii="Times New Roman" w:hAnsi="Times New Roman"/>
              </w:rPr>
            </w:pPr>
          </w:p>
        </w:tc>
        <w:tc>
          <w:tcPr>
            <w:tcW w:w="4080" w:type="dxa"/>
            <w:vMerge/>
          </w:tcPr>
          <w:p w14:paraId="67EEBA2D" w14:textId="77777777" w:rsidR="00880D43" w:rsidRPr="00656418" w:rsidRDefault="00880D43" w:rsidP="00D221A4">
            <w:pPr>
              <w:jc w:val="both"/>
              <w:rPr>
                <w:rFonts w:ascii="Times New Roman" w:hAnsi="Times New Roman"/>
              </w:rPr>
            </w:pPr>
          </w:p>
        </w:tc>
        <w:tc>
          <w:tcPr>
            <w:tcW w:w="6800" w:type="dxa"/>
          </w:tcPr>
          <w:p w14:paraId="4C6949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99A2C31" w14:textId="77777777" w:rsidTr="001012D7">
        <w:tc>
          <w:tcPr>
            <w:tcW w:w="272" w:type="dxa"/>
            <w:vMerge/>
          </w:tcPr>
          <w:p w14:paraId="2A6EAA6C" w14:textId="77777777" w:rsidR="00880D43" w:rsidRPr="00656418" w:rsidRDefault="00880D43" w:rsidP="00D221A4">
            <w:pPr>
              <w:jc w:val="both"/>
              <w:rPr>
                <w:rFonts w:ascii="Times New Roman" w:hAnsi="Times New Roman"/>
              </w:rPr>
            </w:pPr>
          </w:p>
        </w:tc>
        <w:tc>
          <w:tcPr>
            <w:tcW w:w="1903" w:type="dxa"/>
            <w:vMerge/>
          </w:tcPr>
          <w:p w14:paraId="728CC42D" w14:textId="77777777" w:rsidR="00880D43" w:rsidRPr="00656418" w:rsidRDefault="00880D43" w:rsidP="00D221A4">
            <w:pPr>
              <w:jc w:val="both"/>
              <w:rPr>
                <w:rFonts w:ascii="Times New Roman" w:hAnsi="Times New Roman"/>
              </w:rPr>
            </w:pPr>
          </w:p>
        </w:tc>
        <w:tc>
          <w:tcPr>
            <w:tcW w:w="1224" w:type="dxa"/>
            <w:vMerge/>
          </w:tcPr>
          <w:p w14:paraId="1D4EF57A" w14:textId="77777777" w:rsidR="00880D43" w:rsidRPr="00656418" w:rsidRDefault="00880D43" w:rsidP="00D221A4">
            <w:pPr>
              <w:jc w:val="both"/>
              <w:rPr>
                <w:rFonts w:ascii="Times New Roman" w:hAnsi="Times New Roman"/>
              </w:rPr>
            </w:pPr>
          </w:p>
        </w:tc>
        <w:tc>
          <w:tcPr>
            <w:tcW w:w="4080" w:type="dxa"/>
            <w:vMerge/>
          </w:tcPr>
          <w:p w14:paraId="792BF7FF" w14:textId="77777777" w:rsidR="00880D43" w:rsidRPr="00656418" w:rsidRDefault="00880D43" w:rsidP="00D221A4">
            <w:pPr>
              <w:jc w:val="both"/>
              <w:rPr>
                <w:rFonts w:ascii="Times New Roman" w:hAnsi="Times New Roman"/>
              </w:rPr>
            </w:pPr>
          </w:p>
        </w:tc>
        <w:tc>
          <w:tcPr>
            <w:tcW w:w="6800" w:type="dxa"/>
          </w:tcPr>
          <w:p w14:paraId="26D5F8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31E9CB5" w14:textId="77777777" w:rsidTr="001012D7">
        <w:tc>
          <w:tcPr>
            <w:tcW w:w="272" w:type="dxa"/>
            <w:vMerge/>
          </w:tcPr>
          <w:p w14:paraId="2A9E3E5A" w14:textId="77777777" w:rsidR="00880D43" w:rsidRPr="00656418" w:rsidRDefault="00880D43" w:rsidP="00D221A4">
            <w:pPr>
              <w:jc w:val="both"/>
              <w:rPr>
                <w:rFonts w:ascii="Times New Roman" w:hAnsi="Times New Roman"/>
              </w:rPr>
            </w:pPr>
          </w:p>
        </w:tc>
        <w:tc>
          <w:tcPr>
            <w:tcW w:w="1903" w:type="dxa"/>
            <w:vMerge/>
          </w:tcPr>
          <w:p w14:paraId="13CAC190" w14:textId="77777777" w:rsidR="00880D43" w:rsidRPr="00656418" w:rsidRDefault="00880D43" w:rsidP="00D221A4">
            <w:pPr>
              <w:jc w:val="both"/>
              <w:rPr>
                <w:rFonts w:ascii="Times New Roman" w:hAnsi="Times New Roman"/>
              </w:rPr>
            </w:pPr>
          </w:p>
        </w:tc>
        <w:tc>
          <w:tcPr>
            <w:tcW w:w="1224" w:type="dxa"/>
            <w:vMerge/>
          </w:tcPr>
          <w:p w14:paraId="647073FF" w14:textId="77777777" w:rsidR="00880D43" w:rsidRPr="00656418" w:rsidRDefault="00880D43" w:rsidP="00D221A4">
            <w:pPr>
              <w:jc w:val="both"/>
              <w:rPr>
                <w:rFonts w:ascii="Times New Roman" w:hAnsi="Times New Roman"/>
              </w:rPr>
            </w:pPr>
          </w:p>
        </w:tc>
        <w:tc>
          <w:tcPr>
            <w:tcW w:w="4080" w:type="dxa"/>
            <w:vMerge/>
          </w:tcPr>
          <w:p w14:paraId="491EF0CD" w14:textId="77777777" w:rsidR="00880D43" w:rsidRPr="00656418" w:rsidRDefault="00880D43" w:rsidP="00D221A4">
            <w:pPr>
              <w:jc w:val="both"/>
              <w:rPr>
                <w:rFonts w:ascii="Times New Roman" w:hAnsi="Times New Roman"/>
              </w:rPr>
            </w:pPr>
          </w:p>
        </w:tc>
        <w:tc>
          <w:tcPr>
            <w:tcW w:w="6800" w:type="dxa"/>
          </w:tcPr>
          <w:p w14:paraId="4308C9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A509FD1" w14:textId="77777777" w:rsidTr="001012D7">
        <w:tc>
          <w:tcPr>
            <w:tcW w:w="272" w:type="dxa"/>
            <w:vMerge/>
          </w:tcPr>
          <w:p w14:paraId="086EA586" w14:textId="77777777" w:rsidR="00880D43" w:rsidRPr="00656418" w:rsidRDefault="00880D43" w:rsidP="00D221A4">
            <w:pPr>
              <w:jc w:val="both"/>
              <w:rPr>
                <w:rFonts w:ascii="Times New Roman" w:hAnsi="Times New Roman"/>
              </w:rPr>
            </w:pPr>
          </w:p>
        </w:tc>
        <w:tc>
          <w:tcPr>
            <w:tcW w:w="1903" w:type="dxa"/>
            <w:vMerge/>
          </w:tcPr>
          <w:p w14:paraId="17D0AA06" w14:textId="77777777" w:rsidR="00880D43" w:rsidRPr="00656418" w:rsidRDefault="00880D43" w:rsidP="00D221A4">
            <w:pPr>
              <w:jc w:val="both"/>
              <w:rPr>
                <w:rFonts w:ascii="Times New Roman" w:hAnsi="Times New Roman"/>
              </w:rPr>
            </w:pPr>
          </w:p>
        </w:tc>
        <w:tc>
          <w:tcPr>
            <w:tcW w:w="1224" w:type="dxa"/>
            <w:vMerge/>
          </w:tcPr>
          <w:p w14:paraId="3B175F54" w14:textId="77777777" w:rsidR="00880D43" w:rsidRPr="00656418" w:rsidRDefault="00880D43" w:rsidP="00D221A4">
            <w:pPr>
              <w:jc w:val="both"/>
              <w:rPr>
                <w:rFonts w:ascii="Times New Roman" w:hAnsi="Times New Roman"/>
              </w:rPr>
            </w:pPr>
          </w:p>
        </w:tc>
        <w:tc>
          <w:tcPr>
            <w:tcW w:w="4080" w:type="dxa"/>
            <w:vMerge/>
          </w:tcPr>
          <w:p w14:paraId="0AB0E75F" w14:textId="77777777" w:rsidR="00880D43" w:rsidRPr="00656418" w:rsidRDefault="00880D43" w:rsidP="00D221A4">
            <w:pPr>
              <w:jc w:val="both"/>
              <w:rPr>
                <w:rFonts w:ascii="Times New Roman" w:hAnsi="Times New Roman"/>
              </w:rPr>
            </w:pPr>
          </w:p>
        </w:tc>
        <w:tc>
          <w:tcPr>
            <w:tcW w:w="6800" w:type="dxa"/>
          </w:tcPr>
          <w:p w14:paraId="3FA8D0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5A3ED8E0" w14:textId="77777777" w:rsidTr="001012D7">
        <w:tc>
          <w:tcPr>
            <w:tcW w:w="272" w:type="dxa"/>
            <w:vMerge/>
          </w:tcPr>
          <w:p w14:paraId="120FF3F0" w14:textId="77777777" w:rsidR="00880D43" w:rsidRPr="00656418" w:rsidRDefault="00880D43" w:rsidP="00D221A4">
            <w:pPr>
              <w:jc w:val="both"/>
              <w:rPr>
                <w:rFonts w:ascii="Times New Roman" w:hAnsi="Times New Roman"/>
              </w:rPr>
            </w:pPr>
          </w:p>
        </w:tc>
        <w:tc>
          <w:tcPr>
            <w:tcW w:w="1903" w:type="dxa"/>
            <w:vMerge/>
          </w:tcPr>
          <w:p w14:paraId="090DFDF5" w14:textId="77777777" w:rsidR="00880D43" w:rsidRPr="00656418" w:rsidRDefault="00880D43" w:rsidP="00D221A4">
            <w:pPr>
              <w:jc w:val="both"/>
              <w:rPr>
                <w:rFonts w:ascii="Times New Roman" w:hAnsi="Times New Roman"/>
              </w:rPr>
            </w:pPr>
          </w:p>
        </w:tc>
        <w:tc>
          <w:tcPr>
            <w:tcW w:w="1224" w:type="dxa"/>
            <w:vMerge/>
          </w:tcPr>
          <w:p w14:paraId="78D44338" w14:textId="77777777" w:rsidR="00880D43" w:rsidRPr="00656418" w:rsidRDefault="00880D43" w:rsidP="00D221A4">
            <w:pPr>
              <w:jc w:val="both"/>
              <w:rPr>
                <w:rFonts w:ascii="Times New Roman" w:hAnsi="Times New Roman"/>
              </w:rPr>
            </w:pPr>
          </w:p>
        </w:tc>
        <w:tc>
          <w:tcPr>
            <w:tcW w:w="4080" w:type="dxa"/>
            <w:vMerge/>
          </w:tcPr>
          <w:p w14:paraId="0223A36C" w14:textId="77777777" w:rsidR="00880D43" w:rsidRPr="00656418" w:rsidRDefault="00880D43" w:rsidP="00D221A4">
            <w:pPr>
              <w:jc w:val="both"/>
              <w:rPr>
                <w:rFonts w:ascii="Times New Roman" w:hAnsi="Times New Roman"/>
              </w:rPr>
            </w:pPr>
          </w:p>
        </w:tc>
        <w:tc>
          <w:tcPr>
            <w:tcW w:w="6800" w:type="dxa"/>
          </w:tcPr>
          <w:p w14:paraId="2C4125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6 м.</w:t>
            </w:r>
          </w:p>
        </w:tc>
      </w:tr>
      <w:tr w:rsidR="00880D43" w:rsidRPr="00656418" w14:paraId="0D46B5C6" w14:textId="77777777" w:rsidTr="001012D7">
        <w:tc>
          <w:tcPr>
            <w:tcW w:w="272" w:type="dxa"/>
            <w:vMerge/>
          </w:tcPr>
          <w:p w14:paraId="3812E4F0" w14:textId="77777777" w:rsidR="00880D43" w:rsidRPr="00656418" w:rsidRDefault="00880D43" w:rsidP="00D221A4">
            <w:pPr>
              <w:jc w:val="both"/>
              <w:rPr>
                <w:rFonts w:ascii="Times New Roman" w:hAnsi="Times New Roman"/>
              </w:rPr>
            </w:pPr>
          </w:p>
        </w:tc>
        <w:tc>
          <w:tcPr>
            <w:tcW w:w="1903" w:type="dxa"/>
            <w:vMerge/>
          </w:tcPr>
          <w:p w14:paraId="47E5A3AD" w14:textId="77777777" w:rsidR="00880D43" w:rsidRPr="00656418" w:rsidRDefault="00880D43" w:rsidP="00D221A4">
            <w:pPr>
              <w:jc w:val="both"/>
              <w:rPr>
                <w:rFonts w:ascii="Times New Roman" w:hAnsi="Times New Roman"/>
              </w:rPr>
            </w:pPr>
          </w:p>
        </w:tc>
        <w:tc>
          <w:tcPr>
            <w:tcW w:w="1224" w:type="dxa"/>
            <w:vMerge/>
          </w:tcPr>
          <w:p w14:paraId="4FC5118B" w14:textId="77777777" w:rsidR="00880D43" w:rsidRPr="00656418" w:rsidRDefault="00880D43" w:rsidP="00D221A4">
            <w:pPr>
              <w:jc w:val="both"/>
              <w:rPr>
                <w:rFonts w:ascii="Times New Roman" w:hAnsi="Times New Roman"/>
              </w:rPr>
            </w:pPr>
          </w:p>
        </w:tc>
        <w:tc>
          <w:tcPr>
            <w:tcW w:w="4080" w:type="dxa"/>
            <w:vMerge/>
          </w:tcPr>
          <w:p w14:paraId="563ED856" w14:textId="77777777" w:rsidR="00880D43" w:rsidRPr="00656418" w:rsidRDefault="00880D43" w:rsidP="00D221A4">
            <w:pPr>
              <w:jc w:val="both"/>
              <w:rPr>
                <w:rFonts w:ascii="Times New Roman" w:hAnsi="Times New Roman"/>
              </w:rPr>
            </w:pPr>
          </w:p>
        </w:tc>
        <w:tc>
          <w:tcPr>
            <w:tcW w:w="6800" w:type="dxa"/>
          </w:tcPr>
          <w:p w14:paraId="43FE49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29AF791" w14:textId="77777777" w:rsidTr="001012D7">
        <w:tc>
          <w:tcPr>
            <w:tcW w:w="272" w:type="dxa"/>
            <w:vMerge/>
          </w:tcPr>
          <w:p w14:paraId="6CB82C2B" w14:textId="77777777" w:rsidR="00880D43" w:rsidRPr="00656418" w:rsidRDefault="00880D43" w:rsidP="00D221A4">
            <w:pPr>
              <w:jc w:val="both"/>
              <w:rPr>
                <w:rFonts w:ascii="Times New Roman" w:hAnsi="Times New Roman"/>
              </w:rPr>
            </w:pPr>
          </w:p>
        </w:tc>
        <w:tc>
          <w:tcPr>
            <w:tcW w:w="1903" w:type="dxa"/>
            <w:vMerge/>
          </w:tcPr>
          <w:p w14:paraId="70835325" w14:textId="77777777" w:rsidR="00880D43" w:rsidRPr="00656418" w:rsidRDefault="00880D43" w:rsidP="00D221A4">
            <w:pPr>
              <w:jc w:val="both"/>
              <w:rPr>
                <w:rFonts w:ascii="Times New Roman" w:hAnsi="Times New Roman"/>
              </w:rPr>
            </w:pPr>
          </w:p>
        </w:tc>
        <w:tc>
          <w:tcPr>
            <w:tcW w:w="1224" w:type="dxa"/>
            <w:vMerge/>
          </w:tcPr>
          <w:p w14:paraId="7919B770" w14:textId="77777777" w:rsidR="00880D43" w:rsidRPr="00656418" w:rsidRDefault="00880D43" w:rsidP="00D221A4">
            <w:pPr>
              <w:jc w:val="both"/>
              <w:rPr>
                <w:rFonts w:ascii="Times New Roman" w:hAnsi="Times New Roman"/>
              </w:rPr>
            </w:pPr>
          </w:p>
        </w:tc>
        <w:tc>
          <w:tcPr>
            <w:tcW w:w="4080" w:type="dxa"/>
            <w:vMerge/>
          </w:tcPr>
          <w:p w14:paraId="6A9F2D69" w14:textId="77777777" w:rsidR="00880D43" w:rsidRPr="00656418" w:rsidRDefault="00880D43" w:rsidP="00D221A4">
            <w:pPr>
              <w:jc w:val="both"/>
              <w:rPr>
                <w:rFonts w:ascii="Times New Roman" w:hAnsi="Times New Roman"/>
              </w:rPr>
            </w:pPr>
          </w:p>
        </w:tc>
        <w:tc>
          <w:tcPr>
            <w:tcW w:w="6800" w:type="dxa"/>
          </w:tcPr>
          <w:p w14:paraId="779DFA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743EC73" w14:textId="77777777" w:rsidTr="001012D7">
        <w:tc>
          <w:tcPr>
            <w:tcW w:w="272" w:type="dxa"/>
            <w:vMerge/>
          </w:tcPr>
          <w:p w14:paraId="0E181C44" w14:textId="77777777" w:rsidR="00880D43" w:rsidRPr="00656418" w:rsidRDefault="00880D43" w:rsidP="00D221A4">
            <w:pPr>
              <w:jc w:val="both"/>
              <w:rPr>
                <w:rFonts w:ascii="Times New Roman" w:hAnsi="Times New Roman"/>
              </w:rPr>
            </w:pPr>
          </w:p>
        </w:tc>
        <w:tc>
          <w:tcPr>
            <w:tcW w:w="1903" w:type="dxa"/>
            <w:vMerge/>
          </w:tcPr>
          <w:p w14:paraId="4E012516" w14:textId="77777777" w:rsidR="00880D43" w:rsidRPr="00656418" w:rsidRDefault="00880D43" w:rsidP="00D221A4">
            <w:pPr>
              <w:jc w:val="both"/>
              <w:rPr>
                <w:rFonts w:ascii="Times New Roman" w:hAnsi="Times New Roman"/>
              </w:rPr>
            </w:pPr>
          </w:p>
        </w:tc>
        <w:tc>
          <w:tcPr>
            <w:tcW w:w="1224" w:type="dxa"/>
            <w:vMerge/>
          </w:tcPr>
          <w:p w14:paraId="1CF8994E" w14:textId="77777777" w:rsidR="00880D43" w:rsidRPr="00656418" w:rsidRDefault="00880D43" w:rsidP="00D221A4">
            <w:pPr>
              <w:jc w:val="both"/>
              <w:rPr>
                <w:rFonts w:ascii="Times New Roman" w:hAnsi="Times New Roman"/>
              </w:rPr>
            </w:pPr>
          </w:p>
        </w:tc>
        <w:tc>
          <w:tcPr>
            <w:tcW w:w="4080" w:type="dxa"/>
            <w:vMerge/>
          </w:tcPr>
          <w:p w14:paraId="081E16C9" w14:textId="77777777" w:rsidR="00880D43" w:rsidRPr="00656418" w:rsidRDefault="00880D43" w:rsidP="00D221A4">
            <w:pPr>
              <w:jc w:val="both"/>
              <w:rPr>
                <w:rFonts w:ascii="Times New Roman" w:hAnsi="Times New Roman"/>
              </w:rPr>
            </w:pPr>
          </w:p>
        </w:tc>
        <w:tc>
          <w:tcPr>
            <w:tcW w:w="6800" w:type="dxa"/>
          </w:tcPr>
          <w:p w14:paraId="055CE1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DD1753B" w14:textId="77777777" w:rsidTr="001012D7">
        <w:trPr>
          <w:trHeight w:val="269"/>
        </w:trPr>
        <w:tc>
          <w:tcPr>
            <w:tcW w:w="272" w:type="dxa"/>
            <w:vMerge w:val="restart"/>
          </w:tcPr>
          <w:p w14:paraId="63D2E8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D38A4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70FC98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256592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p>
        </w:tc>
        <w:tc>
          <w:tcPr>
            <w:tcW w:w="6800" w:type="dxa"/>
            <w:vMerge w:val="restart"/>
          </w:tcPr>
          <w:p w14:paraId="44ABF7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144DAE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03223A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3232A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w:t>
            </w:r>
            <w:r w:rsidRPr="00656418">
              <w:rPr>
                <w:rFonts w:ascii="Times New Roman" w:eastAsia="Tahoma" w:hAnsi="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2E1F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F82A7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2265E5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3A3509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1FBD57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37C3CFA" w14:textId="77777777" w:rsidTr="001012D7">
        <w:trPr>
          <w:trHeight w:val="269"/>
        </w:trPr>
        <w:tc>
          <w:tcPr>
            <w:tcW w:w="272" w:type="dxa"/>
            <w:vMerge/>
          </w:tcPr>
          <w:p w14:paraId="278B1BB9" w14:textId="77777777" w:rsidR="00880D43" w:rsidRPr="00656418" w:rsidRDefault="00880D43" w:rsidP="00D221A4">
            <w:pPr>
              <w:jc w:val="both"/>
              <w:rPr>
                <w:rFonts w:ascii="Times New Roman" w:hAnsi="Times New Roman"/>
              </w:rPr>
            </w:pPr>
          </w:p>
        </w:tc>
        <w:tc>
          <w:tcPr>
            <w:tcW w:w="1903" w:type="dxa"/>
            <w:vMerge/>
          </w:tcPr>
          <w:p w14:paraId="1EB34008" w14:textId="77777777" w:rsidR="00880D43" w:rsidRPr="00656418" w:rsidRDefault="00880D43" w:rsidP="00D221A4">
            <w:pPr>
              <w:jc w:val="both"/>
              <w:rPr>
                <w:rFonts w:ascii="Times New Roman" w:hAnsi="Times New Roman"/>
              </w:rPr>
            </w:pPr>
          </w:p>
        </w:tc>
        <w:tc>
          <w:tcPr>
            <w:tcW w:w="1224" w:type="dxa"/>
            <w:vMerge/>
          </w:tcPr>
          <w:p w14:paraId="5DAC32BE" w14:textId="77777777" w:rsidR="00880D43" w:rsidRPr="00656418" w:rsidRDefault="00880D43" w:rsidP="00D221A4">
            <w:pPr>
              <w:jc w:val="both"/>
              <w:rPr>
                <w:rFonts w:ascii="Times New Roman" w:hAnsi="Times New Roman"/>
              </w:rPr>
            </w:pPr>
          </w:p>
        </w:tc>
        <w:tc>
          <w:tcPr>
            <w:tcW w:w="4080" w:type="dxa"/>
            <w:vMerge/>
          </w:tcPr>
          <w:p w14:paraId="322399F0" w14:textId="77777777" w:rsidR="00880D43" w:rsidRPr="00656418" w:rsidRDefault="00880D43" w:rsidP="00D221A4">
            <w:pPr>
              <w:jc w:val="both"/>
              <w:rPr>
                <w:rFonts w:ascii="Times New Roman" w:hAnsi="Times New Roman"/>
              </w:rPr>
            </w:pPr>
          </w:p>
        </w:tc>
        <w:tc>
          <w:tcPr>
            <w:tcW w:w="6800" w:type="dxa"/>
            <w:vMerge/>
          </w:tcPr>
          <w:p w14:paraId="1AD549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0580CF9" w14:textId="77777777" w:rsidTr="001012D7">
        <w:trPr>
          <w:trHeight w:val="269"/>
        </w:trPr>
        <w:tc>
          <w:tcPr>
            <w:tcW w:w="272" w:type="dxa"/>
            <w:vMerge/>
          </w:tcPr>
          <w:p w14:paraId="503BE297" w14:textId="77777777" w:rsidR="00880D43" w:rsidRPr="00656418" w:rsidRDefault="00880D43" w:rsidP="00D221A4">
            <w:pPr>
              <w:jc w:val="both"/>
              <w:rPr>
                <w:rFonts w:ascii="Times New Roman" w:hAnsi="Times New Roman"/>
              </w:rPr>
            </w:pPr>
          </w:p>
        </w:tc>
        <w:tc>
          <w:tcPr>
            <w:tcW w:w="1903" w:type="dxa"/>
            <w:vMerge/>
          </w:tcPr>
          <w:p w14:paraId="2470954C" w14:textId="77777777" w:rsidR="00880D43" w:rsidRPr="00656418" w:rsidRDefault="00880D43" w:rsidP="00D221A4">
            <w:pPr>
              <w:jc w:val="both"/>
              <w:rPr>
                <w:rFonts w:ascii="Times New Roman" w:hAnsi="Times New Roman"/>
              </w:rPr>
            </w:pPr>
          </w:p>
        </w:tc>
        <w:tc>
          <w:tcPr>
            <w:tcW w:w="1224" w:type="dxa"/>
            <w:vMerge/>
          </w:tcPr>
          <w:p w14:paraId="0E1C414E" w14:textId="77777777" w:rsidR="00880D43" w:rsidRPr="00656418" w:rsidRDefault="00880D43" w:rsidP="00D221A4">
            <w:pPr>
              <w:jc w:val="both"/>
              <w:rPr>
                <w:rFonts w:ascii="Times New Roman" w:hAnsi="Times New Roman"/>
              </w:rPr>
            </w:pPr>
          </w:p>
        </w:tc>
        <w:tc>
          <w:tcPr>
            <w:tcW w:w="4080" w:type="dxa"/>
            <w:vMerge/>
          </w:tcPr>
          <w:p w14:paraId="6D0205C1" w14:textId="77777777" w:rsidR="00880D43" w:rsidRPr="00656418" w:rsidRDefault="00880D43" w:rsidP="00D221A4">
            <w:pPr>
              <w:jc w:val="both"/>
              <w:rPr>
                <w:rFonts w:ascii="Times New Roman" w:hAnsi="Times New Roman"/>
              </w:rPr>
            </w:pPr>
          </w:p>
        </w:tc>
        <w:tc>
          <w:tcPr>
            <w:tcW w:w="6800" w:type="dxa"/>
            <w:vMerge/>
          </w:tcPr>
          <w:p w14:paraId="01A3B4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1270AAB" w14:textId="77777777" w:rsidTr="001012D7">
        <w:trPr>
          <w:trHeight w:val="269"/>
        </w:trPr>
        <w:tc>
          <w:tcPr>
            <w:tcW w:w="272" w:type="dxa"/>
            <w:vMerge/>
          </w:tcPr>
          <w:p w14:paraId="4CF66D0C" w14:textId="77777777" w:rsidR="00880D43" w:rsidRPr="00656418" w:rsidRDefault="00880D43" w:rsidP="00D221A4">
            <w:pPr>
              <w:jc w:val="both"/>
              <w:rPr>
                <w:rFonts w:ascii="Times New Roman" w:hAnsi="Times New Roman"/>
              </w:rPr>
            </w:pPr>
          </w:p>
        </w:tc>
        <w:tc>
          <w:tcPr>
            <w:tcW w:w="1903" w:type="dxa"/>
            <w:vMerge/>
          </w:tcPr>
          <w:p w14:paraId="24C23A5E" w14:textId="77777777" w:rsidR="00880D43" w:rsidRPr="00656418" w:rsidRDefault="00880D43" w:rsidP="00D221A4">
            <w:pPr>
              <w:jc w:val="both"/>
              <w:rPr>
                <w:rFonts w:ascii="Times New Roman" w:hAnsi="Times New Roman"/>
              </w:rPr>
            </w:pPr>
          </w:p>
        </w:tc>
        <w:tc>
          <w:tcPr>
            <w:tcW w:w="1224" w:type="dxa"/>
            <w:vMerge/>
          </w:tcPr>
          <w:p w14:paraId="4A45DD6C" w14:textId="77777777" w:rsidR="00880D43" w:rsidRPr="00656418" w:rsidRDefault="00880D43" w:rsidP="00D221A4">
            <w:pPr>
              <w:jc w:val="both"/>
              <w:rPr>
                <w:rFonts w:ascii="Times New Roman" w:hAnsi="Times New Roman"/>
              </w:rPr>
            </w:pPr>
          </w:p>
        </w:tc>
        <w:tc>
          <w:tcPr>
            <w:tcW w:w="4080" w:type="dxa"/>
            <w:vMerge/>
          </w:tcPr>
          <w:p w14:paraId="754C57B1" w14:textId="77777777" w:rsidR="00880D43" w:rsidRPr="00656418" w:rsidRDefault="00880D43" w:rsidP="00D221A4">
            <w:pPr>
              <w:jc w:val="both"/>
              <w:rPr>
                <w:rFonts w:ascii="Times New Roman" w:hAnsi="Times New Roman"/>
              </w:rPr>
            </w:pPr>
          </w:p>
        </w:tc>
        <w:tc>
          <w:tcPr>
            <w:tcW w:w="6800" w:type="dxa"/>
            <w:vMerge/>
          </w:tcPr>
          <w:p w14:paraId="0CCD0A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0C317D5F" w14:textId="77777777" w:rsidTr="001012D7">
        <w:trPr>
          <w:trHeight w:val="269"/>
        </w:trPr>
        <w:tc>
          <w:tcPr>
            <w:tcW w:w="272" w:type="dxa"/>
            <w:vMerge/>
          </w:tcPr>
          <w:p w14:paraId="41D10D0D" w14:textId="77777777" w:rsidR="00880D43" w:rsidRPr="00656418" w:rsidRDefault="00880D43" w:rsidP="00D221A4">
            <w:pPr>
              <w:jc w:val="both"/>
              <w:rPr>
                <w:rFonts w:ascii="Times New Roman" w:hAnsi="Times New Roman"/>
              </w:rPr>
            </w:pPr>
          </w:p>
        </w:tc>
        <w:tc>
          <w:tcPr>
            <w:tcW w:w="1903" w:type="dxa"/>
            <w:vMerge/>
          </w:tcPr>
          <w:p w14:paraId="0BEE77C7" w14:textId="77777777" w:rsidR="00880D43" w:rsidRPr="00656418" w:rsidRDefault="00880D43" w:rsidP="00D221A4">
            <w:pPr>
              <w:jc w:val="both"/>
              <w:rPr>
                <w:rFonts w:ascii="Times New Roman" w:hAnsi="Times New Roman"/>
              </w:rPr>
            </w:pPr>
          </w:p>
        </w:tc>
        <w:tc>
          <w:tcPr>
            <w:tcW w:w="1224" w:type="dxa"/>
            <w:vMerge/>
          </w:tcPr>
          <w:p w14:paraId="5675CEC7" w14:textId="77777777" w:rsidR="00880D43" w:rsidRPr="00656418" w:rsidRDefault="00880D43" w:rsidP="00D221A4">
            <w:pPr>
              <w:jc w:val="both"/>
              <w:rPr>
                <w:rFonts w:ascii="Times New Roman" w:hAnsi="Times New Roman"/>
              </w:rPr>
            </w:pPr>
          </w:p>
        </w:tc>
        <w:tc>
          <w:tcPr>
            <w:tcW w:w="4080" w:type="dxa"/>
            <w:vMerge/>
          </w:tcPr>
          <w:p w14:paraId="008A9F0F" w14:textId="77777777" w:rsidR="00880D43" w:rsidRPr="00656418" w:rsidRDefault="00880D43" w:rsidP="00D221A4">
            <w:pPr>
              <w:jc w:val="both"/>
              <w:rPr>
                <w:rFonts w:ascii="Times New Roman" w:hAnsi="Times New Roman"/>
              </w:rPr>
            </w:pPr>
          </w:p>
        </w:tc>
        <w:tc>
          <w:tcPr>
            <w:tcW w:w="6800" w:type="dxa"/>
            <w:vMerge/>
          </w:tcPr>
          <w:p w14:paraId="6104B2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FF5C673" w14:textId="77777777" w:rsidTr="001012D7">
        <w:trPr>
          <w:trHeight w:val="269"/>
        </w:trPr>
        <w:tc>
          <w:tcPr>
            <w:tcW w:w="272" w:type="dxa"/>
            <w:vMerge/>
          </w:tcPr>
          <w:p w14:paraId="61A34FFF" w14:textId="77777777" w:rsidR="00880D43" w:rsidRPr="00656418" w:rsidRDefault="00880D43" w:rsidP="00D221A4">
            <w:pPr>
              <w:jc w:val="both"/>
              <w:rPr>
                <w:rFonts w:ascii="Times New Roman" w:hAnsi="Times New Roman"/>
              </w:rPr>
            </w:pPr>
          </w:p>
        </w:tc>
        <w:tc>
          <w:tcPr>
            <w:tcW w:w="1903" w:type="dxa"/>
            <w:vMerge/>
          </w:tcPr>
          <w:p w14:paraId="5140C31A" w14:textId="77777777" w:rsidR="00880D43" w:rsidRPr="00656418" w:rsidRDefault="00880D43" w:rsidP="00D221A4">
            <w:pPr>
              <w:jc w:val="both"/>
              <w:rPr>
                <w:rFonts w:ascii="Times New Roman" w:hAnsi="Times New Roman"/>
              </w:rPr>
            </w:pPr>
          </w:p>
        </w:tc>
        <w:tc>
          <w:tcPr>
            <w:tcW w:w="1224" w:type="dxa"/>
            <w:vMerge/>
          </w:tcPr>
          <w:p w14:paraId="3C8991A4" w14:textId="77777777" w:rsidR="00880D43" w:rsidRPr="00656418" w:rsidRDefault="00880D43" w:rsidP="00D221A4">
            <w:pPr>
              <w:jc w:val="both"/>
              <w:rPr>
                <w:rFonts w:ascii="Times New Roman" w:hAnsi="Times New Roman"/>
              </w:rPr>
            </w:pPr>
          </w:p>
        </w:tc>
        <w:tc>
          <w:tcPr>
            <w:tcW w:w="4080" w:type="dxa"/>
            <w:vMerge/>
          </w:tcPr>
          <w:p w14:paraId="04A50837" w14:textId="77777777" w:rsidR="00880D43" w:rsidRPr="00656418" w:rsidRDefault="00880D43" w:rsidP="00D221A4">
            <w:pPr>
              <w:jc w:val="both"/>
              <w:rPr>
                <w:rFonts w:ascii="Times New Roman" w:hAnsi="Times New Roman"/>
              </w:rPr>
            </w:pPr>
          </w:p>
        </w:tc>
        <w:tc>
          <w:tcPr>
            <w:tcW w:w="6800" w:type="dxa"/>
            <w:vMerge/>
          </w:tcPr>
          <w:p w14:paraId="4A38CB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32D06037" w14:textId="77777777" w:rsidTr="001012D7">
        <w:trPr>
          <w:trHeight w:val="269"/>
        </w:trPr>
        <w:tc>
          <w:tcPr>
            <w:tcW w:w="272" w:type="dxa"/>
            <w:vMerge/>
          </w:tcPr>
          <w:p w14:paraId="12CB366C" w14:textId="77777777" w:rsidR="00880D43" w:rsidRPr="00656418" w:rsidRDefault="00880D43" w:rsidP="00D221A4">
            <w:pPr>
              <w:jc w:val="both"/>
              <w:rPr>
                <w:rFonts w:ascii="Times New Roman" w:hAnsi="Times New Roman"/>
              </w:rPr>
            </w:pPr>
          </w:p>
        </w:tc>
        <w:tc>
          <w:tcPr>
            <w:tcW w:w="1903" w:type="dxa"/>
            <w:vMerge/>
          </w:tcPr>
          <w:p w14:paraId="18F37E77" w14:textId="77777777" w:rsidR="00880D43" w:rsidRPr="00656418" w:rsidRDefault="00880D43" w:rsidP="00D221A4">
            <w:pPr>
              <w:jc w:val="both"/>
              <w:rPr>
                <w:rFonts w:ascii="Times New Roman" w:hAnsi="Times New Roman"/>
              </w:rPr>
            </w:pPr>
          </w:p>
        </w:tc>
        <w:tc>
          <w:tcPr>
            <w:tcW w:w="1224" w:type="dxa"/>
            <w:vMerge/>
          </w:tcPr>
          <w:p w14:paraId="50475BAB" w14:textId="77777777" w:rsidR="00880D43" w:rsidRPr="00656418" w:rsidRDefault="00880D43" w:rsidP="00D221A4">
            <w:pPr>
              <w:jc w:val="both"/>
              <w:rPr>
                <w:rFonts w:ascii="Times New Roman" w:hAnsi="Times New Roman"/>
              </w:rPr>
            </w:pPr>
          </w:p>
        </w:tc>
        <w:tc>
          <w:tcPr>
            <w:tcW w:w="4080" w:type="dxa"/>
            <w:vMerge/>
          </w:tcPr>
          <w:p w14:paraId="5C94910D" w14:textId="77777777" w:rsidR="00880D43" w:rsidRPr="00656418" w:rsidRDefault="00880D43" w:rsidP="00D221A4">
            <w:pPr>
              <w:jc w:val="both"/>
              <w:rPr>
                <w:rFonts w:ascii="Times New Roman" w:hAnsi="Times New Roman"/>
              </w:rPr>
            </w:pPr>
          </w:p>
        </w:tc>
        <w:tc>
          <w:tcPr>
            <w:tcW w:w="6800" w:type="dxa"/>
            <w:vMerge/>
          </w:tcPr>
          <w:p w14:paraId="4A8D89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B4E2366" w14:textId="77777777" w:rsidTr="001012D7">
        <w:trPr>
          <w:trHeight w:val="269"/>
        </w:trPr>
        <w:tc>
          <w:tcPr>
            <w:tcW w:w="272" w:type="dxa"/>
            <w:vMerge/>
          </w:tcPr>
          <w:p w14:paraId="7F07EE4D" w14:textId="77777777" w:rsidR="00880D43" w:rsidRPr="00656418" w:rsidRDefault="00880D43" w:rsidP="00D221A4">
            <w:pPr>
              <w:jc w:val="both"/>
              <w:rPr>
                <w:rFonts w:ascii="Times New Roman" w:hAnsi="Times New Roman"/>
              </w:rPr>
            </w:pPr>
          </w:p>
        </w:tc>
        <w:tc>
          <w:tcPr>
            <w:tcW w:w="1903" w:type="dxa"/>
            <w:vMerge/>
          </w:tcPr>
          <w:p w14:paraId="6E4DF562" w14:textId="77777777" w:rsidR="00880D43" w:rsidRPr="00656418" w:rsidRDefault="00880D43" w:rsidP="00D221A4">
            <w:pPr>
              <w:jc w:val="both"/>
              <w:rPr>
                <w:rFonts w:ascii="Times New Roman" w:hAnsi="Times New Roman"/>
              </w:rPr>
            </w:pPr>
          </w:p>
        </w:tc>
        <w:tc>
          <w:tcPr>
            <w:tcW w:w="1224" w:type="dxa"/>
            <w:vMerge/>
          </w:tcPr>
          <w:p w14:paraId="3FCBA2B8" w14:textId="77777777" w:rsidR="00880D43" w:rsidRPr="00656418" w:rsidRDefault="00880D43" w:rsidP="00D221A4">
            <w:pPr>
              <w:jc w:val="both"/>
              <w:rPr>
                <w:rFonts w:ascii="Times New Roman" w:hAnsi="Times New Roman"/>
              </w:rPr>
            </w:pPr>
          </w:p>
        </w:tc>
        <w:tc>
          <w:tcPr>
            <w:tcW w:w="4080" w:type="dxa"/>
            <w:vMerge/>
          </w:tcPr>
          <w:p w14:paraId="022E38E6" w14:textId="77777777" w:rsidR="00880D43" w:rsidRPr="00656418" w:rsidRDefault="00880D43" w:rsidP="00D221A4">
            <w:pPr>
              <w:jc w:val="both"/>
              <w:rPr>
                <w:rFonts w:ascii="Times New Roman" w:hAnsi="Times New Roman"/>
              </w:rPr>
            </w:pPr>
          </w:p>
        </w:tc>
        <w:tc>
          <w:tcPr>
            <w:tcW w:w="6800" w:type="dxa"/>
            <w:vMerge/>
          </w:tcPr>
          <w:p w14:paraId="424991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C7CF1F5" w14:textId="77777777" w:rsidTr="001012D7">
        <w:trPr>
          <w:trHeight w:val="269"/>
        </w:trPr>
        <w:tc>
          <w:tcPr>
            <w:tcW w:w="272" w:type="dxa"/>
            <w:vMerge/>
          </w:tcPr>
          <w:p w14:paraId="1FB0C6B7" w14:textId="77777777" w:rsidR="00880D43" w:rsidRPr="00656418" w:rsidRDefault="00880D43" w:rsidP="00D221A4">
            <w:pPr>
              <w:jc w:val="both"/>
              <w:rPr>
                <w:rFonts w:ascii="Times New Roman" w:hAnsi="Times New Roman"/>
              </w:rPr>
            </w:pPr>
          </w:p>
        </w:tc>
        <w:tc>
          <w:tcPr>
            <w:tcW w:w="1903" w:type="dxa"/>
            <w:vMerge/>
          </w:tcPr>
          <w:p w14:paraId="5BC418F8" w14:textId="77777777" w:rsidR="00880D43" w:rsidRPr="00656418" w:rsidRDefault="00880D43" w:rsidP="00D221A4">
            <w:pPr>
              <w:jc w:val="both"/>
              <w:rPr>
                <w:rFonts w:ascii="Times New Roman" w:hAnsi="Times New Roman"/>
              </w:rPr>
            </w:pPr>
          </w:p>
        </w:tc>
        <w:tc>
          <w:tcPr>
            <w:tcW w:w="1224" w:type="dxa"/>
            <w:vMerge/>
          </w:tcPr>
          <w:p w14:paraId="0CFECEAB" w14:textId="77777777" w:rsidR="00880D43" w:rsidRPr="00656418" w:rsidRDefault="00880D43" w:rsidP="00D221A4">
            <w:pPr>
              <w:jc w:val="both"/>
              <w:rPr>
                <w:rFonts w:ascii="Times New Roman" w:hAnsi="Times New Roman"/>
              </w:rPr>
            </w:pPr>
          </w:p>
        </w:tc>
        <w:tc>
          <w:tcPr>
            <w:tcW w:w="4080" w:type="dxa"/>
            <w:vMerge/>
          </w:tcPr>
          <w:p w14:paraId="264B312B" w14:textId="77777777" w:rsidR="00880D43" w:rsidRPr="00656418" w:rsidRDefault="00880D43" w:rsidP="00D221A4">
            <w:pPr>
              <w:jc w:val="both"/>
              <w:rPr>
                <w:rFonts w:ascii="Times New Roman" w:hAnsi="Times New Roman"/>
              </w:rPr>
            </w:pPr>
          </w:p>
        </w:tc>
        <w:tc>
          <w:tcPr>
            <w:tcW w:w="6800" w:type="dxa"/>
            <w:vMerge/>
          </w:tcPr>
          <w:p w14:paraId="2DA9F7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EE1869A" w14:textId="77777777" w:rsidTr="001012D7">
        <w:tc>
          <w:tcPr>
            <w:tcW w:w="272" w:type="dxa"/>
          </w:tcPr>
          <w:p w14:paraId="105B38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1682CB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32D719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00E9A1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1DEC5765" w14:textId="77777777" w:rsidR="00880D43" w:rsidRPr="00656418" w:rsidRDefault="00880D43" w:rsidP="00D221A4">
            <w:pPr>
              <w:jc w:val="both"/>
              <w:rPr>
                <w:rFonts w:ascii="Times New Roman" w:hAnsi="Times New Roman"/>
              </w:rPr>
            </w:pPr>
          </w:p>
        </w:tc>
      </w:tr>
      <w:tr w:rsidR="00880D43" w:rsidRPr="00656418" w14:paraId="78D9B1F3" w14:textId="77777777" w:rsidTr="001012D7">
        <w:tc>
          <w:tcPr>
            <w:tcW w:w="272" w:type="dxa"/>
          </w:tcPr>
          <w:p w14:paraId="7CF576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6FDBAF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59E921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5FC102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0A83AEE8" w14:textId="77777777" w:rsidR="00880D43" w:rsidRPr="00656418" w:rsidRDefault="00880D43" w:rsidP="00D221A4">
            <w:pPr>
              <w:jc w:val="both"/>
              <w:rPr>
                <w:rFonts w:ascii="Times New Roman" w:hAnsi="Times New Roman"/>
              </w:rPr>
            </w:pPr>
          </w:p>
        </w:tc>
      </w:tr>
      <w:tr w:rsidR="00880D43" w:rsidRPr="00656418" w14:paraId="0A652B83" w14:textId="77777777" w:rsidTr="001012D7">
        <w:tc>
          <w:tcPr>
            <w:tcW w:w="272" w:type="dxa"/>
          </w:tcPr>
          <w:p w14:paraId="528CB5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B2B5E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Общежития</w:t>
            </w:r>
          </w:p>
        </w:tc>
        <w:tc>
          <w:tcPr>
            <w:tcW w:w="1224" w:type="dxa"/>
          </w:tcPr>
          <w:p w14:paraId="49CA7B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3.2.4</w:t>
            </w:r>
          </w:p>
        </w:tc>
        <w:tc>
          <w:tcPr>
            <w:tcW w:w="4080" w:type="dxa"/>
          </w:tcPr>
          <w:p w14:paraId="77F028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53554C83" w14:textId="77777777" w:rsidR="00880D43" w:rsidRPr="00656418" w:rsidRDefault="00880D43" w:rsidP="00D221A4">
            <w:pPr>
              <w:jc w:val="both"/>
              <w:rPr>
                <w:rFonts w:ascii="Times New Roman" w:hAnsi="Times New Roman"/>
              </w:rPr>
            </w:pPr>
          </w:p>
        </w:tc>
      </w:tr>
      <w:tr w:rsidR="00880D43" w:rsidRPr="00656418" w14:paraId="009DBB42" w14:textId="77777777" w:rsidTr="001012D7">
        <w:tc>
          <w:tcPr>
            <w:tcW w:w="272" w:type="dxa"/>
          </w:tcPr>
          <w:p w14:paraId="66430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44902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700297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2E6B28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656418">
              <w:rPr>
                <w:rFonts w:ascii="Times New Roman" w:eastAsia="Tahoma" w:hAnsi="Times New Roman"/>
                <w:color w:val="000000"/>
                <w:sz w:val="20"/>
                <w:szCs w:val="20"/>
              </w:rPr>
              <w:lastRenderedPageBreak/>
              <w:t>прачечные, химчистки, похоронные бюро)</w:t>
            </w:r>
          </w:p>
        </w:tc>
        <w:tc>
          <w:tcPr>
            <w:tcW w:w="6800" w:type="dxa"/>
            <w:vMerge/>
          </w:tcPr>
          <w:p w14:paraId="5FF978D7" w14:textId="77777777" w:rsidR="00880D43" w:rsidRPr="00656418" w:rsidRDefault="00880D43" w:rsidP="00D221A4">
            <w:pPr>
              <w:jc w:val="both"/>
              <w:rPr>
                <w:rFonts w:ascii="Times New Roman" w:hAnsi="Times New Roman"/>
              </w:rPr>
            </w:pPr>
          </w:p>
        </w:tc>
      </w:tr>
      <w:tr w:rsidR="00880D43" w:rsidRPr="00656418" w14:paraId="005C93BC" w14:textId="77777777" w:rsidTr="001012D7">
        <w:tc>
          <w:tcPr>
            <w:tcW w:w="272" w:type="dxa"/>
          </w:tcPr>
          <w:p w14:paraId="3E257C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3F2E32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6A5907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74868D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68F7AAB3" w14:textId="77777777" w:rsidR="00880D43" w:rsidRPr="00656418" w:rsidRDefault="00880D43" w:rsidP="00D221A4">
            <w:pPr>
              <w:jc w:val="both"/>
              <w:rPr>
                <w:rFonts w:ascii="Times New Roman" w:hAnsi="Times New Roman"/>
              </w:rPr>
            </w:pPr>
          </w:p>
        </w:tc>
      </w:tr>
      <w:tr w:rsidR="00880D43" w:rsidRPr="00656418" w14:paraId="58ADFF20" w14:textId="77777777" w:rsidTr="001012D7">
        <w:tc>
          <w:tcPr>
            <w:tcW w:w="272" w:type="dxa"/>
          </w:tcPr>
          <w:p w14:paraId="7A9C4C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593701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Объекты культурно-досуговой деятельности</w:t>
            </w:r>
          </w:p>
        </w:tc>
        <w:tc>
          <w:tcPr>
            <w:tcW w:w="1224" w:type="dxa"/>
          </w:tcPr>
          <w:p w14:paraId="2E3D08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3.6.1</w:t>
            </w:r>
          </w:p>
        </w:tc>
        <w:tc>
          <w:tcPr>
            <w:tcW w:w="4080" w:type="dxa"/>
          </w:tcPr>
          <w:p w14:paraId="766ED4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vMerge/>
          </w:tcPr>
          <w:p w14:paraId="14DC0B66" w14:textId="77777777" w:rsidR="00880D43" w:rsidRPr="00656418" w:rsidRDefault="00880D43" w:rsidP="00D221A4">
            <w:pPr>
              <w:jc w:val="both"/>
              <w:rPr>
                <w:rFonts w:ascii="Times New Roman" w:hAnsi="Times New Roman"/>
              </w:rPr>
            </w:pPr>
          </w:p>
        </w:tc>
      </w:tr>
      <w:tr w:rsidR="00880D43" w:rsidRPr="00656418" w14:paraId="52BB1FF1" w14:textId="77777777" w:rsidTr="001012D7">
        <w:tc>
          <w:tcPr>
            <w:tcW w:w="272" w:type="dxa"/>
          </w:tcPr>
          <w:p w14:paraId="26215B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68CE4D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Государственное управление</w:t>
            </w:r>
          </w:p>
        </w:tc>
        <w:tc>
          <w:tcPr>
            <w:tcW w:w="1224" w:type="dxa"/>
          </w:tcPr>
          <w:p w14:paraId="4D7C6E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3.8.1</w:t>
            </w:r>
          </w:p>
        </w:tc>
        <w:tc>
          <w:tcPr>
            <w:tcW w:w="4080" w:type="dxa"/>
          </w:tcPr>
          <w:p w14:paraId="39BAC2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tcPr>
          <w:p w14:paraId="4CC23D6B" w14:textId="77777777" w:rsidR="00880D43" w:rsidRPr="00656418" w:rsidRDefault="00880D43" w:rsidP="00D221A4">
            <w:pPr>
              <w:jc w:val="both"/>
              <w:rPr>
                <w:rFonts w:ascii="Times New Roman" w:hAnsi="Times New Roman"/>
              </w:rPr>
            </w:pPr>
          </w:p>
        </w:tc>
      </w:tr>
      <w:tr w:rsidR="00880D43" w:rsidRPr="00656418" w14:paraId="189E70D2" w14:textId="77777777" w:rsidTr="001012D7">
        <w:tc>
          <w:tcPr>
            <w:tcW w:w="272" w:type="dxa"/>
          </w:tcPr>
          <w:p w14:paraId="6FC533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7B63CB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3E793C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4C251D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656418">
              <w:rPr>
                <w:rFonts w:ascii="Times New Roman" w:eastAsia="Tahoma" w:hAnsi="Times New Roman"/>
                <w:color w:val="000000"/>
                <w:sz w:val="20"/>
                <w:szCs w:val="20"/>
              </w:rPr>
              <w:lastRenderedPageBreak/>
              <w:t>исключением банковской и страховой деятельности)</w:t>
            </w:r>
          </w:p>
        </w:tc>
        <w:tc>
          <w:tcPr>
            <w:tcW w:w="6800" w:type="dxa"/>
            <w:vMerge/>
          </w:tcPr>
          <w:p w14:paraId="46F74EFF" w14:textId="77777777" w:rsidR="00880D43" w:rsidRPr="00656418" w:rsidRDefault="00880D43" w:rsidP="00D221A4">
            <w:pPr>
              <w:jc w:val="both"/>
              <w:rPr>
                <w:rFonts w:ascii="Times New Roman" w:hAnsi="Times New Roman"/>
              </w:rPr>
            </w:pPr>
          </w:p>
        </w:tc>
      </w:tr>
      <w:tr w:rsidR="00880D43" w:rsidRPr="00656418" w14:paraId="151FBF7A" w14:textId="77777777" w:rsidTr="001012D7">
        <w:tc>
          <w:tcPr>
            <w:tcW w:w="272" w:type="dxa"/>
            <w:vMerge w:val="restart"/>
          </w:tcPr>
          <w:p w14:paraId="115AD6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vMerge w:val="restart"/>
          </w:tcPr>
          <w:p w14:paraId="64D629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Рынки</w:t>
            </w:r>
          </w:p>
        </w:tc>
        <w:tc>
          <w:tcPr>
            <w:tcW w:w="1224" w:type="dxa"/>
            <w:vMerge w:val="restart"/>
          </w:tcPr>
          <w:p w14:paraId="0705C7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4.3</w:t>
            </w:r>
          </w:p>
        </w:tc>
        <w:tc>
          <w:tcPr>
            <w:tcW w:w="4080" w:type="dxa"/>
            <w:vMerge w:val="restart"/>
          </w:tcPr>
          <w:p w14:paraId="03D527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34E7D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6DAAB96" w14:textId="77777777" w:rsidTr="001012D7">
        <w:tc>
          <w:tcPr>
            <w:tcW w:w="272" w:type="dxa"/>
            <w:vMerge/>
          </w:tcPr>
          <w:p w14:paraId="7E0172CC" w14:textId="77777777" w:rsidR="00880D43" w:rsidRPr="00656418" w:rsidRDefault="00880D43" w:rsidP="00D221A4">
            <w:pPr>
              <w:jc w:val="both"/>
              <w:rPr>
                <w:rFonts w:ascii="Times New Roman" w:hAnsi="Times New Roman"/>
              </w:rPr>
            </w:pPr>
          </w:p>
        </w:tc>
        <w:tc>
          <w:tcPr>
            <w:tcW w:w="1903" w:type="dxa"/>
            <w:vMerge/>
          </w:tcPr>
          <w:p w14:paraId="189E0741" w14:textId="77777777" w:rsidR="00880D43" w:rsidRPr="00656418" w:rsidRDefault="00880D43" w:rsidP="00D221A4">
            <w:pPr>
              <w:jc w:val="both"/>
              <w:rPr>
                <w:rFonts w:ascii="Times New Roman" w:hAnsi="Times New Roman"/>
              </w:rPr>
            </w:pPr>
          </w:p>
        </w:tc>
        <w:tc>
          <w:tcPr>
            <w:tcW w:w="1224" w:type="dxa"/>
            <w:vMerge/>
          </w:tcPr>
          <w:p w14:paraId="018907EF" w14:textId="77777777" w:rsidR="00880D43" w:rsidRPr="00656418" w:rsidRDefault="00880D43" w:rsidP="00D221A4">
            <w:pPr>
              <w:jc w:val="both"/>
              <w:rPr>
                <w:rFonts w:ascii="Times New Roman" w:hAnsi="Times New Roman"/>
              </w:rPr>
            </w:pPr>
          </w:p>
        </w:tc>
        <w:tc>
          <w:tcPr>
            <w:tcW w:w="4080" w:type="dxa"/>
            <w:vMerge/>
          </w:tcPr>
          <w:p w14:paraId="0101FB99" w14:textId="77777777" w:rsidR="00880D43" w:rsidRPr="00656418" w:rsidRDefault="00880D43" w:rsidP="00D221A4">
            <w:pPr>
              <w:jc w:val="both"/>
              <w:rPr>
                <w:rFonts w:ascii="Times New Roman" w:hAnsi="Times New Roman"/>
              </w:rPr>
            </w:pPr>
          </w:p>
        </w:tc>
        <w:tc>
          <w:tcPr>
            <w:tcW w:w="6800" w:type="dxa"/>
          </w:tcPr>
          <w:p w14:paraId="441DD0A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91663E9" w14:textId="77777777" w:rsidTr="001012D7">
        <w:tc>
          <w:tcPr>
            <w:tcW w:w="272" w:type="dxa"/>
            <w:vMerge/>
          </w:tcPr>
          <w:p w14:paraId="4DF56FF5" w14:textId="77777777" w:rsidR="00880D43" w:rsidRPr="00656418" w:rsidRDefault="00880D43" w:rsidP="00D221A4">
            <w:pPr>
              <w:jc w:val="both"/>
              <w:rPr>
                <w:rFonts w:ascii="Times New Roman" w:hAnsi="Times New Roman"/>
              </w:rPr>
            </w:pPr>
          </w:p>
        </w:tc>
        <w:tc>
          <w:tcPr>
            <w:tcW w:w="1903" w:type="dxa"/>
            <w:vMerge/>
          </w:tcPr>
          <w:p w14:paraId="5BD4FB5E" w14:textId="77777777" w:rsidR="00880D43" w:rsidRPr="00656418" w:rsidRDefault="00880D43" w:rsidP="00D221A4">
            <w:pPr>
              <w:jc w:val="both"/>
              <w:rPr>
                <w:rFonts w:ascii="Times New Roman" w:hAnsi="Times New Roman"/>
              </w:rPr>
            </w:pPr>
          </w:p>
        </w:tc>
        <w:tc>
          <w:tcPr>
            <w:tcW w:w="1224" w:type="dxa"/>
            <w:vMerge/>
          </w:tcPr>
          <w:p w14:paraId="14BC3E89" w14:textId="77777777" w:rsidR="00880D43" w:rsidRPr="00656418" w:rsidRDefault="00880D43" w:rsidP="00D221A4">
            <w:pPr>
              <w:jc w:val="both"/>
              <w:rPr>
                <w:rFonts w:ascii="Times New Roman" w:hAnsi="Times New Roman"/>
              </w:rPr>
            </w:pPr>
          </w:p>
        </w:tc>
        <w:tc>
          <w:tcPr>
            <w:tcW w:w="4080" w:type="dxa"/>
            <w:vMerge/>
          </w:tcPr>
          <w:p w14:paraId="14B7CB24" w14:textId="77777777" w:rsidR="00880D43" w:rsidRPr="00656418" w:rsidRDefault="00880D43" w:rsidP="00D221A4">
            <w:pPr>
              <w:jc w:val="both"/>
              <w:rPr>
                <w:rFonts w:ascii="Times New Roman" w:hAnsi="Times New Roman"/>
              </w:rPr>
            </w:pPr>
          </w:p>
        </w:tc>
        <w:tc>
          <w:tcPr>
            <w:tcW w:w="6800" w:type="dxa"/>
          </w:tcPr>
          <w:p w14:paraId="69F8CE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075F25B" w14:textId="77777777" w:rsidTr="001012D7">
        <w:tc>
          <w:tcPr>
            <w:tcW w:w="272" w:type="dxa"/>
            <w:vMerge/>
          </w:tcPr>
          <w:p w14:paraId="3B039499" w14:textId="77777777" w:rsidR="00880D43" w:rsidRPr="00656418" w:rsidRDefault="00880D43" w:rsidP="00D221A4">
            <w:pPr>
              <w:jc w:val="both"/>
              <w:rPr>
                <w:rFonts w:ascii="Times New Roman" w:hAnsi="Times New Roman"/>
              </w:rPr>
            </w:pPr>
          </w:p>
        </w:tc>
        <w:tc>
          <w:tcPr>
            <w:tcW w:w="1903" w:type="dxa"/>
            <w:vMerge/>
          </w:tcPr>
          <w:p w14:paraId="136878D8" w14:textId="77777777" w:rsidR="00880D43" w:rsidRPr="00656418" w:rsidRDefault="00880D43" w:rsidP="00D221A4">
            <w:pPr>
              <w:jc w:val="both"/>
              <w:rPr>
                <w:rFonts w:ascii="Times New Roman" w:hAnsi="Times New Roman"/>
              </w:rPr>
            </w:pPr>
          </w:p>
        </w:tc>
        <w:tc>
          <w:tcPr>
            <w:tcW w:w="1224" w:type="dxa"/>
            <w:vMerge/>
          </w:tcPr>
          <w:p w14:paraId="29F09FFB" w14:textId="77777777" w:rsidR="00880D43" w:rsidRPr="00656418" w:rsidRDefault="00880D43" w:rsidP="00D221A4">
            <w:pPr>
              <w:jc w:val="both"/>
              <w:rPr>
                <w:rFonts w:ascii="Times New Roman" w:hAnsi="Times New Roman"/>
              </w:rPr>
            </w:pPr>
          </w:p>
        </w:tc>
        <w:tc>
          <w:tcPr>
            <w:tcW w:w="4080" w:type="dxa"/>
            <w:vMerge/>
          </w:tcPr>
          <w:p w14:paraId="0F362BCA" w14:textId="77777777" w:rsidR="00880D43" w:rsidRPr="00656418" w:rsidRDefault="00880D43" w:rsidP="00D221A4">
            <w:pPr>
              <w:jc w:val="both"/>
              <w:rPr>
                <w:rFonts w:ascii="Times New Roman" w:hAnsi="Times New Roman"/>
              </w:rPr>
            </w:pPr>
          </w:p>
        </w:tc>
        <w:tc>
          <w:tcPr>
            <w:tcW w:w="6800" w:type="dxa"/>
          </w:tcPr>
          <w:p w14:paraId="2C3AA2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1140A47C" w14:textId="77777777" w:rsidTr="001012D7">
        <w:tc>
          <w:tcPr>
            <w:tcW w:w="272" w:type="dxa"/>
            <w:vMerge/>
          </w:tcPr>
          <w:p w14:paraId="27DF8732" w14:textId="77777777" w:rsidR="00880D43" w:rsidRPr="00656418" w:rsidRDefault="00880D43" w:rsidP="00D221A4">
            <w:pPr>
              <w:jc w:val="both"/>
              <w:rPr>
                <w:rFonts w:ascii="Times New Roman" w:hAnsi="Times New Roman"/>
              </w:rPr>
            </w:pPr>
          </w:p>
        </w:tc>
        <w:tc>
          <w:tcPr>
            <w:tcW w:w="1903" w:type="dxa"/>
            <w:vMerge/>
          </w:tcPr>
          <w:p w14:paraId="45523F7D" w14:textId="77777777" w:rsidR="00880D43" w:rsidRPr="00656418" w:rsidRDefault="00880D43" w:rsidP="00D221A4">
            <w:pPr>
              <w:jc w:val="both"/>
              <w:rPr>
                <w:rFonts w:ascii="Times New Roman" w:hAnsi="Times New Roman"/>
              </w:rPr>
            </w:pPr>
          </w:p>
        </w:tc>
        <w:tc>
          <w:tcPr>
            <w:tcW w:w="1224" w:type="dxa"/>
            <w:vMerge/>
          </w:tcPr>
          <w:p w14:paraId="7F5A6C55" w14:textId="77777777" w:rsidR="00880D43" w:rsidRPr="00656418" w:rsidRDefault="00880D43" w:rsidP="00D221A4">
            <w:pPr>
              <w:jc w:val="both"/>
              <w:rPr>
                <w:rFonts w:ascii="Times New Roman" w:hAnsi="Times New Roman"/>
              </w:rPr>
            </w:pPr>
          </w:p>
        </w:tc>
        <w:tc>
          <w:tcPr>
            <w:tcW w:w="4080" w:type="dxa"/>
            <w:vMerge/>
          </w:tcPr>
          <w:p w14:paraId="4AFAF57C" w14:textId="77777777" w:rsidR="00880D43" w:rsidRPr="00656418" w:rsidRDefault="00880D43" w:rsidP="00D221A4">
            <w:pPr>
              <w:jc w:val="both"/>
              <w:rPr>
                <w:rFonts w:ascii="Times New Roman" w:hAnsi="Times New Roman"/>
              </w:rPr>
            </w:pPr>
          </w:p>
        </w:tc>
        <w:tc>
          <w:tcPr>
            <w:tcW w:w="6800" w:type="dxa"/>
          </w:tcPr>
          <w:p w14:paraId="18A872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34FCB942" w14:textId="77777777" w:rsidTr="001012D7">
        <w:tc>
          <w:tcPr>
            <w:tcW w:w="272" w:type="dxa"/>
            <w:vMerge/>
          </w:tcPr>
          <w:p w14:paraId="77F2E12A" w14:textId="77777777" w:rsidR="00880D43" w:rsidRPr="00656418" w:rsidRDefault="00880D43" w:rsidP="00D221A4">
            <w:pPr>
              <w:jc w:val="both"/>
              <w:rPr>
                <w:rFonts w:ascii="Times New Roman" w:hAnsi="Times New Roman"/>
              </w:rPr>
            </w:pPr>
          </w:p>
        </w:tc>
        <w:tc>
          <w:tcPr>
            <w:tcW w:w="1903" w:type="dxa"/>
            <w:vMerge/>
          </w:tcPr>
          <w:p w14:paraId="3BB50A55" w14:textId="77777777" w:rsidR="00880D43" w:rsidRPr="00656418" w:rsidRDefault="00880D43" w:rsidP="00D221A4">
            <w:pPr>
              <w:jc w:val="both"/>
              <w:rPr>
                <w:rFonts w:ascii="Times New Roman" w:hAnsi="Times New Roman"/>
              </w:rPr>
            </w:pPr>
          </w:p>
        </w:tc>
        <w:tc>
          <w:tcPr>
            <w:tcW w:w="1224" w:type="dxa"/>
            <w:vMerge/>
          </w:tcPr>
          <w:p w14:paraId="2B5A454F" w14:textId="77777777" w:rsidR="00880D43" w:rsidRPr="00656418" w:rsidRDefault="00880D43" w:rsidP="00D221A4">
            <w:pPr>
              <w:jc w:val="both"/>
              <w:rPr>
                <w:rFonts w:ascii="Times New Roman" w:hAnsi="Times New Roman"/>
              </w:rPr>
            </w:pPr>
          </w:p>
        </w:tc>
        <w:tc>
          <w:tcPr>
            <w:tcW w:w="4080" w:type="dxa"/>
            <w:vMerge/>
          </w:tcPr>
          <w:p w14:paraId="4121A6CA" w14:textId="77777777" w:rsidR="00880D43" w:rsidRPr="00656418" w:rsidRDefault="00880D43" w:rsidP="00D221A4">
            <w:pPr>
              <w:jc w:val="both"/>
              <w:rPr>
                <w:rFonts w:ascii="Times New Roman" w:hAnsi="Times New Roman"/>
              </w:rPr>
            </w:pPr>
          </w:p>
        </w:tc>
        <w:tc>
          <w:tcPr>
            <w:tcW w:w="6800" w:type="dxa"/>
          </w:tcPr>
          <w:p w14:paraId="43086A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64FF7663" w14:textId="77777777" w:rsidTr="001012D7">
        <w:tc>
          <w:tcPr>
            <w:tcW w:w="272" w:type="dxa"/>
            <w:vMerge/>
          </w:tcPr>
          <w:p w14:paraId="5E5BFAE8" w14:textId="77777777" w:rsidR="00880D43" w:rsidRPr="00656418" w:rsidRDefault="00880D43" w:rsidP="00D221A4">
            <w:pPr>
              <w:jc w:val="both"/>
              <w:rPr>
                <w:rFonts w:ascii="Times New Roman" w:hAnsi="Times New Roman"/>
              </w:rPr>
            </w:pPr>
          </w:p>
        </w:tc>
        <w:tc>
          <w:tcPr>
            <w:tcW w:w="1903" w:type="dxa"/>
            <w:vMerge/>
          </w:tcPr>
          <w:p w14:paraId="09B57FA2" w14:textId="77777777" w:rsidR="00880D43" w:rsidRPr="00656418" w:rsidRDefault="00880D43" w:rsidP="00D221A4">
            <w:pPr>
              <w:jc w:val="both"/>
              <w:rPr>
                <w:rFonts w:ascii="Times New Roman" w:hAnsi="Times New Roman"/>
              </w:rPr>
            </w:pPr>
          </w:p>
        </w:tc>
        <w:tc>
          <w:tcPr>
            <w:tcW w:w="1224" w:type="dxa"/>
            <w:vMerge/>
          </w:tcPr>
          <w:p w14:paraId="12EE2C2B" w14:textId="77777777" w:rsidR="00880D43" w:rsidRPr="00656418" w:rsidRDefault="00880D43" w:rsidP="00D221A4">
            <w:pPr>
              <w:jc w:val="both"/>
              <w:rPr>
                <w:rFonts w:ascii="Times New Roman" w:hAnsi="Times New Roman"/>
              </w:rPr>
            </w:pPr>
          </w:p>
        </w:tc>
        <w:tc>
          <w:tcPr>
            <w:tcW w:w="4080" w:type="dxa"/>
            <w:vMerge/>
          </w:tcPr>
          <w:p w14:paraId="56211794" w14:textId="77777777" w:rsidR="00880D43" w:rsidRPr="00656418" w:rsidRDefault="00880D43" w:rsidP="00D221A4">
            <w:pPr>
              <w:jc w:val="both"/>
              <w:rPr>
                <w:rFonts w:ascii="Times New Roman" w:hAnsi="Times New Roman"/>
              </w:rPr>
            </w:pPr>
          </w:p>
        </w:tc>
        <w:tc>
          <w:tcPr>
            <w:tcW w:w="6800" w:type="dxa"/>
          </w:tcPr>
          <w:p w14:paraId="4E927E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F68ACD2" w14:textId="77777777" w:rsidTr="001012D7">
        <w:tc>
          <w:tcPr>
            <w:tcW w:w="272" w:type="dxa"/>
            <w:vMerge/>
          </w:tcPr>
          <w:p w14:paraId="376D9F57" w14:textId="77777777" w:rsidR="00880D43" w:rsidRPr="00656418" w:rsidRDefault="00880D43" w:rsidP="00D221A4">
            <w:pPr>
              <w:jc w:val="both"/>
              <w:rPr>
                <w:rFonts w:ascii="Times New Roman" w:hAnsi="Times New Roman"/>
              </w:rPr>
            </w:pPr>
          </w:p>
        </w:tc>
        <w:tc>
          <w:tcPr>
            <w:tcW w:w="1903" w:type="dxa"/>
            <w:vMerge/>
          </w:tcPr>
          <w:p w14:paraId="03868B40" w14:textId="77777777" w:rsidR="00880D43" w:rsidRPr="00656418" w:rsidRDefault="00880D43" w:rsidP="00D221A4">
            <w:pPr>
              <w:jc w:val="both"/>
              <w:rPr>
                <w:rFonts w:ascii="Times New Roman" w:hAnsi="Times New Roman"/>
              </w:rPr>
            </w:pPr>
          </w:p>
        </w:tc>
        <w:tc>
          <w:tcPr>
            <w:tcW w:w="1224" w:type="dxa"/>
            <w:vMerge/>
          </w:tcPr>
          <w:p w14:paraId="5B98C408" w14:textId="77777777" w:rsidR="00880D43" w:rsidRPr="00656418" w:rsidRDefault="00880D43" w:rsidP="00D221A4">
            <w:pPr>
              <w:jc w:val="both"/>
              <w:rPr>
                <w:rFonts w:ascii="Times New Roman" w:hAnsi="Times New Roman"/>
              </w:rPr>
            </w:pPr>
          </w:p>
        </w:tc>
        <w:tc>
          <w:tcPr>
            <w:tcW w:w="4080" w:type="dxa"/>
            <w:vMerge/>
          </w:tcPr>
          <w:p w14:paraId="0EA54013" w14:textId="77777777" w:rsidR="00880D43" w:rsidRPr="00656418" w:rsidRDefault="00880D43" w:rsidP="00D221A4">
            <w:pPr>
              <w:jc w:val="both"/>
              <w:rPr>
                <w:rFonts w:ascii="Times New Roman" w:hAnsi="Times New Roman"/>
              </w:rPr>
            </w:pPr>
          </w:p>
        </w:tc>
        <w:tc>
          <w:tcPr>
            <w:tcW w:w="6800" w:type="dxa"/>
          </w:tcPr>
          <w:p w14:paraId="7497D238" w14:textId="4026D8BC"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процент озеленения в границах земельного участка – </w:t>
            </w:r>
            <w:r w:rsidR="00D2292C">
              <w:rPr>
                <w:rFonts w:ascii="Times New Roman" w:eastAsia="Tahoma" w:hAnsi="Times New Roman"/>
                <w:color w:val="000000"/>
                <w:sz w:val="20"/>
                <w:szCs w:val="20"/>
              </w:rPr>
              <w:t>15</w:t>
            </w:r>
            <w:r w:rsidRPr="00656418">
              <w:rPr>
                <w:rFonts w:ascii="Times New Roman" w:eastAsia="Tahoma" w:hAnsi="Times New Roman"/>
                <w:color w:val="000000"/>
                <w:sz w:val="20"/>
                <w:szCs w:val="20"/>
              </w:rPr>
              <w:t>%.</w:t>
            </w:r>
          </w:p>
        </w:tc>
      </w:tr>
      <w:tr w:rsidR="00880D43" w:rsidRPr="00656418" w14:paraId="64A9B7EF" w14:textId="77777777" w:rsidTr="001012D7">
        <w:tc>
          <w:tcPr>
            <w:tcW w:w="272" w:type="dxa"/>
            <w:vMerge/>
          </w:tcPr>
          <w:p w14:paraId="6DBAE581" w14:textId="77777777" w:rsidR="00880D43" w:rsidRPr="00656418" w:rsidRDefault="00880D43" w:rsidP="00D221A4">
            <w:pPr>
              <w:jc w:val="both"/>
              <w:rPr>
                <w:rFonts w:ascii="Times New Roman" w:hAnsi="Times New Roman"/>
              </w:rPr>
            </w:pPr>
          </w:p>
        </w:tc>
        <w:tc>
          <w:tcPr>
            <w:tcW w:w="1903" w:type="dxa"/>
            <w:vMerge/>
          </w:tcPr>
          <w:p w14:paraId="36037163" w14:textId="77777777" w:rsidR="00880D43" w:rsidRPr="00656418" w:rsidRDefault="00880D43" w:rsidP="00D221A4">
            <w:pPr>
              <w:jc w:val="both"/>
              <w:rPr>
                <w:rFonts w:ascii="Times New Roman" w:hAnsi="Times New Roman"/>
              </w:rPr>
            </w:pPr>
          </w:p>
        </w:tc>
        <w:tc>
          <w:tcPr>
            <w:tcW w:w="1224" w:type="dxa"/>
            <w:vMerge/>
          </w:tcPr>
          <w:p w14:paraId="3D21AF9E" w14:textId="77777777" w:rsidR="00880D43" w:rsidRPr="00656418" w:rsidRDefault="00880D43" w:rsidP="00D221A4">
            <w:pPr>
              <w:jc w:val="both"/>
              <w:rPr>
                <w:rFonts w:ascii="Times New Roman" w:hAnsi="Times New Roman"/>
              </w:rPr>
            </w:pPr>
          </w:p>
        </w:tc>
        <w:tc>
          <w:tcPr>
            <w:tcW w:w="4080" w:type="dxa"/>
            <w:vMerge/>
          </w:tcPr>
          <w:p w14:paraId="505B1345" w14:textId="77777777" w:rsidR="00880D43" w:rsidRPr="00656418" w:rsidRDefault="00880D43" w:rsidP="00D221A4">
            <w:pPr>
              <w:jc w:val="both"/>
              <w:rPr>
                <w:rFonts w:ascii="Times New Roman" w:hAnsi="Times New Roman"/>
              </w:rPr>
            </w:pPr>
          </w:p>
        </w:tc>
        <w:tc>
          <w:tcPr>
            <w:tcW w:w="6800" w:type="dxa"/>
          </w:tcPr>
          <w:p w14:paraId="50FF13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DEF4196" w14:textId="77777777" w:rsidTr="001012D7">
        <w:tc>
          <w:tcPr>
            <w:tcW w:w="272" w:type="dxa"/>
            <w:vMerge w:val="restart"/>
          </w:tcPr>
          <w:p w14:paraId="5E0243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17F508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2E47BD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113159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D5055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- 100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 для вновь образуемых земельных участков;</w:t>
            </w:r>
            <w:r w:rsidRPr="00656418">
              <w:rPr>
                <w:rFonts w:ascii="Times New Roman" w:eastAsia="Tahoma" w:hAnsi="Times New Roman"/>
                <w:color w:val="000000"/>
                <w:sz w:val="20"/>
                <w:szCs w:val="20"/>
              </w:rPr>
              <w:br/>
              <w:t xml:space="preserve">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существующих </w:t>
            </w:r>
            <w:proofErr w:type="spellStart"/>
            <w:r w:rsidRPr="00656418">
              <w:rPr>
                <w:rFonts w:ascii="Times New Roman" w:eastAsia="Tahoma" w:hAnsi="Times New Roman"/>
                <w:color w:val="000000"/>
                <w:sz w:val="20"/>
                <w:szCs w:val="20"/>
              </w:rPr>
              <w:t>земельнх</w:t>
            </w:r>
            <w:proofErr w:type="spellEnd"/>
            <w:r w:rsidRPr="00656418">
              <w:rPr>
                <w:rFonts w:ascii="Times New Roman" w:eastAsia="Tahoma" w:hAnsi="Times New Roman"/>
                <w:color w:val="000000"/>
                <w:sz w:val="20"/>
                <w:szCs w:val="20"/>
              </w:rPr>
              <w:t xml:space="preserve"> участков.</w:t>
            </w:r>
          </w:p>
        </w:tc>
      </w:tr>
      <w:tr w:rsidR="00880D43" w:rsidRPr="00656418" w14:paraId="1CBC4E57" w14:textId="77777777" w:rsidTr="001012D7">
        <w:tc>
          <w:tcPr>
            <w:tcW w:w="272" w:type="dxa"/>
            <w:vMerge/>
          </w:tcPr>
          <w:p w14:paraId="5EB4143F" w14:textId="77777777" w:rsidR="00880D43" w:rsidRPr="00656418" w:rsidRDefault="00880D43" w:rsidP="00D221A4">
            <w:pPr>
              <w:jc w:val="both"/>
              <w:rPr>
                <w:rFonts w:ascii="Times New Roman" w:hAnsi="Times New Roman"/>
              </w:rPr>
            </w:pPr>
          </w:p>
        </w:tc>
        <w:tc>
          <w:tcPr>
            <w:tcW w:w="1903" w:type="dxa"/>
            <w:vMerge/>
          </w:tcPr>
          <w:p w14:paraId="3D799F5C" w14:textId="77777777" w:rsidR="00880D43" w:rsidRPr="00656418" w:rsidRDefault="00880D43" w:rsidP="00D221A4">
            <w:pPr>
              <w:jc w:val="both"/>
              <w:rPr>
                <w:rFonts w:ascii="Times New Roman" w:hAnsi="Times New Roman"/>
              </w:rPr>
            </w:pPr>
          </w:p>
        </w:tc>
        <w:tc>
          <w:tcPr>
            <w:tcW w:w="1224" w:type="dxa"/>
            <w:vMerge/>
          </w:tcPr>
          <w:p w14:paraId="7DE36A87" w14:textId="77777777" w:rsidR="00880D43" w:rsidRPr="00656418" w:rsidRDefault="00880D43" w:rsidP="00D221A4">
            <w:pPr>
              <w:jc w:val="both"/>
              <w:rPr>
                <w:rFonts w:ascii="Times New Roman" w:hAnsi="Times New Roman"/>
              </w:rPr>
            </w:pPr>
          </w:p>
        </w:tc>
        <w:tc>
          <w:tcPr>
            <w:tcW w:w="4080" w:type="dxa"/>
            <w:vMerge/>
          </w:tcPr>
          <w:p w14:paraId="187AC2A5" w14:textId="77777777" w:rsidR="00880D43" w:rsidRPr="00656418" w:rsidRDefault="00880D43" w:rsidP="00D221A4">
            <w:pPr>
              <w:jc w:val="both"/>
              <w:rPr>
                <w:rFonts w:ascii="Times New Roman" w:hAnsi="Times New Roman"/>
              </w:rPr>
            </w:pPr>
          </w:p>
        </w:tc>
        <w:tc>
          <w:tcPr>
            <w:tcW w:w="6800" w:type="dxa"/>
          </w:tcPr>
          <w:p w14:paraId="3889E2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4003F69" w14:textId="77777777" w:rsidTr="001012D7">
        <w:tc>
          <w:tcPr>
            <w:tcW w:w="272" w:type="dxa"/>
            <w:vMerge/>
          </w:tcPr>
          <w:p w14:paraId="7F161E51" w14:textId="77777777" w:rsidR="00880D43" w:rsidRPr="00656418" w:rsidRDefault="00880D43" w:rsidP="00D221A4">
            <w:pPr>
              <w:jc w:val="both"/>
              <w:rPr>
                <w:rFonts w:ascii="Times New Roman" w:hAnsi="Times New Roman"/>
              </w:rPr>
            </w:pPr>
          </w:p>
        </w:tc>
        <w:tc>
          <w:tcPr>
            <w:tcW w:w="1903" w:type="dxa"/>
            <w:vMerge/>
          </w:tcPr>
          <w:p w14:paraId="0E960AE8" w14:textId="77777777" w:rsidR="00880D43" w:rsidRPr="00656418" w:rsidRDefault="00880D43" w:rsidP="00D221A4">
            <w:pPr>
              <w:jc w:val="both"/>
              <w:rPr>
                <w:rFonts w:ascii="Times New Roman" w:hAnsi="Times New Roman"/>
              </w:rPr>
            </w:pPr>
          </w:p>
        </w:tc>
        <w:tc>
          <w:tcPr>
            <w:tcW w:w="1224" w:type="dxa"/>
            <w:vMerge/>
          </w:tcPr>
          <w:p w14:paraId="2D2D14F7" w14:textId="77777777" w:rsidR="00880D43" w:rsidRPr="00656418" w:rsidRDefault="00880D43" w:rsidP="00D221A4">
            <w:pPr>
              <w:jc w:val="both"/>
              <w:rPr>
                <w:rFonts w:ascii="Times New Roman" w:hAnsi="Times New Roman"/>
              </w:rPr>
            </w:pPr>
          </w:p>
        </w:tc>
        <w:tc>
          <w:tcPr>
            <w:tcW w:w="4080" w:type="dxa"/>
            <w:vMerge/>
          </w:tcPr>
          <w:p w14:paraId="358A016D" w14:textId="77777777" w:rsidR="00880D43" w:rsidRPr="00656418" w:rsidRDefault="00880D43" w:rsidP="00D221A4">
            <w:pPr>
              <w:jc w:val="both"/>
              <w:rPr>
                <w:rFonts w:ascii="Times New Roman" w:hAnsi="Times New Roman"/>
              </w:rPr>
            </w:pPr>
          </w:p>
        </w:tc>
        <w:tc>
          <w:tcPr>
            <w:tcW w:w="6800" w:type="dxa"/>
          </w:tcPr>
          <w:p w14:paraId="0A6587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656418">
              <w:rPr>
                <w:rFonts w:ascii="Times New Roman" w:eastAsia="Tahoma" w:hAnsi="Times New Roman"/>
                <w:color w:val="000000"/>
                <w:sz w:val="20"/>
                <w:szCs w:val="20"/>
              </w:rPr>
              <w:lastRenderedPageBreak/>
              <w:t>сооружений, если иное не предусмотрено документацией – 5 м.</w:t>
            </w:r>
          </w:p>
        </w:tc>
      </w:tr>
      <w:tr w:rsidR="00880D43" w:rsidRPr="00656418" w14:paraId="0F828500" w14:textId="77777777" w:rsidTr="001012D7">
        <w:tc>
          <w:tcPr>
            <w:tcW w:w="272" w:type="dxa"/>
            <w:vMerge/>
          </w:tcPr>
          <w:p w14:paraId="488D8C77" w14:textId="77777777" w:rsidR="00880D43" w:rsidRPr="00656418" w:rsidRDefault="00880D43" w:rsidP="00D221A4">
            <w:pPr>
              <w:jc w:val="both"/>
              <w:rPr>
                <w:rFonts w:ascii="Times New Roman" w:hAnsi="Times New Roman"/>
              </w:rPr>
            </w:pPr>
          </w:p>
        </w:tc>
        <w:tc>
          <w:tcPr>
            <w:tcW w:w="1903" w:type="dxa"/>
            <w:vMerge/>
          </w:tcPr>
          <w:p w14:paraId="79528BAA" w14:textId="77777777" w:rsidR="00880D43" w:rsidRPr="00656418" w:rsidRDefault="00880D43" w:rsidP="00D221A4">
            <w:pPr>
              <w:jc w:val="both"/>
              <w:rPr>
                <w:rFonts w:ascii="Times New Roman" w:hAnsi="Times New Roman"/>
              </w:rPr>
            </w:pPr>
          </w:p>
        </w:tc>
        <w:tc>
          <w:tcPr>
            <w:tcW w:w="1224" w:type="dxa"/>
            <w:vMerge/>
          </w:tcPr>
          <w:p w14:paraId="6EC5022C" w14:textId="77777777" w:rsidR="00880D43" w:rsidRPr="00656418" w:rsidRDefault="00880D43" w:rsidP="00D221A4">
            <w:pPr>
              <w:jc w:val="both"/>
              <w:rPr>
                <w:rFonts w:ascii="Times New Roman" w:hAnsi="Times New Roman"/>
              </w:rPr>
            </w:pPr>
          </w:p>
        </w:tc>
        <w:tc>
          <w:tcPr>
            <w:tcW w:w="4080" w:type="dxa"/>
            <w:vMerge/>
          </w:tcPr>
          <w:p w14:paraId="16F15749" w14:textId="77777777" w:rsidR="00880D43" w:rsidRPr="00656418" w:rsidRDefault="00880D43" w:rsidP="00D221A4">
            <w:pPr>
              <w:jc w:val="both"/>
              <w:rPr>
                <w:rFonts w:ascii="Times New Roman" w:hAnsi="Times New Roman"/>
              </w:rPr>
            </w:pPr>
          </w:p>
        </w:tc>
        <w:tc>
          <w:tcPr>
            <w:tcW w:w="6800" w:type="dxa"/>
          </w:tcPr>
          <w:p w14:paraId="43AE44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F94ABCA" w14:textId="77777777" w:rsidTr="001012D7">
        <w:tc>
          <w:tcPr>
            <w:tcW w:w="272" w:type="dxa"/>
            <w:vMerge/>
          </w:tcPr>
          <w:p w14:paraId="1D350E38" w14:textId="77777777" w:rsidR="00880D43" w:rsidRPr="00656418" w:rsidRDefault="00880D43" w:rsidP="00D221A4">
            <w:pPr>
              <w:jc w:val="both"/>
              <w:rPr>
                <w:rFonts w:ascii="Times New Roman" w:hAnsi="Times New Roman"/>
              </w:rPr>
            </w:pPr>
          </w:p>
        </w:tc>
        <w:tc>
          <w:tcPr>
            <w:tcW w:w="1903" w:type="dxa"/>
            <w:vMerge/>
          </w:tcPr>
          <w:p w14:paraId="176F3D2F" w14:textId="77777777" w:rsidR="00880D43" w:rsidRPr="00656418" w:rsidRDefault="00880D43" w:rsidP="00D221A4">
            <w:pPr>
              <w:jc w:val="both"/>
              <w:rPr>
                <w:rFonts w:ascii="Times New Roman" w:hAnsi="Times New Roman"/>
              </w:rPr>
            </w:pPr>
          </w:p>
        </w:tc>
        <w:tc>
          <w:tcPr>
            <w:tcW w:w="1224" w:type="dxa"/>
            <w:vMerge/>
          </w:tcPr>
          <w:p w14:paraId="218AE874" w14:textId="77777777" w:rsidR="00880D43" w:rsidRPr="00656418" w:rsidRDefault="00880D43" w:rsidP="00D221A4">
            <w:pPr>
              <w:jc w:val="both"/>
              <w:rPr>
                <w:rFonts w:ascii="Times New Roman" w:hAnsi="Times New Roman"/>
              </w:rPr>
            </w:pPr>
          </w:p>
        </w:tc>
        <w:tc>
          <w:tcPr>
            <w:tcW w:w="4080" w:type="dxa"/>
            <w:vMerge/>
          </w:tcPr>
          <w:p w14:paraId="69045C57" w14:textId="77777777" w:rsidR="00880D43" w:rsidRPr="00656418" w:rsidRDefault="00880D43" w:rsidP="00D221A4">
            <w:pPr>
              <w:jc w:val="both"/>
              <w:rPr>
                <w:rFonts w:ascii="Times New Roman" w:hAnsi="Times New Roman"/>
              </w:rPr>
            </w:pPr>
          </w:p>
        </w:tc>
        <w:tc>
          <w:tcPr>
            <w:tcW w:w="6800" w:type="dxa"/>
          </w:tcPr>
          <w:p w14:paraId="67576A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A417E71" w14:textId="77777777" w:rsidTr="001012D7">
        <w:tc>
          <w:tcPr>
            <w:tcW w:w="272" w:type="dxa"/>
            <w:vMerge/>
          </w:tcPr>
          <w:p w14:paraId="258F2C3E" w14:textId="77777777" w:rsidR="00880D43" w:rsidRPr="00656418" w:rsidRDefault="00880D43" w:rsidP="00D221A4">
            <w:pPr>
              <w:jc w:val="both"/>
              <w:rPr>
                <w:rFonts w:ascii="Times New Roman" w:hAnsi="Times New Roman"/>
              </w:rPr>
            </w:pPr>
          </w:p>
        </w:tc>
        <w:tc>
          <w:tcPr>
            <w:tcW w:w="1903" w:type="dxa"/>
            <w:vMerge/>
          </w:tcPr>
          <w:p w14:paraId="00A1016C" w14:textId="77777777" w:rsidR="00880D43" w:rsidRPr="00656418" w:rsidRDefault="00880D43" w:rsidP="00D221A4">
            <w:pPr>
              <w:jc w:val="both"/>
              <w:rPr>
                <w:rFonts w:ascii="Times New Roman" w:hAnsi="Times New Roman"/>
              </w:rPr>
            </w:pPr>
          </w:p>
        </w:tc>
        <w:tc>
          <w:tcPr>
            <w:tcW w:w="1224" w:type="dxa"/>
            <w:vMerge/>
          </w:tcPr>
          <w:p w14:paraId="3BC036DF" w14:textId="77777777" w:rsidR="00880D43" w:rsidRPr="00656418" w:rsidRDefault="00880D43" w:rsidP="00D221A4">
            <w:pPr>
              <w:jc w:val="both"/>
              <w:rPr>
                <w:rFonts w:ascii="Times New Roman" w:hAnsi="Times New Roman"/>
              </w:rPr>
            </w:pPr>
          </w:p>
        </w:tc>
        <w:tc>
          <w:tcPr>
            <w:tcW w:w="4080" w:type="dxa"/>
            <w:vMerge/>
          </w:tcPr>
          <w:p w14:paraId="5805CA0D" w14:textId="77777777" w:rsidR="00880D43" w:rsidRPr="00656418" w:rsidRDefault="00880D43" w:rsidP="00D221A4">
            <w:pPr>
              <w:jc w:val="both"/>
              <w:rPr>
                <w:rFonts w:ascii="Times New Roman" w:hAnsi="Times New Roman"/>
              </w:rPr>
            </w:pPr>
          </w:p>
        </w:tc>
        <w:tc>
          <w:tcPr>
            <w:tcW w:w="6800" w:type="dxa"/>
          </w:tcPr>
          <w:p w14:paraId="71252D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E79C6C1" w14:textId="77777777" w:rsidTr="001012D7">
        <w:tc>
          <w:tcPr>
            <w:tcW w:w="272" w:type="dxa"/>
            <w:vMerge/>
          </w:tcPr>
          <w:p w14:paraId="7D9C9016" w14:textId="77777777" w:rsidR="00880D43" w:rsidRPr="00656418" w:rsidRDefault="00880D43" w:rsidP="00D221A4">
            <w:pPr>
              <w:jc w:val="both"/>
              <w:rPr>
                <w:rFonts w:ascii="Times New Roman" w:hAnsi="Times New Roman"/>
              </w:rPr>
            </w:pPr>
          </w:p>
        </w:tc>
        <w:tc>
          <w:tcPr>
            <w:tcW w:w="1903" w:type="dxa"/>
            <w:vMerge/>
          </w:tcPr>
          <w:p w14:paraId="7A50906D" w14:textId="77777777" w:rsidR="00880D43" w:rsidRPr="00656418" w:rsidRDefault="00880D43" w:rsidP="00D221A4">
            <w:pPr>
              <w:jc w:val="both"/>
              <w:rPr>
                <w:rFonts w:ascii="Times New Roman" w:hAnsi="Times New Roman"/>
              </w:rPr>
            </w:pPr>
          </w:p>
        </w:tc>
        <w:tc>
          <w:tcPr>
            <w:tcW w:w="1224" w:type="dxa"/>
            <w:vMerge/>
          </w:tcPr>
          <w:p w14:paraId="7FC1B049" w14:textId="77777777" w:rsidR="00880D43" w:rsidRPr="00656418" w:rsidRDefault="00880D43" w:rsidP="00D221A4">
            <w:pPr>
              <w:jc w:val="both"/>
              <w:rPr>
                <w:rFonts w:ascii="Times New Roman" w:hAnsi="Times New Roman"/>
              </w:rPr>
            </w:pPr>
          </w:p>
        </w:tc>
        <w:tc>
          <w:tcPr>
            <w:tcW w:w="4080" w:type="dxa"/>
            <w:vMerge/>
          </w:tcPr>
          <w:p w14:paraId="4494E91D" w14:textId="77777777" w:rsidR="00880D43" w:rsidRPr="00656418" w:rsidRDefault="00880D43" w:rsidP="00D221A4">
            <w:pPr>
              <w:jc w:val="both"/>
              <w:rPr>
                <w:rFonts w:ascii="Times New Roman" w:hAnsi="Times New Roman"/>
              </w:rPr>
            </w:pPr>
          </w:p>
        </w:tc>
        <w:tc>
          <w:tcPr>
            <w:tcW w:w="6800" w:type="dxa"/>
          </w:tcPr>
          <w:p w14:paraId="1FBFDC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284D670E" w14:textId="77777777" w:rsidTr="001012D7">
        <w:tc>
          <w:tcPr>
            <w:tcW w:w="272" w:type="dxa"/>
            <w:vMerge/>
          </w:tcPr>
          <w:p w14:paraId="40CAA7D0" w14:textId="77777777" w:rsidR="00880D43" w:rsidRPr="00656418" w:rsidRDefault="00880D43" w:rsidP="00D221A4">
            <w:pPr>
              <w:jc w:val="both"/>
              <w:rPr>
                <w:rFonts w:ascii="Times New Roman" w:hAnsi="Times New Roman"/>
              </w:rPr>
            </w:pPr>
          </w:p>
        </w:tc>
        <w:tc>
          <w:tcPr>
            <w:tcW w:w="1903" w:type="dxa"/>
            <w:vMerge/>
          </w:tcPr>
          <w:p w14:paraId="3994BE44" w14:textId="77777777" w:rsidR="00880D43" w:rsidRPr="00656418" w:rsidRDefault="00880D43" w:rsidP="00D221A4">
            <w:pPr>
              <w:jc w:val="both"/>
              <w:rPr>
                <w:rFonts w:ascii="Times New Roman" w:hAnsi="Times New Roman"/>
              </w:rPr>
            </w:pPr>
          </w:p>
        </w:tc>
        <w:tc>
          <w:tcPr>
            <w:tcW w:w="1224" w:type="dxa"/>
            <w:vMerge/>
          </w:tcPr>
          <w:p w14:paraId="1A53F92B" w14:textId="77777777" w:rsidR="00880D43" w:rsidRPr="00656418" w:rsidRDefault="00880D43" w:rsidP="00D221A4">
            <w:pPr>
              <w:jc w:val="both"/>
              <w:rPr>
                <w:rFonts w:ascii="Times New Roman" w:hAnsi="Times New Roman"/>
              </w:rPr>
            </w:pPr>
          </w:p>
        </w:tc>
        <w:tc>
          <w:tcPr>
            <w:tcW w:w="4080" w:type="dxa"/>
            <w:vMerge/>
          </w:tcPr>
          <w:p w14:paraId="228A9E85" w14:textId="77777777" w:rsidR="00880D43" w:rsidRPr="00656418" w:rsidRDefault="00880D43" w:rsidP="00D221A4">
            <w:pPr>
              <w:jc w:val="both"/>
              <w:rPr>
                <w:rFonts w:ascii="Times New Roman" w:hAnsi="Times New Roman"/>
              </w:rPr>
            </w:pPr>
          </w:p>
        </w:tc>
        <w:tc>
          <w:tcPr>
            <w:tcW w:w="6800" w:type="dxa"/>
          </w:tcPr>
          <w:p w14:paraId="3AF01B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054BC38" w14:textId="77777777" w:rsidTr="001012D7">
        <w:tc>
          <w:tcPr>
            <w:tcW w:w="272" w:type="dxa"/>
            <w:vMerge w:val="restart"/>
          </w:tcPr>
          <w:p w14:paraId="3C7742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462DCE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Банковская и страховая деятельность</w:t>
            </w:r>
          </w:p>
        </w:tc>
        <w:tc>
          <w:tcPr>
            <w:tcW w:w="1224" w:type="dxa"/>
            <w:vMerge w:val="restart"/>
          </w:tcPr>
          <w:p w14:paraId="666665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4.5</w:t>
            </w:r>
          </w:p>
        </w:tc>
        <w:tc>
          <w:tcPr>
            <w:tcW w:w="4080" w:type="dxa"/>
            <w:vMerge w:val="restart"/>
          </w:tcPr>
          <w:p w14:paraId="0155AD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EF962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4ED8B76" w14:textId="77777777" w:rsidTr="001012D7">
        <w:tc>
          <w:tcPr>
            <w:tcW w:w="272" w:type="dxa"/>
            <w:vMerge/>
          </w:tcPr>
          <w:p w14:paraId="5DC59665" w14:textId="77777777" w:rsidR="00880D43" w:rsidRPr="00656418" w:rsidRDefault="00880D43" w:rsidP="00D221A4">
            <w:pPr>
              <w:jc w:val="both"/>
              <w:rPr>
                <w:rFonts w:ascii="Times New Roman" w:hAnsi="Times New Roman"/>
              </w:rPr>
            </w:pPr>
          </w:p>
        </w:tc>
        <w:tc>
          <w:tcPr>
            <w:tcW w:w="1903" w:type="dxa"/>
            <w:vMerge/>
          </w:tcPr>
          <w:p w14:paraId="002789AC" w14:textId="77777777" w:rsidR="00880D43" w:rsidRPr="00656418" w:rsidRDefault="00880D43" w:rsidP="00D221A4">
            <w:pPr>
              <w:jc w:val="both"/>
              <w:rPr>
                <w:rFonts w:ascii="Times New Roman" w:hAnsi="Times New Roman"/>
              </w:rPr>
            </w:pPr>
          </w:p>
        </w:tc>
        <w:tc>
          <w:tcPr>
            <w:tcW w:w="1224" w:type="dxa"/>
            <w:vMerge/>
          </w:tcPr>
          <w:p w14:paraId="07D92AF5" w14:textId="77777777" w:rsidR="00880D43" w:rsidRPr="00656418" w:rsidRDefault="00880D43" w:rsidP="00D221A4">
            <w:pPr>
              <w:jc w:val="both"/>
              <w:rPr>
                <w:rFonts w:ascii="Times New Roman" w:hAnsi="Times New Roman"/>
              </w:rPr>
            </w:pPr>
          </w:p>
        </w:tc>
        <w:tc>
          <w:tcPr>
            <w:tcW w:w="4080" w:type="dxa"/>
            <w:vMerge/>
          </w:tcPr>
          <w:p w14:paraId="3151B792" w14:textId="77777777" w:rsidR="00880D43" w:rsidRPr="00656418" w:rsidRDefault="00880D43" w:rsidP="00D221A4">
            <w:pPr>
              <w:jc w:val="both"/>
              <w:rPr>
                <w:rFonts w:ascii="Times New Roman" w:hAnsi="Times New Roman"/>
              </w:rPr>
            </w:pPr>
          </w:p>
        </w:tc>
        <w:tc>
          <w:tcPr>
            <w:tcW w:w="6800" w:type="dxa"/>
          </w:tcPr>
          <w:p w14:paraId="26FC37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F28C38F" w14:textId="77777777" w:rsidTr="001012D7">
        <w:tc>
          <w:tcPr>
            <w:tcW w:w="272" w:type="dxa"/>
            <w:vMerge/>
          </w:tcPr>
          <w:p w14:paraId="180C09C5" w14:textId="77777777" w:rsidR="00880D43" w:rsidRPr="00656418" w:rsidRDefault="00880D43" w:rsidP="00D221A4">
            <w:pPr>
              <w:jc w:val="both"/>
              <w:rPr>
                <w:rFonts w:ascii="Times New Roman" w:hAnsi="Times New Roman"/>
              </w:rPr>
            </w:pPr>
          </w:p>
        </w:tc>
        <w:tc>
          <w:tcPr>
            <w:tcW w:w="1903" w:type="dxa"/>
            <w:vMerge/>
          </w:tcPr>
          <w:p w14:paraId="20DF88DF" w14:textId="77777777" w:rsidR="00880D43" w:rsidRPr="00656418" w:rsidRDefault="00880D43" w:rsidP="00D221A4">
            <w:pPr>
              <w:jc w:val="both"/>
              <w:rPr>
                <w:rFonts w:ascii="Times New Roman" w:hAnsi="Times New Roman"/>
              </w:rPr>
            </w:pPr>
          </w:p>
        </w:tc>
        <w:tc>
          <w:tcPr>
            <w:tcW w:w="1224" w:type="dxa"/>
            <w:vMerge/>
          </w:tcPr>
          <w:p w14:paraId="3A929AFB" w14:textId="77777777" w:rsidR="00880D43" w:rsidRPr="00656418" w:rsidRDefault="00880D43" w:rsidP="00D221A4">
            <w:pPr>
              <w:jc w:val="both"/>
              <w:rPr>
                <w:rFonts w:ascii="Times New Roman" w:hAnsi="Times New Roman"/>
              </w:rPr>
            </w:pPr>
          </w:p>
        </w:tc>
        <w:tc>
          <w:tcPr>
            <w:tcW w:w="4080" w:type="dxa"/>
            <w:vMerge/>
          </w:tcPr>
          <w:p w14:paraId="255067B7" w14:textId="77777777" w:rsidR="00880D43" w:rsidRPr="00656418" w:rsidRDefault="00880D43" w:rsidP="00D221A4">
            <w:pPr>
              <w:jc w:val="both"/>
              <w:rPr>
                <w:rFonts w:ascii="Times New Roman" w:hAnsi="Times New Roman"/>
              </w:rPr>
            </w:pPr>
          </w:p>
        </w:tc>
        <w:tc>
          <w:tcPr>
            <w:tcW w:w="6800" w:type="dxa"/>
          </w:tcPr>
          <w:p w14:paraId="18A78F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7FB2935" w14:textId="77777777" w:rsidTr="001012D7">
        <w:tc>
          <w:tcPr>
            <w:tcW w:w="272" w:type="dxa"/>
            <w:vMerge/>
          </w:tcPr>
          <w:p w14:paraId="09E3483A" w14:textId="77777777" w:rsidR="00880D43" w:rsidRPr="00656418" w:rsidRDefault="00880D43" w:rsidP="00D221A4">
            <w:pPr>
              <w:jc w:val="both"/>
              <w:rPr>
                <w:rFonts w:ascii="Times New Roman" w:hAnsi="Times New Roman"/>
              </w:rPr>
            </w:pPr>
          </w:p>
        </w:tc>
        <w:tc>
          <w:tcPr>
            <w:tcW w:w="1903" w:type="dxa"/>
            <w:vMerge/>
          </w:tcPr>
          <w:p w14:paraId="6F569589" w14:textId="77777777" w:rsidR="00880D43" w:rsidRPr="00656418" w:rsidRDefault="00880D43" w:rsidP="00D221A4">
            <w:pPr>
              <w:jc w:val="both"/>
              <w:rPr>
                <w:rFonts w:ascii="Times New Roman" w:hAnsi="Times New Roman"/>
              </w:rPr>
            </w:pPr>
          </w:p>
        </w:tc>
        <w:tc>
          <w:tcPr>
            <w:tcW w:w="1224" w:type="dxa"/>
            <w:vMerge/>
          </w:tcPr>
          <w:p w14:paraId="67B39903" w14:textId="77777777" w:rsidR="00880D43" w:rsidRPr="00656418" w:rsidRDefault="00880D43" w:rsidP="00D221A4">
            <w:pPr>
              <w:jc w:val="both"/>
              <w:rPr>
                <w:rFonts w:ascii="Times New Roman" w:hAnsi="Times New Roman"/>
              </w:rPr>
            </w:pPr>
          </w:p>
        </w:tc>
        <w:tc>
          <w:tcPr>
            <w:tcW w:w="4080" w:type="dxa"/>
            <w:vMerge/>
          </w:tcPr>
          <w:p w14:paraId="7001E5D3" w14:textId="77777777" w:rsidR="00880D43" w:rsidRPr="00656418" w:rsidRDefault="00880D43" w:rsidP="00D221A4">
            <w:pPr>
              <w:jc w:val="both"/>
              <w:rPr>
                <w:rFonts w:ascii="Times New Roman" w:hAnsi="Times New Roman"/>
              </w:rPr>
            </w:pPr>
          </w:p>
        </w:tc>
        <w:tc>
          <w:tcPr>
            <w:tcW w:w="6800" w:type="dxa"/>
          </w:tcPr>
          <w:p w14:paraId="13DAB2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CA0D8E7" w14:textId="77777777" w:rsidTr="001012D7">
        <w:tc>
          <w:tcPr>
            <w:tcW w:w="272" w:type="dxa"/>
            <w:vMerge/>
          </w:tcPr>
          <w:p w14:paraId="09689F8A" w14:textId="77777777" w:rsidR="00880D43" w:rsidRPr="00656418" w:rsidRDefault="00880D43" w:rsidP="00D221A4">
            <w:pPr>
              <w:jc w:val="both"/>
              <w:rPr>
                <w:rFonts w:ascii="Times New Roman" w:hAnsi="Times New Roman"/>
              </w:rPr>
            </w:pPr>
          </w:p>
        </w:tc>
        <w:tc>
          <w:tcPr>
            <w:tcW w:w="1903" w:type="dxa"/>
            <w:vMerge/>
          </w:tcPr>
          <w:p w14:paraId="0DBD16FA" w14:textId="77777777" w:rsidR="00880D43" w:rsidRPr="00656418" w:rsidRDefault="00880D43" w:rsidP="00D221A4">
            <w:pPr>
              <w:jc w:val="both"/>
              <w:rPr>
                <w:rFonts w:ascii="Times New Roman" w:hAnsi="Times New Roman"/>
              </w:rPr>
            </w:pPr>
          </w:p>
        </w:tc>
        <w:tc>
          <w:tcPr>
            <w:tcW w:w="1224" w:type="dxa"/>
            <w:vMerge/>
          </w:tcPr>
          <w:p w14:paraId="2A271DE2" w14:textId="77777777" w:rsidR="00880D43" w:rsidRPr="00656418" w:rsidRDefault="00880D43" w:rsidP="00D221A4">
            <w:pPr>
              <w:jc w:val="both"/>
              <w:rPr>
                <w:rFonts w:ascii="Times New Roman" w:hAnsi="Times New Roman"/>
              </w:rPr>
            </w:pPr>
          </w:p>
        </w:tc>
        <w:tc>
          <w:tcPr>
            <w:tcW w:w="4080" w:type="dxa"/>
            <w:vMerge/>
          </w:tcPr>
          <w:p w14:paraId="39B22F42" w14:textId="77777777" w:rsidR="00880D43" w:rsidRPr="00656418" w:rsidRDefault="00880D43" w:rsidP="00D221A4">
            <w:pPr>
              <w:jc w:val="both"/>
              <w:rPr>
                <w:rFonts w:ascii="Times New Roman" w:hAnsi="Times New Roman"/>
              </w:rPr>
            </w:pPr>
          </w:p>
        </w:tc>
        <w:tc>
          <w:tcPr>
            <w:tcW w:w="6800" w:type="dxa"/>
          </w:tcPr>
          <w:p w14:paraId="03CBCD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1BBD3707" w14:textId="77777777" w:rsidTr="001012D7">
        <w:tc>
          <w:tcPr>
            <w:tcW w:w="272" w:type="dxa"/>
            <w:vMerge/>
          </w:tcPr>
          <w:p w14:paraId="01ADD875" w14:textId="77777777" w:rsidR="00880D43" w:rsidRPr="00656418" w:rsidRDefault="00880D43" w:rsidP="00D221A4">
            <w:pPr>
              <w:jc w:val="both"/>
              <w:rPr>
                <w:rFonts w:ascii="Times New Roman" w:hAnsi="Times New Roman"/>
              </w:rPr>
            </w:pPr>
          </w:p>
        </w:tc>
        <w:tc>
          <w:tcPr>
            <w:tcW w:w="1903" w:type="dxa"/>
            <w:vMerge/>
          </w:tcPr>
          <w:p w14:paraId="0555BF5F" w14:textId="77777777" w:rsidR="00880D43" w:rsidRPr="00656418" w:rsidRDefault="00880D43" w:rsidP="00D221A4">
            <w:pPr>
              <w:jc w:val="both"/>
              <w:rPr>
                <w:rFonts w:ascii="Times New Roman" w:hAnsi="Times New Roman"/>
              </w:rPr>
            </w:pPr>
          </w:p>
        </w:tc>
        <w:tc>
          <w:tcPr>
            <w:tcW w:w="1224" w:type="dxa"/>
            <w:vMerge/>
          </w:tcPr>
          <w:p w14:paraId="459B6233" w14:textId="77777777" w:rsidR="00880D43" w:rsidRPr="00656418" w:rsidRDefault="00880D43" w:rsidP="00D221A4">
            <w:pPr>
              <w:jc w:val="both"/>
              <w:rPr>
                <w:rFonts w:ascii="Times New Roman" w:hAnsi="Times New Roman"/>
              </w:rPr>
            </w:pPr>
          </w:p>
        </w:tc>
        <w:tc>
          <w:tcPr>
            <w:tcW w:w="4080" w:type="dxa"/>
            <w:vMerge/>
          </w:tcPr>
          <w:p w14:paraId="75132252" w14:textId="77777777" w:rsidR="00880D43" w:rsidRPr="00656418" w:rsidRDefault="00880D43" w:rsidP="00D221A4">
            <w:pPr>
              <w:jc w:val="both"/>
              <w:rPr>
                <w:rFonts w:ascii="Times New Roman" w:hAnsi="Times New Roman"/>
              </w:rPr>
            </w:pPr>
          </w:p>
        </w:tc>
        <w:tc>
          <w:tcPr>
            <w:tcW w:w="6800" w:type="dxa"/>
          </w:tcPr>
          <w:p w14:paraId="7A189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12099E7" w14:textId="77777777" w:rsidTr="001012D7">
        <w:tc>
          <w:tcPr>
            <w:tcW w:w="272" w:type="dxa"/>
            <w:vMerge/>
          </w:tcPr>
          <w:p w14:paraId="44F4BE9E" w14:textId="77777777" w:rsidR="00880D43" w:rsidRPr="00656418" w:rsidRDefault="00880D43" w:rsidP="00D221A4">
            <w:pPr>
              <w:jc w:val="both"/>
              <w:rPr>
                <w:rFonts w:ascii="Times New Roman" w:hAnsi="Times New Roman"/>
              </w:rPr>
            </w:pPr>
          </w:p>
        </w:tc>
        <w:tc>
          <w:tcPr>
            <w:tcW w:w="1903" w:type="dxa"/>
            <w:vMerge/>
          </w:tcPr>
          <w:p w14:paraId="7C417A47" w14:textId="77777777" w:rsidR="00880D43" w:rsidRPr="00656418" w:rsidRDefault="00880D43" w:rsidP="00D221A4">
            <w:pPr>
              <w:jc w:val="both"/>
              <w:rPr>
                <w:rFonts w:ascii="Times New Roman" w:hAnsi="Times New Roman"/>
              </w:rPr>
            </w:pPr>
          </w:p>
        </w:tc>
        <w:tc>
          <w:tcPr>
            <w:tcW w:w="1224" w:type="dxa"/>
            <w:vMerge/>
          </w:tcPr>
          <w:p w14:paraId="76FCEF8C" w14:textId="77777777" w:rsidR="00880D43" w:rsidRPr="00656418" w:rsidRDefault="00880D43" w:rsidP="00D221A4">
            <w:pPr>
              <w:jc w:val="both"/>
              <w:rPr>
                <w:rFonts w:ascii="Times New Roman" w:hAnsi="Times New Roman"/>
              </w:rPr>
            </w:pPr>
          </w:p>
        </w:tc>
        <w:tc>
          <w:tcPr>
            <w:tcW w:w="4080" w:type="dxa"/>
            <w:vMerge/>
          </w:tcPr>
          <w:p w14:paraId="607ED481" w14:textId="77777777" w:rsidR="00880D43" w:rsidRPr="00656418" w:rsidRDefault="00880D43" w:rsidP="00D221A4">
            <w:pPr>
              <w:jc w:val="both"/>
              <w:rPr>
                <w:rFonts w:ascii="Times New Roman" w:hAnsi="Times New Roman"/>
              </w:rPr>
            </w:pPr>
          </w:p>
        </w:tc>
        <w:tc>
          <w:tcPr>
            <w:tcW w:w="6800" w:type="dxa"/>
          </w:tcPr>
          <w:p w14:paraId="7CAB42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7C325EB" w14:textId="77777777" w:rsidTr="001012D7">
        <w:tc>
          <w:tcPr>
            <w:tcW w:w="272" w:type="dxa"/>
            <w:vMerge/>
          </w:tcPr>
          <w:p w14:paraId="6ABD1D3D" w14:textId="77777777" w:rsidR="00880D43" w:rsidRPr="00656418" w:rsidRDefault="00880D43" w:rsidP="00D221A4">
            <w:pPr>
              <w:jc w:val="both"/>
              <w:rPr>
                <w:rFonts w:ascii="Times New Roman" w:hAnsi="Times New Roman"/>
              </w:rPr>
            </w:pPr>
          </w:p>
        </w:tc>
        <w:tc>
          <w:tcPr>
            <w:tcW w:w="1903" w:type="dxa"/>
            <w:vMerge/>
          </w:tcPr>
          <w:p w14:paraId="7417A3B2" w14:textId="77777777" w:rsidR="00880D43" w:rsidRPr="00656418" w:rsidRDefault="00880D43" w:rsidP="00D221A4">
            <w:pPr>
              <w:jc w:val="both"/>
              <w:rPr>
                <w:rFonts w:ascii="Times New Roman" w:hAnsi="Times New Roman"/>
              </w:rPr>
            </w:pPr>
          </w:p>
        </w:tc>
        <w:tc>
          <w:tcPr>
            <w:tcW w:w="1224" w:type="dxa"/>
            <w:vMerge/>
          </w:tcPr>
          <w:p w14:paraId="49EFCB24" w14:textId="77777777" w:rsidR="00880D43" w:rsidRPr="00656418" w:rsidRDefault="00880D43" w:rsidP="00D221A4">
            <w:pPr>
              <w:jc w:val="both"/>
              <w:rPr>
                <w:rFonts w:ascii="Times New Roman" w:hAnsi="Times New Roman"/>
              </w:rPr>
            </w:pPr>
          </w:p>
        </w:tc>
        <w:tc>
          <w:tcPr>
            <w:tcW w:w="4080" w:type="dxa"/>
            <w:vMerge/>
          </w:tcPr>
          <w:p w14:paraId="0F50F813" w14:textId="77777777" w:rsidR="00880D43" w:rsidRPr="00656418" w:rsidRDefault="00880D43" w:rsidP="00D221A4">
            <w:pPr>
              <w:jc w:val="both"/>
              <w:rPr>
                <w:rFonts w:ascii="Times New Roman" w:hAnsi="Times New Roman"/>
              </w:rPr>
            </w:pPr>
          </w:p>
        </w:tc>
        <w:tc>
          <w:tcPr>
            <w:tcW w:w="6800" w:type="dxa"/>
          </w:tcPr>
          <w:p w14:paraId="3049BC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59DB8FD" w14:textId="77777777" w:rsidTr="001012D7">
        <w:tc>
          <w:tcPr>
            <w:tcW w:w="272" w:type="dxa"/>
            <w:vMerge/>
          </w:tcPr>
          <w:p w14:paraId="34925960" w14:textId="77777777" w:rsidR="00880D43" w:rsidRPr="00656418" w:rsidRDefault="00880D43" w:rsidP="00D221A4">
            <w:pPr>
              <w:jc w:val="both"/>
              <w:rPr>
                <w:rFonts w:ascii="Times New Roman" w:hAnsi="Times New Roman"/>
              </w:rPr>
            </w:pPr>
          </w:p>
        </w:tc>
        <w:tc>
          <w:tcPr>
            <w:tcW w:w="1903" w:type="dxa"/>
            <w:vMerge/>
          </w:tcPr>
          <w:p w14:paraId="6D7B89C5" w14:textId="77777777" w:rsidR="00880D43" w:rsidRPr="00656418" w:rsidRDefault="00880D43" w:rsidP="00D221A4">
            <w:pPr>
              <w:jc w:val="both"/>
              <w:rPr>
                <w:rFonts w:ascii="Times New Roman" w:hAnsi="Times New Roman"/>
              </w:rPr>
            </w:pPr>
          </w:p>
        </w:tc>
        <w:tc>
          <w:tcPr>
            <w:tcW w:w="1224" w:type="dxa"/>
            <w:vMerge/>
          </w:tcPr>
          <w:p w14:paraId="376138DD" w14:textId="77777777" w:rsidR="00880D43" w:rsidRPr="00656418" w:rsidRDefault="00880D43" w:rsidP="00D221A4">
            <w:pPr>
              <w:jc w:val="both"/>
              <w:rPr>
                <w:rFonts w:ascii="Times New Roman" w:hAnsi="Times New Roman"/>
              </w:rPr>
            </w:pPr>
          </w:p>
        </w:tc>
        <w:tc>
          <w:tcPr>
            <w:tcW w:w="4080" w:type="dxa"/>
            <w:vMerge/>
          </w:tcPr>
          <w:p w14:paraId="27CF3826" w14:textId="77777777" w:rsidR="00880D43" w:rsidRPr="00656418" w:rsidRDefault="00880D43" w:rsidP="00D221A4">
            <w:pPr>
              <w:jc w:val="both"/>
              <w:rPr>
                <w:rFonts w:ascii="Times New Roman" w:hAnsi="Times New Roman"/>
              </w:rPr>
            </w:pPr>
          </w:p>
        </w:tc>
        <w:tc>
          <w:tcPr>
            <w:tcW w:w="6800" w:type="dxa"/>
          </w:tcPr>
          <w:p w14:paraId="53A9D6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D543973" w14:textId="77777777" w:rsidTr="001012D7">
        <w:tc>
          <w:tcPr>
            <w:tcW w:w="272" w:type="dxa"/>
            <w:vMerge w:val="restart"/>
          </w:tcPr>
          <w:p w14:paraId="7ECE8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54C462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0D0D00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46DE89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259E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- 100 </w:t>
            </w:r>
            <w:proofErr w:type="spellStart"/>
            <w:proofErr w:type="gramStart"/>
            <w:r w:rsidRPr="00656418">
              <w:rPr>
                <w:rFonts w:ascii="Times New Roman" w:eastAsia="Tahoma" w:hAnsi="Times New Roman"/>
                <w:color w:val="000000"/>
                <w:sz w:val="20"/>
                <w:szCs w:val="20"/>
              </w:rPr>
              <w:t>кв.м</w:t>
            </w:r>
            <w:proofErr w:type="spellEnd"/>
            <w:proofErr w:type="gramEnd"/>
            <w:r w:rsidRPr="00656418">
              <w:rPr>
                <w:rFonts w:ascii="Times New Roman" w:eastAsia="Tahoma" w:hAnsi="Times New Roman"/>
                <w:color w:val="000000"/>
                <w:sz w:val="20"/>
                <w:szCs w:val="20"/>
              </w:rPr>
              <w:t xml:space="preserve"> - для вновь образуемых земельных участков;</w:t>
            </w:r>
            <w:r w:rsidRPr="00656418">
              <w:rPr>
                <w:rFonts w:ascii="Times New Roman" w:eastAsia="Tahoma" w:hAnsi="Times New Roman"/>
                <w:color w:val="000000"/>
                <w:sz w:val="20"/>
                <w:szCs w:val="20"/>
              </w:rPr>
              <w:br/>
              <w:t xml:space="preserve">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 xml:space="preserve"> - для существующих </w:t>
            </w:r>
            <w:proofErr w:type="spellStart"/>
            <w:r w:rsidRPr="00656418">
              <w:rPr>
                <w:rFonts w:ascii="Times New Roman" w:eastAsia="Tahoma" w:hAnsi="Times New Roman"/>
                <w:color w:val="000000"/>
                <w:sz w:val="20"/>
                <w:szCs w:val="20"/>
              </w:rPr>
              <w:t>земельнх</w:t>
            </w:r>
            <w:proofErr w:type="spellEnd"/>
            <w:r w:rsidRPr="00656418">
              <w:rPr>
                <w:rFonts w:ascii="Times New Roman" w:eastAsia="Tahoma" w:hAnsi="Times New Roman"/>
                <w:color w:val="000000"/>
                <w:sz w:val="20"/>
                <w:szCs w:val="20"/>
              </w:rPr>
              <w:t xml:space="preserve"> участков.</w:t>
            </w:r>
          </w:p>
        </w:tc>
      </w:tr>
      <w:tr w:rsidR="00880D43" w:rsidRPr="00656418" w14:paraId="3CFB1218" w14:textId="77777777" w:rsidTr="001012D7">
        <w:tc>
          <w:tcPr>
            <w:tcW w:w="272" w:type="dxa"/>
            <w:vMerge/>
          </w:tcPr>
          <w:p w14:paraId="132CB38B" w14:textId="77777777" w:rsidR="00880D43" w:rsidRPr="00656418" w:rsidRDefault="00880D43" w:rsidP="00D221A4">
            <w:pPr>
              <w:jc w:val="both"/>
              <w:rPr>
                <w:rFonts w:ascii="Times New Roman" w:hAnsi="Times New Roman"/>
              </w:rPr>
            </w:pPr>
          </w:p>
        </w:tc>
        <w:tc>
          <w:tcPr>
            <w:tcW w:w="1903" w:type="dxa"/>
            <w:vMerge/>
          </w:tcPr>
          <w:p w14:paraId="34F088E7" w14:textId="77777777" w:rsidR="00880D43" w:rsidRPr="00656418" w:rsidRDefault="00880D43" w:rsidP="00D221A4">
            <w:pPr>
              <w:jc w:val="both"/>
              <w:rPr>
                <w:rFonts w:ascii="Times New Roman" w:hAnsi="Times New Roman"/>
              </w:rPr>
            </w:pPr>
          </w:p>
        </w:tc>
        <w:tc>
          <w:tcPr>
            <w:tcW w:w="1224" w:type="dxa"/>
            <w:vMerge/>
          </w:tcPr>
          <w:p w14:paraId="0AC0E29C" w14:textId="77777777" w:rsidR="00880D43" w:rsidRPr="00656418" w:rsidRDefault="00880D43" w:rsidP="00D221A4">
            <w:pPr>
              <w:jc w:val="both"/>
              <w:rPr>
                <w:rFonts w:ascii="Times New Roman" w:hAnsi="Times New Roman"/>
              </w:rPr>
            </w:pPr>
          </w:p>
        </w:tc>
        <w:tc>
          <w:tcPr>
            <w:tcW w:w="4080" w:type="dxa"/>
            <w:vMerge/>
          </w:tcPr>
          <w:p w14:paraId="24C2223C" w14:textId="77777777" w:rsidR="00880D43" w:rsidRPr="00656418" w:rsidRDefault="00880D43" w:rsidP="00D221A4">
            <w:pPr>
              <w:jc w:val="both"/>
              <w:rPr>
                <w:rFonts w:ascii="Times New Roman" w:hAnsi="Times New Roman"/>
              </w:rPr>
            </w:pPr>
          </w:p>
        </w:tc>
        <w:tc>
          <w:tcPr>
            <w:tcW w:w="6800" w:type="dxa"/>
          </w:tcPr>
          <w:p w14:paraId="46A82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69D2077" w14:textId="77777777" w:rsidTr="001012D7">
        <w:tc>
          <w:tcPr>
            <w:tcW w:w="272" w:type="dxa"/>
            <w:vMerge/>
          </w:tcPr>
          <w:p w14:paraId="06F2021B" w14:textId="77777777" w:rsidR="00880D43" w:rsidRPr="00656418" w:rsidRDefault="00880D43" w:rsidP="00D221A4">
            <w:pPr>
              <w:jc w:val="both"/>
              <w:rPr>
                <w:rFonts w:ascii="Times New Roman" w:hAnsi="Times New Roman"/>
              </w:rPr>
            </w:pPr>
          </w:p>
        </w:tc>
        <w:tc>
          <w:tcPr>
            <w:tcW w:w="1903" w:type="dxa"/>
            <w:vMerge/>
          </w:tcPr>
          <w:p w14:paraId="0D47820E" w14:textId="77777777" w:rsidR="00880D43" w:rsidRPr="00656418" w:rsidRDefault="00880D43" w:rsidP="00D221A4">
            <w:pPr>
              <w:jc w:val="both"/>
              <w:rPr>
                <w:rFonts w:ascii="Times New Roman" w:hAnsi="Times New Roman"/>
              </w:rPr>
            </w:pPr>
          </w:p>
        </w:tc>
        <w:tc>
          <w:tcPr>
            <w:tcW w:w="1224" w:type="dxa"/>
            <w:vMerge/>
          </w:tcPr>
          <w:p w14:paraId="0B550810" w14:textId="77777777" w:rsidR="00880D43" w:rsidRPr="00656418" w:rsidRDefault="00880D43" w:rsidP="00D221A4">
            <w:pPr>
              <w:jc w:val="both"/>
              <w:rPr>
                <w:rFonts w:ascii="Times New Roman" w:hAnsi="Times New Roman"/>
              </w:rPr>
            </w:pPr>
          </w:p>
        </w:tc>
        <w:tc>
          <w:tcPr>
            <w:tcW w:w="4080" w:type="dxa"/>
            <w:vMerge/>
          </w:tcPr>
          <w:p w14:paraId="58231166" w14:textId="77777777" w:rsidR="00880D43" w:rsidRPr="00656418" w:rsidRDefault="00880D43" w:rsidP="00D221A4">
            <w:pPr>
              <w:jc w:val="both"/>
              <w:rPr>
                <w:rFonts w:ascii="Times New Roman" w:hAnsi="Times New Roman"/>
              </w:rPr>
            </w:pPr>
          </w:p>
        </w:tc>
        <w:tc>
          <w:tcPr>
            <w:tcW w:w="6800" w:type="dxa"/>
          </w:tcPr>
          <w:p w14:paraId="545F49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22A6C63" w14:textId="77777777" w:rsidTr="001012D7">
        <w:tc>
          <w:tcPr>
            <w:tcW w:w="272" w:type="dxa"/>
            <w:vMerge/>
          </w:tcPr>
          <w:p w14:paraId="34F36DA4" w14:textId="77777777" w:rsidR="00880D43" w:rsidRPr="00656418" w:rsidRDefault="00880D43" w:rsidP="00D221A4">
            <w:pPr>
              <w:jc w:val="both"/>
              <w:rPr>
                <w:rFonts w:ascii="Times New Roman" w:hAnsi="Times New Roman"/>
              </w:rPr>
            </w:pPr>
          </w:p>
        </w:tc>
        <w:tc>
          <w:tcPr>
            <w:tcW w:w="1903" w:type="dxa"/>
            <w:vMerge/>
          </w:tcPr>
          <w:p w14:paraId="79C20271" w14:textId="77777777" w:rsidR="00880D43" w:rsidRPr="00656418" w:rsidRDefault="00880D43" w:rsidP="00D221A4">
            <w:pPr>
              <w:jc w:val="both"/>
              <w:rPr>
                <w:rFonts w:ascii="Times New Roman" w:hAnsi="Times New Roman"/>
              </w:rPr>
            </w:pPr>
          </w:p>
        </w:tc>
        <w:tc>
          <w:tcPr>
            <w:tcW w:w="1224" w:type="dxa"/>
            <w:vMerge/>
          </w:tcPr>
          <w:p w14:paraId="22E4AF66" w14:textId="77777777" w:rsidR="00880D43" w:rsidRPr="00656418" w:rsidRDefault="00880D43" w:rsidP="00D221A4">
            <w:pPr>
              <w:jc w:val="both"/>
              <w:rPr>
                <w:rFonts w:ascii="Times New Roman" w:hAnsi="Times New Roman"/>
              </w:rPr>
            </w:pPr>
          </w:p>
        </w:tc>
        <w:tc>
          <w:tcPr>
            <w:tcW w:w="4080" w:type="dxa"/>
            <w:vMerge/>
          </w:tcPr>
          <w:p w14:paraId="3A29A9C2" w14:textId="77777777" w:rsidR="00880D43" w:rsidRPr="00656418" w:rsidRDefault="00880D43" w:rsidP="00D221A4">
            <w:pPr>
              <w:jc w:val="both"/>
              <w:rPr>
                <w:rFonts w:ascii="Times New Roman" w:hAnsi="Times New Roman"/>
              </w:rPr>
            </w:pPr>
          </w:p>
        </w:tc>
        <w:tc>
          <w:tcPr>
            <w:tcW w:w="6800" w:type="dxa"/>
          </w:tcPr>
          <w:p w14:paraId="6B6238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8F9391B" w14:textId="77777777" w:rsidTr="001012D7">
        <w:tc>
          <w:tcPr>
            <w:tcW w:w="272" w:type="dxa"/>
            <w:vMerge/>
          </w:tcPr>
          <w:p w14:paraId="208CF04D" w14:textId="77777777" w:rsidR="00880D43" w:rsidRPr="00656418" w:rsidRDefault="00880D43" w:rsidP="00D221A4">
            <w:pPr>
              <w:jc w:val="both"/>
              <w:rPr>
                <w:rFonts w:ascii="Times New Roman" w:hAnsi="Times New Roman"/>
              </w:rPr>
            </w:pPr>
          </w:p>
        </w:tc>
        <w:tc>
          <w:tcPr>
            <w:tcW w:w="1903" w:type="dxa"/>
            <w:vMerge/>
          </w:tcPr>
          <w:p w14:paraId="59EB87BF" w14:textId="77777777" w:rsidR="00880D43" w:rsidRPr="00656418" w:rsidRDefault="00880D43" w:rsidP="00D221A4">
            <w:pPr>
              <w:jc w:val="both"/>
              <w:rPr>
                <w:rFonts w:ascii="Times New Roman" w:hAnsi="Times New Roman"/>
              </w:rPr>
            </w:pPr>
          </w:p>
        </w:tc>
        <w:tc>
          <w:tcPr>
            <w:tcW w:w="1224" w:type="dxa"/>
            <w:vMerge/>
          </w:tcPr>
          <w:p w14:paraId="3BC3990E" w14:textId="77777777" w:rsidR="00880D43" w:rsidRPr="00656418" w:rsidRDefault="00880D43" w:rsidP="00D221A4">
            <w:pPr>
              <w:jc w:val="both"/>
              <w:rPr>
                <w:rFonts w:ascii="Times New Roman" w:hAnsi="Times New Roman"/>
              </w:rPr>
            </w:pPr>
          </w:p>
        </w:tc>
        <w:tc>
          <w:tcPr>
            <w:tcW w:w="4080" w:type="dxa"/>
            <w:vMerge/>
          </w:tcPr>
          <w:p w14:paraId="59D392CA" w14:textId="77777777" w:rsidR="00880D43" w:rsidRPr="00656418" w:rsidRDefault="00880D43" w:rsidP="00D221A4">
            <w:pPr>
              <w:jc w:val="both"/>
              <w:rPr>
                <w:rFonts w:ascii="Times New Roman" w:hAnsi="Times New Roman"/>
              </w:rPr>
            </w:pPr>
          </w:p>
        </w:tc>
        <w:tc>
          <w:tcPr>
            <w:tcW w:w="6800" w:type="dxa"/>
          </w:tcPr>
          <w:p w14:paraId="24B32E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160FAAED" w14:textId="77777777" w:rsidTr="001012D7">
        <w:tc>
          <w:tcPr>
            <w:tcW w:w="272" w:type="dxa"/>
            <w:vMerge/>
          </w:tcPr>
          <w:p w14:paraId="5C1078A1" w14:textId="77777777" w:rsidR="00880D43" w:rsidRPr="00656418" w:rsidRDefault="00880D43" w:rsidP="00D221A4">
            <w:pPr>
              <w:jc w:val="both"/>
              <w:rPr>
                <w:rFonts w:ascii="Times New Roman" w:hAnsi="Times New Roman"/>
              </w:rPr>
            </w:pPr>
          </w:p>
        </w:tc>
        <w:tc>
          <w:tcPr>
            <w:tcW w:w="1903" w:type="dxa"/>
            <w:vMerge/>
          </w:tcPr>
          <w:p w14:paraId="7EF09EB0" w14:textId="77777777" w:rsidR="00880D43" w:rsidRPr="00656418" w:rsidRDefault="00880D43" w:rsidP="00D221A4">
            <w:pPr>
              <w:jc w:val="both"/>
              <w:rPr>
                <w:rFonts w:ascii="Times New Roman" w:hAnsi="Times New Roman"/>
              </w:rPr>
            </w:pPr>
          </w:p>
        </w:tc>
        <w:tc>
          <w:tcPr>
            <w:tcW w:w="1224" w:type="dxa"/>
            <w:vMerge/>
          </w:tcPr>
          <w:p w14:paraId="7004BCD9" w14:textId="77777777" w:rsidR="00880D43" w:rsidRPr="00656418" w:rsidRDefault="00880D43" w:rsidP="00D221A4">
            <w:pPr>
              <w:jc w:val="both"/>
              <w:rPr>
                <w:rFonts w:ascii="Times New Roman" w:hAnsi="Times New Roman"/>
              </w:rPr>
            </w:pPr>
          </w:p>
        </w:tc>
        <w:tc>
          <w:tcPr>
            <w:tcW w:w="4080" w:type="dxa"/>
            <w:vMerge/>
          </w:tcPr>
          <w:p w14:paraId="00CDB4DE" w14:textId="77777777" w:rsidR="00880D43" w:rsidRPr="00656418" w:rsidRDefault="00880D43" w:rsidP="00D221A4">
            <w:pPr>
              <w:jc w:val="both"/>
              <w:rPr>
                <w:rFonts w:ascii="Times New Roman" w:hAnsi="Times New Roman"/>
              </w:rPr>
            </w:pPr>
          </w:p>
        </w:tc>
        <w:tc>
          <w:tcPr>
            <w:tcW w:w="6800" w:type="dxa"/>
          </w:tcPr>
          <w:p w14:paraId="6EA048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1B6DC05" w14:textId="77777777" w:rsidTr="001012D7">
        <w:tc>
          <w:tcPr>
            <w:tcW w:w="272" w:type="dxa"/>
            <w:vMerge/>
          </w:tcPr>
          <w:p w14:paraId="721D01F6" w14:textId="77777777" w:rsidR="00880D43" w:rsidRPr="00656418" w:rsidRDefault="00880D43" w:rsidP="00D221A4">
            <w:pPr>
              <w:jc w:val="both"/>
              <w:rPr>
                <w:rFonts w:ascii="Times New Roman" w:hAnsi="Times New Roman"/>
              </w:rPr>
            </w:pPr>
          </w:p>
        </w:tc>
        <w:tc>
          <w:tcPr>
            <w:tcW w:w="1903" w:type="dxa"/>
            <w:vMerge/>
          </w:tcPr>
          <w:p w14:paraId="5DE13F97" w14:textId="77777777" w:rsidR="00880D43" w:rsidRPr="00656418" w:rsidRDefault="00880D43" w:rsidP="00D221A4">
            <w:pPr>
              <w:jc w:val="both"/>
              <w:rPr>
                <w:rFonts w:ascii="Times New Roman" w:hAnsi="Times New Roman"/>
              </w:rPr>
            </w:pPr>
          </w:p>
        </w:tc>
        <w:tc>
          <w:tcPr>
            <w:tcW w:w="1224" w:type="dxa"/>
            <w:vMerge/>
          </w:tcPr>
          <w:p w14:paraId="25515C33" w14:textId="77777777" w:rsidR="00880D43" w:rsidRPr="00656418" w:rsidRDefault="00880D43" w:rsidP="00D221A4">
            <w:pPr>
              <w:jc w:val="both"/>
              <w:rPr>
                <w:rFonts w:ascii="Times New Roman" w:hAnsi="Times New Roman"/>
              </w:rPr>
            </w:pPr>
          </w:p>
        </w:tc>
        <w:tc>
          <w:tcPr>
            <w:tcW w:w="4080" w:type="dxa"/>
            <w:vMerge/>
          </w:tcPr>
          <w:p w14:paraId="3D4AC9EC" w14:textId="77777777" w:rsidR="00880D43" w:rsidRPr="00656418" w:rsidRDefault="00880D43" w:rsidP="00D221A4">
            <w:pPr>
              <w:jc w:val="both"/>
              <w:rPr>
                <w:rFonts w:ascii="Times New Roman" w:hAnsi="Times New Roman"/>
              </w:rPr>
            </w:pPr>
          </w:p>
        </w:tc>
        <w:tc>
          <w:tcPr>
            <w:tcW w:w="6800" w:type="dxa"/>
          </w:tcPr>
          <w:p w14:paraId="793141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E15A273" w14:textId="77777777" w:rsidTr="001012D7">
        <w:tc>
          <w:tcPr>
            <w:tcW w:w="272" w:type="dxa"/>
            <w:vMerge/>
          </w:tcPr>
          <w:p w14:paraId="0F2397A4" w14:textId="77777777" w:rsidR="00880D43" w:rsidRPr="00656418" w:rsidRDefault="00880D43" w:rsidP="00D221A4">
            <w:pPr>
              <w:jc w:val="both"/>
              <w:rPr>
                <w:rFonts w:ascii="Times New Roman" w:hAnsi="Times New Roman"/>
              </w:rPr>
            </w:pPr>
          </w:p>
        </w:tc>
        <w:tc>
          <w:tcPr>
            <w:tcW w:w="1903" w:type="dxa"/>
            <w:vMerge/>
          </w:tcPr>
          <w:p w14:paraId="637D30BD" w14:textId="77777777" w:rsidR="00880D43" w:rsidRPr="00656418" w:rsidRDefault="00880D43" w:rsidP="00D221A4">
            <w:pPr>
              <w:jc w:val="both"/>
              <w:rPr>
                <w:rFonts w:ascii="Times New Roman" w:hAnsi="Times New Roman"/>
              </w:rPr>
            </w:pPr>
          </w:p>
        </w:tc>
        <w:tc>
          <w:tcPr>
            <w:tcW w:w="1224" w:type="dxa"/>
            <w:vMerge/>
          </w:tcPr>
          <w:p w14:paraId="54C3AB69" w14:textId="77777777" w:rsidR="00880D43" w:rsidRPr="00656418" w:rsidRDefault="00880D43" w:rsidP="00D221A4">
            <w:pPr>
              <w:jc w:val="both"/>
              <w:rPr>
                <w:rFonts w:ascii="Times New Roman" w:hAnsi="Times New Roman"/>
              </w:rPr>
            </w:pPr>
          </w:p>
        </w:tc>
        <w:tc>
          <w:tcPr>
            <w:tcW w:w="4080" w:type="dxa"/>
            <w:vMerge/>
          </w:tcPr>
          <w:p w14:paraId="7193B26F" w14:textId="77777777" w:rsidR="00880D43" w:rsidRPr="00656418" w:rsidRDefault="00880D43" w:rsidP="00D221A4">
            <w:pPr>
              <w:jc w:val="both"/>
              <w:rPr>
                <w:rFonts w:ascii="Times New Roman" w:hAnsi="Times New Roman"/>
              </w:rPr>
            </w:pPr>
          </w:p>
        </w:tc>
        <w:tc>
          <w:tcPr>
            <w:tcW w:w="6800" w:type="dxa"/>
          </w:tcPr>
          <w:p w14:paraId="4A313D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33601FD" w14:textId="77777777" w:rsidTr="001012D7">
        <w:tc>
          <w:tcPr>
            <w:tcW w:w="272" w:type="dxa"/>
            <w:vMerge w:val="restart"/>
          </w:tcPr>
          <w:p w14:paraId="7F05FD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23DFD9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Гостиничное обслуживание</w:t>
            </w:r>
          </w:p>
        </w:tc>
        <w:tc>
          <w:tcPr>
            <w:tcW w:w="1224" w:type="dxa"/>
            <w:vMerge w:val="restart"/>
          </w:tcPr>
          <w:p w14:paraId="5DB6A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4.7</w:t>
            </w:r>
          </w:p>
        </w:tc>
        <w:tc>
          <w:tcPr>
            <w:tcW w:w="4080" w:type="dxa"/>
            <w:vMerge w:val="restart"/>
          </w:tcPr>
          <w:p w14:paraId="4479CF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гостиниц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tcPr>
          <w:p w14:paraId="10193C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400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6B641FD" w14:textId="77777777" w:rsidTr="001012D7">
        <w:tc>
          <w:tcPr>
            <w:tcW w:w="272" w:type="dxa"/>
            <w:vMerge/>
          </w:tcPr>
          <w:p w14:paraId="39F702EE" w14:textId="77777777" w:rsidR="00880D43" w:rsidRPr="00656418" w:rsidRDefault="00880D43" w:rsidP="00D221A4">
            <w:pPr>
              <w:jc w:val="both"/>
              <w:rPr>
                <w:rFonts w:ascii="Times New Roman" w:hAnsi="Times New Roman"/>
              </w:rPr>
            </w:pPr>
          </w:p>
        </w:tc>
        <w:tc>
          <w:tcPr>
            <w:tcW w:w="1903" w:type="dxa"/>
            <w:vMerge/>
          </w:tcPr>
          <w:p w14:paraId="54382AE5" w14:textId="77777777" w:rsidR="00880D43" w:rsidRPr="00656418" w:rsidRDefault="00880D43" w:rsidP="00D221A4">
            <w:pPr>
              <w:jc w:val="both"/>
              <w:rPr>
                <w:rFonts w:ascii="Times New Roman" w:hAnsi="Times New Roman"/>
              </w:rPr>
            </w:pPr>
          </w:p>
        </w:tc>
        <w:tc>
          <w:tcPr>
            <w:tcW w:w="1224" w:type="dxa"/>
            <w:vMerge/>
          </w:tcPr>
          <w:p w14:paraId="09D26325" w14:textId="77777777" w:rsidR="00880D43" w:rsidRPr="00656418" w:rsidRDefault="00880D43" w:rsidP="00D221A4">
            <w:pPr>
              <w:jc w:val="both"/>
              <w:rPr>
                <w:rFonts w:ascii="Times New Roman" w:hAnsi="Times New Roman"/>
              </w:rPr>
            </w:pPr>
          </w:p>
        </w:tc>
        <w:tc>
          <w:tcPr>
            <w:tcW w:w="4080" w:type="dxa"/>
            <w:vMerge/>
          </w:tcPr>
          <w:p w14:paraId="67322EA6" w14:textId="77777777" w:rsidR="00880D43" w:rsidRPr="00656418" w:rsidRDefault="00880D43" w:rsidP="00D221A4">
            <w:pPr>
              <w:jc w:val="both"/>
              <w:rPr>
                <w:rFonts w:ascii="Times New Roman" w:hAnsi="Times New Roman"/>
              </w:rPr>
            </w:pPr>
          </w:p>
        </w:tc>
        <w:tc>
          <w:tcPr>
            <w:tcW w:w="6800" w:type="dxa"/>
          </w:tcPr>
          <w:p w14:paraId="0B347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13DBA33" w14:textId="77777777" w:rsidTr="001012D7">
        <w:tc>
          <w:tcPr>
            <w:tcW w:w="272" w:type="dxa"/>
            <w:vMerge/>
          </w:tcPr>
          <w:p w14:paraId="490E7D85" w14:textId="77777777" w:rsidR="00880D43" w:rsidRPr="00656418" w:rsidRDefault="00880D43" w:rsidP="00D221A4">
            <w:pPr>
              <w:jc w:val="both"/>
              <w:rPr>
                <w:rFonts w:ascii="Times New Roman" w:hAnsi="Times New Roman"/>
              </w:rPr>
            </w:pPr>
          </w:p>
        </w:tc>
        <w:tc>
          <w:tcPr>
            <w:tcW w:w="1903" w:type="dxa"/>
            <w:vMerge/>
          </w:tcPr>
          <w:p w14:paraId="4BF245D6" w14:textId="77777777" w:rsidR="00880D43" w:rsidRPr="00656418" w:rsidRDefault="00880D43" w:rsidP="00D221A4">
            <w:pPr>
              <w:jc w:val="both"/>
              <w:rPr>
                <w:rFonts w:ascii="Times New Roman" w:hAnsi="Times New Roman"/>
              </w:rPr>
            </w:pPr>
          </w:p>
        </w:tc>
        <w:tc>
          <w:tcPr>
            <w:tcW w:w="1224" w:type="dxa"/>
            <w:vMerge/>
          </w:tcPr>
          <w:p w14:paraId="286DF983" w14:textId="77777777" w:rsidR="00880D43" w:rsidRPr="00656418" w:rsidRDefault="00880D43" w:rsidP="00D221A4">
            <w:pPr>
              <w:jc w:val="both"/>
              <w:rPr>
                <w:rFonts w:ascii="Times New Roman" w:hAnsi="Times New Roman"/>
              </w:rPr>
            </w:pPr>
          </w:p>
        </w:tc>
        <w:tc>
          <w:tcPr>
            <w:tcW w:w="4080" w:type="dxa"/>
            <w:vMerge/>
          </w:tcPr>
          <w:p w14:paraId="1E09D71B" w14:textId="77777777" w:rsidR="00880D43" w:rsidRPr="00656418" w:rsidRDefault="00880D43" w:rsidP="00D221A4">
            <w:pPr>
              <w:jc w:val="both"/>
              <w:rPr>
                <w:rFonts w:ascii="Times New Roman" w:hAnsi="Times New Roman"/>
              </w:rPr>
            </w:pPr>
          </w:p>
        </w:tc>
        <w:tc>
          <w:tcPr>
            <w:tcW w:w="6800" w:type="dxa"/>
          </w:tcPr>
          <w:p w14:paraId="7A8DE9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w:t>
            </w:r>
            <w:r w:rsidRPr="00656418">
              <w:rPr>
                <w:rFonts w:ascii="Times New Roman" w:eastAsia="Tahoma" w:hAnsi="Times New Roman"/>
                <w:color w:val="000000"/>
                <w:sz w:val="20"/>
                <w:szCs w:val="20"/>
              </w:rPr>
              <w:lastRenderedPageBreak/>
              <w:t>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96B0EBD" w14:textId="77777777" w:rsidTr="001012D7">
        <w:tc>
          <w:tcPr>
            <w:tcW w:w="272" w:type="dxa"/>
            <w:vMerge/>
          </w:tcPr>
          <w:p w14:paraId="281CF94A" w14:textId="77777777" w:rsidR="00880D43" w:rsidRPr="00656418" w:rsidRDefault="00880D43" w:rsidP="00D221A4">
            <w:pPr>
              <w:jc w:val="both"/>
              <w:rPr>
                <w:rFonts w:ascii="Times New Roman" w:hAnsi="Times New Roman"/>
              </w:rPr>
            </w:pPr>
          </w:p>
        </w:tc>
        <w:tc>
          <w:tcPr>
            <w:tcW w:w="1903" w:type="dxa"/>
            <w:vMerge/>
          </w:tcPr>
          <w:p w14:paraId="7A945FA6" w14:textId="77777777" w:rsidR="00880D43" w:rsidRPr="00656418" w:rsidRDefault="00880D43" w:rsidP="00D221A4">
            <w:pPr>
              <w:jc w:val="both"/>
              <w:rPr>
                <w:rFonts w:ascii="Times New Roman" w:hAnsi="Times New Roman"/>
              </w:rPr>
            </w:pPr>
          </w:p>
        </w:tc>
        <w:tc>
          <w:tcPr>
            <w:tcW w:w="1224" w:type="dxa"/>
            <w:vMerge/>
          </w:tcPr>
          <w:p w14:paraId="2926665B" w14:textId="77777777" w:rsidR="00880D43" w:rsidRPr="00656418" w:rsidRDefault="00880D43" w:rsidP="00D221A4">
            <w:pPr>
              <w:jc w:val="both"/>
              <w:rPr>
                <w:rFonts w:ascii="Times New Roman" w:hAnsi="Times New Roman"/>
              </w:rPr>
            </w:pPr>
          </w:p>
        </w:tc>
        <w:tc>
          <w:tcPr>
            <w:tcW w:w="4080" w:type="dxa"/>
            <w:vMerge/>
          </w:tcPr>
          <w:p w14:paraId="41317F0F" w14:textId="77777777" w:rsidR="00880D43" w:rsidRPr="00656418" w:rsidRDefault="00880D43" w:rsidP="00D221A4">
            <w:pPr>
              <w:jc w:val="both"/>
              <w:rPr>
                <w:rFonts w:ascii="Times New Roman" w:hAnsi="Times New Roman"/>
              </w:rPr>
            </w:pPr>
          </w:p>
        </w:tc>
        <w:tc>
          <w:tcPr>
            <w:tcW w:w="6800" w:type="dxa"/>
          </w:tcPr>
          <w:p w14:paraId="22E43F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56055B04" w14:textId="77777777" w:rsidTr="001012D7">
        <w:tc>
          <w:tcPr>
            <w:tcW w:w="272" w:type="dxa"/>
            <w:vMerge/>
          </w:tcPr>
          <w:p w14:paraId="0B21220F" w14:textId="77777777" w:rsidR="00880D43" w:rsidRPr="00656418" w:rsidRDefault="00880D43" w:rsidP="00D221A4">
            <w:pPr>
              <w:jc w:val="both"/>
              <w:rPr>
                <w:rFonts w:ascii="Times New Roman" w:hAnsi="Times New Roman"/>
              </w:rPr>
            </w:pPr>
          </w:p>
        </w:tc>
        <w:tc>
          <w:tcPr>
            <w:tcW w:w="1903" w:type="dxa"/>
            <w:vMerge/>
          </w:tcPr>
          <w:p w14:paraId="1124522C" w14:textId="77777777" w:rsidR="00880D43" w:rsidRPr="00656418" w:rsidRDefault="00880D43" w:rsidP="00D221A4">
            <w:pPr>
              <w:jc w:val="both"/>
              <w:rPr>
                <w:rFonts w:ascii="Times New Roman" w:hAnsi="Times New Roman"/>
              </w:rPr>
            </w:pPr>
          </w:p>
        </w:tc>
        <w:tc>
          <w:tcPr>
            <w:tcW w:w="1224" w:type="dxa"/>
            <w:vMerge/>
          </w:tcPr>
          <w:p w14:paraId="397128B8" w14:textId="77777777" w:rsidR="00880D43" w:rsidRPr="00656418" w:rsidRDefault="00880D43" w:rsidP="00D221A4">
            <w:pPr>
              <w:jc w:val="both"/>
              <w:rPr>
                <w:rFonts w:ascii="Times New Roman" w:hAnsi="Times New Roman"/>
              </w:rPr>
            </w:pPr>
          </w:p>
        </w:tc>
        <w:tc>
          <w:tcPr>
            <w:tcW w:w="4080" w:type="dxa"/>
            <w:vMerge/>
          </w:tcPr>
          <w:p w14:paraId="4533E04D" w14:textId="77777777" w:rsidR="00880D43" w:rsidRPr="00656418" w:rsidRDefault="00880D43" w:rsidP="00D221A4">
            <w:pPr>
              <w:jc w:val="both"/>
              <w:rPr>
                <w:rFonts w:ascii="Times New Roman" w:hAnsi="Times New Roman"/>
              </w:rPr>
            </w:pPr>
          </w:p>
        </w:tc>
        <w:tc>
          <w:tcPr>
            <w:tcW w:w="6800" w:type="dxa"/>
          </w:tcPr>
          <w:p w14:paraId="7230D2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1B46874" w14:textId="77777777" w:rsidTr="001012D7">
        <w:tc>
          <w:tcPr>
            <w:tcW w:w="272" w:type="dxa"/>
            <w:vMerge/>
          </w:tcPr>
          <w:p w14:paraId="268183F1" w14:textId="77777777" w:rsidR="00880D43" w:rsidRPr="00656418" w:rsidRDefault="00880D43" w:rsidP="00D221A4">
            <w:pPr>
              <w:jc w:val="both"/>
              <w:rPr>
                <w:rFonts w:ascii="Times New Roman" w:hAnsi="Times New Roman"/>
              </w:rPr>
            </w:pPr>
          </w:p>
        </w:tc>
        <w:tc>
          <w:tcPr>
            <w:tcW w:w="1903" w:type="dxa"/>
            <w:vMerge/>
          </w:tcPr>
          <w:p w14:paraId="51AF8612" w14:textId="77777777" w:rsidR="00880D43" w:rsidRPr="00656418" w:rsidRDefault="00880D43" w:rsidP="00D221A4">
            <w:pPr>
              <w:jc w:val="both"/>
              <w:rPr>
                <w:rFonts w:ascii="Times New Roman" w:hAnsi="Times New Roman"/>
              </w:rPr>
            </w:pPr>
          </w:p>
        </w:tc>
        <w:tc>
          <w:tcPr>
            <w:tcW w:w="1224" w:type="dxa"/>
            <w:vMerge/>
          </w:tcPr>
          <w:p w14:paraId="55B7525B" w14:textId="77777777" w:rsidR="00880D43" w:rsidRPr="00656418" w:rsidRDefault="00880D43" w:rsidP="00D221A4">
            <w:pPr>
              <w:jc w:val="both"/>
              <w:rPr>
                <w:rFonts w:ascii="Times New Roman" w:hAnsi="Times New Roman"/>
              </w:rPr>
            </w:pPr>
          </w:p>
        </w:tc>
        <w:tc>
          <w:tcPr>
            <w:tcW w:w="4080" w:type="dxa"/>
            <w:vMerge/>
          </w:tcPr>
          <w:p w14:paraId="74DF4386" w14:textId="77777777" w:rsidR="00880D43" w:rsidRPr="00656418" w:rsidRDefault="00880D43" w:rsidP="00D221A4">
            <w:pPr>
              <w:jc w:val="both"/>
              <w:rPr>
                <w:rFonts w:ascii="Times New Roman" w:hAnsi="Times New Roman"/>
              </w:rPr>
            </w:pPr>
          </w:p>
        </w:tc>
        <w:tc>
          <w:tcPr>
            <w:tcW w:w="6800" w:type="dxa"/>
          </w:tcPr>
          <w:p w14:paraId="342E5D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4FEC654" w14:textId="77777777" w:rsidTr="001012D7">
        <w:tc>
          <w:tcPr>
            <w:tcW w:w="272" w:type="dxa"/>
            <w:vMerge/>
          </w:tcPr>
          <w:p w14:paraId="311814D7" w14:textId="77777777" w:rsidR="00880D43" w:rsidRPr="00656418" w:rsidRDefault="00880D43" w:rsidP="00D221A4">
            <w:pPr>
              <w:jc w:val="both"/>
              <w:rPr>
                <w:rFonts w:ascii="Times New Roman" w:hAnsi="Times New Roman"/>
              </w:rPr>
            </w:pPr>
          </w:p>
        </w:tc>
        <w:tc>
          <w:tcPr>
            <w:tcW w:w="1903" w:type="dxa"/>
            <w:vMerge/>
          </w:tcPr>
          <w:p w14:paraId="03E448C3" w14:textId="77777777" w:rsidR="00880D43" w:rsidRPr="00656418" w:rsidRDefault="00880D43" w:rsidP="00D221A4">
            <w:pPr>
              <w:jc w:val="both"/>
              <w:rPr>
                <w:rFonts w:ascii="Times New Roman" w:hAnsi="Times New Roman"/>
              </w:rPr>
            </w:pPr>
          </w:p>
        </w:tc>
        <w:tc>
          <w:tcPr>
            <w:tcW w:w="1224" w:type="dxa"/>
            <w:vMerge/>
          </w:tcPr>
          <w:p w14:paraId="67C80D58" w14:textId="77777777" w:rsidR="00880D43" w:rsidRPr="00656418" w:rsidRDefault="00880D43" w:rsidP="00D221A4">
            <w:pPr>
              <w:jc w:val="both"/>
              <w:rPr>
                <w:rFonts w:ascii="Times New Roman" w:hAnsi="Times New Roman"/>
              </w:rPr>
            </w:pPr>
          </w:p>
        </w:tc>
        <w:tc>
          <w:tcPr>
            <w:tcW w:w="4080" w:type="dxa"/>
            <w:vMerge/>
          </w:tcPr>
          <w:p w14:paraId="00B4E521" w14:textId="77777777" w:rsidR="00880D43" w:rsidRPr="00656418" w:rsidRDefault="00880D43" w:rsidP="00D221A4">
            <w:pPr>
              <w:jc w:val="both"/>
              <w:rPr>
                <w:rFonts w:ascii="Times New Roman" w:hAnsi="Times New Roman"/>
              </w:rPr>
            </w:pPr>
          </w:p>
        </w:tc>
        <w:tc>
          <w:tcPr>
            <w:tcW w:w="6800" w:type="dxa"/>
          </w:tcPr>
          <w:p w14:paraId="36C6D5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8A67696" w14:textId="77777777" w:rsidTr="001012D7">
        <w:tc>
          <w:tcPr>
            <w:tcW w:w="272" w:type="dxa"/>
            <w:vMerge/>
          </w:tcPr>
          <w:p w14:paraId="3D0B49FA" w14:textId="77777777" w:rsidR="00880D43" w:rsidRPr="00656418" w:rsidRDefault="00880D43" w:rsidP="00D221A4">
            <w:pPr>
              <w:jc w:val="both"/>
              <w:rPr>
                <w:rFonts w:ascii="Times New Roman" w:hAnsi="Times New Roman"/>
              </w:rPr>
            </w:pPr>
          </w:p>
        </w:tc>
        <w:tc>
          <w:tcPr>
            <w:tcW w:w="1903" w:type="dxa"/>
            <w:vMerge/>
          </w:tcPr>
          <w:p w14:paraId="7521BDE7" w14:textId="77777777" w:rsidR="00880D43" w:rsidRPr="00656418" w:rsidRDefault="00880D43" w:rsidP="00D221A4">
            <w:pPr>
              <w:jc w:val="both"/>
              <w:rPr>
                <w:rFonts w:ascii="Times New Roman" w:hAnsi="Times New Roman"/>
              </w:rPr>
            </w:pPr>
          </w:p>
        </w:tc>
        <w:tc>
          <w:tcPr>
            <w:tcW w:w="1224" w:type="dxa"/>
            <w:vMerge/>
          </w:tcPr>
          <w:p w14:paraId="2A7F4F10" w14:textId="77777777" w:rsidR="00880D43" w:rsidRPr="00656418" w:rsidRDefault="00880D43" w:rsidP="00D221A4">
            <w:pPr>
              <w:jc w:val="both"/>
              <w:rPr>
                <w:rFonts w:ascii="Times New Roman" w:hAnsi="Times New Roman"/>
              </w:rPr>
            </w:pPr>
          </w:p>
        </w:tc>
        <w:tc>
          <w:tcPr>
            <w:tcW w:w="4080" w:type="dxa"/>
            <w:vMerge/>
          </w:tcPr>
          <w:p w14:paraId="7108F44C" w14:textId="77777777" w:rsidR="00880D43" w:rsidRPr="00656418" w:rsidRDefault="00880D43" w:rsidP="00D221A4">
            <w:pPr>
              <w:jc w:val="both"/>
              <w:rPr>
                <w:rFonts w:ascii="Times New Roman" w:hAnsi="Times New Roman"/>
              </w:rPr>
            </w:pPr>
          </w:p>
        </w:tc>
        <w:tc>
          <w:tcPr>
            <w:tcW w:w="6800" w:type="dxa"/>
          </w:tcPr>
          <w:p w14:paraId="7F90FF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D7A2148" w14:textId="77777777" w:rsidTr="001012D7">
        <w:tc>
          <w:tcPr>
            <w:tcW w:w="272" w:type="dxa"/>
            <w:vMerge/>
          </w:tcPr>
          <w:p w14:paraId="25205566" w14:textId="77777777" w:rsidR="00880D43" w:rsidRPr="00656418" w:rsidRDefault="00880D43" w:rsidP="00D221A4">
            <w:pPr>
              <w:jc w:val="both"/>
              <w:rPr>
                <w:rFonts w:ascii="Times New Roman" w:hAnsi="Times New Roman"/>
              </w:rPr>
            </w:pPr>
          </w:p>
        </w:tc>
        <w:tc>
          <w:tcPr>
            <w:tcW w:w="1903" w:type="dxa"/>
            <w:vMerge/>
          </w:tcPr>
          <w:p w14:paraId="6478FC19" w14:textId="77777777" w:rsidR="00880D43" w:rsidRPr="00656418" w:rsidRDefault="00880D43" w:rsidP="00D221A4">
            <w:pPr>
              <w:jc w:val="both"/>
              <w:rPr>
                <w:rFonts w:ascii="Times New Roman" w:hAnsi="Times New Roman"/>
              </w:rPr>
            </w:pPr>
          </w:p>
        </w:tc>
        <w:tc>
          <w:tcPr>
            <w:tcW w:w="1224" w:type="dxa"/>
            <w:vMerge/>
          </w:tcPr>
          <w:p w14:paraId="106C4751" w14:textId="77777777" w:rsidR="00880D43" w:rsidRPr="00656418" w:rsidRDefault="00880D43" w:rsidP="00D221A4">
            <w:pPr>
              <w:jc w:val="both"/>
              <w:rPr>
                <w:rFonts w:ascii="Times New Roman" w:hAnsi="Times New Roman"/>
              </w:rPr>
            </w:pPr>
          </w:p>
        </w:tc>
        <w:tc>
          <w:tcPr>
            <w:tcW w:w="4080" w:type="dxa"/>
            <w:vMerge/>
          </w:tcPr>
          <w:p w14:paraId="24F8A80C" w14:textId="77777777" w:rsidR="00880D43" w:rsidRPr="00656418" w:rsidRDefault="00880D43" w:rsidP="00D221A4">
            <w:pPr>
              <w:jc w:val="both"/>
              <w:rPr>
                <w:rFonts w:ascii="Times New Roman" w:hAnsi="Times New Roman"/>
              </w:rPr>
            </w:pPr>
          </w:p>
        </w:tc>
        <w:tc>
          <w:tcPr>
            <w:tcW w:w="6800" w:type="dxa"/>
          </w:tcPr>
          <w:p w14:paraId="7253A1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F7A5D1B" w14:textId="77777777" w:rsidTr="001012D7">
        <w:tc>
          <w:tcPr>
            <w:tcW w:w="272" w:type="dxa"/>
            <w:vMerge w:val="restart"/>
          </w:tcPr>
          <w:p w14:paraId="215B8D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16.</w:t>
            </w:r>
          </w:p>
        </w:tc>
        <w:tc>
          <w:tcPr>
            <w:tcW w:w="1903" w:type="dxa"/>
            <w:vMerge w:val="restart"/>
          </w:tcPr>
          <w:p w14:paraId="505C49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Развлекательные мероприятия</w:t>
            </w:r>
          </w:p>
        </w:tc>
        <w:tc>
          <w:tcPr>
            <w:tcW w:w="1224" w:type="dxa"/>
            <w:vMerge w:val="restart"/>
          </w:tcPr>
          <w:p w14:paraId="7F7954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4.8.1</w:t>
            </w:r>
          </w:p>
        </w:tc>
        <w:tc>
          <w:tcPr>
            <w:tcW w:w="4080" w:type="dxa"/>
            <w:vMerge w:val="restart"/>
          </w:tcPr>
          <w:p w14:paraId="6C9B64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071F9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D6D844B" w14:textId="77777777" w:rsidTr="001012D7">
        <w:tc>
          <w:tcPr>
            <w:tcW w:w="272" w:type="dxa"/>
            <w:vMerge/>
          </w:tcPr>
          <w:p w14:paraId="2452A97B" w14:textId="77777777" w:rsidR="00880D43" w:rsidRPr="00656418" w:rsidRDefault="00880D43" w:rsidP="00D221A4">
            <w:pPr>
              <w:jc w:val="both"/>
              <w:rPr>
                <w:rFonts w:ascii="Times New Roman" w:hAnsi="Times New Roman"/>
              </w:rPr>
            </w:pPr>
          </w:p>
        </w:tc>
        <w:tc>
          <w:tcPr>
            <w:tcW w:w="1903" w:type="dxa"/>
            <w:vMerge/>
          </w:tcPr>
          <w:p w14:paraId="123C90E7" w14:textId="77777777" w:rsidR="00880D43" w:rsidRPr="00656418" w:rsidRDefault="00880D43" w:rsidP="00D221A4">
            <w:pPr>
              <w:jc w:val="both"/>
              <w:rPr>
                <w:rFonts w:ascii="Times New Roman" w:hAnsi="Times New Roman"/>
              </w:rPr>
            </w:pPr>
          </w:p>
        </w:tc>
        <w:tc>
          <w:tcPr>
            <w:tcW w:w="1224" w:type="dxa"/>
            <w:vMerge/>
          </w:tcPr>
          <w:p w14:paraId="388FB0C1" w14:textId="77777777" w:rsidR="00880D43" w:rsidRPr="00656418" w:rsidRDefault="00880D43" w:rsidP="00D221A4">
            <w:pPr>
              <w:jc w:val="both"/>
              <w:rPr>
                <w:rFonts w:ascii="Times New Roman" w:hAnsi="Times New Roman"/>
              </w:rPr>
            </w:pPr>
          </w:p>
        </w:tc>
        <w:tc>
          <w:tcPr>
            <w:tcW w:w="4080" w:type="dxa"/>
            <w:vMerge/>
          </w:tcPr>
          <w:p w14:paraId="7B7CB6D9" w14:textId="77777777" w:rsidR="00880D43" w:rsidRPr="00656418" w:rsidRDefault="00880D43" w:rsidP="00D221A4">
            <w:pPr>
              <w:jc w:val="both"/>
              <w:rPr>
                <w:rFonts w:ascii="Times New Roman" w:hAnsi="Times New Roman"/>
              </w:rPr>
            </w:pPr>
          </w:p>
        </w:tc>
        <w:tc>
          <w:tcPr>
            <w:tcW w:w="6800" w:type="dxa"/>
          </w:tcPr>
          <w:p w14:paraId="7A7FA1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1BD9BAC" w14:textId="77777777" w:rsidTr="001012D7">
        <w:tc>
          <w:tcPr>
            <w:tcW w:w="272" w:type="dxa"/>
            <w:vMerge/>
          </w:tcPr>
          <w:p w14:paraId="3D78EB9E" w14:textId="77777777" w:rsidR="00880D43" w:rsidRPr="00656418" w:rsidRDefault="00880D43" w:rsidP="00D221A4">
            <w:pPr>
              <w:jc w:val="both"/>
              <w:rPr>
                <w:rFonts w:ascii="Times New Roman" w:hAnsi="Times New Roman"/>
              </w:rPr>
            </w:pPr>
          </w:p>
        </w:tc>
        <w:tc>
          <w:tcPr>
            <w:tcW w:w="1903" w:type="dxa"/>
            <w:vMerge/>
          </w:tcPr>
          <w:p w14:paraId="62F3D2FB" w14:textId="77777777" w:rsidR="00880D43" w:rsidRPr="00656418" w:rsidRDefault="00880D43" w:rsidP="00D221A4">
            <w:pPr>
              <w:jc w:val="both"/>
              <w:rPr>
                <w:rFonts w:ascii="Times New Roman" w:hAnsi="Times New Roman"/>
              </w:rPr>
            </w:pPr>
          </w:p>
        </w:tc>
        <w:tc>
          <w:tcPr>
            <w:tcW w:w="1224" w:type="dxa"/>
            <w:vMerge/>
          </w:tcPr>
          <w:p w14:paraId="3EF1C512" w14:textId="77777777" w:rsidR="00880D43" w:rsidRPr="00656418" w:rsidRDefault="00880D43" w:rsidP="00D221A4">
            <w:pPr>
              <w:jc w:val="both"/>
              <w:rPr>
                <w:rFonts w:ascii="Times New Roman" w:hAnsi="Times New Roman"/>
              </w:rPr>
            </w:pPr>
          </w:p>
        </w:tc>
        <w:tc>
          <w:tcPr>
            <w:tcW w:w="4080" w:type="dxa"/>
            <w:vMerge/>
          </w:tcPr>
          <w:p w14:paraId="5C220DDE" w14:textId="77777777" w:rsidR="00880D43" w:rsidRPr="00656418" w:rsidRDefault="00880D43" w:rsidP="00D221A4">
            <w:pPr>
              <w:jc w:val="both"/>
              <w:rPr>
                <w:rFonts w:ascii="Times New Roman" w:hAnsi="Times New Roman"/>
              </w:rPr>
            </w:pPr>
          </w:p>
        </w:tc>
        <w:tc>
          <w:tcPr>
            <w:tcW w:w="6800" w:type="dxa"/>
          </w:tcPr>
          <w:p w14:paraId="217ADE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F687486" w14:textId="77777777" w:rsidTr="001012D7">
        <w:tc>
          <w:tcPr>
            <w:tcW w:w="272" w:type="dxa"/>
            <w:vMerge/>
          </w:tcPr>
          <w:p w14:paraId="6209BC85" w14:textId="77777777" w:rsidR="00880D43" w:rsidRPr="00656418" w:rsidRDefault="00880D43" w:rsidP="00D221A4">
            <w:pPr>
              <w:jc w:val="both"/>
              <w:rPr>
                <w:rFonts w:ascii="Times New Roman" w:hAnsi="Times New Roman"/>
              </w:rPr>
            </w:pPr>
          </w:p>
        </w:tc>
        <w:tc>
          <w:tcPr>
            <w:tcW w:w="1903" w:type="dxa"/>
            <w:vMerge/>
          </w:tcPr>
          <w:p w14:paraId="2A922C83" w14:textId="77777777" w:rsidR="00880D43" w:rsidRPr="00656418" w:rsidRDefault="00880D43" w:rsidP="00D221A4">
            <w:pPr>
              <w:jc w:val="both"/>
              <w:rPr>
                <w:rFonts w:ascii="Times New Roman" w:hAnsi="Times New Roman"/>
              </w:rPr>
            </w:pPr>
          </w:p>
        </w:tc>
        <w:tc>
          <w:tcPr>
            <w:tcW w:w="1224" w:type="dxa"/>
            <w:vMerge/>
          </w:tcPr>
          <w:p w14:paraId="44C2612D" w14:textId="77777777" w:rsidR="00880D43" w:rsidRPr="00656418" w:rsidRDefault="00880D43" w:rsidP="00D221A4">
            <w:pPr>
              <w:jc w:val="both"/>
              <w:rPr>
                <w:rFonts w:ascii="Times New Roman" w:hAnsi="Times New Roman"/>
              </w:rPr>
            </w:pPr>
          </w:p>
        </w:tc>
        <w:tc>
          <w:tcPr>
            <w:tcW w:w="4080" w:type="dxa"/>
            <w:vMerge/>
          </w:tcPr>
          <w:p w14:paraId="7016CF0A" w14:textId="77777777" w:rsidR="00880D43" w:rsidRPr="00656418" w:rsidRDefault="00880D43" w:rsidP="00D221A4">
            <w:pPr>
              <w:jc w:val="both"/>
              <w:rPr>
                <w:rFonts w:ascii="Times New Roman" w:hAnsi="Times New Roman"/>
              </w:rPr>
            </w:pPr>
          </w:p>
        </w:tc>
        <w:tc>
          <w:tcPr>
            <w:tcW w:w="6800" w:type="dxa"/>
          </w:tcPr>
          <w:p w14:paraId="3611AE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5035BC30" w14:textId="77777777" w:rsidTr="001012D7">
        <w:tc>
          <w:tcPr>
            <w:tcW w:w="272" w:type="dxa"/>
            <w:vMerge/>
          </w:tcPr>
          <w:p w14:paraId="454B34E9" w14:textId="77777777" w:rsidR="00880D43" w:rsidRPr="00656418" w:rsidRDefault="00880D43" w:rsidP="00D221A4">
            <w:pPr>
              <w:jc w:val="both"/>
              <w:rPr>
                <w:rFonts w:ascii="Times New Roman" w:hAnsi="Times New Roman"/>
              </w:rPr>
            </w:pPr>
          </w:p>
        </w:tc>
        <w:tc>
          <w:tcPr>
            <w:tcW w:w="1903" w:type="dxa"/>
            <w:vMerge/>
          </w:tcPr>
          <w:p w14:paraId="7139AEA0" w14:textId="77777777" w:rsidR="00880D43" w:rsidRPr="00656418" w:rsidRDefault="00880D43" w:rsidP="00D221A4">
            <w:pPr>
              <w:jc w:val="both"/>
              <w:rPr>
                <w:rFonts w:ascii="Times New Roman" w:hAnsi="Times New Roman"/>
              </w:rPr>
            </w:pPr>
          </w:p>
        </w:tc>
        <w:tc>
          <w:tcPr>
            <w:tcW w:w="1224" w:type="dxa"/>
            <w:vMerge/>
          </w:tcPr>
          <w:p w14:paraId="4CED241D" w14:textId="77777777" w:rsidR="00880D43" w:rsidRPr="00656418" w:rsidRDefault="00880D43" w:rsidP="00D221A4">
            <w:pPr>
              <w:jc w:val="both"/>
              <w:rPr>
                <w:rFonts w:ascii="Times New Roman" w:hAnsi="Times New Roman"/>
              </w:rPr>
            </w:pPr>
          </w:p>
        </w:tc>
        <w:tc>
          <w:tcPr>
            <w:tcW w:w="4080" w:type="dxa"/>
            <w:vMerge/>
          </w:tcPr>
          <w:p w14:paraId="408F4D45" w14:textId="77777777" w:rsidR="00880D43" w:rsidRPr="00656418" w:rsidRDefault="00880D43" w:rsidP="00D221A4">
            <w:pPr>
              <w:jc w:val="both"/>
              <w:rPr>
                <w:rFonts w:ascii="Times New Roman" w:hAnsi="Times New Roman"/>
              </w:rPr>
            </w:pPr>
          </w:p>
        </w:tc>
        <w:tc>
          <w:tcPr>
            <w:tcW w:w="6800" w:type="dxa"/>
          </w:tcPr>
          <w:p w14:paraId="549416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4499C33" w14:textId="77777777" w:rsidTr="001012D7">
        <w:tc>
          <w:tcPr>
            <w:tcW w:w="272" w:type="dxa"/>
            <w:vMerge/>
          </w:tcPr>
          <w:p w14:paraId="38816E21" w14:textId="77777777" w:rsidR="00880D43" w:rsidRPr="00656418" w:rsidRDefault="00880D43" w:rsidP="00D221A4">
            <w:pPr>
              <w:jc w:val="both"/>
              <w:rPr>
                <w:rFonts w:ascii="Times New Roman" w:hAnsi="Times New Roman"/>
              </w:rPr>
            </w:pPr>
          </w:p>
        </w:tc>
        <w:tc>
          <w:tcPr>
            <w:tcW w:w="1903" w:type="dxa"/>
            <w:vMerge/>
          </w:tcPr>
          <w:p w14:paraId="586AC905" w14:textId="77777777" w:rsidR="00880D43" w:rsidRPr="00656418" w:rsidRDefault="00880D43" w:rsidP="00D221A4">
            <w:pPr>
              <w:jc w:val="both"/>
              <w:rPr>
                <w:rFonts w:ascii="Times New Roman" w:hAnsi="Times New Roman"/>
              </w:rPr>
            </w:pPr>
          </w:p>
        </w:tc>
        <w:tc>
          <w:tcPr>
            <w:tcW w:w="1224" w:type="dxa"/>
            <w:vMerge/>
          </w:tcPr>
          <w:p w14:paraId="13AEA746" w14:textId="77777777" w:rsidR="00880D43" w:rsidRPr="00656418" w:rsidRDefault="00880D43" w:rsidP="00D221A4">
            <w:pPr>
              <w:jc w:val="both"/>
              <w:rPr>
                <w:rFonts w:ascii="Times New Roman" w:hAnsi="Times New Roman"/>
              </w:rPr>
            </w:pPr>
          </w:p>
        </w:tc>
        <w:tc>
          <w:tcPr>
            <w:tcW w:w="4080" w:type="dxa"/>
            <w:vMerge/>
          </w:tcPr>
          <w:p w14:paraId="2E53F5D5" w14:textId="77777777" w:rsidR="00880D43" w:rsidRPr="00656418" w:rsidRDefault="00880D43" w:rsidP="00D221A4">
            <w:pPr>
              <w:jc w:val="both"/>
              <w:rPr>
                <w:rFonts w:ascii="Times New Roman" w:hAnsi="Times New Roman"/>
              </w:rPr>
            </w:pPr>
          </w:p>
        </w:tc>
        <w:tc>
          <w:tcPr>
            <w:tcW w:w="6800" w:type="dxa"/>
          </w:tcPr>
          <w:p w14:paraId="660AB8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B8A6761" w14:textId="77777777" w:rsidTr="001012D7">
        <w:tc>
          <w:tcPr>
            <w:tcW w:w="272" w:type="dxa"/>
            <w:vMerge/>
          </w:tcPr>
          <w:p w14:paraId="56FA2D4A" w14:textId="77777777" w:rsidR="00880D43" w:rsidRPr="00656418" w:rsidRDefault="00880D43" w:rsidP="00D221A4">
            <w:pPr>
              <w:jc w:val="both"/>
              <w:rPr>
                <w:rFonts w:ascii="Times New Roman" w:hAnsi="Times New Roman"/>
              </w:rPr>
            </w:pPr>
          </w:p>
        </w:tc>
        <w:tc>
          <w:tcPr>
            <w:tcW w:w="1903" w:type="dxa"/>
            <w:vMerge/>
          </w:tcPr>
          <w:p w14:paraId="56A844C7" w14:textId="77777777" w:rsidR="00880D43" w:rsidRPr="00656418" w:rsidRDefault="00880D43" w:rsidP="00D221A4">
            <w:pPr>
              <w:jc w:val="both"/>
              <w:rPr>
                <w:rFonts w:ascii="Times New Roman" w:hAnsi="Times New Roman"/>
              </w:rPr>
            </w:pPr>
          </w:p>
        </w:tc>
        <w:tc>
          <w:tcPr>
            <w:tcW w:w="1224" w:type="dxa"/>
            <w:vMerge/>
          </w:tcPr>
          <w:p w14:paraId="1063586B" w14:textId="77777777" w:rsidR="00880D43" w:rsidRPr="00656418" w:rsidRDefault="00880D43" w:rsidP="00D221A4">
            <w:pPr>
              <w:jc w:val="both"/>
              <w:rPr>
                <w:rFonts w:ascii="Times New Roman" w:hAnsi="Times New Roman"/>
              </w:rPr>
            </w:pPr>
          </w:p>
        </w:tc>
        <w:tc>
          <w:tcPr>
            <w:tcW w:w="4080" w:type="dxa"/>
            <w:vMerge/>
          </w:tcPr>
          <w:p w14:paraId="4E43B758" w14:textId="77777777" w:rsidR="00880D43" w:rsidRPr="00656418" w:rsidRDefault="00880D43" w:rsidP="00D221A4">
            <w:pPr>
              <w:jc w:val="both"/>
              <w:rPr>
                <w:rFonts w:ascii="Times New Roman" w:hAnsi="Times New Roman"/>
              </w:rPr>
            </w:pPr>
          </w:p>
        </w:tc>
        <w:tc>
          <w:tcPr>
            <w:tcW w:w="6800" w:type="dxa"/>
          </w:tcPr>
          <w:p w14:paraId="16DD86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F3F3050" w14:textId="77777777" w:rsidTr="001012D7">
        <w:tc>
          <w:tcPr>
            <w:tcW w:w="272" w:type="dxa"/>
            <w:vMerge/>
          </w:tcPr>
          <w:p w14:paraId="17ACD174" w14:textId="77777777" w:rsidR="00880D43" w:rsidRPr="00656418" w:rsidRDefault="00880D43" w:rsidP="00D221A4">
            <w:pPr>
              <w:jc w:val="both"/>
              <w:rPr>
                <w:rFonts w:ascii="Times New Roman" w:hAnsi="Times New Roman"/>
              </w:rPr>
            </w:pPr>
          </w:p>
        </w:tc>
        <w:tc>
          <w:tcPr>
            <w:tcW w:w="1903" w:type="dxa"/>
            <w:vMerge/>
          </w:tcPr>
          <w:p w14:paraId="5BEC011E" w14:textId="77777777" w:rsidR="00880D43" w:rsidRPr="00656418" w:rsidRDefault="00880D43" w:rsidP="00D221A4">
            <w:pPr>
              <w:jc w:val="both"/>
              <w:rPr>
                <w:rFonts w:ascii="Times New Roman" w:hAnsi="Times New Roman"/>
              </w:rPr>
            </w:pPr>
          </w:p>
        </w:tc>
        <w:tc>
          <w:tcPr>
            <w:tcW w:w="1224" w:type="dxa"/>
            <w:vMerge/>
          </w:tcPr>
          <w:p w14:paraId="07F3BBA9" w14:textId="77777777" w:rsidR="00880D43" w:rsidRPr="00656418" w:rsidRDefault="00880D43" w:rsidP="00D221A4">
            <w:pPr>
              <w:jc w:val="both"/>
              <w:rPr>
                <w:rFonts w:ascii="Times New Roman" w:hAnsi="Times New Roman"/>
              </w:rPr>
            </w:pPr>
          </w:p>
        </w:tc>
        <w:tc>
          <w:tcPr>
            <w:tcW w:w="4080" w:type="dxa"/>
            <w:vMerge/>
          </w:tcPr>
          <w:p w14:paraId="2C72FB1E" w14:textId="77777777" w:rsidR="00880D43" w:rsidRPr="00656418" w:rsidRDefault="00880D43" w:rsidP="00D221A4">
            <w:pPr>
              <w:jc w:val="both"/>
              <w:rPr>
                <w:rFonts w:ascii="Times New Roman" w:hAnsi="Times New Roman"/>
              </w:rPr>
            </w:pPr>
          </w:p>
        </w:tc>
        <w:tc>
          <w:tcPr>
            <w:tcW w:w="6800" w:type="dxa"/>
          </w:tcPr>
          <w:p w14:paraId="521874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6BC4365" w14:textId="77777777" w:rsidTr="001012D7">
        <w:tc>
          <w:tcPr>
            <w:tcW w:w="272" w:type="dxa"/>
            <w:vMerge w:val="restart"/>
          </w:tcPr>
          <w:p w14:paraId="062D2F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17.</w:t>
            </w:r>
          </w:p>
        </w:tc>
        <w:tc>
          <w:tcPr>
            <w:tcW w:w="1903" w:type="dxa"/>
            <w:vMerge w:val="restart"/>
          </w:tcPr>
          <w:p w14:paraId="0E76A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78E1A3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0359C5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стоянок (парковок) легковых автомобилей и других </w:t>
            </w:r>
            <w:proofErr w:type="spellStart"/>
            <w:r w:rsidRPr="00656418">
              <w:rPr>
                <w:rFonts w:ascii="Times New Roman" w:eastAsia="Tahoma" w:hAnsi="Times New Roman"/>
                <w:color w:val="000000"/>
                <w:sz w:val="20"/>
                <w:szCs w:val="20"/>
              </w:rPr>
              <w:t>мототранспортных</w:t>
            </w:r>
            <w:proofErr w:type="spellEnd"/>
            <w:r w:rsidRPr="00656418">
              <w:rPr>
                <w:rFonts w:ascii="Times New Roman" w:eastAsia="Tahoma" w:hAnsi="Times New Roman"/>
                <w:color w:val="000000"/>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60772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F3142D5" w14:textId="77777777" w:rsidTr="001012D7">
        <w:tc>
          <w:tcPr>
            <w:tcW w:w="272" w:type="dxa"/>
            <w:vMerge/>
          </w:tcPr>
          <w:p w14:paraId="7F721DBA" w14:textId="77777777" w:rsidR="00880D43" w:rsidRPr="00656418" w:rsidRDefault="00880D43" w:rsidP="00D221A4">
            <w:pPr>
              <w:jc w:val="both"/>
              <w:rPr>
                <w:rFonts w:ascii="Times New Roman" w:hAnsi="Times New Roman"/>
              </w:rPr>
            </w:pPr>
          </w:p>
        </w:tc>
        <w:tc>
          <w:tcPr>
            <w:tcW w:w="1903" w:type="dxa"/>
            <w:vMerge/>
          </w:tcPr>
          <w:p w14:paraId="57EB76EF" w14:textId="77777777" w:rsidR="00880D43" w:rsidRPr="00656418" w:rsidRDefault="00880D43" w:rsidP="00D221A4">
            <w:pPr>
              <w:jc w:val="both"/>
              <w:rPr>
                <w:rFonts w:ascii="Times New Roman" w:hAnsi="Times New Roman"/>
              </w:rPr>
            </w:pPr>
          </w:p>
        </w:tc>
        <w:tc>
          <w:tcPr>
            <w:tcW w:w="1224" w:type="dxa"/>
            <w:vMerge/>
          </w:tcPr>
          <w:p w14:paraId="7F3E8D28" w14:textId="77777777" w:rsidR="00880D43" w:rsidRPr="00656418" w:rsidRDefault="00880D43" w:rsidP="00D221A4">
            <w:pPr>
              <w:jc w:val="both"/>
              <w:rPr>
                <w:rFonts w:ascii="Times New Roman" w:hAnsi="Times New Roman"/>
              </w:rPr>
            </w:pPr>
          </w:p>
        </w:tc>
        <w:tc>
          <w:tcPr>
            <w:tcW w:w="4080" w:type="dxa"/>
            <w:vMerge/>
          </w:tcPr>
          <w:p w14:paraId="1DBA2BAC" w14:textId="77777777" w:rsidR="00880D43" w:rsidRPr="00656418" w:rsidRDefault="00880D43" w:rsidP="00D221A4">
            <w:pPr>
              <w:jc w:val="both"/>
              <w:rPr>
                <w:rFonts w:ascii="Times New Roman" w:hAnsi="Times New Roman"/>
              </w:rPr>
            </w:pPr>
          </w:p>
        </w:tc>
        <w:tc>
          <w:tcPr>
            <w:tcW w:w="6800" w:type="dxa"/>
          </w:tcPr>
          <w:p w14:paraId="0A2A2D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273D460E" w14:textId="77777777" w:rsidTr="001012D7">
        <w:tc>
          <w:tcPr>
            <w:tcW w:w="272" w:type="dxa"/>
            <w:vMerge/>
          </w:tcPr>
          <w:p w14:paraId="6FDD9568" w14:textId="77777777" w:rsidR="00880D43" w:rsidRPr="00656418" w:rsidRDefault="00880D43" w:rsidP="00D221A4">
            <w:pPr>
              <w:jc w:val="both"/>
              <w:rPr>
                <w:rFonts w:ascii="Times New Roman" w:hAnsi="Times New Roman"/>
              </w:rPr>
            </w:pPr>
          </w:p>
        </w:tc>
        <w:tc>
          <w:tcPr>
            <w:tcW w:w="1903" w:type="dxa"/>
            <w:vMerge/>
          </w:tcPr>
          <w:p w14:paraId="22B9A12E" w14:textId="77777777" w:rsidR="00880D43" w:rsidRPr="00656418" w:rsidRDefault="00880D43" w:rsidP="00D221A4">
            <w:pPr>
              <w:jc w:val="both"/>
              <w:rPr>
                <w:rFonts w:ascii="Times New Roman" w:hAnsi="Times New Roman"/>
              </w:rPr>
            </w:pPr>
          </w:p>
        </w:tc>
        <w:tc>
          <w:tcPr>
            <w:tcW w:w="1224" w:type="dxa"/>
            <w:vMerge/>
          </w:tcPr>
          <w:p w14:paraId="466938DA" w14:textId="77777777" w:rsidR="00880D43" w:rsidRPr="00656418" w:rsidRDefault="00880D43" w:rsidP="00D221A4">
            <w:pPr>
              <w:jc w:val="both"/>
              <w:rPr>
                <w:rFonts w:ascii="Times New Roman" w:hAnsi="Times New Roman"/>
              </w:rPr>
            </w:pPr>
          </w:p>
        </w:tc>
        <w:tc>
          <w:tcPr>
            <w:tcW w:w="4080" w:type="dxa"/>
            <w:vMerge/>
          </w:tcPr>
          <w:p w14:paraId="4DB6E68D" w14:textId="77777777" w:rsidR="00880D43" w:rsidRPr="00656418" w:rsidRDefault="00880D43" w:rsidP="00D221A4">
            <w:pPr>
              <w:jc w:val="both"/>
              <w:rPr>
                <w:rFonts w:ascii="Times New Roman" w:hAnsi="Times New Roman"/>
              </w:rPr>
            </w:pPr>
          </w:p>
        </w:tc>
        <w:tc>
          <w:tcPr>
            <w:tcW w:w="6800" w:type="dxa"/>
          </w:tcPr>
          <w:p w14:paraId="7CB783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12A169B5" w14:textId="77777777" w:rsidTr="001012D7">
        <w:tc>
          <w:tcPr>
            <w:tcW w:w="272" w:type="dxa"/>
            <w:vMerge/>
          </w:tcPr>
          <w:p w14:paraId="74B55E86" w14:textId="77777777" w:rsidR="00880D43" w:rsidRPr="00656418" w:rsidRDefault="00880D43" w:rsidP="00D221A4">
            <w:pPr>
              <w:jc w:val="both"/>
              <w:rPr>
                <w:rFonts w:ascii="Times New Roman" w:hAnsi="Times New Roman"/>
              </w:rPr>
            </w:pPr>
          </w:p>
        </w:tc>
        <w:tc>
          <w:tcPr>
            <w:tcW w:w="1903" w:type="dxa"/>
            <w:vMerge/>
          </w:tcPr>
          <w:p w14:paraId="6CF839E8" w14:textId="77777777" w:rsidR="00880D43" w:rsidRPr="00656418" w:rsidRDefault="00880D43" w:rsidP="00D221A4">
            <w:pPr>
              <w:jc w:val="both"/>
              <w:rPr>
                <w:rFonts w:ascii="Times New Roman" w:hAnsi="Times New Roman"/>
              </w:rPr>
            </w:pPr>
          </w:p>
        </w:tc>
        <w:tc>
          <w:tcPr>
            <w:tcW w:w="1224" w:type="dxa"/>
            <w:vMerge/>
          </w:tcPr>
          <w:p w14:paraId="09D2639C" w14:textId="77777777" w:rsidR="00880D43" w:rsidRPr="00656418" w:rsidRDefault="00880D43" w:rsidP="00D221A4">
            <w:pPr>
              <w:jc w:val="both"/>
              <w:rPr>
                <w:rFonts w:ascii="Times New Roman" w:hAnsi="Times New Roman"/>
              </w:rPr>
            </w:pPr>
          </w:p>
        </w:tc>
        <w:tc>
          <w:tcPr>
            <w:tcW w:w="4080" w:type="dxa"/>
            <w:vMerge/>
          </w:tcPr>
          <w:p w14:paraId="6744018E" w14:textId="77777777" w:rsidR="00880D43" w:rsidRPr="00656418" w:rsidRDefault="00880D43" w:rsidP="00D221A4">
            <w:pPr>
              <w:jc w:val="both"/>
              <w:rPr>
                <w:rFonts w:ascii="Times New Roman" w:hAnsi="Times New Roman"/>
              </w:rPr>
            </w:pPr>
          </w:p>
        </w:tc>
        <w:tc>
          <w:tcPr>
            <w:tcW w:w="6800" w:type="dxa"/>
          </w:tcPr>
          <w:p w14:paraId="36FC93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1503D113" w14:textId="77777777" w:rsidTr="001012D7">
        <w:tc>
          <w:tcPr>
            <w:tcW w:w="272" w:type="dxa"/>
          </w:tcPr>
          <w:p w14:paraId="556109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18.</w:t>
            </w:r>
          </w:p>
        </w:tc>
        <w:tc>
          <w:tcPr>
            <w:tcW w:w="1903" w:type="dxa"/>
          </w:tcPr>
          <w:p w14:paraId="06B203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63CBB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2E4EB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656418">
              <w:rPr>
                <w:rFonts w:ascii="Times New Roman" w:eastAsia="Tahoma" w:hAnsi="Times New Roman"/>
                <w:color w:val="000000"/>
                <w:sz w:val="20"/>
                <w:szCs w:val="20"/>
              </w:rPr>
              <w:lastRenderedPageBreak/>
              <w:t xml:space="preserve">обеспечивающая познавательный туризм </w:t>
            </w:r>
          </w:p>
        </w:tc>
        <w:tc>
          <w:tcPr>
            <w:tcW w:w="6800" w:type="dxa"/>
            <w:vMerge w:val="restart"/>
          </w:tcPr>
          <w:p w14:paraId="731F5B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3D7F69F" w14:textId="77777777" w:rsidTr="001012D7">
        <w:tc>
          <w:tcPr>
            <w:tcW w:w="272" w:type="dxa"/>
          </w:tcPr>
          <w:p w14:paraId="4E7883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19.</w:t>
            </w:r>
          </w:p>
        </w:tc>
        <w:tc>
          <w:tcPr>
            <w:tcW w:w="1903" w:type="dxa"/>
          </w:tcPr>
          <w:p w14:paraId="0050BE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34B610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7A7BD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91488FD" w14:textId="77777777" w:rsidR="00880D43" w:rsidRPr="00656418" w:rsidRDefault="00880D43" w:rsidP="00D221A4">
            <w:pPr>
              <w:jc w:val="both"/>
              <w:rPr>
                <w:rFonts w:ascii="Times New Roman" w:hAnsi="Times New Roman"/>
              </w:rPr>
            </w:pPr>
          </w:p>
        </w:tc>
      </w:tr>
      <w:tr w:rsidR="00880D43" w:rsidRPr="00656418" w14:paraId="0063F7DC" w14:textId="77777777" w:rsidTr="001012D7">
        <w:tc>
          <w:tcPr>
            <w:tcW w:w="272" w:type="dxa"/>
          </w:tcPr>
          <w:p w14:paraId="3F1D32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20.</w:t>
            </w:r>
          </w:p>
        </w:tc>
        <w:tc>
          <w:tcPr>
            <w:tcW w:w="1903" w:type="dxa"/>
          </w:tcPr>
          <w:p w14:paraId="5E1862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687CD6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183C37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932794A" w14:textId="77777777" w:rsidR="00880D43" w:rsidRPr="00656418" w:rsidRDefault="00880D43" w:rsidP="00D221A4">
            <w:pPr>
              <w:jc w:val="both"/>
              <w:rPr>
                <w:rFonts w:ascii="Times New Roman" w:hAnsi="Times New Roman"/>
              </w:rPr>
            </w:pPr>
          </w:p>
        </w:tc>
      </w:tr>
    </w:tbl>
    <w:p w14:paraId="16285C96" w14:textId="77777777" w:rsidR="00880D43" w:rsidRPr="00656418" w:rsidRDefault="00880D43" w:rsidP="00D221A4">
      <w:pPr>
        <w:jc w:val="both"/>
        <w:rPr>
          <w:rFonts w:ascii="Times New Roman" w:hAnsi="Times New Roman" w:cs="Times New Roman"/>
        </w:rPr>
      </w:pPr>
    </w:p>
    <w:p w14:paraId="257499AC" w14:textId="77777777" w:rsidR="00880D43" w:rsidRPr="00E75E98" w:rsidRDefault="00880D43" w:rsidP="00E75E98">
      <w:pPr>
        <w:pStyle w:val="20"/>
        <w:spacing w:line="240" w:lineRule="auto"/>
        <w:contextualSpacing/>
        <w:jc w:val="both"/>
        <w:rPr>
          <w:rFonts w:cs="Times New Roman"/>
          <w:sz w:val="28"/>
        </w:rPr>
      </w:pPr>
      <w:bookmarkStart w:id="282" w:name="_Toc228885807"/>
      <w:r w:rsidRPr="00E75E98">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82"/>
    </w:p>
    <w:p w14:paraId="41131CC7" w14:textId="77777777" w:rsidR="00895D51" w:rsidRDefault="00895D51" w:rsidP="00E75E98">
      <w:pPr>
        <w:pStyle w:val="20"/>
        <w:spacing w:line="240" w:lineRule="auto"/>
        <w:contextualSpacing/>
        <w:jc w:val="both"/>
        <w:rPr>
          <w:rFonts w:eastAsia="Tahoma" w:cs="Times New Roman"/>
          <w:color w:val="000000"/>
          <w:sz w:val="28"/>
        </w:rPr>
      </w:pPr>
      <w:bookmarkStart w:id="283" w:name="_Toc228885808"/>
    </w:p>
    <w:p w14:paraId="55231040" w14:textId="5B901218" w:rsidR="00880D43" w:rsidRPr="00E75E98" w:rsidRDefault="00880D43" w:rsidP="00E75E98">
      <w:pPr>
        <w:pStyle w:val="20"/>
        <w:spacing w:line="240" w:lineRule="auto"/>
        <w:contextualSpacing/>
        <w:jc w:val="both"/>
        <w:rPr>
          <w:rFonts w:cs="Times New Roman"/>
          <w:sz w:val="28"/>
        </w:rPr>
      </w:pPr>
      <w:r w:rsidRPr="00E75E98">
        <w:rPr>
          <w:rFonts w:eastAsia="Tahoma" w:cs="Times New Roman"/>
          <w:color w:val="000000"/>
          <w:sz w:val="28"/>
        </w:rPr>
        <w:t xml:space="preserve">Условно разрешенные виды использования земельных участков и объектов </w:t>
      </w:r>
      <w:r w:rsidRPr="00E75E98">
        <w:rPr>
          <w:rFonts w:eastAsia="Tahoma" w:cs="Times New Roman"/>
          <w:color w:val="000000"/>
          <w:sz w:val="28"/>
        </w:rPr>
        <w:lastRenderedPageBreak/>
        <w:t>капитального строительства</w:t>
      </w:r>
      <w:bookmarkEnd w:id="283"/>
    </w:p>
    <w:tbl>
      <w:tblPr>
        <w:tblStyle w:val="aff1"/>
        <w:tblW w:w="5000" w:type="auto"/>
        <w:tblLook w:val="04A0" w:firstRow="1" w:lastRow="0" w:firstColumn="1" w:lastColumn="0" w:noHBand="0" w:noVBand="1"/>
      </w:tblPr>
      <w:tblGrid>
        <w:gridCol w:w="486"/>
        <w:gridCol w:w="1698"/>
        <w:gridCol w:w="1479"/>
        <w:gridCol w:w="2570"/>
        <w:gridCol w:w="3395"/>
      </w:tblGrid>
      <w:tr w:rsidR="00880D43" w:rsidRPr="00656418" w14:paraId="7216B085" w14:textId="77777777" w:rsidTr="001012D7">
        <w:trPr>
          <w:tblHeader/>
        </w:trPr>
        <w:tc>
          <w:tcPr>
            <w:tcW w:w="272" w:type="dxa"/>
          </w:tcPr>
          <w:p w14:paraId="3D3345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2F01A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023F9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F1564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2AD01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1CE7FFA2" w14:textId="77777777" w:rsidTr="001012D7">
        <w:trPr>
          <w:tblHeader/>
        </w:trPr>
        <w:tc>
          <w:tcPr>
            <w:tcW w:w="272" w:type="dxa"/>
          </w:tcPr>
          <w:p w14:paraId="6B7ED3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B7C39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67B548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B0C7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8E6E4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57F716A" w14:textId="77777777" w:rsidTr="001012D7">
        <w:tc>
          <w:tcPr>
            <w:tcW w:w="272" w:type="dxa"/>
            <w:vMerge w:val="restart"/>
          </w:tcPr>
          <w:p w14:paraId="0B46A6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307001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53EDF8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B5E77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20F06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8DA2F06" w14:textId="77777777" w:rsidTr="001012D7">
        <w:tc>
          <w:tcPr>
            <w:tcW w:w="272" w:type="dxa"/>
            <w:vMerge/>
          </w:tcPr>
          <w:p w14:paraId="752EB82F" w14:textId="77777777" w:rsidR="00880D43" w:rsidRPr="00656418" w:rsidRDefault="00880D43" w:rsidP="00D221A4">
            <w:pPr>
              <w:jc w:val="both"/>
              <w:rPr>
                <w:rFonts w:ascii="Times New Roman" w:hAnsi="Times New Roman"/>
              </w:rPr>
            </w:pPr>
          </w:p>
        </w:tc>
        <w:tc>
          <w:tcPr>
            <w:tcW w:w="1903" w:type="dxa"/>
            <w:vMerge/>
          </w:tcPr>
          <w:p w14:paraId="1C5CEA9F" w14:textId="77777777" w:rsidR="00880D43" w:rsidRPr="00656418" w:rsidRDefault="00880D43" w:rsidP="00D221A4">
            <w:pPr>
              <w:jc w:val="both"/>
              <w:rPr>
                <w:rFonts w:ascii="Times New Roman" w:hAnsi="Times New Roman"/>
              </w:rPr>
            </w:pPr>
          </w:p>
        </w:tc>
        <w:tc>
          <w:tcPr>
            <w:tcW w:w="1224" w:type="dxa"/>
            <w:vMerge/>
          </w:tcPr>
          <w:p w14:paraId="33A19FDE" w14:textId="77777777" w:rsidR="00880D43" w:rsidRPr="00656418" w:rsidRDefault="00880D43" w:rsidP="00D221A4">
            <w:pPr>
              <w:jc w:val="both"/>
              <w:rPr>
                <w:rFonts w:ascii="Times New Roman" w:hAnsi="Times New Roman"/>
              </w:rPr>
            </w:pPr>
          </w:p>
        </w:tc>
        <w:tc>
          <w:tcPr>
            <w:tcW w:w="4080" w:type="dxa"/>
            <w:vMerge/>
          </w:tcPr>
          <w:p w14:paraId="5A7ED3C6" w14:textId="77777777" w:rsidR="00880D43" w:rsidRPr="00656418" w:rsidRDefault="00880D43" w:rsidP="00D221A4">
            <w:pPr>
              <w:jc w:val="both"/>
              <w:rPr>
                <w:rFonts w:ascii="Times New Roman" w:hAnsi="Times New Roman"/>
              </w:rPr>
            </w:pPr>
          </w:p>
        </w:tc>
        <w:tc>
          <w:tcPr>
            <w:tcW w:w="6800" w:type="dxa"/>
          </w:tcPr>
          <w:p w14:paraId="4E8F41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16B30EC" w14:textId="77777777" w:rsidTr="001012D7">
        <w:tc>
          <w:tcPr>
            <w:tcW w:w="272" w:type="dxa"/>
            <w:vMerge/>
          </w:tcPr>
          <w:p w14:paraId="154AF5F0" w14:textId="77777777" w:rsidR="00880D43" w:rsidRPr="00656418" w:rsidRDefault="00880D43" w:rsidP="00D221A4">
            <w:pPr>
              <w:jc w:val="both"/>
              <w:rPr>
                <w:rFonts w:ascii="Times New Roman" w:hAnsi="Times New Roman"/>
              </w:rPr>
            </w:pPr>
          </w:p>
        </w:tc>
        <w:tc>
          <w:tcPr>
            <w:tcW w:w="1903" w:type="dxa"/>
            <w:vMerge/>
          </w:tcPr>
          <w:p w14:paraId="77C9BC38" w14:textId="77777777" w:rsidR="00880D43" w:rsidRPr="00656418" w:rsidRDefault="00880D43" w:rsidP="00D221A4">
            <w:pPr>
              <w:jc w:val="both"/>
              <w:rPr>
                <w:rFonts w:ascii="Times New Roman" w:hAnsi="Times New Roman"/>
              </w:rPr>
            </w:pPr>
          </w:p>
        </w:tc>
        <w:tc>
          <w:tcPr>
            <w:tcW w:w="1224" w:type="dxa"/>
            <w:vMerge/>
          </w:tcPr>
          <w:p w14:paraId="1146ADDA" w14:textId="77777777" w:rsidR="00880D43" w:rsidRPr="00656418" w:rsidRDefault="00880D43" w:rsidP="00D221A4">
            <w:pPr>
              <w:jc w:val="both"/>
              <w:rPr>
                <w:rFonts w:ascii="Times New Roman" w:hAnsi="Times New Roman"/>
              </w:rPr>
            </w:pPr>
          </w:p>
        </w:tc>
        <w:tc>
          <w:tcPr>
            <w:tcW w:w="4080" w:type="dxa"/>
            <w:vMerge/>
          </w:tcPr>
          <w:p w14:paraId="5F884143" w14:textId="77777777" w:rsidR="00880D43" w:rsidRPr="00656418" w:rsidRDefault="00880D43" w:rsidP="00D221A4">
            <w:pPr>
              <w:jc w:val="both"/>
              <w:rPr>
                <w:rFonts w:ascii="Times New Roman" w:hAnsi="Times New Roman"/>
              </w:rPr>
            </w:pPr>
          </w:p>
        </w:tc>
        <w:tc>
          <w:tcPr>
            <w:tcW w:w="6800" w:type="dxa"/>
          </w:tcPr>
          <w:p w14:paraId="093C8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4EEDCDB8" w14:textId="77777777" w:rsidTr="001012D7">
        <w:tc>
          <w:tcPr>
            <w:tcW w:w="272" w:type="dxa"/>
            <w:vMerge/>
          </w:tcPr>
          <w:p w14:paraId="3840CBEA" w14:textId="77777777" w:rsidR="00880D43" w:rsidRPr="00656418" w:rsidRDefault="00880D43" w:rsidP="00D221A4">
            <w:pPr>
              <w:jc w:val="both"/>
              <w:rPr>
                <w:rFonts w:ascii="Times New Roman" w:hAnsi="Times New Roman"/>
              </w:rPr>
            </w:pPr>
          </w:p>
        </w:tc>
        <w:tc>
          <w:tcPr>
            <w:tcW w:w="1903" w:type="dxa"/>
            <w:vMerge/>
          </w:tcPr>
          <w:p w14:paraId="28DBA55A" w14:textId="77777777" w:rsidR="00880D43" w:rsidRPr="00656418" w:rsidRDefault="00880D43" w:rsidP="00D221A4">
            <w:pPr>
              <w:jc w:val="both"/>
              <w:rPr>
                <w:rFonts w:ascii="Times New Roman" w:hAnsi="Times New Roman"/>
              </w:rPr>
            </w:pPr>
          </w:p>
        </w:tc>
        <w:tc>
          <w:tcPr>
            <w:tcW w:w="1224" w:type="dxa"/>
            <w:vMerge/>
          </w:tcPr>
          <w:p w14:paraId="0D634344" w14:textId="77777777" w:rsidR="00880D43" w:rsidRPr="00656418" w:rsidRDefault="00880D43" w:rsidP="00D221A4">
            <w:pPr>
              <w:jc w:val="both"/>
              <w:rPr>
                <w:rFonts w:ascii="Times New Roman" w:hAnsi="Times New Roman"/>
              </w:rPr>
            </w:pPr>
          </w:p>
        </w:tc>
        <w:tc>
          <w:tcPr>
            <w:tcW w:w="4080" w:type="dxa"/>
            <w:vMerge/>
          </w:tcPr>
          <w:p w14:paraId="34184BD0" w14:textId="77777777" w:rsidR="00880D43" w:rsidRPr="00656418" w:rsidRDefault="00880D43" w:rsidP="00D221A4">
            <w:pPr>
              <w:jc w:val="both"/>
              <w:rPr>
                <w:rFonts w:ascii="Times New Roman" w:hAnsi="Times New Roman"/>
              </w:rPr>
            </w:pPr>
          </w:p>
        </w:tc>
        <w:tc>
          <w:tcPr>
            <w:tcW w:w="6800" w:type="dxa"/>
          </w:tcPr>
          <w:p w14:paraId="232148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8C41378" w14:textId="77777777" w:rsidTr="001012D7">
        <w:tc>
          <w:tcPr>
            <w:tcW w:w="272" w:type="dxa"/>
            <w:vMerge/>
          </w:tcPr>
          <w:p w14:paraId="13F9E084" w14:textId="77777777" w:rsidR="00880D43" w:rsidRPr="00656418" w:rsidRDefault="00880D43" w:rsidP="00D221A4">
            <w:pPr>
              <w:jc w:val="both"/>
              <w:rPr>
                <w:rFonts w:ascii="Times New Roman" w:hAnsi="Times New Roman"/>
              </w:rPr>
            </w:pPr>
          </w:p>
        </w:tc>
        <w:tc>
          <w:tcPr>
            <w:tcW w:w="1903" w:type="dxa"/>
            <w:vMerge/>
          </w:tcPr>
          <w:p w14:paraId="7426E52B" w14:textId="77777777" w:rsidR="00880D43" w:rsidRPr="00656418" w:rsidRDefault="00880D43" w:rsidP="00D221A4">
            <w:pPr>
              <w:jc w:val="both"/>
              <w:rPr>
                <w:rFonts w:ascii="Times New Roman" w:hAnsi="Times New Roman"/>
              </w:rPr>
            </w:pPr>
          </w:p>
        </w:tc>
        <w:tc>
          <w:tcPr>
            <w:tcW w:w="1224" w:type="dxa"/>
            <w:vMerge/>
          </w:tcPr>
          <w:p w14:paraId="13328BD3" w14:textId="77777777" w:rsidR="00880D43" w:rsidRPr="00656418" w:rsidRDefault="00880D43" w:rsidP="00D221A4">
            <w:pPr>
              <w:jc w:val="both"/>
              <w:rPr>
                <w:rFonts w:ascii="Times New Roman" w:hAnsi="Times New Roman"/>
              </w:rPr>
            </w:pPr>
          </w:p>
        </w:tc>
        <w:tc>
          <w:tcPr>
            <w:tcW w:w="4080" w:type="dxa"/>
            <w:vMerge/>
          </w:tcPr>
          <w:p w14:paraId="152AD208" w14:textId="77777777" w:rsidR="00880D43" w:rsidRPr="00656418" w:rsidRDefault="00880D43" w:rsidP="00D221A4">
            <w:pPr>
              <w:jc w:val="both"/>
              <w:rPr>
                <w:rFonts w:ascii="Times New Roman" w:hAnsi="Times New Roman"/>
              </w:rPr>
            </w:pPr>
          </w:p>
        </w:tc>
        <w:tc>
          <w:tcPr>
            <w:tcW w:w="6800" w:type="dxa"/>
          </w:tcPr>
          <w:p w14:paraId="26C82F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63FE7C1" w14:textId="77777777" w:rsidTr="001012D7">
        <w:tc>
          <w:tcPr>
            <w:tcW w:w="272" w:type="dxa"/>
            <w:vMerge/>
          </w:tcPr>
          <w:p w14:paraId="452BDBAE" w14:textId="77777777" w:rsidR="00880D43" w:rsidRPr="00656418" w:rsidRDefault="00880D43" w:rsidP="00D221A4">
            <w:pPr>
              <w:jc w:val="both"/>
              <w:rPr>
                <w:rFonts w:ascii="Times New Roman" w:hAnsi="Times New Roman"/>
              </w:rPr>
            </w:pPr>
          </w:p>
        </w:tc>
        <w:tc>
          <w:tcPr>
            <w:tcW w:w="1903" w:type="dxa"/>
            <w:vMerge/>
          </w:tcPr>
          <w:p w14:paraId="3E976A11" w14:textId="77777777" w:rsidR="00880D43" w:rsidRPr="00656418" w:rsidRDefault="00880D43" w:rsidP="00D221A4">
            <w:pPr>
              <w:jc w:val="both"/>
              <w:rPr>
                <w:rFonts w:ascii="Times New Roman" w:hAnsi="Times New Roman"/>
              </w:rPr>
            </w:pPr>
          </w:p>
        </w:tc>
        <w:tc>
          <w:tcPr>
            <w:tcW w:w="1224" w:type="dxa"/>
            <w:vMerge/>
          </w:tcPr>
          <w:p w14:paraId="51CCEF6F" w14:textId="77777777" w:rsidR="00880D43" w:rsidRPr="00656418" w:rsidRDefault="00880D43" w:rsidP="00D221A4">
            <w:pPr>
              <w:jc w:val="both"/>
              <w:rPr>
                <w:rFonts w:ascii="Times New Roman" w:hAnsi="Times New Roman"/>
              </w:rPr>
            </w:pPr>
          </w:p>
        </w:tc>
        <w:tc>
          <w:tcPr>
            <w:tcW w:w="4080" w:type="dxa"/>
            <w:vMerge/>
          </w:tcPr>
          <w:p w14:paraId="3E0A4652" w14:textId="77777777" w:rsidR="00880D43" w:rsidRPr="00656418" w:rsidRDefault="00880D43" w:rsidP="00D221A4">
            <w:pPr>
              <w:jc w:val="both"/>
              <w:rPr>
                <w:rFonts w:ascii="Times New Roman" w:hAnsi="Times New Roman"/>
              </w:rPr>
            </w:pPr>
          </w:p>
        </w:tc>
        <w:tc>
          <w:tcPr>
            <w:tcW w:w="6800" w:type="dxa"/>
          </w:tcPr>
          <w:p w14:paraId="2B389F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61CF1A5" w14:textId="77777777" w:rsidTr="001012D7">
        <w:tc>
          <w:tcPr>
            <w:tcW w:w="272" w:type="dxa"/>
            <w:vMerge/>
          </w:tcPr>
          <w:p w14:paraId="4CAA9F7E" w14:textId="77777777" w:rsidR="00880D43" w:rsidRPr="00656418" w:rsidRDefault="00880D43" w:rsidP="00D221A4">
            <w:pPr>
              <w:jc w:val="both"/>
              <w:rPr>
                <w:rFonts w:ascii="Times New Roman" w:hAnsi="Times New Roman"/>
              </w:rPr>
            </w:pPr>
          </w:p>
        </w:tc>
        <w:tc>
          <w:tcPr>
            <w:tcW w:w="1903" w:type="dxa"/>
            <w:vMerge/>
          </w:tcPr>
          <w:p w14:paraId="48B59072" w14:textId="77777777" w:rsidR="00880D43" w:rsidRPr="00656418" w:rsidRDefault="00880D43" w:rsidP="00D221A4">
            <w:pPr>
              <w:jc w:val="both"/>
              <w:rPr>
                <w:rFonts w:ascii="Times New Roman" w:hAnsi="Times New Roman"/>
              </w:rPr>
            </w:pPr>
          </w:p>
        </w:tc>
        <w:tc>
          <w:tcPr>
            <w:tcW w:w="1224" w:type="dxa"/>
            <w:vMerge/>
          </w:tcPr>
          <w:p w14:paraId="78733FED" w14:textId="77777777" w:rsidR="00880D43" w:rsidRPr="00656418" w:rsidRDefault="00880D43" w:rsidP="00D221A4">
            <w:pPr>
              <w:jc w:val="both"/>
              <w:rPr>
                <w:rFonts w:ascii="Times New Roman" w:hAnsi="Times New Roman"/>
              </w:rPr>
            </w:pPr>
          </w:p>
        </w:tc>
        <w:tc>
          <w:tcPr>
            <w:tcW w:w="4080" w:type="dxa"/>
            <w:vMerge/>
          </w:tcPr>
          <w:p w14:paraId="7868511E" w14:textId="77777777" w:rsidR="00880D43" w:rsidRPr="00656418" w:rsidRDefault="00880D43" w:rsidP="00D221A4">
            <w:pPr>
              <w:jc w:val="both"/>
              <w:rPr>
                <w:rFonts w:ascii="Times New Roman" w:hAnsi="Times New Roman"/>
              </w:rPr>
            </w:pPr>
          </w:p>
        </w:tc>
        <w:tc>
          <w:tcPr>
            <w:tcW w:w="6800" w:type="dxa"/>
          </w:tcPr>
          <w:p w14:paraId="54FCED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165C6CC6" w14:textId="77777777" w:rsidTr="001012D7">
        <w:tc>
          <w:tcPr>
            <w:tcW w:w="272" w:type="dxa"/>
            <w:vMerge w:val="restart"/>
          </w:tcPr>
          <w:p w14:paraId="1F6EF5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7EDA54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Служебные гаражи</w:t>
            </w:r>
          </w:p>
        </w:tc>
        <w:tc>
          <w:tcPr>
            <w:tcW w:w="1224" w:type="dxa"/>
            <w:vMerge w:val="restart"/>
          </w:tcPr>
          <w:p w14:paraId="18E5EE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w:t>
            </w:r>
          </w:p>
        </w:tc>
        <w:tc>
          <w:tcPr>
            <w:tcW w:w="4080" w:type="dxa"/>
            <w:vMerge w:val="restart"/>
          </w:tcPr>
          <w:p w14:paraId="47FD9B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73C7B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A5AF5A9" w14:textId="77777777" w:rsidTr="001012D7">
        <w:tc>
          <w:tcPr>
            <w:tcW w:w="272" w:type="dxa"/>
            <w:vMerge/>
          </w:tcPr>
          <w:p w14:paraId="72C5A345" w14:textId="77777777" w:rsidR="00880D43" w:rsidRPr="00656418" w:rsidRDefault="00880D43" w:rsidP="00D221A4">
            <w:pPr>
              <w:jc w:val="both"/>
              <w:rPr>
                <w:rFonts w:ascii="Times New Roman" w:hAnsi="Times New Roman"/>
              </w:rPr>
            </w:pPr>
          </w:p>
        </w:tc>
        <w:tc>
          <w:tcPr>
            <w:tcW w:w="1903" w:type="dxa"/>
            <w:vMerge/>
          </w:tcPr>
          <w:p w14:paraId="231588E0" w14:textId="77777777" w:rsidR="00880D43" w:rsidRPr="00656418" w:rsidRDefault="00880D43" w:rsidP="00D221A4">
            <w:pPr>
              <w:jc w:val="both"/>
              <w:rPr>
                <w:rFonts w:ascii="Times New Roman" w:hAnsi="Times New Roman"/>
              </w:rPr>
            </w:pPr>
          </w:p>
        </w:tc>
        <w:tc>
          <w:tcPr>
            <w:tcW w:w="1224" w:type="dxa"/>
            <w:vMerge/>
          </w:tcPr>
          <w:p w14:paraId="0C30C821" w14:textId="77777777" w:rsidR="00880D43" w:rsidRPr="00656418" w:rsidRDefault="00880D43" w:rsidP="00D221A4">
            <w:pPr>
              <w:jc w:val="both"/>
              <w:rPr>
                <w:rFonts w:ascii="Times New Roman" w:hAnsi="Times New Roman"/>
              </w:rPr>
            </w:pPr>
          </w:p>
        </w:tc>
        <w:tc>
          <w:tcPr>
            <w:tcW w:w="4080" w:type="dxa"/>
            <w:vMerge/>
          </w:tcPr>
          <w:p w14:paraId="467A49CB" w14:textId="77777777" w:rsidR="00880D43" w:rsidRPr="00656418" w:rsidRDefault="00880D43" w:rsidP="00D221A4">
            <w:pPr>
              <w:jc w:val="both"/>
              <w:rPr>
                <w:rFonts w:ascii="Times New Roman" w:hAnsi="Times New Roman"/>
              </w:rPr>
            </w:pPr>
          </w:p>
        </w:tc>
        <w:tc>
          <w:tcPr>
            <w:tcW w:w="6800" w:type="dxa"/>
          </w:tcPr>
          <w:p w14:paraId="5C6DC6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68C9F69" w14:textId="77777777" w:rsidTr="001012D7">
        <w:tc>
          <w:tcPr>
            <w:tcW w:w="272" w:type="dxa"/>
            <w:vMerge/>
          </w:tcPr>
          <w:p w14:paraId="0E8F5CFE" w14:textId="77777777" w:rsidR="00880D43" w:rsidRPr="00656418" w:rsidRDefault="00880D43" w:rsidP="00D221A4">
            <w:pPr>
              <w:jc w:val="both"/>
              <w:rPr>
                <w:rFonts w:ascii="Times New Roman" w:hAnsi="Times New Roman"/>
              </w:rPr>
            </w:pPr>
          </w:p>
        </w:tc>
        <w:tc>
          <w:tcPr>
            <w:tcW w:w="1903" w:type="dxa"/>
            <w:vMerge/>
          </w:tcPr>
          <w:p w14:paraId="2CEF34D9" w14:textId="77777777" w:rsidR="00880D43" w:rsidRPr="00656418" w:rsidRDefault="00880D43" w:rsidP="00D221A4">
            <w:pPr>
              <w:jc w:val="both"/>
              <w:rPr>
                <w:rFonts w:ascii="Times New Roman" w:hAnsi="Times New Roman"/>
              </w:rPr>
            </w:pPr>
          </w:p>
        </w:tc>
        <w:tc>
          <w:tcPr>
            <w:tcW w:w="1224" w:type="dxa"/>
            <w:vMerge/>
          </w:tcPr>
          <w:p w14:paraId="6FCB21A0" w14:textId="77777777" w:rsidR="00880D43" w:rsidRPr="00656418" w:rsidRDefault="00880D43" w:rsidP="00D221A4">
            <w:pPr>
              <w:jc w:val="both"/>
              <w:rPr>
                <w:rFonts w:ascii="Times New Roman" w:hAnsi="Times New Roman"/>
              </w:rPr>
            </w:pPr>
          </w:p>
        </w:tc>
        <w:tc>
          <w:tcPr>
            <w:tcW w:w="4080" w:type="dxa"/>
            <w:vMerge/>
          </w:tcPr>
          <w:p w14:paraId="5ED5EB30" w14:textId="77777777" w:rsidR="00880D43" w:rsidRPr="00656418" w:rsidRDefault="00880D43" w:rsidP="00D221A4">
            <w:pPr>
              <w:jc w:val="both"/>
              <w:rPr>
                <w:rFonts w:ascii="Times New Roman" w:hAnsi="Times New Roman"/>
              </w:rPr>
            </w:pPr>
          </w:p>
        </w:tc>
        <w:tc>
          <w:tcPr>
            <w:tcW w:w="6800" w:type="dxa"/>
          </w:tcPr>
          <w:p w14:paraId="4FAC78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A62D213" w14:textId="77777777" w:rsidTr="001012D7">
        <w:tc>
          <w:tcPr>
            <w:tcW w:w="272" w:type="dxa"/>
            <w:vMerge/>
          </w:tcPr>
          <w:p w14:paraId="7BCC5948" w14:textId="77777777" w:rsidR="00880D43" w:rsidRPr="00656418" w:rsidRDefault="00880D43" w:rsidP="00D221A4">
            <w:pPr>
              <w:jc w:val="both"/>
              <w:rPr>
                <w:rFonts w:ascii="Times New Roman" w:hAnsi="Times New Roman"/>
              </w:rPr>
            </w:pPr>
          </w:p>
        </w:tc>
        <w:tc>
          <w:tcPr>
            <w:tcW w:w="1903" w:type="dxa"/>
            <w:vMerge/>
          </w:tcPr>
          <w:p w14:paraId="698A0CB3" w14:textId="77777777" w:rsidR="00880D43" w:rsidRPr="00656418" w:rsidRDefault="00880D43" w:rsidP="00D221A4">
            <w:pPr>
              <w:jc w:val="both"/>
              <w:rPr>
                <w:rFonts w:ascii="Times New Roman" w:hAnsi="Times New Roman"/>
              </w:rPr>
            </w:pPr>
          </w:p>
        </w:tc>
        <w:tc>
          <w:tcPr>
            <w:tcW w:w="1224" w:type="dxa"/>
            <w:vMerge/>
          </w:tcPr>
          <w:p w14:paraId="70161E71" w14:textId="77777777" w:rsidR="00880D43" w:rsidRPr="00656418" w:rsidRDefault="00880D43" w:rsidP="00D221A4">
            <w:pPr>
              <w:jc w:val="both"/>
              <w:rPr>
                <w:rFonts w:ascii="Times New Roman" w:hAnsi="Times New Roman"/>
              </w:rPr>
            </w:pPr>
          </w:p>
        </w:tc>
        <w:tc>
          <w:tcPr>
            <w:tcW w:w="4080" w:type="dxa"/>
            <w:vMerge/>
          </w:tcPr>
          <w:p w14:paraId="1B9AD914" w14:textId="77777777" w:rsidR="00880D43" w:rsidRPr="00656418" w:rsidRDefault="00880D43" w:rsidP="00D221A4">
            <w:pPr>
              <w:jc w:val="both"/>
              <w:rPr>
                <w:rFonts w:ascii="Times New Roman" w:hAnsi="Times New Roman"/>
              </w:rPr>
            </w:pPr>
          </w:p>
        </w:tc>
        <w:tc>
          <w:tcPr>
            <w:tcW w:w="6800" w:type="dxa"/>
          </w:tcPr>
          <w:p w14:paraId="1E8689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193DBD6" w14:textId="77777777" w:rsidTr="001012D7">
        <w:tc>
          <w:tcPr>
            <w:tcW w:w="272" w:type="dxa"/>
            <w:vMerge/>
          </w:tcPr>
          <w:p w14:paraId="2C21FBFE" w14:textId="77777777" w:rsidR="00880D43" w:rsidRPr="00656418" w:rsidRDefault="00880D43" w:rsidP="00D221A4">
            <w:pPr>
              <w:jc w:val="both"/>
              <w:rPr>
                <w:rFonts w:ascii="Times New Roman" w:hAnsi="Times New Roman"/>
              </w:rPr>
            </w:pPr>
          </w:p>
        </w:tc>
        <w:tc>
          <w:tcPr>
            <w:tcW w:w="1903" w:type="dxa"/>
            <w:vMerge/>
          </w:tcPr>
          <w:p w14:paraId="2ECD17FD" w14:textId="77777777" w:rsidR="00880D43" w:rsidRPr="00656418" w:rsidRDefault="00880D43" w:rsidP="00D221A4">
            <w:pPr>
              <w:jc w:val="both"/>
              <w:rPr>
                <w:rFonts w:ascii="Times New Roman" w:hAnsi="Times New Roman"/>
              </w:rPr>
            </w:pPr>
          </w:p>
        </w:tc>
        <w:tc>
          <w:tcPr>
            <w:tcW w:w="1224" w:type="dxa"/>
            <w:vMerge/>
          </w:tcPr>
          <w:p w14:paraId="0D1E2126" w14:textId="77777777" w:rsidR="00880D43" w:rsidRPr="00656418" w:rsidRDefault="00880D43" w:rsidP="00D221A4">
            <w:pPr>
              <w:jc w:val="both"/>
              <w:rPr>
                <w:rFonts w:ascii="Times New Roman" w:hAnsi="Times New Roman"/>
              </w:rPr>
            </w:pPr>
          </w:p>
        </w:tc>
        <w:tc>
          <w:tcPr>
            <w:tcW w:w="4080" w:type="dxa"/>
            <w:vMerge/>
          </w:tcPr>
          <w:p w14:paraId="57EA7948" w14:textId="77777777" w:rsidR="00880D43" w:rsidRPr="00656418" w:rsidRDefault="00880D43" w:rsidP="00D221A4">
            <w:pPr>
              <w:jc w:val="both"/>
              <w:rPr>
                <w:rFonts w:ascii="Times New Roman" w:hAnsi="Times New Roman"/>
              </w:rPr>
            </w:pPr>
          </w:p>
        </w:tc>
        <w:tc>
          <w:tcPr>
            <w:tcW w:w="6800" w:type="dxa"/>
          </w:tcPr>
          <w:p w14:paraId="593BAE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4A9E52A5" w14:textId="77777777" w:rsidTr="001012D7">
        <w:tc>
          <w:tcPr>
            <w:tcW w:w="272" w:type="dxa"/>
            <w:vMerge/>
          </w:tcPr>
          <w:p w14:paraId="00659543" w14:textId="77777777" w:rsidR="00880D43" w:rsidRPr="00656418" w:rsidRDefault="00880D43" w:rsidP="00D221A4">
            <w:pPr>
              <w:jc w:val="both"/>
              <w:rPr>
                <w:rFonts w:ascii="Times New Roman" w:hAnsi="Times New Roman"/>
              </w:rPr>
            </w:pPr>
          </w:p>
        </w:tc>
        <w:tc>
          <w:tcPr>
            <w:tcW w:w="1903" w:type="dxa"/>
            <w:vMerge/>
          </w:tcPr>
          <w:p w14:paraId="541BC9C3" w14:textId="77777777" w:rsidR="00880D43" w:rsidRPr="00656418" w:rsidRDefault="00880D43" w:rsidP="00D221A4">
            <w:pPr>
              <w:jc w:val="both"/>
              <w:rPr>
                <w:rFonts w:ascii="Times New Roman" w:hAnsi="Times New Roman"/>
              </w:rPr>
            </w:pPr>
          </w:p>
        </w:tc>
        <w:tc>
          <w:tcPr>
            <w:tcW w:w="1224" w:type="dxa"/>
            <w:vMerge/>
          </w:tcPr>
          <w:p w14:paraId="49180DF0" w14:textId="77777777" w:rsidR="00880D43" w:rsidRPr="00656418" w:rsidRDefault="00880D43" w:rsidP="00D221A4">
            <w:pPr>
              <w:jc w:val="both"/>
              <w:rPr>
                <w:rFonts w:ascii="Times New Roman" w:hAnsi="Times New Roman"/>
              </w:rPr>
            </w:pPr>
          </w:p>
        </w:tc>
        <w:tc>
          <w:tcPr>
            <w:tcW w:w="4080" w:type="dxa"/>
            <w:vMerge/>
          </w:tcPr>
          <w:p w14:paraId="3ADB9F15" w14:textId="77777777" w:rsidR="00880D43" w:rsidRPr="00656418" w:rsidRDefault="00880D43" w:rsidP="00D221A4">
            <w:pPr>
              <w:jc w:val="both"/>
              <w:rPr>
                <w:rFonts w:ascii="Times New Roman" w:hAnsi="Times New Roman"/>
              </w:rPr>
            </w:pPr>
          </w:p>
        </w:tc>
        <w:tc>
          <w:tcPr>
            <w:tcW w:w="6800" w:type="dxa"/>
          </w:tcPr>
          <w:p w14:paraId="1672BB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41F9B804" w14:textId="77777777" w:rsidTr="001012D7">
        <w:tc>
          <w:tcPr>
            <w:tcW w:w="272" w:type="dxa"/>
            <w:vMerge/>
          </w:tcPr>
          <w:p w14:paraId="36D56EB7" w14:textId="77777777" w:rsidR="00880D43" w:rsidRPr="00656418" w:rsidRDefault="00880D43" w:rsidP="00D221A4">
            <w:pPr>
              <w:jc w:val="both"/>
              <w:rPr>
                <w:rFonts w:ascii="Times New Roman" w:hAnsi="Times New Roman"/>
              </w:rPr>
            </w:pPr>
          </w:p>
        </w:tc>
        <w:tc>
          <w:tcPr>
            <w:tcW w:w="1903" w:type="dxa"/>
            <w:vMerge/>
          </w:tcPr>
          <w:p w14:paraId="3505361A" w14:textId="77777777" w:rsidR="00880D43" w:rsidRPr="00656418" w:rsidRDefault="00880D43" w:rsidP="00D221A4">
            <w:pPr>
              <w:jc w:val="both"/>
              <w:rPr>
                <w:rFonts w:ascii="Times New Roman" w:hAnsi="Times New Roman"/>
              </w:rPr>
            </w:pPr>
          </w:p>
        </w:tc>
        <w:tc>
          <w:tcPr>
            <w:tcW w:w="1224" w:type="dxa"/>
            <w:vMerge/>
          </w:tcPr>
          <w:p w14:paraId="23F95232" w14:textId="77777777" w:rsidR="00880D43" w:rsidRPr="00656418" w:rsidRDefault="00880D43" w:rsidP="00D221A4">
            <w:pPr>
              <w:jc w:val="both"/>
              <w:rPr>
                <w:rFonts w:ascii="Times New Roman" w:hAnsi="Times New Roman"/>
              </w:rPr>
            </w:pPr>
          </w:p>
        </w:tc>
        <w:tc>
          <w:tcPr>
            <w:tcW w:w="4080" w:type="dxa"/>
            <w:vMerge/>
          </w:tcPr>
          <w:p w14:paraId="2ED31E55" w14:textId="77777777" w:rsidR="00880D43" w:rsidRPr="00656418" w:rsidRDefault="00880D43" w:rsidP="00D221A4">
            <w:pPr>
              <w:jc w:val="both"/>
              <w:rPr>
                <w:rFonts w:ascii="Times New Roman" w:hAnsi="Times New Roman"/>
              </w:rPr>
            </w:pPr>
          </w:p>
        </w:tc>
        <w:tc>
          <w:tcPr>
            <w:tcW w:w="6800" w:type="dxa"/>
          </w:tcPr>
          <w:p w14:paraId="743F78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38640B8" w14:textId="77777777" w:rsidTr="001012D7">
        <w:trPr>
          <w:trHeight w:val="269"/>
        </w:trPr>
        <w:tc>
          <w:tcPr>
            <w:tcW w:w="272" w:type="dxa"/>
            <w:vMerge w:val="restart"/>
          </w:tcPr>
          <w:p w14:paraId="241553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61383F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Автомобильные мойки</w:t>
            </w:r>
          </w:p>
        </w:tc>
        <w:tc>
          <w:tcPr>
            <w:tcW w:w="1224" w:type="dxa"/>
            <w:vMerge w:val="restart"/>
          </w:tcPr>
          <w:p w14:paraId="45E65D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4.9.1.3</w:t>
            </w:r>
          </w:p>
        </w:tc>
        <w:tc>
          <w:tcPr>
            <w:tcW w:w="4080" w:type="dxa"/>
            <w:vMerge w:val="restart"/>
          </w:tcPr>
          <w:p w14:paraId="319E62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автомобильных моек, а также размещение магазинов сопутствующей торговли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4402D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200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4D1502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A1F63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14726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01ADE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08DB15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57D64E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67E42FF" w14:textId="77777777" w:rsidTr="001012D7">
        <w:trPr>
          <w:trHeight w:val="269"/>
        </w:trPr>
        <w:tc>
          <w:tcPr>
            <w:tcW w:w="272" w:type="dxa"/>
            <w:vMerge/>
          </w:tcPr>
          <w:p w14:paraId="606DA736" w14:textId="77777777" w:rsidR="00880D43" w:rsidRPr="00656418" w:rsidRDefault="00880D43" w:rsidP="00D221A4">
            <w:pPr>
              <w:jc w:val="both"/>
              <w:rPr>
                <w:rFonts w:ascii="Times New Roman" w:hAnsi="Times New Roman"/>
              </w:rPr>
            </w:pPr>
          </w:p>
        </w:tc>
        <w:tc>
          <w:tcPr>
            <w:tcW w:w="1903" w:type="dxa"/>
            <w:vMerge/>
          </w:tcPr>
          <w:p w14:paraId="69B4B0AF" w14:textId="77777777" w:rsidR="00880D43" w:rsidRPr="00656418" w:rsidRDefault="00880D43" w:rsidP="00D221A4">
            <w:pPr>
              <w:jc w:val="both"/>
              <w:rPr>
                <w:rFonts w:ascii="Times New Roman" w:hAnsi="Times New Roman"/>
              </w:rPr>
            </w:pPr>
          </w:p>
        </w:tc>
        <w:tc>
          <w:tcPr>
            <w:tcW w:w="1224" w:type="dxa"/>
            <w:vMerge/>
          </w:tcPr>
          <w:p w14:paraId="53EB2342" w14:textId="77777777" w:rsidR="00880D43" w:rsidRPr="00656418" w:rsidRDefault="00880D43" w:rsidP="00D221A4">
            <w:pPr>
              <w:jc w:val="both"/>
              <w:rPr>
                <w:rFonts w:ascii="Times New Roman" w:hAnsi="Times New Roman"/>
              </w:rPr>
            </w:pPr>
          </w:p>
        </w:tc>
        <w:tc>
          <w:tcPr>
            <w:tcW w:w="4080" w:type="dxa"/>
            <w:vMerge/>
          </w:tcPr>
          <w:p w14:paraId="7EB47436" w14:textId="77777777" w:rsidR="00880D43" w:rsidRPr="00656418" w:rsidRDefault="00880D43" w:rsidP="00D221A4">
            <w:pPr>
              <w:jc w:val="both"/>
              <w:rPr>
                <w:rFonts w:ascii="Times New Roman" w:hAnsi="Times New Roman"/>
              </w:rPr>
            </w:pPr>
          </w:p>
        </w:tc>
        <w:tc>
          <w:tcPr>
            <w:tcW w:w="6800" w:type="dxa"/>
            <w:vMerge/>
          </w:tcPr>
          <w:p w14:paraId="6BDB48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5B09297" w14:textId="77777777" w:rsidTr="001012D7">
        <w:trPr>
          <w:trHeight w:val="269"/>
        </w:trPr>
        <w:tc>
          <w:tcPr>
            <w:tcW w:w="272" w:type="dxa"/>
            <w:vMerge/>
          </w:tcPr>
          <w:p w14:paraId="44DD09E0" w14:textId="77777777" w:rsidR="00880D43" w:rsidRPr="00656418" w:rsidRDefault="00880D43" w:rsidP="00D221A4">
            <w:pPr>
              <w:jc w:val="both"/>
              <w:rPr>
                <w:rFonts w:ascii="Times New Roman" w:hAnsi="Times New Roman"/>
              </w:rPr>
            </w:pPr>
          </w:p>
        </w:tc>
        <w:tc>
          <w:tcPr>
            <w:tcW w:w="1903" w:type="dxa"/>
            <w:vMerge/>
          </w:tcPr>
          <w:p w14:paraId="6ED0BD06" w14:textId="77777777" w:rsidR="00880D43" w:rsidRPr="00656418" w:rsidRDefault="00880D43" w:rsidP="00D221A4">
            <w:pPr>
              <w:jc w:val="both"/>
              <w:rPr>
                <w:rFonts w:ascii="Times New Roman" w:hAnsi="Times New Roman"/>
              </w:rPr>
            </w:pPr>
          </w:p>
        </w:tc>
        <w:tc>
          <w:tcPr>
            <w:tcW w:w="1224" w:type="dxa"/>
            <w:vMerge/>
          </w:tcPr>
          <w:p w14:paraId="58F08989" w14:textId="77777777" w:rsidR="00880D43" w:rsidRPr="00656418" w:rsidRDefault="00880D43" w:rsidP="00D221A4">
            <w:pPr>
              <w:jc w:val="both"/>
              <w:rPr>
                <w:rFonts w:ascii="Times New Roman" w:hAnsi="Times New Roman"/>
              </w:rPr>
            </w:pPr>
          </w:p>
        </w:tc>
        <w:tc>
          <w:tcPr>
            <w:tcW w:w="4080" w:type="dxa"/>
            <w:vMerge/>
          </w:tcPr>
          <w:p w14:paraId="1ED93E70" w14:textId="77777777" w:rsidR="00880D43" w:rsidRPr="00656418" w:rsidRDefault="00880D43" w:rsidP="00D221A4">
            <w:pPr>
              <w:jc w:val="both"/>
              <w:rPr>
                <w:rFonts w:ascii="Times New Roman" w:hAnsi="Times New Roman"/>
              </w:rPr>
            </w:pPr>
          </w:p>
        </w:tc>
        <w:tc>
          <w:tcPr>
            <w:tcW w:w="6800" w:type="dxa"/>
            <w:vMerge/>
          </w:tcPr>
          <w:p w14:paraId="0F3D17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0D1203F" w14:textId="77777777" w:rsidTr="001012D7">
        <w:trPr>
          <w:trHeight w:val="269"/>
        </w:trPr>
        <w:tc>
          <w:tcPr>
            <w:tcW w:w="272" w:type="dxa"/>
            <w:vMerge/>
          </w:tcPr>
          <w:p w14:paraId="51F47D20" w14:textId="77777777" w:rsidR="00880D43" w:rsidRPr="00656418" w:rsidRDefault="00880D43" w:rsidP="00D221A4">
            <w:pPr>
              <w:jc w:val="both"/>
              <w:rPr>
                <w:rFonts w:ascii="Times New Roman" w:hAnsi="Times New Roman"/>
              </w:rPr>
            </w:pPr>
          </w:p>
        </w:tc>
        <w:tc>
          <w:tcPr>
            <w:tcW w:w="1903" w:type="dxa"/>
            <w:vMerge/>
          </w:tcPr>
          <w:p w14:paraId="2B711F66" w14:textId="77777777" w:rsidR="00880D43" w:rsidRPr="00656418" w:rsidRDefault="00880D43" w:rsidP="00D221A4">
            <w:pPr>
              <w:jc w:val="both"/>
              <w:rPr>
                <w:rFonts w:ascii="Times New Roman" w:hAnsi="Times New Roman"/>
              </w:rPr>
            </w:pPr>
          </w:p>
        </w:tc>
        <w:tc>
          <w:tcPr>
            <w:tcW w:w="1224" w:type="dxa"/>
            <w:vMerge/>
          </w:tcPr>
          <w:p w14:paraId="2DCE5FAD" w14:textId="77777777" w:rsidR="00880D43" w:rsidRPr="00656418" w:rsidRDefault="00880D43" w:rsidP="00D221A4">
            <w:pPr>
              <w:jc w:val="both"/>
              <w:rPr>
                <w:rFonts w:ascii="Times New Roman" w:hAnsi="Times New Roman"/>
              </w:rPr>
            </w:pPr>
          </w:p>
        </w:tc>
        <w:tc>
          <w:tcPr>
            <w:tcW w:w="4080" w:type="dxa"/>
            <w:vMerge/>
          </w:tcPr>
          <w:p w14:paraId="61393E98" w14:textId="77777777" w:rsidR="00880D43" w:rsidRPr="00656418" w:rsidRDefault="00880D43" w:rsidP="00D221A4">
            <w:pPr>
              <w:jc w:val="both"/>
              <w:rPr>
                <w:rFonts w:ascii="Times New Roman" w:hAnsi="Times New Roman"/>
              </w:rPr>
            </w:pPr>
          </w:p>
        </w:tc>
        <w:tc>
          <w:tcPr>
            <w:tcW w:w="6800" w:type="dxa"/>
            <w:vMerge/>
          </w:tcPr>
          <w:p w14:paraId="6C2349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A2004F1" w14:textId="77777777" w:rsidTr="001012D7">
        <w:trPr>
          <w:trHeight w:val="269"/>
        </w:trPr>
        <w:tc>
          <w:tcPr>
            <w:tcW w:w="272" w:type="dxa"/>
            <w:vMerge/>
          </w:tcPr>
          <w:p w14:paraId="11CECE1B" w14:textId="77777777" w:rsidR="00880D43" w:rsidRPr="00656418" w:rsidRDefault="00880D43" w:rsidP="00D221A4">
            <w:pPr>
              <w:jc w:val="both"/>
              <w:rPr>
                <w:rFonts w:ascii="Times New Roman" w:hAnsi="Times New Roman"/>
              </w:rPr>
            </w:pPr>
          </w:p>
        </w:tc>
        <w:tc>
          <w:tcPr>
            <w:tcW w:w="1903" w:type="dxa"/>
            <w:vMerge/>
          </w:tcPr>
          <w:p w14:paraId="45C5A4A5" w14:textId="77777777" w:rsidR="00880D43" w:rsidRPr="00656418" w:rsidRDefault="00880D43" w:rsidP="00D221A4">
            <w:pPr>
              <w:jc w:val="both"/>
              <w:rPr>
                <w:rFonts w:ascii="Times New Roman" w:hAnsi="Times New Roman"/>
              </w:rPr>
            </w:pPr>
          </w:p>
        </w:tc>
        <w:tc>
          <w:tcPr>
            <w:tcW w:w="1224" w:type="dxa"/>
            <w:vMerge/>
          </w:tcPr>
          <w:p w14:paraId="4A4A28AE" w14:textId="77777777" w:rsidR="00880D43" w:rsidRPr="00656418" w:rsidRDefault="00880D43" w:rsidP="00D221A4">
            <w:pPr>
              <w:jc w:val="both"/>
              <w:rPr>
                <w:rFonts w:ascii="Times New Roman" w:hAnsi="Times New Roman"/>
              </w:rPr>
            </w:pPr>
          </w:p>
        </w:tc>
        <w:tc>
          <w:tcPr>
            <w:tcW w:w="4080" w:type="dxa"/>
            <w:vMerge/>
          </w:tcPr>
          <w:p w14:paraId="1A0773C7" w14:textId="77777777" w:rsidR="00880D43" w:rsidRPr="00656418" w:rsidRDefault="00880D43" w:rsidP="00D221A4">
            <w:pPr>
              <w:jc w:val="both"/>
              <w:rPr>
                <w:rFonts w:ascii="Times New Roman" w:hAnsi="Times New Roman"/>
              </w:rPr>
            </w:pPr>
          </w:p>
        </w:tc>
        <w:tc>
          <w:tcPr>
            <w:tcW w:w="6800" w:type="dxa"/>
            <w:vMerge/>
          </w:tcPr>
          <w:p w14:paraId="2AF167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DD8170A" w14:textId="77777777" w:rsidTr="001012D7">
        <w:trPr>
          <w:trHeight w:val="269"/>
        </w:trPr>
        <w:tc>
          <w:tcPr>
            <w:tcW w:w="272" w:type="dxa"/>
            <w:vMerge/>
          </w:tcPr>
          <w:p w14:paraId="096A5969" w14:textId="77777777" w:rsidR="00880D43" w:rsidRPr="00656418" w:rsidRDefault="00880D43" w:rsidP="00D221A4">
            <w:pPr>
              <w:jc w:val="both"/>
              <w:rPr>
                <w:rFonts w:ascii="Times New Roman" w:hAnsi="Times New Roman"/>
              </w:rPr>
            </w:pPr>
          </w:p>
        </w:tc>
        <w:tc>
          <w:tcPr>
            <w:tcW w:w="1903" w:type="dxa"/>
            <w:vMerge/>
          </w:tcPr>
          <w:p w14:paraId="4FF4CC0A" w14:textId="77777777" w:rsidR="00880D43" w:rsidRPr="00656418" w:rsidRDefault="00880D43" w:rsidP="00D221A4">
            <w:pPr>
              <w:jc w:val="both"/>
              <w:rPr>
                <w:rFonts w:ascii="Times New Roman" w:hAnsi="Times New Roman"/>
              </w:rPr>
            </w:pPr>
          </w:p>
        </w:tc>
        <w:tc>
          <w:tcPr>
            <w:tcW w:w="1224" w:type="dxa"/>
            <w:vMerge/>
          </w:tcPr>
          <w:p w14:paraId="7D446CA0" w14:textId="77777777" w:rsidR="00880D43" w:rsidRPr="00656418" w:rsidRDefault="00880D43" w:rsidP="00D221A4">
            <w:pPr>
              <w:jc w:val="both"/>
              <w:rPr>
                <w:rFonts w:ascii="Times New Roman" w:hAnsi="Times New Roman"/>
              </w:rPr>
            </w:pPr>
          </w:p>
        </w:tc>
        <w:tc>
          <w:tcPr>
            <w:tcW w:w="4080" w:type="dxa"/>
            <w:vMerge/>
          </w:tcPr>
          <w:p w14:paraId="450843E4" w14:textId="77777777" w:rsidR="00880D43" w:rsidRPr="00656418" w:rsidRDefault="00880D43" w:rsidP="00D221A4">
            <w:pPr>
              <w:jc w:val="both"/>
              <w:rPr>
                <w:rFonts w:ascii="Times New Roman" w:hAnsi="Times New Roman"/>
              </w:rPr>
            </w:pPr>
          </w:p>
        </w:tc>
        <w:tc>
          <w:tcPr>
            <w:tcW w:w="6800" w:type="dxa"/>
            <w:vMerge/>
          </w:tcPr>
          <w:p w14:paraId="69214E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EEE48AA" w14:textId="77777777" w:rsidTr="001012D7">
        <w:trPr>
          <w:trHeight w:val="269"/>
        </w:trPr>
        <w:tc>
          <w:tcPr>
            <w:tcW w:w="272" w:type="dxa"/>
            <w:vMerge/>
          </w:tcPr>
          <w:p w14:paraId="25F89FF2" w14:textId="77777777" w:rsidR="00880D43" w:rsidRPr="00656418" w:rsidRDefault="00880D43" w:rsidP="00D221A4">
            <w:pPr>
              <w:jc w:val="both"/>
              <w:rPr>
                <w:rFonts w:ascii="Times New Roman" w:hAnsi="Times New Roman"/>
              </w:rPr>
            </w:pPr>
          </w:p>
        </w:tc>
        <w:tc>
          <w:tcPr>
            <w:tcW w:w="1903" w:type="dxa"/>
            <w:vMerge/>
          </w:tcPr>
          <w:p w14:paraId="4E1CBB10" w14:textId="77777777" w:rsidR="00880D43" w:rsidRPr="00656418" w:rsidRDefault="00880D43" w:rsidP="00D221A4">
            <w:pPr>
              <w:jc w:val="both"/>
              <w:rPr>
                <w:rFonts w:ascii="Times New Roman" w:hAnsi="Times New Roman"/>
              </w:rPr>
            </w:pPr>
          </w:p>
        </w:tc>
        <w:tc>
          <w:tcPr>
            <w:tcW w:w="1224" w:type="dxa"/>
            <w:vMerge/>
          </w:tcPr>
          <w:p w14:paraId="3F413ED6" w14:textId="77777777" w:rsidR="00880D43" w:rsidRPr="00656418" w:rsidRDefault="00880D43" w:rsidP="00D221A4">
            <w:pPr>
              <w:jc w:val="both"/>
              <w:rPr>
                <w:rFonts w:ascii="Times New Roman" w:hAnsi="Times New Roman"/>
              </w:rPr>
            </w:pPr>
          </w:p>
        </w:tc>
        <w:tc>
          <w:tcPr>
            <w:tcW w:w="4080" w:type="dxa"/>
            <w:vMerge/>
          </w:tcPr>
          <w:p w14:paraId="45147268" w14:textId="77777777" w:rsidR="00880D43" w:rsidRPr="00656418" w:rsidRDefault="00880D43" w:rsidP="00D221A4">
            <w:pPr>
              <w:jc w:val="both"/>
              <w:rPr>
                <w:rFonts w:ascii="Times New Roman" w:hAnsi="Times New Roman"/>
              </w:rPr>
            </w:pPr>
          </w:p>
        </w:tc>
        <w:tc>
          <w:tcPr>
            <w:tcW w:w="6800" w:type="dxa"/>
            <w:vMerge/>
          </w:tcPr>
          <w:p w14:paraId="3C75D1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21D014AC" w14:textId="77777777" w:rsidTr="001012D7">
        <w:tc>
          <w:tcPr>
            <w:tcW w:w="272" w:type="dxa"/>
          </w:tcPr>
          <w:p w14:paraId="66664D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7DC13D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Ремонт автомобилей</w:t>
            </w:r>
          </w:p>
        </w:tc>
        <w:tc>
          <w:tcPr>
            <w:tcW w:w="1224" w:type="dxa"/>
          </w:tcPr>
          <w:p w14:paraId="795D67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4.9.1.4</w:t>
            </w:r>
          </w:p>
        </w:tc>
        <w:tc>
          <w:tcPr>
            <w:tcW w:w="4080" w:type="dxa"/>
          </w:tcPr>
          <w:p w14:paraId="0F6871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34D9C7BB" w14:textId="77777777" w:rsidR="00880D43" w:rsidRPr="00656418" w:rsidRDefault="00880D43" w:rsidP="00D221A4">
            <w:pPr>
              <w:jc w:val="both"/>
              <w:rPr>
                <w:rFonts w:ascii="Times New Roman" w:hAnsi="Times New Roman"/>
              </w:rPr>
            </w:pPr>
          </w:p>
        </w:tc>
      </w:tr>
      <w:tr w:rsidR="00880D43" w:rsidRPr="00656418" w14:paraId="47DCA804" w14:textId="77777777" w:rsidTr="001012D7">
        <w:tc>
          <w:tcPr>
            <w:tcW w:w="272" w:type="dxa"/>
            <w:vMerge w:val="restart"/>
          </w:tcPr>
          <w:p w14:paraId="46B5C5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46704A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CEA55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24E4B6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56418">
              <w:rPr>
                <w:rFonts w:ascii="Times New Roman" w:eastAsia="Tahoma" w:hAnsi="Times New Roman"/>
                <w:color w:val="000000"/>
                <w:sz w:val="20"/>
                <w:szCs w:val="20"/>
              </w:rPr>
              <w:t>Росгвардии</w:t>
            </w:r>
            <w:proofErr w:type="spellEnd"/>
            <w:r w:rsidRPr="00656418">
              <w:rPr>
                <w:rFonts w:ascii="Times New Roman" w:eastAsia="Tahoma" w:hAnsi="Times New Roman"/>
                <w:color w:val="000000"/>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p>
        </w:tc>
        <w:tc>
          <w:tcPr>
            <w:tcW w:w="6800" w:type="dxa"/>
          </w:tcPr>
          <w:p w14:paraId="7539DC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36D591F" w14:textId="77777777" w:rsidTr="001012D7">
        <w:tc>
          <w:tcPr>
            <w:tcW w:w="272" w:type="dxa"/>
            <w:vMerge/>
          </w:tcPr>
          <w:p w14:paraId="7726857B" w14:textId="77777777" w:rsidR="00880D43" w:rsidRPr="00656418" w:rsidRDefault="00880D43" w:rsidP="00D221A4">
            <w:pPr>
              <w:jc w:val="both"/>
              <w:rPr>
                <w:rFonts w:ascii="Times New Roman" w:hAnsi="Times New Roman"/>
              </w:rPr>
            </w:pPr>
          </w:p>
        </w:tc>
        <w:tc>
          <w:tcPr>
            <w:tcW w:w="1903" w:type="dxa"/>
            <w:vMerge/>
          </w:tcPr>
          <w:p w14:paraId="1BDBAC55" w14:textId="77777777" w:rsidR="00880D43" w:rsidRPr="00656418" w:rsidRDefault="00880D43" w:rsidP="00D221A4">
            <w:pPr>
              <w:jc w:val="both"/>
              <w:rPr>
                <w:rFonts w:ascii="Times New Roman" w:hAnsi="Times New Roman"/>
              </w:rPr>
            </w:pPr>
          </w:p>
        </w:tc>
        <w:tc>
          <w:tcPr>
            <w:tcW w:w="1224" w:type="dxa"/>
            <w:vMerge/>
          </w:tcPr>
          <w:p w14:paraId="556EFB0A" w14:textId="77777777" w:rsidR="00880D43" w:rsidRPr="00656418" w:rsidRDefault="00880D43" w:rsidP="00D221A4">
            <w:pPr>
              <w:jc w:val="both"/>
              <w:rPr>
                <w:rFonts w:ascii="Times New Roman" w:hAnsi="Times New Roman"/>
              </w:rPr>
            </w:pPr>
          </w:p>
        </w:tc>
        <w:tc>
          <w:tcPr>
            <w:tcW w:w="4080" w:type="dxa"/>
            <w:vMerge/>
          </w:tcPr>
          <w:p w14:paraId="1DA19763" w14:textId="77777777" w:rsidR="00880D43" w:rsidRPr="00656418" w:rsidRDefault="00880D43" w:rsidP="00D221A4">
            <w:pPr>
              <w:jc w:val="both"/>
              <w:rPr>
                <w:rFonts w:ascii="Times New Roman" w:hAnsi="Times New Roman"/>
              </w:rPr>
            </w:pPr>
          </w:p>
        </w:tc>
        <w:tc>
          <w:tcPr>
            <w:tcW w:w="6800" w:type="dxa"/>
          </w:tcPr>
          <w:p w14:paraId="5B3961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50F524A" w14:textId="77777777" w:rsidTr="001012D7">
        <w:tc>
          <w:tcPr>
            <w:tcW w:w="272" w:type="dxa"/>
            <w:vMerge/>
          </w:tcPr>
          <w:p w14:paraId="5500C650" w14:textId="77777777" w:rsidR="00880D43" w:rsidRPr="00656418" w:rsidRDefault="00880D43" w:rsidP="00D221A4">
            <w:pPr>
              <w:jc w:val="both"/>
              <w:rPr>
                <w:rFonts w:ascii="Times New Roman" w:hAnsi="Times New Roman"/>
              </w:rPr>
            </w:pPr>
          </w:p>
        </w:tc>
        <w:tc>
          <w:tcPr>
            <w:tcW w:w="1903" w:type="dxa"/>
            <w:vMerge/>
          </w:tcPr>
          <w:p w14:paraId="19C4D2EA" w14:textId="77777777" w:rsidR="00880D43" w:rsidRPr="00656418" w:rsidRDefault="00880D43" w:rsidP="00D221A4">
            <w:pPr>
              <w:jc w:val="both"/>
              <w:rPr>
                <w:rFonts w:ascii="Times New Roman" w:hAnsi="Times New Roman"/>
              </w:rPr>
            </w:pPr>
          </w:p>
        </w:tc>
        <w:tc>
          <w:tcPr>
            <w:tcW w:w="1224" w:type="dxa"/>
            <w:vMerge/>
          </w:tcPr>
          <w:p w14:paraId="2EDC2B68" w14:textId="77777777" w:rsidR="00880D43" w:rsidRPr="00656418" w:rsidRDefault="00880D43" w:rsidP="00D221A4">
            <w:pPr>
              <w:jc w:val="both"/>
              <w:rPr>
                <w:rFonts w:ascii="Times New Roman" w:hAnsi="Times New Roman"/>
              </w:rPr>
            </w:pPr>
          </w:p>
        </w:tc>
        <w:tc>
          <w:tcPr>
            <w:tcW w:w="4080" w:type="dxa"/>
            <w:vMerge/>
          </w:tcPr>
          <w:p w14:paraId="4F7A0ACC" w14:textId="77777777" w:rsidR="00880D43" w:rsidRPr="00656418" w:rsidRDefault="00880D43" w:rsidP="00D221A4">
            <w:pPr>
              <w:jc w:val="both"/>
              <w:rPr>
                <w:rFonts w:ascii="Times New Roman" w:hAnsi="Times New Roman"/>
              </w:rPr>
            </w:pPr>
          </w:p>
        </w:tc>
        <w:tc>
          <w:tcPr>
            <w:tcW w:w="6800" w:type="dxa"/>
          </w:tcPr>
          <w:p w14:paraId="17FD22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1EF1679" w14:textId="77777777" w:rsidTr="001012D7">
        <w:tc>
          <w:tcPr>
            <w:tcW w:w="272" w:type="dxa"/>
            <w:vMerge/>
          </w:tcPr>
          <w:p w14:paraId="17D4C25E" w14:textId="77777777" w:rsidR="00880D43" w:rsidRPr="00656418" w:rsidRDefault="00880D43" w:rsidP="00D221A4">
            <w:pPr>
              <w:jc w:val="both"/>
              <w:rPr>
                <w:rFonts w:ascii="Times New Roman" w:hAnsi="Times New Roman"/>
              </w:rPr>
            </w:pPr>
          </w:p>
        </w:tc>
        <w:tc>
          <w:tcPr>
            <w:tcW w:w="1903" w:type="dxa"/>
            <w:vMerge/>
          </w:tcPr>
          <w:p w14:paraId="58314FB0" w14:textId="77777777" w:rsidR="00880D43" w:rsidRPr="00656418" w:rsidRDefault="00880D43" w:rsidP="00D221A4">
            <w:pPr>
              <w:jc w:val="both"/>
              <w:rPr>
                <w:rFonts w:ascii="Times New Roman" w:hAnsi="Times New Roman"/>
              </w:rPr>
            </w:pPr>
          </w:p>
        </w:tc>
        <w:tc>
          <w:tcPr>
            <w:tcW w:w="1224" w:type="dxa"/>
            <w:vMerge/>
          </w:tcPr>
          <w:p w14:paraId="76CAEDF9" w14:textId="77777777" w:rsidR="00880D43" w:rsidRPr="00656418" w:rsidRDefault="00880D43" w:rsidP="00D221A4">
            <w:pPr>
              <w:jc w:val="both"/>
              <w:rPr>
                <w:rFonts w:ascii="Times New Roman" w:hAnsi="Times New Roman"/>
              </w:rPr>
            </w:pPr>
          </w:p>
        </w:tc>
        <w:tc>
          <w:tcPr>
            <w:tcW w:w="4080" w:type="dxa"/>
            <w:vMerge/>
          </w:tcPr>
          <w:p w14:paraId="62185DE5" w14:textId="77777777" w:rsidR="00880D43" w:rsidRPr="00656418" w:rsidRDefault="00880D43" w:rsidP="00D221A4">
            <w:pPr>
              <w:jc w:val="both"/>
              <w:rPr>
                <w:rFonts w:ascii="Times New Roman" w:hAnsi="Times New Roman"/>
              </w:rPr>
            </w:pPr>
          </w:p>
        </w:tc>
        <w:tc>
          <w:tcPr>
            <w:tcW w:w="6800" w:type="dxa"/>
          </w:tcPr>
          <w:p w14:paraId="5BD6FE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078FB0B" w14:textId="77777777" w:rsidTr="001012D7">
        <w:tc>
          <w:tcPr>
            <w:tcW w:w="272" w:type="dxa"/>
            <w:vMerge/>
          </w:tcPr>
          <w:p w14:paraId="2C3DF7D9" w14:textId="77777777" w:rsidR="00880D43" w:rsidRPr="00656418" w:rsidRDefault="00880D43" w:rsidP="00D221A4">
            <w:pPr>
              <w:jc w:val="both"/>
              <w:rPr>
                <w:rFonts w:ascii="Times New Roman" w:hAnsi="Times New Roman"/>
              </w:rPr>
            </w:pPr>
          </w:p>
        </w:tc>
        <w:tc>
          <w:tcPr>
            <w:tcW w:w="1903" w:type="dxa"/>
            <w:vMerge/>
          </w:tcPr>
          <w:p w14:paraId="605A1C24" w14:textId="77777777" w:rsidR="00880D43" w:rsidRPr="00656418" w:rsidRDefault="00880D43" w:rsidP="00D221A4">
            <w:pPr>
              <w:jc w:val="both"/>
              <w:rPr>
                <w:rFonts w:ascii="Times New Roman" w:hAnsi="Times New Roman"/>
              </w:rPr>
            </w:pPr>
          </w:p>
        </w:tc>
        <w:tc>
          <w:tcPr>
            <w:tcW w:w="1224" w:type="dxa"/>
            <w:vMerge/>
          </w:tcPr>
          <w:p w14:paraId="7BF688E3" w14:textId="77777777" w:rsidR="00880D43" w:rsidRPr="00656418" w:rsidRDefault="00880D43" w:rsidP="00D221A4">
            <w:pPr>
              <w:jc w:val="both"/>
              <w:rPr>
                <w:rFonts w:ascii="Times New Roman" w:hAnsi="Times New Roman"/>
              </w:rPr>
            </w:pPr>
          </w:p>
        </w:tc>
        <w:tc>
          <w:tcPr>
            <w:tcW w:w="4080" w:type="dxa"/>
            <w:vMerge/>
          </w:tcPr>
          <w:p w14:paraId="3BEE5750" w14:textId="77777777" w:rsidR="00880D43" w:rsidRPr="00656418" w:rsidRDefault="00880D43" w:rsidP="00D221A4">
            <w:pPr>
              <w:jc w:val="both"/>
              <w:rPr>
                <w:rFonts w:ascii="Times New Roman" w:hAnsi="Times New Roman"/>
              </w:rPr>
            </w:pPr>
          </w:p>
        </w:tc>
        <w:tc>
          <w:tcPr>
            <w:tcW w:w="6800" w:type="dxa"/>
          </w:tcPr>
          <w:p w14:paraId="419872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DD3E96F" w14:textId="77777777" w:rsidTr="001012D7">
        <w:tc>
          <w:tcPr>
            <w:tcW w:w="272" w:type="dxa"/>
            <w:vMerge/>
          </w:tcPr>
          <w:p w14:paraId="0C437CF0" w14:textId="77777777" w:rsidR="00880D43" w:rsidRPr="00656418" w:rsidRDefault="00880D43" w:rsidP="00D221A4">
            <w:pPr>
              <w:jc w:val="both"/>
              <w:rPr>
                <w:rFonts w:ascii="Times New Roman" w:hAnsi="Times New Roman"/>
              </w:rPr>
            </w:pPr>
          </w:p>
        </w:tc>
        <w:tc>
          <w:tcPr>
            <w:tcW w:w="1903" w:type="dxa"/>
            <w:vMerge/>
          </w:tcPr>
          <w:p w14:paraId="141CAF8C" w14:textId="77777777" w:rsidR="00880D43" w:rsidRPr="00656418" w:rsidRDefault="00880D43" w:rsidP="00D221A4">
            <w:pPr>
              <w:jc w:val="both"/>
              <w:rPr>
                <w:rFonts w:ascii="Times New Roman" w:hAnsi="Times New Roman"/>
              </w:rPr>
            </w:pPr>
          </w:p>
        </w:tc>
        <w:tc>
          <w:tcPr>
            <w:tcW w:w="1224" w:type="dxa"/>
            <w:vMerge/>
          </w:tcPr>
          <w:p w14:paraId="2B8755B8" w14:textId="77777777" w:rsidR="00880D43" w:rsidRPr="00656418" w:rsidRDefault="00880D43" w:rsidP="00D221A4">
            <w:pPr>
              <w:jc w:val="both"/>
              <w:rPr>
                <w:rFonts w:ascii="Times New Roman" w:hAnsi="Times New Roman"/>
              </w:rPr>
            </w:pPr>
          </w:p>
        </w:tc>
        <w:tc>
          <w:tcPr>
            <w:tcW w:w="4080" w:type="dxa"/>
            <w:vMerge/>
          </w:tcPr>
          <w:p w14:paraId="01F02EBE" w14:textId="77777777" w:rsidR="00880D43" w:rsidRPr="00656418" w:rsidRDefault="00880D43" w:rsidP="00D221A4">
            <w:pPr>
              <w:jc w:val="both"/>
              <w:rPr>
                <w:rFonts w:ascii="Times New Roman" w:hAnsi="Times New Roman"/>
              </w:rPr>
            </w:pPr>
          </w:p>
        </w:tc>
        <w:tc>
          <w:tcPr>
            <w:tcW w:w="6800" w:type="dxa"/>
          </w:tcPr>
          <w:p w14:paraId="763DD9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67B80C29" w14:textId="77777777" w:rsidTr="001012D7">
        <w:tc>
          <w:tcPr>
            <w:tcW w:w="272" w:type="dxa"/>
            <w:vMerge/>
          </w:tcPr>
          <w:p w14:paraId="05AF2B5B" w14:textId="77777777" w:rsidR="00880D43" w:rsidRPr="00656418" w:rsidRDefault="00880D43" w:rsidP="00D221A4">
            <w:pPr>
              <w:jc w:val="both"/>
              <w:rPr>
                <w:rFonts w:ascii="Times New Roman" w:hAnsi="Times New Roman"/>
              </w:rPr>
            </w:pPr>
          </w:p>
        </w:tc>
        <w:tc>
          <w:tcPr>
            <w:tcW w:w="1903" w:type="dxa"/>
            <w:vMerge/>
          </w:tcPr>
          <w:p w14:paraId="2C1F0858" w14:textId="77777777" w:rsidR="00880D43" w:rsidRPr="00656418" w:rsidRDefault="00880D43" w:rsidP="00D221A4">
            <w:pPr>
              <w:jc w:val="both"/>
              <w:rPr>
                <w:rFonts w:ascii="Times New Roman" w:hAnsi="Times New Roman"/>
              </w:rPr>
            </w:pPr>
          </w:p>
        </w:tc>
        <w:tc>
          <w:tcPr>
            <w:tcW w:w="1224" w:type="dxa"/>
            <w:vMerge/>
          </w:tcPr>
          <w:p w14:paraId="3D8FD9FB" w14:textId="77777777" w:rsidR="00880D43" w:rsidRPr="00656418" w:rsidRDefault="00880D43" w:rsidP="00D221A4">
            <w:pPr>
              <w:jc w:val="both"/>
              <w:rPr>
                <w:rFonts w:ascii="Times New Roman" w:hAnsi="Times New Roman"/>
              </w:rPr>
            </w:pPr>
          </w:p>
        </w:tc>
        <w:tc>
          <w:tcPr>
            <w:tcW w:w="4080" w:type="dxa"/>
            <w:vMerge/>
          </w:tcPr>
          <w:p w14:paraId="52AA4CFF" w14:textId="77777777" w:rsidR="00880D43" w:rsidRPr="00656418" w:rsidRDefault="00880D43" w:rsidP="00D221A4">
            <w:pPr>
              <w:jc w:val="both"/>
              <w:rPr>
                <w:rFonts w:ascii="Times New Roman" w:hAnsi="Times New Roman"/>
              </w:rPr>
            </w:pPr>
          </w:p>
        </w:tc>
        <w:tc>
          <w:tcPr>
            <w:tcW w:w="6800" w:type="dxa"/>
          </w:tcPr>
          <w:p w14:paraId="6A58B2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0174F93" w14:textId="77777777" w:rsidTr="001012D7">
        <w:tc>
          <w:tcPr>
            <w:tcW w:w="272" w:type="dxa"/>
            <w:vMerge/>
          </w:tcPr>
          <w:p w14:paraId="1AB77A5B" w14:textId="77777777" w:rsidR="00880D43" w:rsidRPr="00656418" w:rsidRDefault="00880D43" w:rsidP="00D221A4">
            <w:pPr>
              <w:jc w:val="both"/>
              <w:rPr>
                <w:rFonts w:ascii="Times New Roman" w:hAnsi="Times New Roman"/>
              </w:rPr>
            </w:pPr>
          </w:p>
        </w:tc>
        <w:tc>
          <w:tcPr>
            <w:tcW w:w="1903" w:type="dxa"/>
            <w:vMerge/>
          </w:tcPr>
          <w:p w14:paraId="0BDDB966" w14:textId="77777777" w:rsidR="00880D43" w:rsidRPr="00656418" w:rsidRDefault="00880D43" w:rsidP="00D221A4">
            <w:pPr>
              <w:jc w:val="both"/>
              <w:rPr>
                <w:rFonts w:ascii="Times New Roman" w:hAnsi="Times New Roman"/>
              </w:rPr>
            </w:pPr>
          </w:p>
        </w:tc>
        <w:tc>
          <w:tcPr>
            <w:tcW w:w="1224" w:type="dxa"/>
            <w:vMerge/>
          </w:tcPr>
          <w:p w14:paraId="541E2458" w14:textId="77777777" w:rsidR="00880D43" w:rsidRPr="00656418" w:rsidRDefault="00880D43" w:rsidP="00D221A4">
            <w:pPr>
              <w:jc w:val="both"/>
              <w:rPr>
                <w:rFonts w:ascii="Times New Roman" w:hAnsi="Times New Roman"/>
              </w:rPr>
            </w:pPr>
          </w:p>
        </w:tc>
        <w:tc>
          <w:tcPr>
            <w:tcW w:w="4080" w:type="dxa"/>
            <w:vMerge/>
          </w:tcPr>
          <w:p w14:paraId="236516D7" w14:textId="77777777" w:rsidR="00880D43" w:rsidRPr="00656418" w:rsidRDefault="00880D43" w:rsidP="00D221A4">
            <w:pPr>
              <w:jc w:val="both"/>
              <w:rPr>
                <w:rFonts w:ascii="Times New Roman" w:hAnsi="Times New Roman"/>
              </w:rPr>
            </w:pPr>
          </w:p>
        </w:tc>
        <w:tc>
          <w:tcPr>
            <w:tcW w:w="6800" w:type="dxa"/>
          </w:tcPr>
          <w:p w14:paraId="782A0B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3832EE3" w14:textId="77777777" w:rsidTr="001012D7">
        <w:tc>
          <w:tcPr>
            <w:tcW w:w="272" w:type="dxa"/>
            <w:vMerge/>
          </w:tcPr>
          <w:p w14:paraId="195465CA" w14:textId="77777777" w:rsidR="00880D43" w:rsidRPr="00656418" w:rsidRDefault="00880D43" w:rsidP="00D221A4">
            <w:pPr>
              <w:jc w:val="both"/>
              <w:rPr>
                <w:rFonts w:ascii="Times New Roman" w:hAnsi="Times New Roman"/>
              </w:rPr>
            </w:pPr>
          </w:p>
        </w:tc>
        <w:tc>
          <w:tcPr>
            <w:tcW w:w="1903" w:type="dxa"/>
            <w:vMerge/>
          </w:tcPr>
          <w:p w14:paraId="55D1B061" w14:textId="77777777" w:rsidR="00880D43" w:rsidRPr="00656418" w:rsidRDefault="00880D43" w:rsidP="00D221A4">
            <w:pPr>
              <w:jc w:val="both"/>
              <w:rPr>
                <w:rFonts w:ascii="Times New Roman" w:hAnsi="Times New Roman"/>
              </w:rPr>
            </w:pPr>
          </w:p>
        </w:tc>
        <w:tc>
          <w:tcPr>
            <w:tcW w:w="1224" w:type="dxa"/>
            <w:vMerge/>
          </w:tcPr>
          <w:p w14:paraId="686850FF" w14:textId="77777777" w:rsidR="00880D43" w:rsidRPr="00656418" w:rsidRDefault="00880D43" w:rsidP="00D221A4">
            <w:pPr>
              <w:jc w:val="both"/>
              <w:rPr>
                <w:rFonts w:ascii="Times New Roman" w:hAnsi="Times New Roman"/>
              </w:rPr>
            </w:pPr>
          </w:p>
        </w:tc>
        <w:tc>
          <w:tcPr>
            <w:tcW w:w="4080" w:type="dxa"/>
            <w:vMerge/>
          </w:tcPr>
          <w:p w14:paraId="04F83383" w14:textId="77777777" w:rsidR="00880D43" w:rsidRPr="00656418" w:rsidRDefault="00880D43" w:rsidP="00D221A4">
            <w:pPr>
              <w:jc w:val="both"/>
              <w:rPr>
                <w:rFonts w:ascii="Times New Roman" w:hAnsi="Times New Roman"/>
              </w:rPr>
            </w:pPr>
          </w:p>
        </w:tc>
        <w:tc>
          <w:tcPr>
            <w:tcW w:w="6800" w:type="dxa"/>
          </w:tcPr>
          <w:p w14:paraId="40DCD9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расстояние от зданий пожарных депо до фронтальной границы участка - 10 м (15 м. - для депо I типа)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bl>
    <w:p w14:paraId="0AAAC17D" w14:textId="77777777" w:rsidR="00880D43" w:rsidRPr="00656418" w:rsidRDefault="00880D43" w:rsidP="00D221A4">
      <w:pPr>
        <w:jc w:val="both"/>
        <w:rPr>
          <w:rFonts w:ascii="Times New Roman" w:hAnsi="Times New Roman" w:cs="Times New Roman"/>
        </w:rPr>
      </w:pPr>
    </w:p>
    <w:p w14:paraId="53CD982C" w14:textId="114DC87E" w:rsidR="00880D43" w:rsidRPr="00E75E98" w:rsidRDefault="00880D43" w:rsidP="00BA5093">
      <w:pPr>
        <w:pStyle w:val="20"/>
        <w:spacing w:line="240" w:lineRule="auto"/>
        <w:contextualSpacing/>
        <w:jc w:val="center"/>
        <w:rPr>
          <w:rFonts w:cs="Times New Roman"/>
          <w:sz w:val="28"/>
        </w:rPr>
      </w:pPr>
      <w:bookmarkStart w:id="284" w:name="_Toc228885809"/>
      <w:r w:rsidRPr="00E75E98">
        <w:rPr>
          <w:rFonts w:eastAsia="Tahoma" w:cs="Times New Roman"/>
          <w:color w:val="000000"/>
          <w:sz w:val="28"/>
        </w:rPr>
        <w:t xml:space="preserve">Особенности применения </w:t>
      </w:r>
      <w:r w:rsidR="0095076C" w:rsidRPr="00E75E98">
        <w:rPr>
          <w:rFonts w:eastAsia="Tahoma" w:cs="Times New Roman"/>
          <w:color w:val="000000"/>
          <w:sz w:val="28"/>
        </w:rPr>
        <w:t>градостроительного</w:t>
      </w:r>
      <w:r w:rsidRPr="00E75E98">
        <w:rPr>
          <w:rFonts w:eastAsia="Tahoma" w:cs="Times New Roman"/>
          <w:color w:val="000000"/>
          <w:sz w:val="28"/>
        </w:rPr>
        <w:t xml:space="preserve"> регламента</w:t>
      </w:r>
      <w:bookmarkEnd w:id="284"/>
    </w:p>
    <w:p w14:paraId="1153BFEE" w14:textId="775DC5DA" w:rsidR="00880D43" w:rsidRPr="00E75E98" w:rsidRDefault="00880D43" w:rsidP="000F07BA">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Предоставление земельных участков в общественно-деловой зоне в целях жилищного строительства не осуществляется.</w:t>
      </w:r>
    </w:p>
    <w:p w14:paraId="54F6CF2C" w14:textId="77777777"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E75E98">
        <w:rPr>
          <w:rFonts w:ascii="Times New Roman" w:eastAsia="Tahoma" w:hAnsi="Times New Roman" w:cs="Times New Roman"/>
          <w:color w:val="000000"/>
          <w:sz w:val="28"/>
          <w:szCs w:val="28"/>
        </w:rPr>
        <w:br/>
      </w:r>
    </w:p>
    <w:p w14:paraId="1B76B04A" w14:textId="68BABDE5"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3355D08A" w14:textId="3B9FA1CF"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7E2E06CF" w14:textId="523DDE21"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 Проектирование и обустройство </w:t>
      </w:r>
      <w:proofErr w:type="spellStart"/>
      <w:r w:rsidRPr="00E75E98">
        <w:rPr>
          <w:rFonts w:ascii="Times New Roman" w:eastAsia="Tahoma" w:hAnsi="Times New Roman" w:cs="Times New Roman"/>
          <w:color w:val="000000"/>
          <w:sz w:val="28"/>
          <w:szCs w:val="28"/>
        </w:rPr>
        <w:t>приобъектных</w:t>
      </w:r>
      <w:proofErr w:type="spellEnd"/>
      <w:r w:rsidRPr="00E75E98">
        <w:rPr>
          <w:rFonts w:ascii="Times New Roman" w:eastAsia="Tahoma" w:hAnsi="Times New Roman" w:cs="Times New Roman"/>
          <w:color w:val="000000"/>
          <w:sz w:val="28"/>
          <w:szCs w:val="28"/>
        </w:rPr>
        <w:t xml:space="preserve"> стоянок автомобилей в процессе строительства, реконструкции объектов </w:t>
      </w:r>
      <w:r w:rsidRPr="00E75E98">
        <w:rPr>
          <w:rFonts w:ascii="Times New Roman" w:eastAsia="Tahoma" w:hAnsi="Times New Roman" w:cs="Times New Roman"/>
          <w:color w:val="000000"/>
          <w:sz w:val="28"/>
          <w:szCs w:val="28"/>
        </w:rPr>
        <w:lastRenderedPageBreak/>
        <w:t>потребительской сферы возможно только в границах отведенного под застройку земельного участка.</w:t>
      </w:r>
    </w:p>
    <w:p w14:paraId="46C83ABF" w14:textId="7D2F6D2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0A827B7F" w14:textId="759FF4A0"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Нормы расчета стоянок автомобилей предусмотреть в соответствии с Приложением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К</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xml:space="preserve"> СП 42.13330.2011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региональными и местными нормативами градостроительного проектирования;</w:t>
      </w:r>
    </w:p>
    <w:p w14:paraId="4AC85CE6" w14:textId="1D3D3BFB"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03A0D261" w14:textId="413EB4B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оборудования площадок для остановки автомобилей;</w:t>
      </w:r>
    </w:p>
    <w:p w14:paraId="4BB37927" w14:textId="5844117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F3BA390" w14:textId="24FEBC6B"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соблюдения норм благоустройства, установленных соответствующими муниципальными правовыми актами.</w:t>
      </w:r>
    </w:p>
    <w:p w14:paraId="6DFE8F58" w14:textId="35E9CF34"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CE2079" w14:textId="08513F56"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53C0A563" w14:textId="33077F93"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095A23B" w14:textId="0BC1D032"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xml:space="preserve"> (утв. Постановлением Госстроя СССР от 19.09.1985 N 154).</w:t>
      </w:r>
    </w:p>
    <w:p w14:paraId="277D6E0D" w14:textId="29CDB28C"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Требования к ограждению земельных участков:</w:t>
      </w:r>
    </w:p>
    <w:p w14:paraId="11F3C08B" w14:textId="0E9D1F65"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14:paraId="4F2E437A" w14:textId="274F8D77"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При устройстве ограждения объектов общественно-делового назначения необходимо представить в орган, уполномоченный в области архитектуры и </w:t>
      </w:r>
      <w:r w:rsidRPr="00E75E98">
        <w:rPr>
          <w:rFonts w:ascii="Times New Roman" w:eastAsia="Tahoma" w:hAnsi="Times New Roman" w:cs="Times New Roman"/>
          <w:color w:val="000000"/>
          <w:sz w:val="28"/>
          <w:szCs w:val="28"/>
        </w:rPr>
        <w:lastRenderedPageBreak/>
        <w:t>градостроительства, обоснование необходимости устройства такового ограждения в целях охраны и безопасности.</w:t>
      </w:r>
    </w:p>
    <w:p w14:paraId="3CDF74E4" w14:textId="3D105EC8"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39412F0" w14:textId="414011F8"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2A75F4C" w14:textId="059179FA"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29FFC5D8" w14:textId="51003DD0" w:rsidR="00880D43" w:rsidRPr="00E75E98" w:rsidRDefault="00880D43" w:rsidP="00C836F5">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w:t>
      </w:r>
      <w:r w:rsidR="00E75E98">
        <w:rPr>
          <w:rFonts w:ascii="Times New Roman" w:eastAsia="Tahoma" w:hAnsi="Times New Roman" w:cs="Times New Roman"/>
          <w:color w:val="000000"/>
          <w:sz w:val="28"/>
          <w:szCs w:val="28"/>
        </w:rPr>
        <w:t>изацией на основании требований</w:t>
      </w:r>
      <w:r w:rsidRPr="00E75E98">
        <w:rPr>
          <w:rFonts w:ascii="Times New Roman" w:eastAsia="Tahoma" w:hAnsi="Times New Roman" w:cs="Times New Roman"/>
          <w:color w:val="000000"/>
          <w:sz w:val="28"/>
          <w:szCs w:val="28"/>
        </w:rPr>
        <w:t xml:space="preserve"> технических регламентов, строительных норм и правил, </w:t>
      </w:r>
      <w:r w:rsidR="00E75E98" w:rsidRPr="00E75E98">
        <w:rPr>
          <w:rFonts w:ascii="Times New Roman" w:eastAsia="Tahoma" w:hAnsi="Times New Roman" w:cs="Times New Roman"/>
          <w:color w:val="000000"/>
          <w:sz w:val="28"/>
          <w:szCs w:val="28"/>
        </w:rPr>
        <w:t>других нормативных документов,</w:t>
      </w:r>
      <w:r w:rsidRPr="00E75E98">
        <w:rPr>
          <w:rFonts w:ascii="Times New Roman" w:eastAsia="Tahoma" w:hAnsi="Times New Roman" w:cs="Times New Roman"/>
          <w:color w:val="000000"/>
          <w:sz w:val="28"/>
          <w:szCs w:val="28"/>
        </w:rPr>
        <w:t xml:space="preserve"> действующих на территории Российской Федерации).</w:t>
      </w:r>
    </w:p>
    <w:p w14:paraId="5455C423" w14:textId="46FEDE6E"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7952564B" w14:textId="0FBF91A0"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Примечание (общее):</w:t>
      </w:r>
    </w:p>
    <w:p w14:paraId="66C56472"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E75E98">
        <w:rPr>
          <w:rFonts w:ascii="Times New Roman" w:eastAsia="Tahoma" w:hAnsi="Times New Roman" w:cs="Times New Roman"/>
          <w:color w:val="000000"/>
          <w:sz w:val="28"/>
          <w:szCs w:val="28"/>
        </w:rPr>
        <w:br/>
      </w:r>
    </w:p>
    <w:p w14:paraId="3DAB4427" w14:textId="6BC305B2"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E6264BB" w14:textId="0200EDAD"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FBF4E99" w14:textId="6240EB4D"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границах зон затопления, подтопления запрещаются:</w:t>
      </w:r>
    </w:p>
    <w:p w14:paraId="79371660" w14:textId="752EDA81"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51625610" w14:textId="5DD2C1D3"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48C80F3"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3) осуществление авиационных мер по борьбе с вредными организмами.</w:t>
      </w:r>
      <w:r w:rsidRPr="00E75E98">
        <w:rPr>
          <w:rFonts w:ascii="Times New Roman" w:eastAsia="Tahoma" w:hAnsi="Times New Roman" w:cs="Times New Roman"/>
          <w:color w:val="000000"/>
          <w:sz w:val="28"/>
          <w:szCs w:val="28"/>
        </w:rPr>
        <w:br/>
      </w:r>
    </w:p>
    <w:p w14:paraId="579AB32F"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4D8F0C8"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719A1945" w14:textId="77777777" w:rsidR="00880D43" w:rsidRPr="00E75E98" w:rsidRDefault="00880D43" w:rsidP="00421EE8">
      <w:pPr>
        <w:pStyle w:val="20"/>
        <w:spacing w:line="240" w:lineRule="auto"/>
        <w:ind w:firstLine="709"/>
        <w:contextualSpacing/>
        <w:jc w:val="both"/>
        <w:rPr>
          <w:rFonts w:cs="Times New Roman"/>
          <w:sz w:val="28"/>
        </w:rPr>
      </w:pPr>
      <w:bookmarkStart w:id="285" w:name="_Toc228885810"/>
      <w:r w:rsidRPr="00E75E98">
        <w:rPr>
          <w:rFonts w:eastAsia="Tahoma" w:cs="Times New Roman"/>
          <w:color w:val="000000"/>
          <w:sz w:val="28"/>
        </w:rPr>
        <w:t>Требования к архитектурному облику объектов капитального строительства</w:t>
      </w:r>
      <w:bookmarkEnd w:id="285"/>
    </w:p>
    <w:p w14:paraId="06F70481" w14:textId="69875538"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4D747D76" w14:textId="0615DE1E" w:rsidR="00880D43" w:rsidRPr="00E75E98" w:rsidRDefault="00880D43" w:rsidP="00E75E98">
      <w:pPr>
        <w:pStyle w:val="13"/>
        <w:suppressAutoHyphens/>
        <w:spacing w:line="240" w:lineRule="auto"/>
        <w:contextualSpacing/>
        <w:jc w:val="both"/>
        <w:rPr>
          <w:rFonts w:cs="Times New Roman"/>
          <w:sz w:val="28"/>
          <w:szCs w:val="28"/>
        </w:rPr>
      </w:pPr>
      <w:bookmarkStart w:id="286" w:name="_Toc228885811"/>
      <w:r w:rsidRPr="00E75E98">
        <w:rPr>
          <w:rFonts w:eastAsia="Tahoma" w:cs="Times New Roman"/>
          <w:color w:val="000000"/>
          <w:sz w:val="28"/>
          <w:szCs w:val="28"/>
        </w:rPr>
        <w:t xml:space="preserve">4. Зона специализированной общественной застройки объектами </w:t>
      </w:r>
      <w:r w:rsidR="0095076C" w:rsidRPr="00E75E98">
        <w:rPr>
          <w:rFonts w:eastAsia="Tahoma" w:cs="Times New Roman"/>
          <w:color w:val="000000"/>
          <w:sz w:val="28"/>
          <w:szCs w:val="28"/>
        </w:rPr>
        <w:t>образования</w:t>
      </w:r>
      <w:r w:rsidRPr="00E75E98">
        <w:rPr>
          <w:rFonts w:eastAsia="Tahoma" w:cs="Times New Roman"/>
          <w:color w:val="000000"/>
          <w:sz w:val="28"/>
          <w:szCs w:val="28"/>
        </w:rPr>
        <w:t>, культуры и искусства (ОД3.1)</w:t>
      </w:r>
      <w:bookmarkEnd w:id="286"/>
    </w:p>
    <w:p w14:paraId="08FE0557"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Зона специализированной общественной застройки ОД3.1 выделена для обеспечения правовых условий формирования объектов, требующих значительные территориальные ресурсы для своего нормального функционирования - объекты образования, культуры и искусства</w:t>
      </w:r>
    </w:p>
    <w:p w14:paraId="141F9C8C"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1BC55458" w14:textId="77777777" w:rsidR="00880D43" w:rsidRPr="00E75E98" w:rsidRDefault="00880D43" w:rsidP="00E75E98">
      <w:pPr>
        <w:pStyle w:val="20"/>
        <w:spacing w:line="240" w:lineRule="auto"/>
        <w:contextualSpacing/>
        <w:jc w:val="both"/>
        <w:rPr>
          <w:rFonts w:cs="Times New Roman"/>
          <w:sz w:val="28"/>
        </w:rPr>
      </w:pPr>
      <w:bookmarkStart w:id="287" w:name="_Toc228885812"/>
      <w:r w:rsidRPr="00E75E98">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87"/>
    </w:p>
    <w:tbl>
      <w:tblPr>
        <w:tblStyle w:val="aff1"/>
        <w:tblW w:w="5000" w:type="auto"/>
        <w:tblLook w:val="04A0" w:firstRow="1" w:lastRow="0" w:firstColumn="1" w:lastColumn="0" w:noHBand="0" w:noVBand="1"/>
      </w:tblPr>
      <w:tblGrid>
        <w:gridCol w:w="486"/>
        <w:gridCol w:w="1833"/>
        <w:gridCol w:w="1479"/>
        <w:gridCol w:w="2625"/>
        <w:gridCol w:w="3205"/>
      </w:tblGrid>
      <w:tr w:rsidR="00880D43" w:rsidRPr="00656418" w14:paraId="2D436862" w14:textId="77777777" w:rsidTr="001012D7">
        <w:trPr>
          <w:tblHeader/>
        </w:trPr>
        <w:tc>
          <w:tcPr>
            <w:tcW w:w="272" w:type="dxa"/>
          </w:tcPr>
          <w:p w14:paraId="7C4171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5A2E1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4A41F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74B3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C301F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4032BA9" w14:textId="77777777" w:rsidTr="001012D7">
        <w:trPr>
          <w:tblHeader/>
        </w:trPr>
        <w:tc>
          <w:tcPr>
            <w:tcW w:w="272" w:type="dxa"/>
          </w:tcPr>
          <w:p w14:paraId="0E083E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D466E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21B9D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87D96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450B0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67E9A3C" w14:textId="77777777" w:rsidTr="001012D7">
        <w:trPr>
          <w:trHeight w:val="269"/>
        </w:trPr>
        <w:tc>
          <w:tcPr>
            <w:tcW w:w="272" w:type="dxa"/>
            <w:vMerge w:val="restart"/>
          </w:tcPr>
          <w:p w14:paraId="18AEE4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88421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5003A2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367BEA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656418">
              <w:rPr>
                <w:rFonts w:ascii="Times New Roman" w:eastAsia="Tahoma" w:hAnsi="Times New Roman"/>
                <w:color w:val="000000"/>
                <w:sz w:val="20"/>
                <w:szCs w:val="20"/>
              </w:rPr>
              <w:lastRenderedPageBreak/>
              <w:t>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4AE69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0BC609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35000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4759AC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p w14:paraId="5633FA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w:t>
            </w:r>
            <w:r w:rsidRPr="00656418">
              <w:rPr>
                <w:rFonts w:ascii="Times New Roman" w:eastAsia="Tahoma" w:hAnsi="Times New Roman"/>
                <w:color w:val="000000"/>
                <w:sz w:val="20"/>
                <w:szCs w:val="20"/>
              </w:rPr>
              <w:lastRenderedPageBreak/>
              <w:t>случае размещения на смежном участке пристроенного здания – 5 м.</w:t>
            </w:r>
          </w:p>
          <w:p w14:paraId="231792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A5A44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540202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C2488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50876D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6B00A59" w14:textId="77777777" w:rsidTr="001012D7">
        <w:trPr>
          <w:trHeight w:val="269"/>
        </w:trPr>
        <w:tc>
          <w:tcPr>
            <w:tcW w:w="272" w:type="dxa"/>
            <w:vMerge/>
          </w:tcPr>
          <w:p w14:paraId="71EFD83F" w14:textId="77777777" w:rsidR="00880D43" w:rsidRPr="00656418" w:rsidRDefault="00880D43" w:rsidP="00D221A4">
            <w:pPr>
              <w:jc w:val="both"/>
              <w:rPr>
                <w:rFonts w:ascii="Times New Roman" w:hAnsi="Times New Roman"/>
              </w:rPr>
            </w:pPr>
          </w:p>
        </w:tc>
        <w:tc>
          <w:tcPr>
            <w:tcW w:w="1903" w:type="dxa"/>
            <w:vMerge/>
          </w:tcPr>
          <w:p w14:paraId="1947CAD2" w14:textId="77777777" w:rsidR="00880D43" w:rsidRPr="00656418" w:rsidRDefault="00880D43" w:rsidP="00D221A4">
            <w:pPr>
              <w:jc w:val="both"/>
              <w:rPr>
                <w:rFonts w:ascii="Times New Roman" w:hAnsi="Times New Roman"/>
              </w:rPr>
            </w:pPr>
          </w:p>
        </w:tc>
        <w:tc>
          <w:tcPr>
            <w:tcW w:w="1224" w:type="dxa"/>
            <w:vMerge/>
          </w:tcPr>
          <w:p w14:paraId="723C9D59" w14:textId="77777777" w:rsidR="00880D43" w:rsidRPr="00656418" w:rsidRDefault="00880D43" w:rsidP="00D221A4">
            <w:pPr>
              <w:jc w:val="both"/>
              <w:rPr>
                <w:rFonts w:ascii="Times New Roman" w:hAnsi="Times New Roman"/>
              </w:rPr>
            </w:pPr>
          </w:p>
        </w:tc>
        <w:tc>
          <w:tcPr>
            <w:tcW w:w="4080" w:type="dxa"/>
            <w:vMerge/>
          </w:tcPr>
          <w:p w14:paraId="1A6D4EFA" w14:textId="77777777" w:rsidR="00880D43" w:rsidRPr="00656418" w:rsidRDefault="00880D43" w:rsidP="00D221A4">
            <w:pPr>
              <w:jc w:val="both"/>
              <w:rPr>
                <w:rFonts w:ascii="Times New Roman" w:hAnsi="Times New Roman"/>
              </w:rPr>
            </w:pPr>
          </w:p>
        </w:tc>
        <w:tc>
          <w:tcPr>
            <w:tcW w:w="6800" w:type="dxa"/>
            <w:vMerge/>
          </w:tcPr>
          <w:p w14:paraId="6E7B99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35000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8629054" w14:textId="77777777" w:rsidTr="001012D7">
        <w:trPr>
          <w:trHeight w:val="269"/>
        </w:trPr>
        <w:tc>
          <w:tcPr>
            <w:tcW w:w="272" w:type="dxa"/>
            <w:vMerge/>
          </w:tcPr>
          <w:p w14:paraId="7A89B864" w14:textId="77777777" w:rsidR="00880D43" w:rsidRPr="00656418" w:rsidRDefault="00880D43" w:rsidP="00D221A4">
            <w:pPr>
              <w:jc w:val="both"/>
              <w:rPr>
                <w:rFonts w:ascii="Times New Roman" w:hAnsi="Times New Roman"/>
              </w:rPr>
            </w:pPr>
          </w:p>
        </w:tc>
        <w:tc>
          <w:tcPr>
            <w:tcW w:w="1903" w:type="dxa"/>
            <w:vMerge/>
          </w:tcPr>
          <w:p w14:paraId="1073E026" w14:textId="77777777" w:rsidR="00880D43" w:rsidRPr="00656418" w:rsidRDefault="00880D43" w:rsidP="00D221A4">
            <w:pPr>
              <w:jc w:val="both"/>
              <w:rPr>
                <w:rFonts w:ascii="Times New Roman" w:hAnsi="Times New Roman"/>
              </w:rPr>
            </w:pPr>
          </w:p>
        </w:tc>
        <w:tc>
          <w:tcPr>
            <w:tcW w:w="1224" w:type="dxa"/>
            <w:vMerge/>
          </w:tcPr>
          <w:p w14:paraId="486AC32F" w14:textId="77777777" w:rsidR="00880D43" w:rsidRPr="00656418" w:rsidRDefault="00880D43" w:rsidP="00D221A4">
            <w:pPr>
              <w:jc w:val="both"/>
              <w:rPr>
                <w:rFonts w:ascii="Times New Roman" w:hAnsi="Times New Roman"/>
              </w:rPr>
            </w:pPr>
          </w:p>
        </w:tc>
        <w:tc>
          <w:tcPr>
            <w:tcW w:w="4080" w:type="dxa"/>
            <w:vMerge/>
          </w:tcPr>
          <w:p w14:paraId="42CEB073" w14:textId="77777777" w:rsidR="00880D43" w:rsidRPr="00656418" w:rsidRDefault="00880D43" w:rsidP="00D221A4">
            <w:pPr>
              <w:jc w:val="both"/>
              <w:rPr>
                <w:rFonts w:ascii="Times New Roman" w:hAnsi="Times New Roman"/>
              </w:rPr>
            </w:pPr>
          </w:p>
        </w:tc>
        <w:tc>
          <w:tcPr>
            <w:tcW w:w="6800" w:type="dxa"/>
            <w:vMerge/>
          </w:tcPr>
          <w:p w14:paraId="0E540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7B710B84" w14:textId="77777777" w:rsidTr="001012D7">
        <w:trPr>
          <w:trHeight w:val="269"/>
        </w:trPr>
        <w:tc>
          <w:tcPr>
            <w:tcW w:w="272" w:type="dxa"/>
            <w:vMerge/>
          </w:tcPr>
          <w:p w14:paraId="0847C827" w14:textId="77777777" w:rsidR="00880D43" w:rsidRPr="00656418" w:rsidRDefault="00880D43" w:rsidP="00D221A4">
            <w:pPr>
              <w:jc w:val="both"/>
              <w:rPr>
                <w:rFonts w:ascii="Times New Roman" w:hAnsi="Times New Roman"/>
              </w:rPr>
            </w:pPr>
          </w:p>
        </w:tc>
        <w:tc>
          <w:tcPr>
            <w:tcW w:w="1903" w:type="dxa"/>
            <w:vMerge/>
          </w:tcPr>
          <w:p w14:paraId="44D62748" w14:textId="77777777" w:rsidR="00880D43" w:rsidRPr="00656418" w:rsidRDefault="00880D43" w:rsidP="00D221A4">
            <w:pPr>
              <w:jc w:val="both"/>
              <w:rPr>
                <w:rFonts w:ascii="Times New Roman" w:hAnsi="Times New Roman"/>
              </w:rPr>
            </w:pPr>
          </w:p>
        </w:tc>
        <w:tc>
          <w:tcPr>
            <w:tcW w:w="1224" w:type="dxa"/>
            <w:vMerge/>
          </w:tcPr>
          <w:p w14:paraId="66ADC7F3" w14:textId="77777777" w:rsidR="00880D43" w:rsidRPr="00656418" w:rsidRDefault="00880D43" w:rsidP="00D221A4">
            <w:pPr>
              <w:jc w:val="both"/>
              <w:rPr>
                <w:rFonts w:ascii="Times New Roman" w:hAnsi="Times New Roman"/>
              </w:rPr>
            </w:pPr>
          </w:p>
        </w:tc>
        <w:tc>
          <w:tcPr>
            <w:tcW w:w="4080" w:type="dxa"/>
            <w:vMerge/>
          </w:tcPr>
          <w:p w14:paraId="33DCAA77" w14:textId="77777777" w:rsidR="00880D43" w:rsidRPr="00656418" w:rsidRDefault="00880D43" w:rsidP="00D221A4">
            <w:pPr>
              <w:jc w:val="both"/>
              <w:rPr>
                <w:rFonts w:ascii="Times New Roman" w:hAnsi="Times New Roman"/>
              </w:rPr>
            </w:pPr>
          </w:p>
        </w:tc>
        <w:tc>
          <w:tcPr>
            <w:tcW w:w="6800" w:type="dxa"/>
            <w:vMerge/>
          </w:tcPr>
          <w:p w14:paraId="338474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880D43" w:rsidRPr="00656418" w14:paraId="4B0771BD" w14:textId="77777777" w:rsidTr="001012D7">
        <w:trPr>
          <w:trHeight w:val="269"/>
        </w:trPr>
        <w:tc>
          <w:tcPr>
            <w:tcW w:w="272" w:type="dxa"/>
            <w:vMerge/>
          </w:tcPr>
          <w:p w14:paraId="3AD3D132" w14:textId="77777777" w:rsidR="00880D43" w:rsidRPr="00656418" w:rsidRDefault="00880D43" w:rsidP="00D221A4">
            <w:pPr>
              <w:jc w:val="both"/>
              <w:rPr>
                <w:rFonts w:ascii="Times New Roman" w:hAnsi="Times New Roman"/>
              </w:rPr>
            </w:pPr>
          </w:p>
        </w:tc>
        <w:tc>
          <w:tcPr>
            <w:tcW w:w="1903" w:type="dxa"/>
            <w:vMerge/>
          </w:tcPr>
          <w:p w14:paraId="6B0D49F2" w14:textId="77777777" w:rsidR="00880D43" w:rsidRPr="00656418" w:rsidRDefault="00880D43" w:rsidP="00D221A4">
            <w:pPr>
              <w:jc w:val="both"/>
              <w:rPr>
                <w:rFonts w:ascii="Times New Roman" w:hAnsi="Times New Roman"/>
              </w:rPr>
            </w:pPr>
          </w:p>
        </w:tc>
        <w:tc>
          <w:tcPr>
            <w:tcW w:w="1224" w:type="dxa"/>
            <w:vMerge/>
          </w:tcPr>
          <w:p w14:paraId="77DAC07F" w14:textId="77777777" w:rsidR="00880D43" w:rsidRPr="00656418" w:rsidRDefault="00880D43" w:rsidP="00D221A4">
            <w:pPr>
              <w:jc w:val="both"/>
              <w:rPr>
                <w:rFonts w:ascii="Times New Roman" w:hAnsi="Times New Roman"/>
              </w:rPr>
            </w:pPr>
          </w:p>
        </w:tc>
        <w:tc>
          <w:tcPr>
            <w:tcW w:w="4080" w:type="dxa"/>
            <w:vMerge/>
          </w:tcPr>
          <w:p w14:paraId="1E17C472" w14:textId="77777777" w:rsidR="00880D43" w:rsidRPr="00656418" w:rsidRDefault="00880D43" w:rsidP="00D221A4">
            <w:pPr>
              <w:jc w:val="both"/>
              <w:rPr>
                <w:rFonts w:ascii="Times New Roman" w:hAnsi="Times New Roman"/>
              </w:rPr>
            </w:pPr>
          </w:p>
        </w:tc>
        <w:tc>
          <w:tcPr>
            <w:tcW w:w="6800" w:type="dxa"/>
            <w:vMerge/>
          </w:tcPr>
          <w:p w14:paraId="10D80A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3792A93" w14:textId="77777777" w:rsidTr="001012D7">
        <w:trPr>
          <w:trHeight w:val="269"/>
        </w:trPr>
        <w:tc>
          <w:tcPr>
            <w:tcW w:w="272" w:type="dxa"/>
            <w:vMerge/>
          </w:tcPr>
          <w:p w14:paraId="77A33CA5" w14:textId="77777777" w:rsidR="00880D43" w:rsidRPr="00656418" w:rsidRDefault="00880D43" w:rsidP="00D221A4">
            <w:pPr>
              <w:jc w:val="both"/>
              <w:rPr>
                <w:rFonts w:ascii="Times New Roman" w:hAnsi="Times New Roman"/>
              </w:rPr>
            </w:pPr>
          </w:p>
        </w:tc>
        <w:tc>
          <w:tcPr>
            <w:tcW w:w="1903" w:type="dxa"/>
            <w:vMerge/>
          </w:tcPr>
          <w:p w14:paraId="4C5A6FBD" w14:textId="77777777" w:rsidR="00880D43" w:rsidRPr="00656418" w:rsidRDefault="00880D43" w:rsidP="00D221A4">
            <w:pPr>
              <w:jc w:val="both"/>
              <w:rPr>
                <w:rFonts w:ascii="Times New Roman" w:hAnsi="Times New Roman"/>
              </w:rPr>
            </w:pPr>
          </w:p>
        </w:tc>
        <w:tc>
          <w:tcPr>
            <w:tcW w:w="1224" w:type="dxa"/>
            <w:vMerge/>
          </w:tcPr>
          <w:p w14:paraId="447D91C8" w14:textId="77777777" w:rsidR="00880D43" w:rsidRPr="00656418" w:rsidRDefault="00880D43" w:rsidP="00D221A4">
            <w:pPr>
              <w:jc w:val="both"/>
              <w:rPr>
                <w:rFonts w:ascii="Times New Roman" w:hAnsi="Times New Roman"/>
              </w:rPr>
            </w:pPr>
          </w:p>
        </w:tc>
        <w:tc>
          <w:tcPr>
            <w:tcW w:w="4080" w:type="dxa"/>
            <w:vMerge/>
          </w:tcPr>
          <w:p w14:paraId="204E839E" w14:textId="77777777" w:rsidR="00880D43" w:rsidRPr="00656418" w:rsidRDefault="00880D43" w:rsidP="00D221A4">
            <w:pPr>
              <w:jc w:val="both"/>
              <w:rPr>
                <w:rFonts w:ascii="Times New Roman" w:hAnsi="Times New Roman"/>
              </w:rPr>
            </w:pPr>
          </w:p>
        </w:tc>
        <w:tc>
          <w:tcPr>
            <w:tcW w:w="6800" w:type="dxa"/>
            <w:vMerge/>
          </w:tcPr>
          <w:p w14:paraId="7F1C15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71B9518B" w14:textId="77777777" w:rsidTr="001012D7">
        <w:trPr>
          <w:trHeight w:val="269"/>
        </w:trPr>
        <w:tc>
          <w:tcPr>
            <w:tcW w:w="272" w:type="dxa"/>
            <w:vMerge/>
          </w:tcPr>
          <w:p w14:paraId="0A632C3D" w14:textId="77777777" w:rsidR="00880D43" w:rsidRPr="00656418" w:rsidRDefault="00880D43" w:rsidP="00D221A4">
            <w:pPr>
              <w:jc w:val="both"/>
              <w:rPr>
                <w:rFonts w:ascii="Times New Roman" w:hAnsi="Times New Roman"/>
              </w:rPr>
            </w:pPr>
          </w:p>
        </w:tc>
        <w:tc>
          <w:tcPr>
            <w:tcW w:w="1903" w:type="dxa"/>
            <w:vMerge/>
          </w:tcPr>
          <w:p w14:paraId="19A4C3C1" w14:textId="77777777" w:rsidR="00880D43" w:rsidRPr="00656418" w:rsidRDefault="00880D43" w:rsidP="00D221A4">
            <w:pPr>
              <w:jc w:val="both"/>
              <w:rPr>
                <w:rFonts w:ascii="Times New Roman" w:hAnsi="Times New Roman"/>
              </w:rPr>
            </w:pPr>
          </w:p>
        </w:tc>
        <w:tc>
          <w:tcPr>
            <w:tcW w:w="1224" w:type="dxa"/>
            <w:vMerge/>
          </w:tcPr>
          <w:p w14:paraId="60F6814D" w14:textId="77777777" w:rsidR="00880D43" w:rsidRPr="00656418" w:rsidRDefault="00880D43" w:rsidP="00D221A4">
            <w:pPr>
              <w:jc w:val="both"/>
              <w:rPr>
                <w:rFonts w:ascii="Times New Roman" w:hAnsi="Times New Roman"/>
              </w:rPr>
            </w:pPr>
          </w:p>
        </w:tc>
        <w:tc>
          <w:tcPr>
            <w:tcW w:w="4080" w:type="dxa"/>
            <w:vMerge/>
          </w:tcPr>
          <w:p w14:paraId="6BCB5E08" w14:textId="77777777" w:rsidR="00880D43" w:rsidRPr="00656418" w:rsidRDefault="00880D43" w:rsidP="00D221A4">
            <w:pPr>
              <w:jc w:val="both"/>
              <w:rPr>
                <w:rFonts w:ascii="Times New Roman" w:hAnsi="Times New Roman"/>
              </w:rPr>
            </w:pPr>
          </w:p>
        </w:tc>
        <w:tc>
          <w:tcPr>
            <w:tcW w:w="6800" w:type="dxa"/>
            <w:vMerge/>
          </w:tcPr>
          <w:p w14:paraId="73E34A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FB786DE" w14:textId="77777777" w:rsidTr="001012D7">
        <w:trPr>
          <w:trHeight w:val="269"/>
        </w:trPr>
        <w:tc>
          <w:tcPr>
            <w:tcW w:w="272" w:type="dxa"/>
            <w:vMerge/>
          </w:tcPr>
          <w:p w14:paraId="6D7A2ED0" w14:textId="77777777" w:rsidR="00880D43" w:rsidRPr="00656418" w:rsidRDefault="00880D43" w:rsidP="00D221A4">
            <w:pPr>
              <w:jc w:val="both"/>
              <w:rPr>
                <w:rFonts w:ascii="Times New Roman" w:hAnsi="Times New Roman"/>
              </w:rPr>
            </w:pPr>
          </w:p>
        </w:tc>
        <w:tc>
          <w:tcPr>
            <w:tcW w:w="1903" w:type="dxa"/>
            <w:vMerge/>
          </w:tcPr>
          <w:p w14:paraId="0362E25E" w14:textId="77777777" w:rsidR="00880D43" w:rsidRPr="00656418" w:rsidRDefault="00880D43" w:rsidP="00D221A4">
            <w:pPr>
              <w:jc w:val="both"/>
              <w:rPr>
                <w:rFonts w:ascii="Times New Roman" w:hAnsi="Times New Roman"/>
              </w:rPr>
            </w:pPr>
          </w:p>
        </w:tc>
        <w:tc>
          <w:tcPr>
            <w:tcW w:w="1224" w:type="dxa"/>
            <w:vMerge/>
          </w:tcPr>
          <w:p w14:paraId="0392ECEB" w14:textId="77777777" w:rsidR="00880D43" w:rsidRPr="00656418" w:rsidRDefault="00880D43" w:rsidP="00D221A4">
            <w:pPr>
              <w:jc w:val="both"/>
              <w:rPr>
                <w:rFonts w:ascii="Times New Roman" w:hAnsi="Times New Roman"/>
              </w:rPr>
            </w:pPr>
          </w:p>
        </w:tc>
        <w:tc>
          <w:tcPr>
            <w:tcW w:w="4080" w:type="dxa"/>
            <w:vMerge/>
          </w:tcPr>
          <w:p w14:paraId="3697B2C3" w14:textId="77777777" w:rsidR="00880D43" w:rsidRPr="00656418" w:rsidRDefault="00880D43" w:rsidP="00D221A4">
            <w:pPr>
              <w:jc w:val="both"/>
              <w:rPr>
                <w:rFonts w:ascii="Times New Roman" w:hAnsi="Times New Roman"/>
              </w:rPr>
            </w:pPr>
          </w:p>
        </w:tc>
        <w:tc>
          <w:tcPr>
            <w:tcW w:w="6800" w:type="dxa"/>
            <w:vMerge/>
          </w:tcPr>
          <w:p w14:paraId="74B1AF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09BEEA5" w14:textId="77777777" w:rsidTr="001012D7">
        <w:trPr>
          <w:trHeight w:val="269"/>
        </w:trPr>
        <w:tc>
          <w:tcPr>
            <w:tcW w:w="272" w:type="dxa"/>
            <w:vMerge/>
          </w:tcPr>
          <w:p w14:paraId="1EBDD615" w14:textId="77777777" w:rsidR="00880D43" w:rsidRPr="00656418" w:rsidRDefault="00880D43" w:rsidP="00D221A4">
            <w:pPr>
              <w:jc w:val="both"/>
              <w:rPr>
                <w:rFonts w:ascii="Times New Roman" w:hAnsi="Times New Roman"/>
              </w:rPr>
            </w:pPr>
          </w:p>
        </w:tc>
        <w:tc>
          <w:tcPr>
            <w:tcW w:w="1903" w:type="dxa"/>
            <w:vMerge/>
          </w:tcPr>
          <w:p w14:paraId="73CA9887" w14:textId="77777777" w:rsidR="00880D43" w:rsidRPr="00656418" w:rsidRDefault="00880D43" w:rsidP="00D221A4">
            <w:pPr>
              <w:jc w:val="both"/>
              <w:rPr>
                <w:rFonts w:ascii="Times New Roman" w:hAnsi="Times New Roman"/>
              </w:rPr>
            </w:pPr>
          </w:p>
        </w:tc>
        <w:tc>
          <w:tcPr>
            <w:tcW w:w="1224" w:type="dxa"/>
            <w:vMerge/>
          </w:tcPr>
          <w:p w14:paraId="3E4A5606" w14:textId="77777777" w:rsidR="00880D43" w:rsidRPr="00656418" w:rsidRDefault="00880D43" w:rsidP="00D221A4">
            <w:pPr>
              <w:jc w:val="both"/>
              <w:rPr>
                <w:rFonts w:ascii="Times New Roman" w:hAnsi="Times New Roman"/>
              </w:rPr>
            </w:pPr>
          </w:p>
        </w:tc>
        <w:tc>
          <w:tcPr>
            <w:tcW w:w="4080" w:type="dxa"/>
            <w:vMerge/>
          </w:tcPr>
          <w:p w14:paraId="44D2FC12" w14:textId="77777777" w:rsidR="00880D43" w:rsidRPr="00656418" w:rsidRDefault="00880D43" w:rsidP="00D221A4">
            <w:pPr>
              <w:jc w:val="both"/>
              <w:rPr>
                <w:rFonts w:ascii="Times New Roman" w:hAnsi="Times New Roman"/>
              </w:rPr>
            </w:pPr>
          </w:p>
        </w:tc>
        <w:tc>
          <w:tcPr>
            <w:tcW w:w="6800" w:type="dxa"/>
            <w:vMerge/>
          </w:tcPr>
          <w:p w14:paraId="6D1D1A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6C4A9BB" w14:textId="77777777" w:rsidTr="001012D7">
        <w:tc>
          <w:tcPr>
            <w:tcW w:w="272" w:type="dxa"/>
          </w:tcPr>
          <w:p w14:paraId="491EF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4396B4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Среднее и высшее профессиональное образование</w:t>
            </w:r>
          </w:p>
        </w:tc>
        <w:tc>
          <w:tcPr>
            <w:tcW w:w="1224" w:type="dxa"/>
          </w:tcPr>
          <w:p w14:paraId="078669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3.5.2</w:t>
            </w:r>
          </w:p>
        </w:tc>
        <w:tc>
          <w:tcPr>
            <w:tcW w:w="4080" w:type="dxa"/>
          </w:tcPr>
          <w:p w14:paraId="4A9BB2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tcPr>
          <w:p w14:paraId="522BD62F" w14:textId="77777777" w:rsidR="00880D43" w:rsidRPr="00656418" w:rsidRDefault="00880D43" w:rsidP="00D221A4">
            <w:pPr>
              <w:jc w:val="both"/>
              <w:rPr>
                <w:rFonts w:ascii="Times New Roman" w:hAnsi="Times New Roman"/>
              </w:rPr>
            </w:pPr>
          </w:p>
        </w:tc>
      </w:tr>
      <w:tr w:rsidR="00880D43" w:rsidRPr="00656418" w14:paraId="6F4486B9" w14:textId="77777777" w:rsidTr="001012D7">
        <w:tc>
          <w:tcPr>
            <w:tcW w:w="272" w:type="dxa"/>
            <w:vMerge w:val="restart"/>
          </w:tcPr>
          <w:p w14:paraId="71B050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41CDC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Объекты культурно-досуговой деятельности</w:t>
            </w:r>
          </w:p>
        </w:tc>
        <w:tc>
          <w:tcPr>
            <w:tcW w:w="1224" w:type="dxa"/>
            <w:vMerge w:val="restart"/>
          </w:tcPr>
          <w:p w14:paraId="324C9C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3.6.1</w:t>
            </w:r>
          </w:p>
        </w:tc>
        <w:tc>
          <w:tcPr>
            <w:tcW w:w="4080" w:type="dxa"/>
            <w:vMerge w:val="restart"/>
          </w:tcPr>
          <w:p w14:paraId="401F4E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C0322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A55085E" w14:textId="77777777" w:rsidTr="001012D7">
        <w:tc>
          <w:tcPr>
            <w:tcW w:w="272" w:type="dxa"/>
            <w:vMerge/>
          </w:tcPr>
          <w:p w14:paraId="32F152E1" w14:textId="77777777" w:rsidR="00880D43" w:rsidRPr="00656418" w:rsidRDefault="00880D43" w:rsidP="00D221A4">
            <w:pPr>
              <w:jc w:val="both"/>
              <w:rPr>
                <w:rFonts w:ascii="Times New Roman" w:hAnsi="Times New Roman"/>
              </w:rPr>
            </w:pPr>
          </w:p>
        </w:tc>
        <w:tc>
          <w:tcPr>
            <w:tcW w:w="1903" w:type="dxa"/>
            <w:vMerge/>
          </w:tcPr>
          <w:p w14:paraId="6F055C53" w14:textId="77777777" w:rsidR="00880D43" w:rsidRPr="00656418" w:rsidRDefault="00880D43" w:rsidP="00D221A4">
            <w:pPr>
              <w:jc w:val="both"/>
              <w:rPr>
                <w:rFonts w:ascii="Times New Roman" w:hAnsi="Times New Roman"/>
              </w:rPr>
            </w:pPr>
          </w:p>
        </w:tc>
        <w:tc>
          <w:tcPr>
            <w:tcW w:w="1224" w:type="dxa"/>
            <w:vMerge/>
          </w:tcPr>
          <w:p w14:paraId="3BB3CD25" w14:textId="77777777" w:rsidR="00880D43" w:rsidRPr="00656418" w:rsidRDefault="00880D43" w:rsidP="00D221A4">
            <w:pPr>
              <w:jc w:val="both"/>
              <w:rPr>
                <w:rFonts w:ascii="Times New Roman" w:hAnsi="Times New Roman"/>
              </w:rPr>
            </w:pPr>
          </w:p>
        </w:tc>
        <w:tc>
          <w:tcPr>
            <w:tcW w:w="4080" w:type="dxa"/>
            <w:vMerge/>
          </w:tcPr>
          <w:p w14:paraId="7BD1DAFB" w14:textId="77777777" w:rsidR="00880D43" w:rsidRPr="00656418" w:rsidRDefault="00880D43" w:rsidP="00D221A4">
            <w:pPr>
              <w:jc w:val="both"/>
              <w:rPr>
                <w:rFonts w:ascii="Times New Roman" w:hAnsi="Times New Roman"/>
              </w:rPr>
            </w:pPr>
          </w:p>
        </w:tc>
        <w:tc>
          <w:tcPr>
            <w:tcW w:w="6800" w:type="dxa"/>
          </w:tcPr>
          <w:p w14:paraId="3CCAC7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5CE50E9" w14:textId="77777777" w:rsidTr="001012D7">
        <w:tc>
          <w:tcPr>
            <w:tcW w:w="272" w:type="dxa"/>
            <w:vMerge/>
          </w:tcPr>
          <w:p w14:paraId="3B2EC9D4" w14:textId="77777777" w:rsidR="00880D43" w:rsidRPr="00656418" w:rsidRDefault="00880D43" w:rsidP="00D221A4">
            <w:pPr>
              <w:jc w:val="both"/>
              <w:rPr>
                <w:rFonts w:ascii="Times New Roman" w:hAnsi="Times New Roman"/>
              </w:rPr>
            </w:pPr>
          </w:p>
        </w:tc>
        <w:tc>
          <w:tcPr>
            <w:tcW w:w="1903" w:type="dxa"/>
            <w:vMerge/>
          </w:tcPr>
          <w:p w14:paraId="0D018F07" w14:textId="77777777" w:rsidR="00880D43" w:rsidRPr="00656418" w:rsidRDefault="00880D43" w:rsidP="00D221A4">
            <w:pPr>
              <w:jc w:val="both"/>
              <w:rPr>
                <w:rFonts w:ascii="Times New Roman" w:hAnsi="Times New Roman"/>
              </w:rPr>
            </w:pPr>
          </w:p>
        </w:tc>
        <w:tc>
          <w:tcPr>
            <w:tcW w:w="1224" w:type="dxa"/>
            <w:vMerge/>
          </w:tcPr>
          <w:p w14:paraId="0FD8BE30" w14:textId="77777777" w:rsidR="00880D43" w:rsidRPr="00656418" w:rsidRDefault="00880D43" w:rsidP="00D221A4">
            <w:pPr>
              <w:jc w:val="both"/>
              <w:rPr>
                <w:rFonts w:ascii="Times New Roman" w:hAnsi="Times New Roman"/>
              </w:rPr>
            </w:pPr>
          </w:p>
        </w:tc>
        <w:tc>
          <w:tcPr>
            <w:tcW w:w="4080" w:type="dxa"/>
            <w:vMerge/>
          </w:tcPr>
          <w:p w14:paraId="0904E539" w14:textId="77777777" w:rsidR="00880D43" w:rsidRPr="00656418" w:rsidRDefault="00880D43" w:rsidP="00D221A4">
            <w:pPr>
              <w:jc w:val="both"/>
              <w:rPr>
                <w:rFonts w:ascii="Times New Roman" w:hAnsi="Times New Roman"/>
              </w:rPr>
            </w:pPr>
          </w:p>
        </w:tc>
        <w:tc>
          <w:tcPr>
            <w:tcW w:w="6800" w:type="dxa"/>
          </w:tcPr>
          <w:p w14:paraId="1BDA6E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96A0929" w14:textId="77777777" w:rsidTr="001012D7">
        <w:tc>
          <w:tcPr>
            <w:tcW w:w="272" w:type="dxa"/>
            <w:vMerge/>
          </w:tcPr>
          <w:p w14:paraId="7702D2C2" w14:textId="77777777" w:rsidR="00880D43" w:rsidRPr="00656418" w:rsidRDefault="00880D43" w:rsidP="00D221A4">
            <w:pPr>
              <w:jc w:val="both"/>
              <w:rPr>
                <w:rFonts w:ascii="Times New Roman" w:hAnsi="Times New Roman"/>
              </w:rPr>
            </w:pPr>
          </w:p>
        </w:tc>
        <w:tc>
          <w:tcPr>
            <w:tcW w:w="1903" w:type="dxa"/>
            <w:vMerge/>
          </w:tcPr>
          <w:p w14:paraId="425C4DB2" w14:textId="77777777" w:rsidR="00880D43" w:rsidRPr="00656418" w:rsidRDefault="00880D43" w:rsidP="00D221A4">
            <w:pPr>
              <w:jc w:val="both"/>
              <w:rPr>
                <w:rFonts w:ascii="Times New Roman" w:hAnsi="Times New Roman"/>
              </w:rPr>
            </w:pPr>
          </w:p>
        </w:tc>
        <w:tc>
          <w:tcPr>
            <w:tcW w:w="1224" w:type="dxa"/>
            <w:vMerge/>
          </w:tcPr>
          <w:p w14:paraId="6A1D6AD2" w14:textId="77777777" w:rsidR="00880D43" w:rsidRPr="00656418" w:rsidRDefault="00880D43" w:rsidP="00D221A4">
            <w:pPr>
              <w:jc w:val="both"/>
              <w:rPr>
                <w:rFonts w:ascii="Times New Roman" w:hAnsi="Times New Roman"/>
              </w:rPr>
            </w:pPr>
          </w:p>
        </w:tc>
        <w:tc>
          <w:tcPr>
            <w:tcW w:w="4080" w:type="dxa"/>
            <w:vMerge/>
          </w:tcPr>
          <w:p w14:paraId="0597ED3C" w14:textId="77777777" w:rsidR="00880D43" w:rsidRPr="00656418" w:rsidRDefault="00880D43" w:rsidP="00D221A4">
            <w:pPr>
              <w:jc w:val="both"/>
              <w:rPr>
                <w:rFonts w:ascii="Times New Roman" w:hAnsi="Times New Roman"/>
              </w:rPr>
            </w:pPr>
          </w:p>
        </w:tc>
        <w:tc>
          <w:tcPr>
            <w:tcW w:w="6800" w:type="dxa"/>
          </w:tcPr>
          <w:p w14:paraId="3074BC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56418">
              <w:rPr>
                <w:rFonts w:ascii="Times New Roman" w:eastAsia="Tahoma" w:hAnsi="Times New Roman"/>
                <w:color w:val="000000"/>
                <w:sz w:val="20"/>
                <w:szCs w:val="20"/>
              </w:rPr>
              <w:lastRenderedPageBreak/>
              <w:t>которых запрещено строительство зданий, строений, сооружений – 3 м.</w:t>
            </w:r>
          </w:p>
        </w:tc>
      </w:tr>
      <w:tr w:rsidR="00880D43" w:rsidRPr="00656418" w14:paraId="2D8CBB74" w14:textId="77777777" w:rsidTr="001012D7">
        <w:tc>
          <w:tcPr>
            <w:tcW w:w="272" w:type="dxa"/>
            <w:vMerge/>
          </w:tcPr>
          <w:p w14:paraId="43EE1C2C" w14:textId="77777777" w:rsidR="00880D43" w:rsidRPr="00656418" w:rsidRDefault="00880D43" w:rsidP="00D221A4">
            <w:pPr>
              <w:jc w:val="both"/>
              <w:rPr>
                <w:rFonts w:ascii="Times New Roman" w:hAnsi="Times New Roman"/>
              </w:rPr>
            </w:pPr>
          </w:p>
        </w:tc>
        <w:tc>
          <w:tcPr>
            <w:tcW w:w="1903" w:type="dxa"/>
            <w:vMerge/>
          </w:tcPr>
          <w:p w14:paraId="20BB9941" w14:textId="77777777" w:rsidR="00880D43" w:rsidRPr="00656418" w:rsidRDefault="00880D43" w:rsidP="00D221A4">
            <w:pPr>
              <w:jc w:val="both"/>
              <w:rPr>
                <w:rFonts w:ascii="Times New Roman" w:hAnsi="Times New Roman"/>
              </w:rPr>
            </w:pPr>
          </w:p>
        </w:tc>
        <w:tc>
          <w:tcPr>
            <w:tcW w:w="1224" w:type="dxa"/>
            <w:vMerge/>
          </w:tcPr>
          <w:p w14:paraId="57F32136" w14:textId="77777777" w:rsidR="00880D43" w:rsidRPr="00656418" w:rsidRDefault="00880D43" w:rsidP="00D221A4">
            <w:pPr>
              <w:jc w:val="both"/>
              <w:rPr>
                <w:rFonts w:ascii="Times New Roman" w:hAnsi="Times New Roman"/>
              </w:rPr>
            </w:pPr>
          </w:p>
        </w:tc>
        <w:tc>
          <w:tcPr>
            <w:tcW w:w="4080" w:type="dxa"/>
            <w:vMerge/>
          </w:tcPr>
          <w:p w14:paraId="254E0337" w14:textId="77777777" w:rsidR="00880D43" w:rsidRPr="00656418" w:rsidRDefault="00880D43" w:rsidP="00D221A4">
            <w:pPr>
              <w:jc w:val="both"/>
              <w:rPr>
                <w:rFonts w:ascii="Times New Roman" w:hAnsi="Times New Roman"/>
              </w:rPr>
            </w:pPr>
          </w:p>
        </w:tc>
        <w:tc>
          <w:tcPr>
            <w:tcW w:w="6800" w:type="dxa"/>
          </w:tcPr>
          <w:p w14:paraId="3CDE0C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(включая мансардный этаж).</w:t>
            </w:r>
          </w:p>
        </w:tc>
      </w:tr>
      <w:tr w:rsidR="00880D43" w:rsidRPr="00656418" w14:paraId="13721A15" w14:textId="77777777" w:rsidTr="001012D7">
        <w:tc>
          <w:tcPr>
            <w:tcW w:w="272" w:type="dxa"/>
            <w:vMerge/>
          </w:tcPr>
          <w:p w14:paraId="0B00140E" w14:textId="77777777" w:rsidR="00880D43" w:rsidRPr="00656418" w:rsidRDefault="00880D43" w:rsidP="00D221A4">
            <w:pPr>
              <w:jc w:val="both"/>
              <w:rPr>
                <w:rFonts w:ascii="Times New Roman" w:hAnsi="Times New Roman"/>
              </w:rPr>
            </w:pPr>
          </w:p>
        </w:tc>
        <w:tc>
          <w:tcPr>
            <w:tcW w:w="1903" w:type="dxa"/>
            <w:vMerge/>
          </w:tcPr>
          <w:p w14:paraId="1D0E186E" w14:textId="77777777" w:rsidR="00880D43" w:rsidRPr="00656418" w:rsidRDefault="00880D43" w:rsidP="00D221A4">
            <w:pPr>
              <w:jc w:val="both"/>
              <w:rPr>
                <w:rFonts w:ascii="Times New Roman" w:hAnsi="Times New Roman"/>
              </w:rPr>
            </w:pPr>
          </w:p>
        </w:tc>
        <w:tc>
          <w:tcPr>
            <w:tcW w:w="1224" w:type="dxa"/>
            <w:vMerge/>
          </w:tcPr>
          <w:p w14:paraId="40CC0868" w14:textId="77777777" w:rsidR="00880D43" w:rsidRPr="00656418" w:rsidRDefault="00880D43" w:rsidP="00D221A4">
            <w:pPr>
              <w:jc w:val="both"/>
              <w:rPr>
                <w:rFonts w:ascii="Times New Roman" w:hAnsi="Times New Roman"/>
              </w:rPr>
            </w:pPr>
          </w:p>
        </w:tc>
        <w:tc>
          <w:tcPr>
            <w:tcW w:w="4080" w:type="dxa"/>
            <w:vMerge/>
          </w:tcPr>
          <w:p w14:paraId="6E6B4C74" w14:textId="77777777" w:rsidR="00880D43" w:rsidRPr="00656418" w:rsidRDefault="00880D43" w:rsidP="00D221A4">
            <w:pPr>
              <w:jc w:val="both"/>
              <w:rPr>
                <w:rFonts w:ascii="Times New Roman" w:hAnsi="Times New Roman"/>
              </w:rPr>
            </w:pPr>
          </w:p>
        </w:tc>
        <w:tc>
          <w:tcPr>
            <w:tcW w:w="6800" w:type="dxa"/>
          </w:tcPr>
          <w:p w14:paraId="2560F3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5C507B2" w14:textId="77777777" w:rsidTr="001012D7">
        <w:tc>
          <w:tcPr>
            <w:tcW w:w="272" w:type="dxa"/>
            <w:vMerge/>
          </w:tcPr>
          <w:p w14:paraId="1B5F5B5E" w14:textId="77777777" w:rsidR="00880D43" w:rsidRPr="00656418" w:rsidRDefault="00880D43" w:rsidP="00D221A4">
            <w:pPr>
              <w:jc w:val="both"/>
              <w:rPr>
                <w:rFonts w:ascii="Times New Roman" w:hAnsi="Times New Roman"/>
              </w:rPr>
            </w:pPr>
          </w:p>
        </w:tc>
        <w:tc>
          <w:tcPr>
            <w:tcW w:w="1903" w:type="dxa"/>
            <w:vMerge/>
          </w:tcPr>
          <w:p w14:paraId="3440E06B" w14:textId="77777777" w:rsidR="00880D43" w:rsidRPr="00656418" w:rsidRDefault="00880D43" w:rsidP="00D221A4">
            <w:pPr>
              <w:jc w:val="both"/>
              <w:rPr>
                <w:rFonts w:ascii="Times New Roman" w:hAnsi="Times New Roman"/>
              </w:rPr>
            </w:pPr>
          </w:p>
        </w:tc>
        <w:tc>
          <w:tcPr>
            <w:tcW w:w="1224" w:type="dxa"/>
            <w:vMerge/>
          </w:tcPr>
          <w:p w14:paraId="37EE3659" w14:textId="77777777" w:rsidR="00880D43" w:rsidRPr="00656418" w:rsidRDefault="00880D43" w:rsidP="00D221A4">
            <w:pPr>
              <w:jc w:val="both"/>
              <w:rPr>
                <w:rFonts w:ascii="Times New Roman" w:hAnsi="Times New Roman"/>
              </w:rPr>
            </w:pPr>
          </w:p>
        </w:tc>
        <w:tc>
          <w:tcPr>
            <w:tcW w:w="4080" w:type="dxa"/>
            <w:vMerge/>
          </w:tcPr>
          <w:p w14:paraId="48A7C721" w14:textId="77777777" w:rsidR="00880D43" w:rsidRPr="00656418" w:rsidRDefault="00880D43" w:rsidP="00D221A4">
            <w:pPr>
              <w:jc w:val="both"/>
              <w:rPr>
                <w:rFonts w:ascii="Times New Roman" w:hAnsi="Times New Roman"/>
              </w:rPr>
            </w:pPr>
          </w:p>
        </w:tc>
        <w:tc>
          <w:tcPr>
            <w:tcW w:w="6800" w:type="dxa"/>
          </w:tcPr>
          <w:p w14:paraId="678F0B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56C5436" w14:textId="77777777" w:rsidTr="001012D7">
        <w:tc>
          <w:tcPr>
            <w:tcW w:w="272" w:type="dxa"/>
            <w:vMerge/>
          </w:tcPr>
          <w:p w14:paraId="22C52F67" w14:textId="77777777" w:rsidR="00880D43" w:rsidRPr="00656418" w:rsidRDefault="00880D43" w:rsidP="00D221A4">
            <w:pPr>
              <w:jc w:val="both"/>
              <w:rPr>
                <w:rFonts w:ascii="Times New Roman" w:hAnsi="Times New Roman"/>
              </w:rPr>
            </w:pPr>
          </w:p>
        </w:tc>
        <w:tc>
          <w:tcPr>
            <w:tcW w:w="1903" w:type="dxa"/>
            <w:vMerge/>
          </w:tcPr>
          <w:p w14:paraId="01B84017" w14:textId="77777777" w:rsidR="00880D43" w:rsidRPr="00656418" w:rsidRDefault="00880D43" w:rsidP="00D221A4">
            <w:pPr>
              <w:jc w:val="both"/>
              <w:rPr>
                <w:rFonts w:ascii="Times New Roman" w:hAnsi="Times New Roman"/>
              </w:rPr>
            </w:pPr>
          </w:p>
        </w:tc>
        <w:tc>
          <w:tcPr>
            <w:tcW w:w="1224" w:type="dxa"/>
            <w:vMerge/>
          </w:tcPr>
          <w:p w14:paraId="147F5247" w14:textId="77777777" w:rsidR="00880D43" w:rsidRPr="00656418" w:rsidRDefault="00880D43" w:rsidP="00D221A4">
            <w:pPr>
              <w:jc w:val="both"/>
              <w:rPr>
                <w:rFonts w:ascii="Times New Roman" w:hAnsi="Times New Roman"/>
              </w:rPr>
            </w:pPr>
          </w:p>
        </w:tc>
        <w:tc>
          <w:tcPr>
            <w:tcW w:w="4080" w:type="dxa"/>
            <w:vMerge/>
          </w:tcPr>
          <w:p w14:paraId="73842FCE" w14:textId="77777777" w:rsidR="00880D43" w:rsidRPr="00656418" w:rsidRDefault="00880D43" w:rsidP="00D221A4">
            <w:pPr>
              <w:jc w:val="both"/>
              <w:rPr>
                <w:rFonts w:ascii="Times New Roman" w:hAnsi="Times New Roman"/>
              </w:rPr>
            </w:pPr>
          </w:p>
        </w:tc>
        <w:tc>
          <w:tcPr>
            <w:tcW w:w="6800" w:type="dxa"/>
          </w:tcPr>
          <w:p w14:paraId="312AE3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17A2D24" w14:textId="77777777" w:rsidTr="001012D7">
        <w:tc>
          <w:tcPr>
            <w:tcW w:w="272" w:type="dxa"/>
            <w:vMerge/>
          </w:tcPr>
          <w:p w14:paraId="37E76D97" w14:textId="77777777" w:rsidR="00880D43" w:rsidRPr="00656418" w:rsidRDefault="00880D43" w:rsidP="00D221A4">
            <w:pPr>
              <w:jc w:val="both"/>
              <w:rPr>
                <w:rFonts w:ascii="Times New Roman" w:hAnsi="Times New Roman"/>
              </w:rPr>
            </w:pPr>
          </w:p>
        </w:tc>
        <w:tc>
          <w:tcPr>
            <w:tcW w:w="1903" w:type="dxa"/>
            <w:vMerge/>
          </w:tcPr>
          <w:p w14:paraId="446408C1" w14:textId="77777777" w:rsidR="00880D43" w:rsidRPr="00656418" w:rsidRDefault="00880D43" w:rsidP="00D221A4">
            <w:pPr>
              <w:jc w:val="both"/>
              <w:rPr>
                <w:rFonts w:ascii="Times New Roman" w:hAnsi="Times New Roman"/>
              </w:rPr>
            </w:pPr>
          </w:p>
        </w:tc>
        <w:tc>
          <w:tcPr>
            <w:tcW w:w="1224" w:type="dxa"/>
            <w:vMerge/>
          </w:tcPr>
          <w:p w14:paraId="4CB0B838" w14:textId="77777777" w:rsidR="00880D43" w:rsidRPr="00656418" w:rsidRDefault="00880D43" w:rsidP="00D221A4">
            <w:pPr>
              <w:jc w:val="both"/>
              <w:rPr>
                <w:rFonts w:ascii="Times New Roman" w:hAnsi="Times New Roman"/>
              </w:rPr>
            </w:pPr>
          </w:p>
        </w:tc>
        <w:tc>
          <w:tcPr>
            <w:tcW w:w="4080" w:type="dxa"/>
            <w:vMerge/>
          </w:tcPr>
          <w:p w14:paraId="32980999" w14:textId="77777777" w:rsidR="00880D43" w:rsidRPr="00656418" w:rsidRDefault="00880D43" w:rsidP="00D221A4">
            <w:pPr>
              <w:jc w:val="both"/>
              <w:rPr>
                <w:rFonts w:ascii="Times New Roman" w:hAnsi="Times New Roman"/>
              </w:rPr>
            </w:pPr>
          </w:p>
        </w:tc>
        <w:tc>
          <w:tcPr>
            <w:tcW w:w="6800" w:type="dxa"/>
          </w:tcPr>
          <w:p w14:paraId="0DB4F0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014E228" w14:textId="77777777" w:rsidTr="001012D7">
        <w:tc>
          <w:tcPr>
            <w:tcW w:w="272" w:type="dxa"/>
            <w:vMerge w:val="restart"/>
          </w:tcPr>
          <w:p w14:paraId="7722C0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B3DFE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64491A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638328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9BF6F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F017357" w14:textId="77777777" w:rsidTr="001012D7">
        <w:tc>
          <w:tcPr>
            <w:tcW w:w="272" w:type="dxa"/>
            <w:vMerge/>
          </w:tcPr>
          <w:p w14:paraId="3C34B920" w14:textId="77777777" w:rsidR="00880D43" w:rsidRPr="00656418" w:rsidRDefault="00880D43" w:rsidP="00D221A4">
            <w:pPr>
              <w:jc w:val="both"/>
              <w:rPr>
                <w:rFonts w:ascii="Times New Roman" w:hAnsi="Times New Roman"/>
              </w:rPr>
            </w:pPr>
          </w:p>
        </w:tc>
        <w:tc>
          <w:tcPr>
            <w:tcW w:w="1903" w:type="dxa"/>
            <w:vMerge/>
          </w:tcPr>
          <w:p w14:paraId="4DAEDAFD" w14:textId="77777777" w:rsidR="00880D43" w:rsidRPr="00656418" w:rsidRDefault="00880D43" w:rsidP="00D221A4">
            <w:pPr>
              <w:jc w:val="both"/>
              <w:rPr>
                <w:rFonts w:ascii="Times New Roman" w:hAnsi="Times New Roman"/>
              </w:rPr>
            </w:pPr>
          </w:p>
        </w:tc>
        <w:tc>
          <w:tcPr>
            <w:tcW w:w="1224" w:type="dxa"/>
            <w:vMerge/>
          </w:tcPr>
          <w:p w14:paraId="481405A2" w14:textId="77777777" w:rsidR="00880D43" w:rsidRPr="00656418" w:rsidRDefault="00880D43" w:rsidP="00D221A4">
            <w:pPr>
              <w:jc w:val="both"/>
              <w:rPr>
                <w:rFonts w:ascii="Times New Roman" w:hAnsi="Times New Roman"/>
              </w:rPr>
            </w:pPr>
          </w:p>
        </w:tc>
        <w:tc>
          <w:tcPr>
            <w:tcW w:w="4080" w:type="dxa"/>
            <w:vMerge/>
          </w:tcPr>
          <w:p w14:paraId="4328FD01" w14:textId="77777777" w:rsidR="00880D43" w:rsidRPr="00656418" w:rsidRDefault="00880D43" w:rsidP="00D221A4">
            <w:pPr>
              <w:jc w:val="both"/>
              <w:rPr>
                <w:rFonts w:ascii="Times New Roman" w:hAnsi="Times New Roman"/>
              </w:rPr>
            </w:pPr>
          </w:p>
        </w:tc>
        <w:tc>
          <w:tcPr>
            <w:tcW w:w="6800" w:type="dxa"/>
          </w:tcPr>
          <w:p w14:paraId="167EF1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7953121A" w14:textId="77777777" w:rsidTr="001012D7">
        <w:tc>
          <w:tcPr>
            <w:tcW w:w="272" w:type="dxa"/>
            <w:vMerge/>
          </w:tcPr>
          <w:p w14:paraId="15B28AAE" w14:textId="77777777" w:rsidR="00880D43" w:rsidRPr="00656418" w:rsidRDefault="00880D43" w:rsidP="00D221A4">
            <w:pPr>
              <w:jc w:val="both"/>
              <w:rPr>
                <w:rFonts w:ascii="Times New Roman" w:hAnsi="Times New Roman"/>
              </w:rPr>
            </w:pPr>
          </w:p>
        </w:tc>
        <w:tc>
          <w:tcPr>
            <w:tcW w:w="1903" w:type="dxa"/>
            <w:vMerge/>
          </w:tcPr>
          <w:p w14:paraId="7D7EDFEB" w14:textId="77777777" w:rsidR="00880D43" w:rsidRPr="00656418" w:rsidRDefault="00880D43" w:rsidP="00D221A4">
            <w:pPr>
              <w:jc w:val="both"/>
              <w:rPr>
                <w:rFonts w:ascii="Times New Roman" w:hAnsi="Times New Roman"/>
              </w:rPr>
            </w:pPr>
          </w:p>
        </w:tc>
        <w:tc>
          <w:tcPr>
            <w:tcW w:w="1224" w:type="dxa"/>
            <w:vMerge/>
          </w:tcPr>
          <w:p w14:paraId="076128BF" w14:textId="77777777" w:rsidR="00880D43" w:rsidRPr="00656418" w:rsidRDefault="00880D43" w:rsidP="00D221A4">
            <w:pPr>
              <w:jc w:val="both"/>
              <w:rPr>
                <w:rFonts w:ascii="Times New Roman" w:hAnsi="Times New Roman"/>
              </w:rPr>
            </w:pPr>
          </w:p>
        </w:tc>
        <w:tc>
          <w:tcPr>
            <w:tcW w:w="4080" w:type="dxa"/>
            <w:vMerge/>
          </w:tcPr>
          <w:p w14:paraId="3564C9EE" w14:textId="77777777" w:rsidR="00880D43" w:rsidRPr="00656418" w:rsidRDefault="00880D43" w:rsidP="00D221A4">
            <w:pPr>
              <w:jc w:val="both"/>
              <w:rPr>
                <w:rFonts w:ascii="Times New Roman" w:hAnsi="Times New Roman"/>
              </w:rPr>
            </w:pPr>
          </w:p>
        </w:tc>
        <w:tc>
          <w:tcPr>
            <w:tcW w:w="6800" w:type="dxa"/>
          </w:tcPr>
          <w:p w14:paraId="76A37F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6EB383B3" w14:textId="77777777" w:rsidTr="001012D7">
        <w:tc>
          <w:tcPr>
            <w:tcW w:w="272" w:type="dxa"/>
            <w:vMerge w:val="restart"/>
          </w:tcPr>
          <w:p w14:paraId="02EA5C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73DEA6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3FAD18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6E9226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стоянок (парковок) легковых автомобилей и других </w:t>
            </w:r>
            <w:proofErr w:type="spellStart"/>
            <w:r w:rsidRPr="00656418">
              <w:rPr>
                <w:rFonts w:ascii="Times New Roman" w:eastAsia="Tahoma" w:hAnsi="Times New Roman"/>
                <w:color w:val="000000"/>
                <w:sz w:val="20"/>
                <w:szCs w:val="20"/>
              </w:rPr>
              <w:t>мототранспортных</w:t>
            </w:r>
            <w:proofErr w:type="spellEnd"/>
            <w:r w:rsidRPr="00656418">
              <w:rPr>
                <w:rFonts w:ascii="Times New Roman" w:eastAsia="Tahoma" w:hAnsi="Times New Roman"/>
                <w:color w:val="000000"/>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7CC2B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85B8F24" w14:textId="77777777" w:rsidTr="001012D7">
        <w:tc>
          <w:tcPr>
            <w:tcW w:w="272" w:type="dxa"/>
            <w:vMerge/>
          </w:tcPr>
          <w:p w14:paraId="77D068BA" w14:textId="77777777" w:rsidR="00880D43" w:rsidRPr="00656418" w:rsidRDefault="00880D43" w:rsidP="00D221A4">
            <w:pPr>
              <w:jc w:val="both"/>
              <w:rPr>
                <w:rFonts w:ascii="Times New Roman" w:hAnsi="Times New Roman"/>
              </w:rPr>
            </w:pPr>
          </w:p>
        </w:tc>
        <w:tc>
          <w:tcPr>
            <w:tcW w:w="1903" w:type="dxa"/>
            <w:vMerge/>
          </w:tcPr>
          <w:p w14:paraId="114EADC5" w14:textId="77777777" w:rsidR="00880D43" w:rsidRPr="00656418" w:rsidRDefault="00880D43" w:rsidP="00D221A4">
            <w:pPr>
              <w:jc w:val="both"/>
              <w:rPr>
                <w:rFonts w:ascii="Times New Roman" w:hAnsi="Times New Roman"/>
              </w:rPr>
            </w:pPr>
          </w:p>
        </w:tc>
        <w:tc>
          <w:tcPr>
            <w:tcW w:w="1224" w:type="dxa"/>
            <w:vMerge/>
          </w:tcPr>
          <w:p w14:paraId="126D1E55" w14:textId="77777777" w:rsidR="00880D43" w:rsidRPr="00656418" w:rsidRDefault="00880D43" w:rsidP="00D221A4">
            <w:pPr>
              <w:jc w:val="both"/>
              <w:rPr>
                <w:rFonts w:ascii="Times New Roman" w:hAnsi="Times New Roman"/>
              </w:rPr>
            </w:pPr>
          </w:p>
        </w:tc>
        <w:tc>
          <w:tcPr>
            <w:tcW w:w="4080" w:type="dxa"/>
            <w:vMerge/>
          </w:tcPr>
          <w:p w14:paraId="7F316C74" w14:textId="77777777" w:rsidR="00880D43" w:rsidRPr="00656418" w:rsidRDefault="00880D43" w:rsidP="00D221A4">
            <w:pPr>
              <w:jc w:val="both"/>
              <w:rPr>
                <w:rFonts w:ascii="Times New Roman" w:hAnsi="Times New Roman"/>
              </w:rPr>
            </w:pPr>
          </w:p>
        </w:tc>
        <w:tc>
          <w:tcPr>
            <w:tcW w:w="6800" w:type="dxa"/>
          </w:tcPr>
          <w:p w14:paraId="261AAC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5B36A2C" w14:textId="77777777" w:rsidTr="001012D7">
        <w:tc>
          <w:tcPr>
            <w:tcW w:w="272" w:type="dxa"/>
            <w:vMerge/>
          </w:tcPr>
          <w:p w14:paraId="1B8F4F11" w14:textId="77777777" w:rsidR="00880D43" w:rsidRPr="00656418" w:rsidRDefault="00880D43" w:rsidP="00D221A4">
            <w:pPr>
              <w:jc w:val="both"/>
              <w:rPr>
                <w:rFonts w:ascii="Times New Roman" w:hAnsi="Times New Roman"/>
              </w:rPr>
            </w:pPr>
          </w:p>
        </w:tc>
        <w:tc>
          <w:tcPr>
            <w:tcW w:w="1903" w:type="dxa"/>
            <w:vMerge/>
          </w:tcPr>
          <w:p w14:paraId="63D903BC" w14:textId="77777777" w:rsidR="00880D43" w:rsidRPr="00656418" w:rsidRDefault="00880D43" w:rsidP="00D221A4">
            <w:pPr>
              <w:jc w:val="both"/>
              <w:rPr>
                <w:rFonts w:ascii="Times New Roman" w:hAnsi="Times New Roman"/>
              </w:rPr>
            </w:pPr>
          </w:p>
        </w:tc>
        <w:tc>
          <w:tcPr>
            <w:tcW w:w="1224" w:type="dxa"/>
            <w:vMerge/>
          </w:tcPr>
          <w:p w14:paraId="177124DB" w14:textId="77777777" w:rsidR="00880D43" w:rsidRPr="00656418" w:rsidRDefault="00880D43" w:rsidP="00D221A4">
            <w:pPr>
              <w:jc w:val="both"/>
              <w:rPr>
                <w:rFonts w:ascii="Times New Roman" w:hAnsi="Times New Roman"/>
              </w:rPr>
            </w:pPr>
          </w:p>
        </w:tc>
        <w:tc>
          <w:tcPr>
            <w:tcW w:w="4080" w:type="dxa"/>
            <w:vMerge/>
          </w:tcPr>
          <w:p w14:paraId="6A9FAC10" w14:textId="77777777" w:rsidR="00880D43" w:rsidRPr="00656418" w:rsidRDefault="00880D43" w:rsidP="00D221A4">
            <w:pPr>
              <w:jc w:val="both"/>
              <w:rPr>
                <w:rFonts w:ascii="Times New Roman" w:hAnsi="Times New Roman"/>
              </w:rPr>
            </w:pPr>
          </w:p>
        </w:tc>
        <w:tc>
          <w:tcPr>
            <w:tcW w:w="6800" w:type="dxa"/>
          </w:tcPr>
          <w:p w14:paraId="0A98DF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E6955D4" w14:textId="77777777" w:rsidTr="001012D7">
        <w:tc>
          <w:tcPr>
            <w:tcW w:w="272" w:type="dxa"/>
            <w:vMerge/>
          </w:tcPr>
          <w:p w14:paraId="6EFCD447" w14:textId="77777777" w:rsidR="00880D43" w:rsidRPr="00656418" w:rsidRDefault="00880D43" w:rsidP="00D221A4">
            <w:pPr>
              <w:jc w:val="both"/>
              <w:rPr>
                <w:rFonts w:ascii="Times New Roman" w:hAnsi="Times New Roman"/>
              </w:rPr>
            </w:pPr>
          </w:p>
        </w:tc>
        <w:tc>
          <w:tcPr>
            <w:tcW w:w="1903" w:type="dxa"/>
            <w:vMerge/>
          </w:tcPr>
          <w:p w14:paraId="74688DC4" w14:textId="77777777" w:rsidR="00880D43" w:rsidRPr="00656418" w:rsidRDefault="00880D43" w:rsidP="00D221A4">
            <w:pPr>
              <w:jc w:val="both"/>
              <w:rPr>
                <w:rFonts w:ascii="Times New Roman" w:hAnsi="Times New Roman"/>
              </w:rPr>
            </w:pPr>
          </w:p>
        </w:tc>
        <w:tc>
          <w:tcPr>
            <w:tcW w:w="1224" w:type="dxa"/>
            <w:vMerge/>
          </w:tcPr>
          <w:p w14:paraId="6A13A0A5" w14:textId="77777777" w:rsidR="00880D43" w:rsidRPr="00656418" w:rsidRDefault="00880D43" w:rsidP="00D221A4">
            <w:pPr>
              <w:jc w:val="both"/>
              <w:rPr>
                <w:rFonts w:ascii="Times New Roman" w:hAnsi="Times New Roman"/>
              </w:rPr>
            </w:pPr>
          </w:p>
        </w:tc>
        <w:tc>
          <w:tcPr>
            <w:tcW w:w="4080" w:type="dxa"/>
            <w:vMerge/>
          </w:tcPr>
          <w:p w14:paraId="0E06D14E" w14:textId="77777777" w:rsidR="00880D43" w:rsidRPr="00656418" w:rsidRDefault="00880D43" w:rsidP="00D221A4">
            <w:pPr>
              <w:jc w:val="both"/>
              <w:rPr>
                <w:rFonts w:ascii="Times New Roman" w:hAnsi="Times New Roman"/>
              </w:rPr>
            </w:pPr>
          </w:p>
        </w:tc>
        <w:tc>
          <w:tcPr>
            <w:tcW w:w="6800" w:type="dxa"/>
          </w:tcPr>
          <w:p w14:paraId="36985E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22C091C1" w14:textId="77777777" w:rsidTr="001012D7">
        <w:tc>
          <w:tcPr>
            <w:tcW w:w="272" w:type="dxa"/>
          </w:tcPr>
          <w:p w14:paraId="7A0E6E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6.</w:t>
            </w:r>
          </w:p>
        </w:tc>
        <w:tc>
          <w:tcPr>
            <w:tcW w:w="1903" w:type="dxa"/>
          </w:tcPr>
          <w:p w14:paraId="16AE04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2CEA3E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3167B3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25E32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2657EE5F" w14:textId="77777777" w:rsidTr="001012D7">
        <w:tc>
          <w:tcPr>
            <w:tcW w:w="272" w:type="dxa"/>
          </w:tcPr>
          <w:p w14:paraId="50A468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4E3CDE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104162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3760FD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EDD2EC5" w14:textId="77777777" w:rsidR="00880D43" w:rsidRPr="00656418" w:rsidRDefault="00880D43" w:rsidP="00D221A4">
            <w:pPr>
              <w:jc w:val="both"/>
              <w:rPr>
                <w:rFonts w:ascii="Times New Roman" w:hAnsi="Times New Roman"/>
              </w:rPr>
            </w:pPr>
          </w:p>
        </w:tc>
      </w:tr>
    </w:tbl>
    <w:p w14:paraId="16606BD6" w14:textId="77777777" w:rsidR="00880D43" w:rsidRPr="00656418" w:rsidRDefault="00880D43" w:rsidP="00D221A4">
      <w:pPr>
        <w:jc w:val="both"/>
        <w:rPr>
          <w:rFonts w:ascii="Times New Roman" w:hAnsi="Times New Roman" w:cs="Times New Roman"/>
        </w:rPr>
      </w:pPr>
    </w:p>
    <w:p w14:paraId="0C15A280" w14:textId="77777777" w:rsidR="00880D43" w:rsidRPr="00E75E98" w:rsidRDefault="00880D43" w:rsidP="00D221A4">
      <w:pPr>
        <w:pStyle w:val="20"/>
        <w:jc w:val="both"/>
        <w:rPr>
          <w:rFonts w:cs="Times New Roman"/>
          <w:sz w:val="28"/>
        </w:rPr>
      </w:pPr>
      <w:bookmarkStart w:id="288" w:name="_Toc228885813"/>
      <w:r w:rsidRPr="00E75E98">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88"/>
    </w:p>
    <w:p w14:paraId="3507ACFE" w14:textId="77777777" w:rsidR="00880D43" w:rsidRPr="00E75E98" w:rsidRDefault="00880D43" w:rsidP="00D221A4">
      <w:pPr>
        <w:jc w:val="both"/>
        <w:rPr>
          <w:rFonts w:ascii="Times New Roman" w:hAnsi="Times New Roman" w:cs="Times New Roman"/>
          <w:sz w:val="28"/>
          <w:szCs w:val="28"/>
        </w:rPr>
      </w:pPr>
    </w:p>
    <w:p w14:paraId="0284515D" w14:textId="442C5229" w:rsidR="00880D43" w:rsidRPr="00E75E98" w:rsidRDefault="00880D43" w:rsidP="00D221A4">
      <w:pPr>
        <w:pStyle w:val="20"/>
        <w:jc w:val="both"/>
        <w:rPr>
          <w:rFonts w:cs="Times New Roman"/>
          <w:sz w:val="28"/>
        </w:rPr>
      </w:pPr>
      <w:bookmarkStart w:id="289" w:name="_Toc228885814"/>
      <w:r w:rsidRPr="00E75E98">
        <w:rPr>
          <w:rFonts w:eastAsia="Tahoma" w:cs="Times New Roman"/>
          <w:color w:val="000000"/>
          <w:sz w:val="28"/>
        </w:rPr>
        <w:t>Условно разрешенные виды использования земельных участков и объектов</w:t>
      </w:r>
      <w:r w:rsidR="000F07BA">
        <w:rPr>
          <w:rFonts w:eastAsia="Tahoma" w:cs="Times New Roman"/>
          <w:color w:val="000000"/>
          <w:sz w:val="28"/>
        </w:rPr>
        <w:t xml:space="preserve"> </w:t>
      </w:r>
      <w:r w:rsidRPr="00E75E98">
        <w:rPr>
          <w:rFonts w:eastAsia="Tahoma" w:cs="Times New Roman"/>
          <w:color w:val="000000"/>
          <w:sz w:val="28"/>
        </w:rPr>
        <w:lastRenderedPageBreak/>
        <w:t>капитального строительства</w:t>
      </w:r>
      <w:bookmarkEnd w:id="289"/>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4A66A853" w14:textId="77777777" w:rsidTr="001012D7">
        <w:trPr>
          <w:tblHeader/>
        </w:trPr>
        <w:tc>
          <w:tcPr>
            <w:tcW w:w="272" w:type="dxa"/>
          </w:tcPr>
          <w:p w14:paraId="2931FC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D9E8E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6DE31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50AC6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97220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1EB3EB" w14:textId="77777777" w:rsidTr="001012D7">
        <w:trPr>
          <w:tblHeader/>
        </w:trPr>
        <w:tc>
          <w:tcPr>
            <w:tcW w:w="272" w:type="dxa"/>
          </w:tcPr>
          <w:p w14:paraId="5F544B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FEBB9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13F1E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7D7D44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49C29D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5E6689BA" w14:textId="77777777" w:rsidTr="001012D7">
        <w:tc>
          <w:tcPr>
            <w:tcW w:w="272" w:type="dxa"/>
            <w:vMerge w:val="restart"/>
          </w:tcPr>
          <w:p w14:paraId="16E91D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81338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647023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3D1FE2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B372A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1FCFD6A" w14:textId="77777777" w:rsidTr="001012D7">
        <w:tc>
          <w:tcPr>
            <w:tcW w:w="272" w:type="dxa"/>
            <w:vMerge/>
          </w:tcPr>
          <w:p w14:paraId="1EBE8FDF" w14:textId="77777777" w:rsidR="00880D43" w:rsidRPr="00656418" w:rsidRDefault="00880D43" w:rsidP="00D221A4">
            <w:pPr>
              <w:jc w:val="both"/>
              <w:rPr>
                <w:rFonts w:ascii="Times New Roman" w:hAnsi="Times New Roman"/>
              </w:rPr>
            </w:pPr>
          </w:p>
        </w:tc>
        <w:tc>
          <w:tcPr>
            <w:tcW w:w="1903" w:type="dxa"/>
            <w:vMerge/>
          </w:tcPr>
          <w:p w14:paraId="0FA215B0" w14:textId="77777777" w:rsidR="00880D43" w:rsidRPr="00656418" w:rsidRDefault="00880D43" w:rsidP="00D221A4">
            <w:pPr>
              <w:jc w:val="both"/>
              <w:rPr>
                <w:rFonts w:ascii="Times New Roman" w:hAnsi="Times New Roman"/>
              </w:rPr>
            </w:pPr>
          </w:p>
        </w:tc>
        <w:tc>
          <w:tcPr>
            <w:tcW w:w="1224" w:type="dxa"/>
            <w:vMerge/>
          </w:tcPr>
          <w:p w14:paraId="5826B2D7" w14:textId="77777777" w:rsidR="00880D43" w:rsidRPr="00656418" w:rsidRDefault="00880D43" w:rsidP="00D221A4">
            <w:pPr>
              <w:jc w:val="both"/>
              <w:rPr>
                <w:rFonts w:ascii="Times New Roman" w:hAnsi="Times New Roman"/>
              </w:rPr>
            </w:pPr>
          </w:p>
        </w:tc>
        <w:tc>
          <w:tcPr>
            <w:tcW w:w="4080" w:type="dxa"/>
            <w:vMerge/>
          </w:tcPr>
          <w:p w14:paraId="5FA7BAE5" w14:textId="77777777" w:rsidR="00880D43" w:rsidRPr="00656418" w:rsidRDefault="00880D43" w:rsidP="00D221A4">
            <w:pPr>
              <w:jc w:val="both"/>
              <w:rPr>
                <w:rFonts w:ascii="Times New Roman" w:hAnsi="Times New Roman"/>
              </w:rPr>
            </w:pPr>
          </w:p>
        </w:tc>
        <w:tc>
          <w:tcPr>
            <w:tcW w:w="6800" w:type="dxa"/>
          </w:tcPr>
          <w:p w14:paraId="40B9C6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D299673" w14:textId="77777777" w:rsidTr="001012D7">
        <w:tc>
          <w:tcPr>
            <w:tcW w:w="272" w:type="dxa"/>
            <w:vMerge/>
          </w:tcPr>
          <w:p w14:paraId="5192947D" w14:textId="77777777" w:rsidR="00880D43" w:rsidRPr="00656418" w:rsidRDefault="00880D43" w:rsidP="00D221A4">
            <w:pPr>
              <w:jc w:val="both"/>
              <w:rPr>
                <w:rFonts w:ascii="Times New Roman" w:hAnsi="Times New Roman"/>
              </w:rPr>
            </w:pPr>
          </w:p>
        </w:tc>
        <w:tc>
          <w:tcPr>
            <w:tcW w:w="1903" w:type="dxa"/>
            <w:vMerge/>
          </w:tcPr>
          <w:p w14:paraId="7F575619" w14:textId="77777777" w:rsidR="00880D43" w:rsidRPr="00656418" w:rsidRDefault="00880D43" w:rsidP="00D221A4">
            <w:pPr>
              <w:jc w:val="both"/>
              <w:rPr>
                <w:rFonts w:ascii="Times New Roman" w:hAnsi="Times New Roman"/>
              </w:rPr>
            </w:pPr>
          </w:p>
        </w:tc>
        <w:tc>
          <w:tcPr>
            <w:tcW w:w="1224" w:type="dxa"/>
            <w:vMerge/>
          </w:tcPr>
          <w:p w14:paraId="548F035A" w14:textId="77777777" w:rsidR="00880D43" w:rsidRPr="00656418" w:rsidRDefault="00880D43" w:rsidP="00D221A4">
            <w:pPr>
              <w:jc w:val="both"/>
              <w:rPr>
                <w:rFonts w:ascii="Times New Roman" w:hAnsi="Times New Roman"/>
              </w:rPr>
            </w:pPr>
          </w:p>
        </w:tc>
        <w:tc>
          <w:tcPr>
            <w:tcW w:w="4080" w:type="dxa"/>
            <w:vMerge/>
          </w:tcPr>
          <w:p w14:paraId="0D8080B8" w14:textId="77777777" w:rsidR="00880D43" w:rsidRPr="00656418" w:rsidRDefault="00880D43" w:rsidP="00D221A4">
            <w:pPr>
              <w:jc w:val="both"/>
              <w:rPr>
                <w:rFonts w:ascii="Times New Roman" w:hAnsi="Times New Roman"/>
              </w:rPr>
            </w:pPr>
          </w:p>
        </w:tc>
        <w:tc>
          <w:tcPr>
            <w:tcW w:w="6800" w:type="dxa"/>
          </w:tcPr>
          <w:p w14:paraId="15D6D1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40E5C1B" w14:textId="77777777" w:rsidTr="001012D7">
        <w:tc>
          <w:tcPr>
            <w:tcW w:w="272" w:type="dxa"/>
            <w:vMerge/>
          </w:tcPr>
          <w:p w14:paraId="6F7D9B2E" w14:textId="77777777" w:rsidR="00880D43" w:rsidRPr="00656418" w:rsidRDefault="00880D43" w:rsidP="00D221A4">
            <w:pPr>
              <w:jc w:val="both"/>
              <w:rPr>
                <w:rFonts w:ascii="Times New Roman" w:hAnsi="Times New Roman"/>
              </w:rPr>
            </w:pPr>
          </w:p>
        </w:tc>
        <w:tc>
          <w:tcPr>
            <w:tcW w:w="1903" w:type="dxa"/>
            <w:vMerge/>
          </w:tcPr>
          <w:p w14:paraId="40B73902" w14:textId="77777777" w:rsidR="00880D43" w:rsidRPr="00656418" w:rsidRDefault="00880D43" w:rsidP="00D221A4">
            <w:pPr>
              <w:jc w:val="both"/>
              <w:rPr>
                <w:rFonts w:ascii="Times New Roman" w:hAnsi="Times New Roman"/>
              </w:rPr>
            </w:pPr>
          </w:p>
        </w:tc>
        <w:tc>
          <w:tcPr>
            <w:tcW w:w="1224" w:type="dxa"/>
            <w:vMerge/>
          </w:tcPr>
          <w:p w14:paraId="5012E0F6" w14:textId="77777777" w:rsidR="00880D43" w:rsidRPr="00656418" w:rsidRDefault="00880D43" w:rsidP="00D221A4">
            <w:pPr>
              <w:jc w:val="both"/>
              <w:rPr>
                <w:rFonts w:ascii="Times New Roman" w:hAnsi="Times New Roman"/>
              </w:rPr>
            </w:pPr>
          </w:p>
        </w:tc>
        <w:tc>
          <w:tcPr>
            <w:tcW w:w="4080" w:type="dxa"/>
            <w:vMerge/>
          </w:tcPr>
          <w:p w14:paraId="7F4D1208" w14:textId="77777777" w:rsidR="00880D43" w:rsidRPr="00656418" w:rsidRDefault="00880D43" w:rsidP="00D221A4">
            <w:pPr>
              <w:jc w:val="both"/>
              <w:rPr>
                <w:rFonts w:ascii="Times New Roman" w:hAnsi="Times New Roman"/>
              </w:rPr>
            </w:pPr>
          </w:p>
        </w:tc>
        <w:tc>
          <w:tcPr>
            <w:tcW w:w="6800" w:type="dxa"/>
          </w:tcPr>
          <w:p w14:paraId="4AB9C6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F92E4DC" w14:textId="77777777" w:rsidTr="001012D7">
        <w:tc>
          <w:tcPr>
            <w:tcW w:w="272" w:type="dxa"/>
            <w:vMerge/>
          </w:tcPr>
          <w:p w14:paraId="45F05984" w14:textId="77777777" w:rsidR="00880D43" w:rsidRPr="00656418" w:rsidRDefault="00880D43" w:rsidP="00D221A4">
            <w:pPr>
              <w:jc w:val="both"/>
              <w:rPr>
                <w:rFonts w:ascii="Times New Roman" w:hAnsi="Times New Roman"/>
              </w:rPr>
            </w:pPr>
          </w:p>
        </w:tc>
        <w:tc>
          <w:tcPr>
            <w:tcW w:w="1903" w:type="dxa"/>
            <w:vMerge/>
          </w:tcPr>
          <w:p w14:paraId="30A6F166" w14:textId="77777777" w:rsidR="00880D43" w:rsidRPr="00656418" w:rsidRDefault="00880D43" w:rsidP="00D221A4">
            <w:pPr>
              <w:jc w:val="both"/>
              <w:rPr>
                <w:rFonts w:ascii="Times New Roman" w:hAnsi="Times New Roman"/>
              </w:rPr>
            </w:pPr>
          </w:p>
        </w:tc>
        <w:tc>
          <w:tcPr>
            <w:tcW w:w="1224" w:type="dxa"/>
            <w:vMerge/>
          </w:tcPr>
          <w:p w14:paraId="0F87A4BC" w14:textId="77777777" w:rsidR="00880D43" w:rsidRPr="00656418" w:rsidRDefault="00880D43" w:rsidP="00D221A4">
            <w:pPr>
              <w:jc w:val="both"/>
              <w:rPr>
                <w:rFonts w:ascii="Times New Roman" w:hAnsi="Times New Roman"/>
              </w:rPr>
            </w:pPr>
          </w:p>
        </w:tc>
        <w:tc>
          <w:tcPr>
            <w:tcW w:w="4080" w:type="dxa"/>
            <w:vMerge/>
          </w:tcPr>
          <w:p w14:paraId="61C76922" w14:textId="77777777" w:rsidR="00880D43" w:rsidRPr="00656418" w:rsidRDefault="00880D43" w:rsidP="00D221A4">
            <w:pPr>
              <w:jc w:val="both"/>
              <w:rPr>
                <w:rFonts w:ascii="Times New Roman" w:hAnsi="Times New Roman"/>
              </w:rPr>
            </w:pPr>
          </w:p>
        </w:tc>
        <w:tc>
          <w:tcPr>
            <w:tcW w:w="6800" w:type="dxa"/>
          </w:tcPr>
          <w:p w14:paraId="3A1916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B4C957C" w14:textId="77777777" w:rsidTr="001012D7">
        <w:tc>
          <w:tcPr>
            <w:tcW w:w="272" w:type="dxa"/>
            <w:vMerge/>
          </w:tcPr>
          <w:p w14:paraId="7162B1AC" w14:textId="77777777" w:rsidR="00880D43" w:rsidRPr="00656418" w:rsidRDefault="00880D43" w:rsidP="00D221A4">
            <w:pPr>
              <w:jc w:val="both"/>
              <w:rPr>
                <w:rFonts w:ascii="Times New Roman" w:hAnsi="Times New Roman"/>
              </w:rPr>
            </w:pPr>
          </w:p>
        </w:tc>
        <w:tc>
          <w:tcPr>
            <w:tcW w:w="1903" w:type="dxa"/>
            <w:vMerge/>
          </w:tcPr>
          <w:p w14:paraId="72470719" w14:textId="77777777" w:rsidR="00880D43" w:rsidRPr="00656418" w:rsidRDefault="00880D43" w:rsidP="00D221A4">
            <w:pPr>
              <w:jc w:val="both"/>
              <w:rPr>
                <w:rFonts w:ascii="Times New Roman" w:hAnsi="Times New Roman"/>
              </w:rPr>
            </w:pPr>
          </w:p>
        </w:tc>
        <w:tc>
          <w:tcPr>
            <w:tcW w:w="1224" w:type="dxa"/>
            <w:vMerge/>
          </w:tcPr>
          <w:p w14:paraId="29E82E6A" w14:textId="77777777" w:rsidR="00880D43" w:rsidRPr="00656418" w:rsidRDefault="00880D43" w:rsidP="00D221A4">
            <w:pPr>
              <w:jc w:val="both"/>
              <w:rPr>
                <w:rFonts w:ascii="Times New Roman" w:hAnsi="Times New Roman"/>
              </w:rPr>
            </w:pPr>
          </w:p>
        </w:tc>
        <w:tc>
          <w:tcPr>
            <w:tcW w:w="4080" w:type="dxa"/>
            <w:vMerge/>
          </w:tcPr>
          <w:p w14:paraId="4B495460" w14:textId="77777777" w:rsidR="00880D43" w:rsidRPr="00656418" w:rsidRDefault="00880D43" w:rsidP="00D221A4">
            <w:pPr>
              <w:jc w:val="both"/>
              <w:rPr>
                <w:rFonts w:ascii="Times New Roman" w:hAnsi="Times New Roman"/>
              </w:rPr>
            </w:pPr>
          </w:p>
        </w:tc>
        <w:tc>
          <w:tcPr>
            <w:tcW w:w="6800" w:type="dxa"/>
          </w:tcPr>
          <w:p w14:paraId="5736C5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39CD0778" w14:textId="77777777" w:rsidTr="001012D7">
        <w:tc>
          <w:tcPr>
            <w:tcW w:w="272" w:type="dxa"/>
            <w:vMerge/>
          </w:tcPr>
          <w:p w14:paraId="740FAE3B" w14:textId="77777777" w:rsidR="00880D43" w:rsidRPr="00656418" w:rsidRDefault="00880D43" w:rsidP="00D221A4">
            <w:pPr>
              <w:jc w:val="both"/>
              <w:rPr>
                <w:rFonts w:ascii="Times New Roman" w:hAnsi="Times New Roman"/>
              </w:rPr>
            </w:pPr>
          </w:p>
        </w:tc>
        <w:tc>
          <w:tcPr>
            <w:tcW w:w="1903" w:type="dxa"/>
            <w:vMerge/>
          </w:tcPr>
          <w:p w14:paraId="189BF4C3" w14:textId="77777777" w:rsidR="00880D43" w:rsidRPr="00656418" w:rsidRDefault="00880D43" w:rsidP="00D221A4">
            <w:pPr>
              <w:jc w:val="both"/>
              <w:rPr>
                <w:rFonts w:ascii="Times New Roman" w:hAnsi="Times New Roman"/>
              </w:rPr>
            </w:pPr>
          </w:p>
        </w:tc>
        <w:tc>
          <w:tcPr>
            <w:tcW w:w="1224" w:type="dxa"/>
            <w:vMerge/>
          </w:tcPr>
          <w:p w14:paraId="3209A2E6" w14:textId="77777777" w:rsidR="00880D43" w:rsidRPr="00656418" w:rsidRDefault="00880D43" w:rsidP="00D221A4">
            <w:pPr>
              <w:jc w:val="both"/>
              <w:rPr>
                <w:rFonts w:ascii="Times New Roman" w:hAnsi="Times New Roman"/>
              </w:rPr>
            </w:pPr>
          </w:p>
        </w:tc>
        <w:tc>
          <w:tcPr>
            <w:tcW w:w="4080" w:type="dxa"/>
            <w:vMerge/>
          </w:tcPr>
          <w:p w14:paraId="36BB2507" w14:textId="77777777" w:rsidR="00880D43" w:rsidRPr="00656418" w:rsidRDefault="00880D43" w:rsidP="00D221A4">
            <w:pPr>
              <w:jc w:val="both"/>
              <w:rPr>
                <w:rFonts w:ascii="Times New Roman" w:hAnsi="Times New Roman"/>
              </w:rPr>
            </w:pPr>
          </w:p>
        </w:tc>
        <w:tc>
          <w:tcPr>
            <w:tcW w:w="6800" w:type="dxa"/>
          </w:tcPr>
          <w:p w14:paraId="44883E5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bl>
    <w:p w14:paraId="09A45B57" w14:textId="77777777" w:rsidR="00880D43" w:rsidRPr="00656418" w:rsidRDefault="00880D43" w:rsidP="00D221A4">
      <w:pPr>
        <w:jc w:val="both"/>
        <w:rPr>
          <w:rFonts w:ascii="Times New Roman" w:hAnsi="Times New Roman" w:cs="Times New Roman"/>
        </w:rPr>
      </w:pPr>
    </w:p>
    <w:p w14:paraId="0150DCCB" w14:textId="71119AD8" w:rsidR="00880D43" w:rsidRPr="00355606" w:rsidRDefault="00880D43" w:rsidP="00355606">
      <w:pPr>
        <w:pStyle w:val="20"/>
        <w:spacing w:line="240" w:lineRule="auto"/>
        <w:contextualSpacing/>
        <w:jc w:val="both"/>
        <w:rPr>
          <w:rFonts w:cs="Times New Roman"/>
          <w:sz w:val="28"/>
        </w:rPr>
      </w:pPr>
      <w:bookmarkStart w:id="290" w:name="_Toc228885815"/>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290"/>
    </w:p>
    <w:p w14:paraId="16331677" w14:textId="77777777" w:rsidR="00880D43" w:rsidRPr="00355606" w:rsidRDefault="00880D43" w:rsidP="000F07BA">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осуществляются совместно с ними.</w:t>
      </w:r>
    </w:p>
    <w:p w14:paraId="40F187FB" w14:textId="6B2A39FF"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объекты должны соответствовать одному из критериев отнесения строений и сооружений к строениям и сооружениям вспомогательного использования, утвержденных постановлением Правительства Российской Федерации от 4 мая 2023 года №</w:t>
      </w:r>
      <w:proofErr w:type="gramStart"/>
      <w:r w:rsidRPr="00355606">
        <w:rPr>
          <w:rFonts w:ascii="Times New Roman" w:eastAsia="Tahoma" w:hAnsi="Times New Roman" w:cs="Times New Roman"/>
          <w:color w:val="000000"/>
          <w:sz w:val="28"/>
          <w:szCs w:val="28"/>
        </w:rPr>
        <w:t>703,:</w:t>
      </w:r>
      <w:proofErr w:type="gramEnd"/>
    </w:p>
    <w:p w14:paraId="0CFA88BB" w14:textId="28F00A31"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строение или сооружение строится на одном земельном участке с основным зданием, строением или сооружением (далее - основной объект), строительство строения или сооружения предусмотрено проектной документацией, подготовленной применительно к основному объекту, и предназначено для обслуживания основного объекта;</w:t>
      </w:r>
    </w:p>
    <w:p w14:paraId="025C3652" w14:textId="1CD2A9E9"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строение или сооружение строится в целях обеспечения эксплуатации основного объекта, имеет обслуживающее назначение по отношению к основному объекту, не является особо опасным, технически сложным и уникальным объектом, его общая площадь составляет не более 1500 кв. метров, не требует установления санитарно-защитных зон и размещается на земельном участке, на котором расположен основной объект, либо на земельных участках, смежных с земельным участком, на котором расположен основной объект, либо на земельном участке, не имеющем общих границ с земельным участком, на котором расположен основной объект, при условии, что строение и сооружение вспомогательного использования технологически связано с основным объектом;</w:t>
      </w:r>
    </w:p>
    <w:p w14:paraId="269C86BD" w14:textId="33C7A531"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строительства.</w:t>
      </w:r>
    </w:p>
    <w:p w14:paraId="5DE9B4D0" w14:textId="56771130" w:rsidR="00880D43" w:rsidRPr="00355606" w:rsidRDefault="00210E30" w:rsidP="00355606">
      <w:pPr>
        <w:suppressAutoHyphens/>
        <w:spacing w:line="240" w:lineRule="auto"/>
        <w:contextualSpacing/>
        <w:jc w:val="both"/>
        <w:rPr>
          <w:rFonts w:ascii="Times New Roman" w:hAnsi="Times New Roman" w:cs="Times New Roman"/>
          <w:sz w:val="28"/>
          <w:szCs w:val="28"/>
        </w:rPr>
      </w:pPr>
      <w:r>
        <w:rPr>
          <w:rFonts w:ascii="Times New Roman" w:eastAsia="Tahoma" w:hAnsi="Times New Roman" w:cs="Times New Roman"/>
          <w:color w:val="000000"/>
          <w:sz w:val="28"/>
          <w:szCs w:val="28"/>
        </w:rPr>
        <w:tab/>
      </w:r>
      <w:r w:rsidR="00880D43" w:rsidRPr="00355606">
        <w:rPr>
          <w:rFonts w:ascii="Times New Roman" w:eastAsia="Tahoma" w:hAnsi="Times New Roman" w:cs="Times New Roman"/>
          <w:color w:val="000000"/>
          <w:sz w:val="28"/>
          <w:szCs w:val="28"/>
        </w:rPr>
        <w:t>Формирование земельного участка под размещение вспомогательных объектов не требуется.</w:t>
      </w:r>
    </w:p>
    <w:p w14:paraId="69CA6A39"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Максимальная общая площадь застройки объектов вспомогательного характера (за исключением навесов) - не более общей площади застройки объекта общественно-делового назначения.</w:t>
      </w:r>
    </w:p>
    <w:p w14:paraId="155A04AC" w14:textId="3FBB9F6E"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Суммарная общая площадь зданий, сооружений, занимаемых объектами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соответствии с видом разрешенного использования земельного участка.</w:t>
      </w:r>
    </w:p>
    <w:p w14:paraId="3971E68B"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1A634D7" w14:textId="7FDD13A0"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Площадки для мусоросборников:</w:t>
      </w:r>
    </w:p>
    <w:p w14:paraId="40460DD9" w14:textId="0D981D19"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w:t>
      </w:r>
    </w:p>
    <w:p w14:paraId="5A8E0D54" w14:textId="3F2767BB"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общее количество контейнеров не более 5 </w:t>
      </w:r>
      <w:proofErr w:type="spellStart"/>
      <w:r w:rsidRPr="00355606">
        <w:rPr>
          <w:rFonts w:ascii="Times New Roman" w:eastAsia="Tahoma" w:hAnsi="Times New Roman" w:cs="Times New Roman"/>
          <w:color w:val="000000"/>
          <w:sz w:val="28"/>
          <w:szCs w:val="28"/>
        </w:rPr>
        <w:t>шт</w:t>
      </w:r>
      <w:proofErr w:type="spellEnd"/>
      <w:r w:rsidRPr="00355606">
        <w:rPr>
          <w:rFonts w:ascii="Times New Roman" w:eastAsia="Tahoma" w:hAnsi="Times New Roman" w:cs="Times New Roman"/>
          <w:color w:val="000000"/>
          <w:sz w:val="28"/>
          <w:szCs w:val="28"/>
        </w:rPr>
        <w:t>;</w:t>
      </w:r>
    </w:p>
    <w:p w14:paraId="16A24502" w14:textId="64848879"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мусоросборников до границы смежного земельного участка не менее - 4 м.</w:t>
      </w:r>
    </w:p>
    <w:p w14:paraId="6A3E0A02"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912D5FA" w14:textId="794678A5"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Общественные туалеты, надворные уборные:</w:t>
      </w:r>
    </w:p>
    <w:p w14:paraId="12A7BD34" w14:textId="6809A740"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соседнего жилого дома не менее - 12 м;</w:t>
      </w:r>
    </w:p>
    <w:p w14:paraId="48121E26" w14:textId="16CCC101"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расстояние от красной линии не менее - 10 м; </w:t>
      </w:r>
    </w:p>
    <w:p w14:paraId="7A1B82B9" w14:textId="00C07725"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0C72FB21" w14:textId="01A6F8AD"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туалета до источника водоснабжения (колодца) – не менее 25 м.</w:t>
      </w:r>
    </w:p>
    <w:p w14:paraId="3218E7A6"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007B89CD" w14:textId="0B3D8CB4"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Септики, водонепроницаемые выгребы, фильтрующие колодцы:</w:t>
      </w:r>
    </w:p>
    <w:p w14:paraId="1E621D52" w14:textId="453D8CF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350B8DD6" w14:textId="1ECD69EA"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септик</w:t>
      </w:r>
      <w:r w:rsidR="00A00E09">
        <w:rPr>
          <w:rFonts w:ascii="Times New Roman" w:eastAsia="Tahoma" w:hAnsi="Times New Roman" w:cs="Times New Roman"/>
          <w:color w:val="000000"/>
          <w:sz w:val="28"/>
          <w:szCs w:val="28"/>
        </w:rPr>
        <w:t xml:space="preserve">а, водонепроницаемого выгреба </w:t>
      </w:r>
      <w:r w:rsidRPr="00355606">
        <w:rPr>
          <w:rFonts w:ascii="Times New Roman" w:eastAsia="Tahoma" w:hAnsi="Times New Roman" w:cs="Times New Roman"/>
          <w:color w:val="000000"/>
          <w:sz w:val="28"/>
          <w:szCs w:val="28"/>
        </w:rPr>
        <w:t xml:space="preserve">не менее 5 м; </w:t>
      </w:r>
    </w:p>
    <w:p w14:paraId="174D0ED1" w14:textId="0105E5FB"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фильтрующего колодца - не менее 8 м.</w:t>
      </w:r>
    </w:p>
    <w:p w14:paraId="023E2F60"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26AC1DA0"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 xml:space="preserve"> Локальные очистные сооружения (ЛОС):</w:t>
      </w:r>
    </w:p>
    <w:p w14:paraId="33F9579C" w14:textId="4E976881"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- 1 м;</w:t>
      </w:r>
    </w:p>
    <w:p w14:paraId="7FA2D1A6" w14:textId="4CCC68AF"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жилого дома, расположенного в границах земельного участка – устанавливается собственником в зависимости от технических характеристик ЛОС;</w:t>
      </w:r>
    </w:p>
    <w:p w14:paraId="2451CAED" w14:textId="261E0B02"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до жилых домов и зданий, расположенных на смежных земельных участках,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 не менее 10 м.</w:t>
      </w:r>
    </w:p>
    <w:p w14:paraId="70E29A78"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404CEC86" w14:textId="6C56E188"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Трансформаторные подстанции, газораспределительные пункты:</w:t>
      </w:r>
    </w:p>
    <w:p w14:paraId="621A9F21" w14:textId="1228E19A"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 земельного участка не менее - 1 м.</w:t>
      </w:r>
    </w:p>
    <w:p w14:paraId="325795A6"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514C0EB" w14:textId="79C0DD9B"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proofErr w:type="spellStart"/>
      <w:r w:rsidRPr="00355606">
        <w:rPr>
          <w:rFonts w:ascii="Times New Roman" w:eastAsia="Tahoma" w:hAnsi="Times New Roman" w:cs="Times New Roman"/>
          <w:color w:val="000000"/>
          <w:sz w:val="28"/>
          <w:szCs w:val="28"/>
        </w:rPr>
        <w:t>Приобъектные</w:t>
      </w:r>
      <w:proofErr w:type="spellEnd"/>
      <w:r w:rsidRPr="00355606">
        <w:rPr>
          <w:rFonts w:ascii="Times New Roman" w:eastAsia="Tahoma" w:hAnsi="Times New Roman" w:cs="Times New Roman"/>
          <w:color w:val="000000"/>
          <w:sz w:val="28"/>
          <w:szCs w:val="28"/>
        </w:rPr>
        <w:t xml:space="preserve"> автостоянки коммерческих объектов для парковки автомобилей работников и посетителей:</w:t>
      </w:r>
    </w:p>
    <w:p w14:paraId="6839D960" w14:textId="307E8DEA"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разрывы до зданий различного назначения – согласно требованиям санитарно-эпидемиологических правил и нормативов;</w:t>
      </w:r>
    </w:p>
    <w:p w14:paraId="0E552832" w14:textId="76E83313"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требуемое количество </w:t>
      </w:r>
      <w:proofErr w:type="spellStart"/>
      <w:r w:rsidRPr="00355606">
        <w:rPr>
          <w:rFonts w:ascii="Times New Roman" w:eastAsia="Tahoma" w:hAnsi="Times New Roman" w:cs="Times New Roman"/>
          <w:color w:val="000000"/>
          <w:sz w:val="28"/>
          <w:szCs w:val="28"/>
        </w:rPr>
        <w:t>машино</w:t>
      </w:r>
      <w:proofErr w:type="spellEnd"/>
      <w:r w:rsidRPr="00355606">
        <w:rPr>
          <w:rFonts w:ascii="Times New Roman" w:eastAsia="Tahoma" w:hAnsi="Times New Roman" w:cs="Times New Roman"/>
          <w:color w:val="000000"/>
          <w:sz w:val="28"/>
          <w:szCs w:val="28"/>
        </w:rPr>
        <w:t>-мест на одну расчетную единицу по видам использования должно быть обеспечено согласно действующим нормативам градостроительного проектирования Краснодарского края.</w:t>
      </w:r>
    </w:p>
    <w:p w14:paraId="73F3C45A"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9C0A7C1"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EF08915"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14:paraId="0CC7A8AC" w14:textId="7EE7A6F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14:paraId="629E913E" w14:textId="779C641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p w14:paraId="7836F1A7" w14:textId="123C58B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14:paraId="6EE196B7" w14:textId="1396BDE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между остановками общественного пассажирского транспорта в общественно-деловой зоне не должны превышать 250 метров.</w:t>
      </w:r>
    </w:p>
    <w:p w14:paraId="5F5FDED8" w14:textId="0DD37CCF"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общественно-деловом центре дальность подходов из любой точки общественно-делового центра до остановки общественного пассажирского транспорта не должна превышать 250 м; до ближайшей автостоянки (парковки) автомобилей - 100 м; до общественного туалета - 150 м.</w:t>
      </w:r>
    </w:p>
    <w:p w14:paraId="7BF4E1C0" w14:textId="7434A80C"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Доступ к земельному участку, не имеющему границ с территориями общего пользования, обеспечивается путем установления сервитута, зарегистрированного в порядке, установленном для регистрации прав на недвижимое имущество, либо через земельный участок, собственником которого является застройщик. Возведение объектов капитального строительства на земельных участках, не обеспеченных доступом, не допускается.</w:t>
      </w:r>
    </w:p>
    <w:p w14:paraId="7C85886B" w14:textId="6E11960C" w:rsidR="00880D43" w:rsidRPr="00355606" w:rsidRDefault="00880D43" w:rsidP="000F07BA">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9CF72E0"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676B48C" w14:textId="2DBB665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w:t>
      </w:r>
      <w:r w:rsidR="00895D51">
        <w:rPr>
          <w:rFonts w:ascii="Times New Roman" w:eastAsia="Tahoma" w:hAnsi="Times New Roman" w:cs="Times New Roman"/>
          <w:color w:val="000000"/>
          <w:sz w:val="28"/>
          <w:szCs w:val="28"/>
        </w:rPr>
        <w:tab/>
      </w:r>
      <w:r w:rsidRPr="00355606">
        <w:rPr>
          <w:rFonts w:ascii="Times New Roman" w:eastAsia="Tahoma" w:hAnsi="Times New Roman" w:cs="Times New Roman"/>
          <w:color w:val="000000"/>
          <w:sz w:val="28"/>
          <w:szCs w:val="28"/>
        </w:rPr>
        <w:t xml:space="preserve">При создании архитектурных решений фасадов зданий жилого и общественного назначения 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Рекомендуется применять Методические рекомендации по применению требований к архитектурно-градостроительному облику объекта капитального строительства, разработанные Институтом развития градостроительства и городской среды Краснодарского края.</w:t>
      </w:r>
    </w:p>
    <w:p w14:paraId="62F92909" w14:textId="44D6B9D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Допускается использовать цветовые гаммы, сочетающиеся с объектами существующей застройки. В цветовом решении входных групп допускается использовать акцентные оттенки. Акцентными оттенками могут быть выделены навесы, отдельные плоскости, информационные конструкции. При использовании двух и более материалов их стыковка должна организовываться в разных (смещённых относительно друг друга на 3 см и более) плоскостях. При этом один из материалов должен быть основным.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открытыми системами крепления. Материалы с глянцевой поверхностью (за исключением стекла) должны занимать не более 30% площади фасада. Материалы, ими</w:t>
      </w:r>
      <w:r w:rsidR="00895D51">
        <w:rPr>
          <w:rFonts w:ascii="Times New Roman" w:eastAsia="Tahoma" w:hAnsi="Times New Roman" w:cs="Times New Roman"/>
          <w:color w:val="000000"/>
          <w:sz w:val="28"/>
          <w:szCs w:val="28"/>
        </w:rPr>
        <w:t>тирующие натуральные, должны со</w:t>
      </w:r>
      <w:r w:rsidRPr="00355606">
        <w:rPr>
          <w:rFonts w:ascii="Times New Roman" w:eastAsia="Tahoma" w:hAnsi="Times New Roman" w:cs="Times New Roman"/>
          <w:color w:val="000000"/>
          <w:sz w:val="28"/>
          <w:szCs w:val="28"/>
        </w:rPr>
        <w:t xml:space="preserve">ответствовать им по фактуре (рельефу) поверхности. Допускается использовать отличающиеся друг от друга решения для главных и второстепенных фасадов. При этом решения главного фасада должны дублироваться на второстепенные на глубину не менее 10 м от грани их стыковки. Основной цвет второстепенного фасада должен соответствовать основному цвету главного фасада. Запрещено использовать при отделке фасадов общественных зданий: плёнку, профилированные листы, асбестоцементные листы, металлический сайдинг, пластиковый (виниловый) сайдинг, сотовый поликарбонат, профилированный поликарбонат, ПВХ-панели, крупная фракция штукатурки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фактурная шуба</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крупная фракция штукатурки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короед</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глянцевые </w:t>
      </w:r>
      <w:proofErr w:type="spellStart"/>
      <w:r w:rsidRPr="00355606">
        <w:rPr>
          <w:rFonts w:ascii="Times New Roman" w:eastAsia="Tahoma" w:hAnsi="Times New Roman" w:cs="Times New Roman"/>
          <w:color w:val="000000"/>
          <w:sz w:val="28"/>
          <w:szCs w:val="28"/>
        </w:rPr>
        <w:t>керамогранитные</w:t>
      </w:r>
      <w:proofErr w:type="spellEnd"/>
      <w:r w:rsidRPr="00355606">
        <w:rPr>
          <w:rFonts w:ascii="Times New Roman" w:eastAsia="Tahoma" w:hAnsi="Times New Roman" w:cs="Times New Roman"/>
          <w:color w:val="000000"/>
          <w:sz w:val="28"/>
          <w:szCs w:val="28"/>
        </w:rPr>
        <w:t xml:space="preserve"> плиты, </w:t>
      </w:r>
      <w:proofErr w:type="spellStart"/>
      <w:r w:rsidRPr="00355606">
        <w:rPr>
          <w:rFonts w:ascii="Times New Roman" w:eastAsia="Tahoma" w:hAnsi="Times New Roman" w:cs="Times New Roman"/>
          <w:color w:val="000000"/>
          <w:sz w:val="28"/>
          <w:szCs w:val="28"/>
        </w:rPr>
        <w:t>стекломагнезитовые</w:t>
      </w:r>
      <w:proofErr w:type="spellEnd"/>
      <w:r w:rsidRPr="00355606">
        <w:rPr>
          <w:rFonts w:ascii="Times New Roman" w:eastAsia="Tahoma" w:hAnsi="Times New Roman" w:cs="Times New Roman"/>
          <w:color w:val="000000"/>
          <w:sz w:val="28"/>
          <w:szCs w:val="28"/>
        </w:rPr>
        <w:t xml:space="preserve"> листы, ондулин, сланцевая кровля, шифер, фанера, вагонка, керамическая черепица, цветное </w:t>
      </w:r>
      <w:r w:rsidRPr="00355606">
        <w:rPr>
          <w:rFonts w:ascii="Times New Roman" w:eastAsia="Tahoma" w:hAnsi="Times New Roman" w:cs="Times New Roman"/>
          <w:color w:val="000000"/>
          <w:sz w:val="28"/>
          <w:szCs w:val="28"/>
        </w:rPr>
        <w:lastRenderedPageBreak/>
        <w:t xml:space="preserve">остекление, зеркальное остекление, тонированное в массе остекление, резиновая плитка. Не допускается установка дверных заполнений с остеклением менее 70% полотна (за исключением дверных проёмов к техническим помещениям). Необходимо предусматривать </w:t>
      </w:r>
      <w:proofErr w:type="spellStart"/>
      <w:r w:rsidRPr="00355606">
        <w:rPr>
          <w:rFonts w:ascii="Times New Roman" w:eastAsia="Tahoma" w:hAnsi="Times New Roman" w:cs="Times New Roman"/>
          <w:color w:val="000000"/>
          <w:sz w:val="28"/>
          <w:szCs w:val="28"/>
        </w:rPr>
        <w:t>придверные</w:t>
      </w:r>
      <w:proofErr w:type="spellEnd"/>
      <w:r w:rsidRPr="00355606">
        <w:rPr>
          <w:rFonts w:ascii="Times New Roman" w:eastAsia="Tahoma" w:hAnsi="Times New Roman" w:cs="Times New Roman"/>
          <w:color w:val="000000"/>
          <w:sz w:val="28"/>
          <w:szCs w:val="28"/>
        </w:rPr>
        <w:t xml:space="preserve"> грязезащитные системы. Не допускается устройство радиальных козырьков и навесов.</w:t>
      </w:r>
    </w:p>
    <w:p w14:paraId="0BA837BB"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Элементы систем кондиционирования (наружные блоки систем кондиционирования и вентиляции, отверстия для монтажа </w:t>
      </w:r>
      <w:proofErr w:type="spellStart"/>
      <w:r w:rsidRPr="00355606">
        <w:rPr>
          <w:rFonts w:ascii="Times New Roman" w:eastAsia="Tahoma" w:hAnsi="Times New Roman" w:cs="Times New Roman"/>
          <w:color w:val="000000"/>
          <w:sz w:val="28"/>
          <w:szCs w:val="28"/>
        </w:rPr>
        <w:t>бризера</w:t>
      </w:r>
      <w:proofErr w:type="spellEnd"/>
      <w:r w:rsidRPr="00355606">
        <w:rPr>
          <w:rFonts w:ascii="Times New Roman" w:eastAsia="Tahoma" w:hAnsi="Times New Roman" w:cs="Times New Roman"/>
          <w:color w:val="000000"/>
          <w:sz w:val="28"/>
          <w:szCs w:val="28"/>
        </w:rPr>
        <w:t>), а также антенны должны:</w:t>
      </w:r>
    </w:p>
    <w:p w14:paraId="4F6EC545" w14:textId="50B04866"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6792B4B7" w14:textId="3BE7138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размещаться с использованием стандартных конструкций крепления и с использованием маскирующих ограждений;</w:t>
      </w:r>
    </w:p>
    <w:p w14:paraId="022BC9B8" w14:textId="3EC55249"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оснащаться кабель-каналами, скрытыми за фасадом или замаскированными в тон колера соответствующей плоскости фасада.</w:t>
      </w:r>
    </w:p>
    <w:p w14:paraId="64E64745"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Маскирующие ограждения кондиционерных блоков – решётки, жалюзи, корзины – должны устанавливаться в целях сохранения архитектурного облика объекта. Маскирующие ограждения должны иметь окраску, соответствующую одному из колеров элементов здания (стен, перекрытий, элементов окон, цоколя).</w:t>
      </w:r>
    </w:p>
    <w:p w14:paraId="71492172"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проёмов либо отличающегося цвета для окон первого этажа. Не допускается использование цветного (тонированного в массе), зеркального остекления. Цветовое решение должно осуществляться в нейтральных (с максимальной прозрачностью, без искажения цвета) и серых оттенках. </w:t>
      </w:r>
    </w:p>
    <w:p w14:paraId="1D94FB2B"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Предусмотреть цветовое решение цоколя, соответствующее одному из колеров элементов здания. </w:t>
      </w:r>
    </w:p>
    <w:p w14:paraId="777451B2"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Все элементы кровли зданий любого назначения должны выполняться в едином цветовом решении.  </w:t>
      </w:r>
    </w:p>
    <w:p w14:paraId="446F18E4"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Цветовое решение элементов системы наружного водоотведения должно осуществляться в соответствии с одним из колеров элементов здания (стен или кровли).</w:t>
      </w:r>
    </w:p>
    <w:p w14:paraId="751ACD26"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Обязательным к обеспечению зданий общественного назначения является функциональное освещение.  Оно включает в себя освещение входных групп, эвакуационных выходов, вывесок, указателей и т.д. Подсветка осуществляется белым с цветовой температурой (</w:t>
      </w:r>
      <w:proofErr w:type="spellStart"/>
      <w:r w:rsidRPr="00355606">
        <w:rPr>
          <w:rFonts w:ascii="Times New Roman" w:eastAsia="Tahoma" w:hAnsi="Times New Roman" w:cs="Times New Roman"/>
          <w:color w:val="000000"/>
          <w:sz w:val="28"/>
          <w:szCs w:val="28"/>
        </w:rPr>
        <w:t>Тц</w:t>
      </w:r>
      <w:proofErr w:type="spellEnd"/>
      <w:r w:rsidRPr="00355606">
        <w:rPr>
          <w:rFonts w:ascii="Times New Roman" w:eastAsia="Tahoma" w:hAnsi="Times New Roman" w:cs="Times New Roman"/>
          <w:color w:val="000000"/>
          <w:sz w:val="28"/>
          <w:szCs w:val="28"/>
        </w:rPr>
        <w:t xml:space="preserve">) в диапазоне 2000-2700 К.    </w:t>
      </w:r>
    </w:p>
    <w:p w14:paraId="203D2158" w14:textId="750F472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СП 4.13130.2013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6434EE3B"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5DA42F4A" w14:textId="46F8826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Изменение общего рельефа участка, осуществляемое путем выемки или насыпи приводящее к увеличению (уменьшению) высотных отметок земельного участка относительно смежных земельных участков и ведущее к изменению существующей водоотводной (дренажной) системы территории, к заболачиванию (переувлажнению) смежных земельных участков и прилегающих территорий или нарушению иных законных прав владельцев смежных земельных участков допускается только по согласованию с правообладателями смежных земельных участков и при условии обязательного выполнения мероприятий по недопущению возможных негативных последствий путем устройства систем поверхностного водоотвода и систем дренажа на своем земельном участке, включающих устройство накопительных дренажных колодцев, желобов и дождеприемников. При поднятии уровня земельного участка выше уровня смежных земельных участков более чем на 0,3м необходимо письменное согласие правообладателей этих участков.</w:t>
      </w:r>
    </w:p>
    <w:p w14:paraId="7EB70C43" w14:textId="29770B9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случаях отсутствия системы ливневой канализации вдоль улицы, к которой примыкает участок застройки, необходимо выполнение работ по отведению ливневых стоков с застраиваемой территории в ближайшую ливневую канализацию, либо устройство локальных накопителей.</w:t>
      </w:r>
    </w:p>
    <w:p w14:paraId="4F5E5323" w14:textId="194FED38"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70A835A9" w14:textId="49F5E6EB"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Отмостка здания должна располагаться в пределах отведенного (предоставленного) земельного участка, ширина </w:t>
      </w:r>
      <w:proofErr w:type="gramStart"/>
      <w:r w:rsidRPr="00355606">
        <w:rPr>
          <w:rFonts w:ascii="Times New Roman" w:eastAsia="Tahoma" w:hAnsi="Times New Roman" w:cs="Times New Roman"/>
          <w:color w:val="000000"/>
          <w:sz w:val="28"/>
          <w:szCs w:val="28"/>
        </w:rPr>
        <w:t>-  не</w:t>
      </w:r>
      <w:proofErr w:type="gramEnd"/>
      <w:r w:rsidRPr="00355606">
        <w:rPr>
          <w:rFonts w:ascii="Times New Roman" w:eastAsia="Tahoma" w:hAnsi="Times New Roman" w:cs="Times New Roman"/>
          <w:color w:val="000000"/>
          <w:sz w:val="28"/>
          <w:szCs w:val="28"/>
        </w:rPr>
        <w:t xml:space="preserve"> менее 0,8 м, уклон отмостки рекомендуется принимать не менее 10 % в сторону от здания.</w:t>
      </w:r>
    </w:p>
    <w:p w14:paraId="001F8D55" w14:textId="7DBD591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57DAFF3"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1D3CE5A"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45A02916" w14:textId="64E1E6D9"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сточных вод в целях регулирования плодородия почв;</w:t>
      </w:r>
    </w:p>
    <w:p w14:paraId="2C551B64" w14:textId="284576EC"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808A278" w14:textId="406A56F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осуществление авиационных мер по борьбе с вредными организмами.</w:t>
      </w:r>
    </w:p>
    <w:p w14:paraId="5E4DB8F2"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w:t>
      </w:r>
      <w:r w:rsidRPr="00355606">
        <w:rPr>
          <w:rFonts w:ascii="Times New Roman" w:eastAsia="Tahoma" w:hAnsi="Times New Roman" w:cs="Times New Roman"/>
          <w:color w:val="000000"/>
          <w:sz w:val="28"/>
          <w:szCs w:val="28"/>
        </w:rPr>
        <w:lastRenderedPageBreak/>
        <w:t>а также технические регламенты, градостроительные и строительные нормы и Правила.</w:t>
      </w:r>
    </w:p>
    <w:p w14:paraId="66BD1692" w14:textId="77777777" w:rsidR="00880D43" w:rsidRPr="00355606" w:rsidRDefault="00880D43" w:rsidP="00421EE8">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F17C623" w14:textId="5A51B591"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4E192A85" w14:textId="3B61F08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36810942"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12.1 и 12.2.)),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F4CF3C2"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6301798"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4E05EBF3"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p>
    <w:p w14:paraId="543998ED" w14:textId="77777777" w:rsidR="00880D43" w:rsidRPr="00355606" w:rsidRDefault="00880D43" w:rsidP="00355606">
      <w:pPr>
        <w:pStyle w:val="20"/>
        <w:spacing w:line="240" w:lineRule="auto"/>
        <w:contextualSpacing/>
        <w:jc w:val="both"/>
        <w:rPr>
          <w:rFonts w:cs="Times New Roman"/>
          <w:sz w:val="28"/>
        </w:rPr>
      </w:pPr>
      <w:bookmarkStart w:id="291" w:name="_Toc228885816"/>
      <w:r w:rsidRPr="00355606">
        <w:rPr>
          <w:rFonts w:eastAsia="Tahoma" w:cs="Times New Roman"/>
          <w:color w:val="000000"/>
          <w:sz w:val="28"/>
        </w:rPr>
        <w:t>Требования к архитектурному облику объектов капитального строительства</w:t>
      </w:r>
      <w:bookmarkEnd w:id="291"/>
    </w:p>
    <w:p w14:paraId="387C844D" w14:textId="3A388C2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1BEC3F9D" w14:textId="77777777" w:rsidR="00880D43" w:rsidRPr="00355606" w:rsidRDefault="00880D43" w:rsidP="00355606">
      <w:pPr>
        <w:pStyle w:val="13"/>
        <w:suppressAutoHyphens/>
        <w:spacing w:line="240" w:lineRule="auto"/>
        <w:contextualSpacing/>
        <w:jc w:val="both"/>
        <w:rPr>
          <w:rFonts w:cs="Times New Roman"/>
          <w:sz w:val="28"/>
          <w:szCs w:val="28"/>
        </w:rPr>
      </w:pPr>
      <w:bookmarkStart w:id="292" w:name="_Toc228885817"/>
      <w:r w:rsidRPr="00355606">
        <w:rPr>
          <w:rFonts w:eastAsia="Tahoma" w:cs="Times New Roman"/>
          <w:color w:val="000000"/>
          <w:sz w:val="28"/>
          <w:szCs w:val="28"/>
        </w:rPr>
        <w:t>5. Зона специализированной общественной застройки объектами здравоохранения (ОД3.2)</w:t>
      </w:r>
      <w:bookmarkEnd w:id="292"/>
    </w:p>
    <w:p w14:paraId="51512202"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специализированной общественной застройки ОД3.2 выделена для обеспечения правовых условий формирования объектов, требующих значительных территориальных ресурсов для своего нормального функционирования - объекты здравоохранения</w:t>
      </w:r>
    </w:p>
    <w:p w14:paraId="30927481"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p>
    <w:p w14:paraId="7D8C412A" w14:textId="77777777" w:rsidR="00880D43" w:rsidRPr="00355606" w:rsidRDefault="00880D43" w:rsidP="00355606">
      <w:pPr>
        <w:pStyle w:val="20"/>
        <w:spacing w:line="240" w:lineRule="auto"/>
        <w:contextualSpacing/>
        <w:jc w:val="both"/>
        <w:rPr>
          <w:rFonts w:cs="Times New Roman"/>
          <w:sz w:val="28"/>
        </w:rPr>
      </w:pPr>
      <w:bookmarkStart w:id="293" w:name="_Toc22888581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93"/>
    </w:p>
    <w:tbl>
      <w:tblPr>
        <w:tblStyle w:val="aff1"/>
        <w:tblW w:w="5000" w:type="auto"/>
        <w:tblLook w:val="04A0" w:firstRow="1" w:lastRow="0" w:firstColumn="1" w:lastColumn="0" w:noHBand="0" w:noVBand="1"/>
      </w:tblPr>
      <w:tblGrid>
        <w:gridCol w:w="486"/>
        <w:gridCol w:w="1766"/>
        <w:gridCol w:w="1479"/>
        <w:gridCol w:w="2678"/>
        <w:gridCol w:w="3219"/>
      </w:tblGrid>
      <w:tr w:rsidR="00880D43" w:rsidRPr="00656418" w14:paraId="34D296F7" w14:textId="77777777" w:rsidTr="001012D7">
        <w:trPr>
          <w:tblHeader/>
        </w:trPr>
        <w:tc>
          <w:tcPr>
            <w:tcW w:w="272" w:type="dxa"/>
          </w:tcPr>
          <w:p w14:paraId="08ACF3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DFF95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12229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6A563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1E54D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89B422B" w14:textId="77777777" w:rsidTr="001012D7">
        <w:trPr>
          <w:tblHeader/>
        </w:trPr>
        <w:tc>
          <w:tcPr>
            <w:tcW w:w="272" w:type="dxa"/>
          </w:tcPr>
          <w:p w14:paraId="0DF64E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D3837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0C281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E382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31CF2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8EEB567" w14:textId="77777777" w:rsidTr="001012D7">
        <w:trPr>
          <w:trHeight w:val="269"/>
        </w:trPr>
        <w:tc>
          <w:tcPr>
            <w:tcW w:w="272" w:type="dxa"/>
            <w:vMerge w:val="restart"/>
          </w:tcPr>
          <w:p w14:paraId="67463F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CEF3C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vMerge w:val="restart"/>
          </w:tcPr>
          <w:p w14:paraId="50F20B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vMerge w:val="restart"/>
          </w:tcPr>
          <w:p w14:paraId="70BC25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w:t>
            </w:r>
            <w:r w:rsidRPr="00656418">
              <w:rPr>
                <w:rFonts w:ascii="Times New Roman" w:eastAsia="Tahoma" w:hAnsi="Times New Roman"/>
                <w:color w:val="000000"/>
                <w:sz w:val="20"/>
                <w:szCs w:val="20"/>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CFDFB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6ACB4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Максимальный размер земельного участка (площадь) – 20000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1A8FA3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37E93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E4C1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7D169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7D599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787DC2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0BA160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9B77488" w14:textId="77777777" w:rsidTr="001012D7">
        <w:trPr>
          <w:trHeight w:val="269"/>
        </w:trPr>
        <w:tc>
          <w:tcPr>
            <w:tcW w:w="272" w:type="dxa"/>
            <w:vMerge/>
          </w:tcPr>
          <w:p w14:paraId="08B212BA" w14:textId="77777777" w:rsidR="00880D43" w:rsidRPr="00656418" w:rsidRDefault="00880D43" w:rsidP="00D221A4">
            <w:pPr>
              <w:jc w:val="both"/>
              <w:rPr>
                <w:rFonts w:ascii="Times New Roman" w:hAnsi="Times New Roman"/>
              </w:rPr>
            </w:pPr>
          </w:p>
        </w:tc>
        <w:tc>
          <w:tcPr>
            <w:tcW w:w="1903" w:type="dxa"/>
            <w:vMerge/>
          </w:tcPr>
          <w:p w14:paraId="32852909" w14:textId="77777777" w:rsidR="00880D43" w:rsidRPr="00656418" w:rsidRDefault="00880D43" w:rsidP="00D221A4">
            <w:pPr>
              <w:jc w:val="both"/>
              <w:rPr>
                <w:rFonts w:ascii="Times New Roman" w:hAnsi="Times New Roman"/>
              </w:rPr>
            </w:pPr>
          </w:p>
        </w:tc>
        <w:tc>
          <w:tcPr>
            <w:tcW w:w="1224" w:type="dxa"/>
            <w:vMerge/>
          </w:tcPr>
          <w:p w14:paraId="39841257" w14:textId="77777777" w:rsidR="00880D43" w:rsidRPr="00656418" w:rsidRDefault="00880D43" w:rsidP="00D221A4">
            <w:pPr>
              <w:jc w:val="both"/>
              <w:rPr>
                <w:rFonts w:ascii="Times New Roman" w:hAnsi="Times New Roman"/>
              </w:rPr>
            </w:pPr>
          </w:p>
        </w:tc>
        <w:tc>
          <w:tcPr>
            <w:tcW w:w="4080" w:type="dxa"/>
            <w:vMerge/>
          </w:tcPr>
          <w:p w14:paraId="1AC065CE" w14:textId="77777777" w:rsidR="00880D43" w:rsidRPr="00656418" w:rsidRDefault="00880D43" w:rsidP="00D221A4">
            <w:pPr>
              <w:jc w:val="both"/>
              <w:rPr>
                <w:rFonts w:ascii="Times New Roman" w:hAnsi="Times New Roman"/>
              </w:rPr>
            </w:pPr>
          </w:p>
        </w:tc>
        <w:tc>
          <w:tcPr>
            <w:tcW w:w="6800" w:type="dxa"/>
            <w:vMerge/>
          </w:tcPr>
          <w:p w14:paraId="620E4D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20000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65289F2" w14:textId="77777777" w:rsidTr="001012D7">
        <w:trPr>
          <w:trHeight w:val="269"/>
        </w:trPr>
        <w:tc>
          <w:tcPr>
            <w:tcW w:w="272" w:type="dxa"/>
            <w:vMerge/>
          </w:tcPr>
          <w:p w14:paraId="6DFE7A24" w14:textId="77777777" w:rsidR="00880D43" w:rsidRPr="00656418" w:rsidRDefault="00880D43" w:rsidP="00D221A4">
            <w:pPr>
              <w:jc w:val="both"/>
              <w:rPr>
                <w:rFonts w:ascii="Times New Roman" w:hAnsi="Times New Roman"/>
              </w:rPr>
            </w:pPr>
          </w:p>
        </w:tc>
        <w:tc>
          <w:tcPr>
            <w:tcW w:w="1903" w:type="dxa"/>
            <w:vMerge/>
          </w:tcPr>
          <w:p w14:paraId="56A0B721" w14:textId="77777777" w:rsidR="00880D43" w:rsidRPr="00656418" w:rsidRDefault="00880D43" w:rsidP="00D221A4">
            <w:pPr>
              <w:jc w:val="both"/>
              <w:rPr>
                <w:rFonts w:ascii="Times New Roman" w:hAnsi="Times New Roman"/>
              </w:rPr>
            </w:pPr>
          </w:p>
        </w:tc>
        <w:tc>
          <w:tcPr>
            <w:tcW w:w="1224" w:type="dxa"/>
            <w:vMerge/>
          </w:tcPr>
          <w:p w14:paraId="6E9E5729" w14:textId="77777777" w:rsidR="00880D43" w:rsidRPr="00656418" w:rsidRDefault="00880D43" w:rsidP="00D221A4">
            <w:pPr>
              <w:jc w:val="both"/>
              <w:rPr>
                <w:rFonts w:ascii="Times New Roman" w:hAnsi="Times New Roman"/>
              </w:rPr>
            </w:pPr>
          </w:p>
        </w:tc>
        <w:tc>
          <w:tcPr>
            <w:tcW w:w="4080" w:type="dxa"/>
            <w:vMerge/>
          </w:tcPr>
          <w:p w14:paraId="4B82A87E" w14:textId="77777777" w:rsidR="00880D43" w:rsidRPr="00656418" w:rsidRDefault="00880D43" w:rsidP="00D221A4">
            <w:pPr>
              <w:jc w:val="both"/>
              <w:rPr>
                <w:rFonts w:ascii="Times New Roman" w:hAnsi="Times New Roman"/>
              </w:rPr>
            </w:pPr>
          </w:p>
        </w:tc>
        <w:tc>
          <w:tcPr>
            <w:tcW w:w="6800" w:type="dxa"/>
            <w:vMerge/>
          </w:tcPr>
          <w:p w14:paraId="6E86D9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3896FA5" w14:textId="77777777" w:rsidTr="001012D7">
        <w:trPr>
          <w:trHeight w:val="269"/>
        </w:trPr>
        <w:tc>
          <w:tcPr>
            <w:tcW w:w="272" w:type="dxa"/>
            <w:vMerge/>
          </w:tcPr>
          <w:p w14:paraId="6782D45D" w14:textId="77777777" w:rsidR="00880D43" w:rsidRPr="00656418" w:rsidRDefault="00880D43" w:rsidP="00D221A4">
            <w:pPr>
              <w:jc w:val="both"/>
              <w:rPr>
                <w:rFonts w:ascii="Times New Roman" w:hAnsi="Times New Roman"/>
              </w:rPr>
            </w:pPr>
          </w:p>
        </w:tc>
        <w:tc>
          <w:tcPr>
            <w:tcW w:w="1903" w:type="dxa"/>
            <w:vMerge/>
          </w:tcPr>
          <w:p w14:paraId="2119F09E" w14:textId="77777777" w:rsidR="00880D43" w:rsidRPr="00656418" w:rsidRDefault="00880D43" w:rsidP="00D221A4">
            <w:pPr>
              <w:jc w:val="both"/>
              <w:rPr>
                <w:rFonts w:ascii="Times New Roman" w:hAnsi="Times New Roman"/>
              </w:rPr>
            </w:pPr>
          </w:p>
        </w:tc>
        <w:tc>
          <w:tcPr>
            <w:tcW w:w="1224" w:type="dxa"/>
            <w:vMerge/>
          </w:tcPr>
          <w:p w14:paraId="7B30A866" w14:textId="77777777" w:rsidR="00880D43" w:rsidRPr="00656418" w:rsidRDefault="00880D43" w:rsidP="00D221A4">
            <w:pPr>
              <w:jc w:val="both"/>
              <w:rPr>
                <w:rFonts w:ascii="Times New Roman" w:hAnsi="Times New Roman"/>
              </w:rPr>
            </w:pPr>
          </w:p>
        </w:tc>
        <w:tc>
          <w:tcPr>
            <w:tcW w:w="4080" w:type="dxa"/>
            <w:vMerge/>
          </w:tcPr>
          <w:p w14:paraId="14B94A71" w14:textId="77777777" w:rsidR="00880D43" w:rsidRPr="00656418" w:rsidRDefault="00880D43" w:rsidP="00D221A4">
            <w:pPr>
              <w:jc w:val="both"/>
              <w:rPr>
                <w:rFonts w:ascii="Times New Roman" w:hAnsi="Times New Roman"/>
              </w:rPr>
            </w:pPr>
          </w:p>
        </w:tc>
        <w:tc>
          <w:tcPr>
            <w:tcW w:w="6800" w:type="dxa"/>
            <w:vMerge/>
          </w:tcPr>
          <w:p w14:paraId="23698E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6812DF54" w14:textId="77777777" w:rsidTr="001012D7">
        <w:trPr>
          <w:trHeight w:val="269"/>
        </w:trPr>
        <w:tc>
          <w:tcPr>
            <w:tcW w:w="272" w:type="dxa"/>
            <w:vMerge/>
          </w:tcPr>
          <w:p w14:paraId="6A8CDF6F" w14:textId="77777777" w:rsidR="00880D43" w:rsidRPr="00656418" w:rsidRDefault="00880D43" w:rsidP="00D221A4">
            <w:pPr>
              <w:jc w:val="both"/>
              <w:rPr>
                <w:rFonts w:ascii="Times New Roman" w:hAnsi="Times New Roman"/>
              </w:rPr>
            </w:pPr>
          </w:p>
        </w:tc>
        <w:tc>
          <w:tcPr>
            <w:tcW w:w="1903" w:type="dxa"/>
            <w:vMerge/>
          </w:tcPr>
          <w:p w14:paraId="3964A501" w14:textId="77777777" w:rsidR="00880D43" w:rsidRPr="00656418" w:rsidRDefault="00880D43" w:rsidP="00D221A4">
            <w:pPr>
              <w:jc w:val="both"/>
              <w:rPr>
                <w:rFonts w:ascii="Times New Roman" w:hAnsi="Times New Roman"/>
              </w:rPr>
            </w:pPr>
          </w:p>
        </w:tc>
        <w:tc>
          <w:tcPr>
            <w:tcW w:w="1224" w:type="dxa"/>
            <w:vMerge/>
          </w:tcPr>
          <w:p w14:paraId="651ADE9E" w14:textId="77777777" w:rsidR="00880D43" w:rsidRPr="00656418" w:rsidRDefault="00880D43" w:rsidP="00D221A4">
            <w:pPr>
              <w:jc w:val="both"/>
              <w:rPr>
                <w:rFonts w:ascii="Times New Roman" w:hAnsi="Times New Roman"/>
              </w:rPr>
            </w:pPr>
          </w:p>
        </w:tc>
        <w:tc>
          <w:tcPr>
            <w:tcW w:w="4080" w:type="dxa"/>
            <w:vMerge/>
          </w:tcPr>
          <w:p w14:paraId="52DB49A2" w14:textId="77777777" w:rsidR="00880D43" w:rsidRPr="00656418" w:rsidRDefault="00880D43" w:rsidP="00D221A4">
            <w:pPr>
              <w:jc w:val="both"/>
              <w:rPr>
                <w:rFonts w:ascii="Times New Roman" w:hAnsi="Times New Roman"/>
              </w:rPr>
            </w:pPr>
          </w:p>
        </w:tc>
        <w:tc>
          <w:tcPr>
            <w:tcW w:w="6800" w:type="dxa"/>
            <w:vMerge/>
          </w:tcPr>
          <w:p w14:paraId="41A4BD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6CAE52B" w14:textId="77777777" w:rsidTr="001012D7">
        <w:trPr>
          <w:trHeight w:val="269"/>
        </w:trPr>
        <w:tc>
          <w:tcPr>
            <w:tcW w:w="272" w:type="dxa"/>
            <w:vMerge/>
          </w:tcPr>
          <w:p w14:paraId="370E82A4" w14:textId="77777777" w:rsidR="00880D43" w:rsidRPr="00656418" w:rsidRDefault="00880D43" w:rsidP="00D221A4">
            <w:pPr>
              <w:jc w:val="both"/>
              <w:rPr>
                <w:rFonts w:ascii="Times New Roman" w:hAnsi="Times New Roman"/>
              </w:rPr>
            </w:pPr>
          </w:p>
        </w:tc>
        <w:tc>
          <w:tcPr>
            <w:tcW w:w="1903" w:type="dxa"/>
            <w:vMerge/>
          </w:tcPr>
          <w:p w14:paraId="42B6A159" w14:textId="77777777" w:rsidR="00880D43" w:rsidRPr="00656418" w:rsidRDefault="00880D43" w:rsidP="00D221A4">
            <w:pPr>
              <w:jc w:val="both"/>
              <w:rPr>
                <w:rFonts w:ascii="Times New Roman" w:hAnsi="Times New Roman"/>
              </w:rPr>
            </w:pPr>
          </w:p>
        </w:tc>
        <w:tc>
          <w:tcPr>
            <w:tcW w:w="1224" w:type="dxa"/>
            <w:vMerge/>
          </w:tcPr>
          <w:p w14:paraId="7358B004" w14:textId="77777777" w:rsidR="00880D43" w:rsidRPr="00656418" w:rsidRDefault="00880D43" w:rsidP="00D221A4">
            <w:pPr>
              <w:jc w:val="both"/>
              <w:rPr>
                <w:rFonts w:ascii="Times New Roman" w:hAnsi="Times New Roman"/>
              </w:rPr>
            </w:pPr>
          </w:p>
        </w:tc>
        <w:tc>
          <w:tcPr>
            <w:tcW w:w="4080" w:type="dxa"/>
            <w:vMerge/>
          </w:tcPr>
          <w:p w14:paraId="2C657DBE" w14:textId="77777777" w:rsidR="00880D43" w:rsidRPr="00656418" w:rsidRDefault="00880D43" w:rsidP="00D221A4">
            <w:pPr>
              <w:jc w:val="both"/>
              <w:rPr>
                <w:rFonts w:ascii="Times New Roman" w:hAnsi="Times New Roman"/>
              </w:rPr>
            </w:pPr>
          </w:p>
        </w:tc>
        <w:tc>
          <w:tcPr>
            <w:tcW w:w="6800" w:type="dxa"/>
            <w:vMerge/>
          </w:tcPr>
          <w:p w14:paraId="4C95B8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7C15D4E" w14:textId="77777777" w:rsidTr="001012D7">
        <w:trPr>
          <w:trHeight w:val="269"/>
        </w:trPr>
        <w:tc>
          <w:tcPr>
            <w:tcW w:w="272" w:type="dxa"/>
            <w:vMerge/>
          </w:tcPr>
          <w:p w14:paraId="50C65BA4" w14:textId="77777777" w:rsidR="00880D43" w:rsidRPr="00656418" w:rsidRDefault="00880D43" w:rsidP="00D221A4">
            <w:pPr>
              <w:jc w:val="both"/>
              <w:rPr>
                <w:rFonts w:ascii="Times New Roman" w:hAnsi="Times New Roman"/>
              </w:rPr>
            </w:pPr>
          </w:p>
        </w:tc>
        <w:tc>
          <w:tcPr>
            <w:tcW w:w="1903" w:type="dxa"/>
            <w:vMerge/>
          </w:tcPr>
          <w:p w14:paraId="64B6852F" w14:textId="77777777" w:rsidR="00880D43" w:rsidRPr="00656418" w:rsidRDefault="00880D43" w:rsidP="00D221A4">
            <w:pPr>
              <w:jc w:val="both"/>
              <w:rPr>
                <w:rFonts w:ascii="Times New Roman" w:hAnsi="Times New Roman"/>
              </w:rPr>
            </w:pPr>
          </w:p>
        </w:tc>
        <w:tc>
          <w:tcPr>
            <w:tcW w:w="1224" w:type="dxa"/>
            <w:vMerge/>
          </w:tcPr>
          <w:p w14:paraId="49203769" w14:textId="77777777" w:rsidR="00880D43" w:rsidRPr="00656418" w:rsidRDefault="00880D43" w:rsidP="00D221A4">
            <w:pPr>
              <w:jc w:val="both"/>
              <w:rPr>
                <w:rFonts w:ascii="Times New Roman" w:hAnsi="Times New Roman"/>
              </w:rPr>
            </w:pPr>
          </w:p>
        </w:tc>
        <w:tc>
          <w:tcPr>
            <w:tcW w:w="4080" w:type="dxa"/>
            <w:vMerge/>
          </w:tcPr>
          <w:p w14:paraId="73FAA117" w14:textId="77777777" w:rsidR="00880D43" w:rsidRPr="00656418" w:rsidRDefault="00880D43" w:rsidP="00D221A4">
            <w:pPr>
              <w:jc w:val="both"/>
              <w:rPr>
                <w:rFonts w:ascii="Times New Roman" w:hAnsi="Times New Roman"/>
              </w:rPr>
            </w:pPr>
          </w:p>
        </w:tc>
        <w:tc>
          <w:tcPr>
            <w:tcW w:w="6800" w:type="dxa"/>
            <w:vMerge/>
          </w:tcPr>
          <w:p w14:paraId="7102E9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E109480" w14:textId="77777777" w:rsidTr="001012D7">
        <w:trPr>
          <w:trHeight w:val="269"/>
        </w:trPr>
        <w:tc>
          <w:tcPr>
            <w:tcW w:w="272" w:type="dxa"/>
            <w:vMerge/>
          </w:tcPr>
          <w:p w14:paraId="70252C0F" w14:textId="77777777" w:rsidR="00880D43" w:rsidRPr="00656418" w:rsidRDefault="00880D43" w:rsidP="00D221A4">
            <w:pPr>
              <w:jc w:val="both"/>
              <w:rPr>
                <w:rFonts w:ascii="Times New Roman" w:hAnsi="Times New Roman"/>
              </w:rPr>
            </w:pPr>
          </w:p>
        </w:tc>
        <w:tc>
          <w:tcPr>
            <w:tcW w:w="1903" w:type="dxa"/>
            <w:vMerge/>
          </w:tcPr>
          <w:p w14:paraId="5D183A87" w14:textId="77777777" w:rsidR="00880D43" w:rsidRPr="00656418" w:rsidRDefault="00880D43" w:rsidP="00D221A4">
            <w:pPr>
              <w:jc w:val="both"/>
              <w:rPr>
                <w:rFonts w:ascii="Times New Roman" w:hAnsi="Times New Roman"/>
              </w:rPr>
            </w:pPr>
          </w:p>
        </w:tc>
        <w:tc>
          <w:tcPr>
            <w:tcW w:w="1224" w:type="dxa"/>
            <w:vMerge/>
          </w:tcPr>
          <w:p w14:paraId="058A2949" w14:textId="77777777" w:rsidR="00880D43" w:rsidRPr="00656418" w:rsidRDefault="00880D43" w:rsidP="00D221A4">
            <w:pPr>
              <w:jc w:val="both"/>
              <w:rPr>
                <w:rFonts w:ascii="Times New Roman" w:hAnsi="Times New Roman"/>
              </w:rPr>
            </w:pPr>
          </w:p>
        </w:tc>
        <w:tc>
          <w:tcPr>
            <w:tcW w:w="4080" w:type="dxa"/>
            <w:vMerge/>
          </w:tcPr>
          <w:p w14:paraId="205E79A3" w14:textId="77777777" w:rsidR="00880D43" w:rsidRPr="00656418" w:rsidRDefault="00880D43" w:rsidP="00D221A4">
            <w:pPr>
              <w:jc w:val="both"/>
              <w:rPr>
                <w:rFonts w:ascii="Times New Roman" w:hAnsi="Times New Roman"/>
              </w:rPr>
            </w:pPr>
          </w:p>
        </w:tc>
        <w:tc>
          <w:tcPr>
            <w:tcW w:w="6800" w:type="dxa"/>
            <w:vMerge/>
          </w:tcPr>
          <w:p w14:paraId="636D2AD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2F9E79D" w14:textId="77777777" w:rsidTr="001012D7">
        <w:trPr>
          <w:trHeight w:val="269"/>
        </w:trPr>
        <w:tc>
          <w:tcPr>
            <w:tcW w:w="272" w:type="dxa"/>
            <w:vMerge/>
          </w:tcPr>
          <w:p w14:paraId="0D1DE704" w14:textId="77777777" w:rsidR="00880D43" w:rsidRPr="00656418" w:rsidRDefault="00880D43" w:rsidP="00D221A4">
            <w:pPr>
              <w:jc w:val="both"/>
              <w:rPr>
                <w:rFonts w:ascii="Times New Roman" w:hAnsi="Times New Roman"/>
              </w:rPr>
            </w:pPr>
          </w:p>
        </w:tc>
        <w:tc>
          <w:tcPr>
            <w:tcW w:w="1903" w:type="dxa"/>
            <w:vMerge/>
          </w:tcPr>
          <w:p w14:paraId="4F344950" w14:textId="77777777" w:rsidR="00880D43" w:rsidRPr="00656418" w:rsidRDefault="00880D43" w:rsidP="00D221A4">
            <w:pPr>
              <w:jc w:val="both"/>
              <w:rPr>
                <w:rFonts w:ascii="Times New Roman" w:hAnsi="Times New Roman"/>
              </w:rPr>
            </w:pPr>
          </w:p>
        </w:tc>
        <w:tc>
          <w:tcPr>
            <w:tcW w:w="1224" w:type="dxa"/>
            <w:vMerge/>
          </w:tcPr>
          <w:p w14:paraId="23ED5922" w14:textId="77777777" w:rsidR="00880D43" w:rsidRPr="00656418" w:rsidRDefault="00880D43" w:rsidP="00D221A4">
            <w:pPr>
              <w:jc w:val="both"/>
              <w:rPr>
                <w:rFonts w:ascii="Times New Roman" w:hAnsi="Times New Roman"/>
              </w:rPr>
            </w:pPr>
          </w:p>
        </w:tc>
        <w:tc>
          <w:tcPr>
            <w:tcW w:w="4080" w:type="dxa"/>
            <w:vMerge/>
          </w:tcPr>
          <w:p w14:paraId="6381235F" w14:textId="77777777" w:rsidR="00880D43" w:rsidRPr="00656418" w:rsidRDefault="00880D43" w:rsidP="00D221A4">
            <w:pPr>
              <w:jc w:val="both"/>
              <w:rPr>
                <w:rFonts w:ascii="Times New Roman" w:hAnsi="Times New Roman"/>
              </w:rPr>
            </w:pPr>
          </w:p>
        </w:tc>
        <w:tc>
          <w:tcPr>
            <w:tcW w:w="6800" w:type="dxa"/>
            <w:vMerge/>
          </w:tcPr>
          <w:p w14:paraId="6C36F2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06411CA" w14:textId="77777777" w:rsidTr="001012D7">
        <w:tc>
          <w:tcPr>
            <w:tcW w:w="272" w:type="dxa"/>
          </w:tcPr>
          <w:p w14:paraId="183726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16D4E2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Стационарное медицинское обслуживание</w:t>
            </w:r>
          </w:p>
        </w:tc>
        <w:tc>
          <w:tcPr>
            <w:tcW w:w="1224" w:type="dxa"/>
          </w:tcPr>
          <w:p w14:paraId="7FF655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3.4.2</w:t>
            </w:r>
          </w:p>
        </w:tc>
        <w:tc>
          <w:tcPr>
            <w:tcW w:w="4080" w:type="dxa"/>
          </w:tcPr>
          <w:p w14:paraId="284D52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vMerge/>
          </w:tcPr>
          <w:p w14:paraId="395F198D" w14:textId="77777777" w:rsidR="00880D43" w:rsidRPr="00656418" w:rsidRDefault="00880D43" w:rsidP="00D221A4">
            <w:pPr>
              <w:jc w:val="both"/>
              <w:rPr>
                <w:rFonts w:ascii="Times New Roman" w:hAnsi="Times New Roman"/>
              </w:rPr>
            </w:pPr>
          </w:p>
        </w:tc>
      </w:tr>
      <w:tr w:rsidR="00880D43" w:rsidRPr="00656418" w14:paraId="39D2DD5C" w14:textId="77777777" w:rsidTr="001012D7">
        <w:tc>
          <w:tcPr>
            <w:tcW w:w="272" w:type="dxa"/>
          </w:tcPr>
          <w:p w14:paraId="6A0B24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8847C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Медицинские организации особого назначения</w:t>
            </w:r>
          </w:p>
        </w:tc>
        <w:tc>
          <w:tcPr>
            <w:tcW w:w="1224" w:type="dxa"/>
          </w:tcPr>
          <w:p w14:paraId="1DB940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3.4.3</w:t>
            </w:r>
          </w:p>
        </w:tc>
        <w:tc>
          <w:tcPr>
            <w:tcW w:w="4080" w:type="dxa"/>
          </w:tcPr>
          <w:p w14:paraId="66EF35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656418">
              <w:rPr>
                <w:rFonts w:ascii="Times New Roman" w:eastAsia="Tahoma" w:hAnsi="Times New Roman"/>
                <w:color w:val="000000"/>
                <w:sz w:val="20"/>
                <w:szCs w:val="20"/>
              </w:rPr>
              <w:t>патолого-анатомической</w:t>
            </w:r>
            <w:proofErr w:type="gramEnd"/>
            <w:r w:rsidRPr="00656418">
              <w:rPr>
                <w:rFonts w:ascii="Times New Roman" w:eastAsia="Tahoma" w:hAnsi="Times New Roman"/>
                <w:color w:val="000000"/>
                <w:sz w:val="20"/>
                <w:szCs w:val="20"/>
              </w:rPr>
              <w:t xml:space="preserve"> экспертизы (морги)</w:t>
            </w:r>
          </w:p>
        </w:tc>
        <w:tc>
          <w:tcPr>
            <w:tcW w:w="6800" w:type="dxa"/>
            <w:vMerge/>
          </w:tcPr>
          <w:p w14:paraId="01DA96AB" w14:textId="77777777" w:rsidR="00880D43" w:rsidRPr="00656418" w:rsidRDefault="00880D43" w:rsidP="00D221A4">
            <w:pPr>
              <w:jc w:val="both"/>
              <w:rPr>
                <w:rFonts w:ascii="Times New Roman" w:hAnsi="Times New Roman"/>
              </w:rPr>
            </w:pPr>
          </w:p>
        </w:tc>
      </w:tr>
      <w:tr w:rsidR="00880D43" w:rsidRPr="00656418" w14:paraId="5ACEEEB8" w14:textId="77777777" w:rsidTr="001012D7">
        <w:tc>
          <w:tcPr>
            <w:tcW w:w="272" w:type="dxa"/>
            <w:vMerge w:val="restart"/>
          </w:tcPr>
          <w:p w14:paraId="6982F7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606F1A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216583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4E7B0C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p>
        </w:tc>
        <w:tc>
          <w:tcPr>
            <w:tcW w:w="6800" w:type="dxa"/>
          </w:tcPr>
          <w:p w14:paraId="61AD92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A5A0C6A" w14:textId="77777777" w:rsidTr="001012D7">
        <w:tc>
          <w:tcPr>
            <w:tcW w:w="272" w:type="dxa"/>
            <w:vMerge/>
          </w:tcPr>
          <w:p w14:paraId="4FA8DF29" w14:textId="77777777" w:rsidR="00880D43" w:rsidRPr="00656418" w:rsidRDefault="00880D43" w:rsidP="00D221A4">
            <w:pPr>
              <w:jc w:val="both"/>
              <w:rPr>
                <w:rFonts w:ascii="Times New Roman" w:hAnsi="Times New Roman"/>
              </w:rPr>
            </w:pPr>
          </w:p>
        </w:tc>
        <w:tc>
          <w:tcPr>
            <w:tcW w:w="1903" w:type="dxa"/>
            <w:vMerge/>
          </w:tcPr>
          <w:p w14:paraId="1C860B54" w14:textId="77777777" w:rsidR="00880D43" w:rsidRPr="00656418" w:rsidRDefault="00880D43" w:rsidP="00D221A4">
            <w:pPr>
              <w:jc w:val="both"/>
              <w:rPr>
                <w:rFonts w:ascii="Times New Roman" w:hAnsi="Times New Roman"/>
              </w:rPr>
            </w:pPr>
          </w:p>
        </w:tc>
        <w:tc>
          <w:tcPr>
            <w:tcW w:w="1224" w:type="dxa"/>
            <w:vMerge/>
          </w:tcPr>
          <w:p w14:paraId="5D6D4A6A" w14:textId="77777777" w:rsidR="00880D43" w:rsidRPr="00656418" w:rsidRDefault="00880D43" w:rsidP="00D221A4">
            <w:pPr>
              <w:jc w:val="both"/>
              <w:rPr>
                <w:rFonts w:ascii="Times New Roman" w:hAnsi="Times New Roman"/>
              </w:rPr>
            </w:pPr>
          </w:p>
        </w:tc>
        <w:tc>
          <w:tcPr>
            <w:tcW w:w="4080" w:type="dxa"/>
            <w:vMerge/>
          </w:tcPr>
          <w:p w14:paraId="44CCA77D" w14:textId="77777777" w:rsidR="00880D43" w:rsidRPr="00656418" w:rsidRDefault="00880D43" w:rsidP="00D221A4">
            <w:pPr>
              <w:jc w:val="both"/>
              <w:rPr>
                <w:rFonts w:ascii="Times New Roman" w:hAnsi="Times New Roman"/>
              </w:rPr>
            </w:pPr>
          </w:p>
        </w:tc>
        <w:tc>
          <w:tcPr>
            <w:tcW w:w="6800" w:type="dxa"/>
          </w:tcPr>
          <w:p w14:paraId="7A423E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0F238B7" w14:textId="77777777" w:rsidTr="001012D7">
        <w:tc>
          <w:tcPr>
            <w:tcW w:w="272" w:type="dxa"/>
            <w:vMerge/>
          </w:tcPr>
          <w:p w14:paraId="4B9B1427" w14:textId="77777777" w:rsidR="00880D43" w:rsidRPr="00656418" w:rsidRDefault="00880D43" w:rsidP="00D221A4">
            <w:pPr>
              <w:jc w:val="both"/>
              <w:rPr>
                <w:rFonts w:ascii="Times New Roman" w:hAnsi="Times New Roman"/>
              </w:rPr>
            </w:pPr>
          </w:p>
        </w:tc>
        <w:tc>
          <w:tcPr>
            <w:tcW w:w="1903" w:type="dxa"/>
            <w:vMerge/>
          </w:tcPr>
          <w:p w14:paraId="1760E740" w14:textId="77777777" w:rsidR="00880D43" w:rsidRPr="00656418" w:rsidRDefault="00880D43" w:rsidP="00D221A4">
            <w:pPr>
              <w:jc w:val="both"/>
              <w:rPr>
                <w:rFonts w:ascii="Times New Roman" w:hAnsi="Times New Roman"/>
              </w:rPr>
            </w:pPr>
          </w:p>
        </w:tc>
        <w:tc>
          <w:tcPr>
            <w:tcW w:w="1224" w:type="dxa"/>
            <w:vMerge/>
          </w:tcPr>
          <w:p w14:paraId="7B9435DF" w14:textId="77777777" w:rsidR="00880D43" w:rsidRPr="00656418" w:rsidRDefault="00880D43" w:rsidP="00D221A4">
            <w:pPr>
              <w:jc w:val="both"/>
              <w:rPr>
                <w:rFonts w:ascii="Times New Roman" w:hAnsi="Times New Roman"/>
              </w:rPr>
            </w:pPr>
          </w:p>
        </w:tc>
        <w:tc>
          <w:tcPr>
            <w:tcW w:w="4080" w:type="dxa"/>
            <w:vMerge/>
          </w:tcPr>
          <w:p w14:paraId="7FE3B1FB" w14:textId="77777777" w:rsidR="00880D43" w:rsidRPr="00656418" w:rsidRDefault="00880D43" w:rsidP="00D221A4">
            <w:pPr>
              <w:jc w:val="both"/>
              <w:rPr>
                <w:rFonts w:ascii="Times New Roman" w:hAnsi="Times New Roman"/>
              </w:rPr>
            </w:pPr>
          </w:p>
        </w:tc>
        <w:tc>
          <w:tcPr>
            <w:tcW w:w="6800" w:type="dxa"/>
          </w:tcPr>
          <w:p w14:paraId="5D2FE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656418">
              <w:rPr>
                <w:rFonts w:ascii="Times New Roman" w:eastAsia="Tahoma" w:hAnsi="Times New Roman"/>
                <w:color w:val="000000"/>
                <w:sz w:val="20"/>
                <w:szCs w:val="20"/>
              </w:rPr>
              <w:lastRenderedPageBreak/>
              <w:t>сооружений, если иное не предусмотрено документацией – 5 м.</w:t>
            </w:r>
          </w:p>
        </w:tc>
      </w:tr>
      <w:tr w:rsidR="00880D43" w:rsidRPr="00656418" w14:paraId="4CAD59C0" w14:textId="77777777" w:rsidTr="001012D7">
        <w:tc>
          <w:tcPr>
            <w:tcW w:w="272" w:type="dxa"/>
            <w:vMerge/>
          </w:tcPr>
          <w:p w14:paraId="37769029" w14:textId="77777777" w:rsidR="00880D43" w:rsidRPr="00656418" w:rsidRDefault="00880D43" w:rsidP="00D221A4">
            <w:pPr>
              <w:jc w:val="both"/>
              <w:rPr>
                <w:rFonts w:ascii="Times New Roman" w:hAnsi="Times New Roman"/>
              </w:rPr>
            </w:pPr>
          </w:p>
        </w:tc>
        <w:tc>
          <w:tcPr>
            <w:tcW w:w="1903" w:type="dxa"/>
            <w:vMerge/>
          </w:tcPr>
          <w:p w14:paraId="5A8539E7" w14:textId="77777777" w:rsidR="00880D43" w:rsidRPr="00656418" w:rsidRDefault="00880D43" w:rsidP="00D221A4">
            <w:pPr>
              <w:jc w:val="both"/>
              <w:rPr>
                <w:rFonts w:ascii="Times New Roman" w:hAnsi="Times New Roman"/>
              </w:rPr>
            </w:pPr>
          </w:p>
        </w:tc>
        <w:tc>
          <w:tcPr>
            <w:tcW w:w="1224" w:type="dxa"/>
            <w:vMerge/>
          </w:tcPr>
          <w:p w14:paraId="440B37EC" w14:textId="77777777" w:rsidR="00880D43" w:rsidRPr="00656418" w:rsidRDefault="00880D43" w:rsidP="00D221A4">
            <w:pPr>
              <w:jc w:val="both"/>
              <w:rPr>
                <w:rFonts w:ascii="Times New Roman" w:hAnsi="Times New Roman"/>
              </w:rPr>
            </w:pPr>
          </w:p>
        </w:tc>
        <w:tc>
          <w:tcPr>
            <w:tcW w:w="4080" w:type="dxa"/>
            <w:vMerge/>
          </w:tcPr>
          <w:p w14:paraId="7D6D2CE0" w14:textId="77777777" w:rsidR="00880D43" w:rsidRPr="00656418" w:rsidRDefault="00880D43" w:rsidP="00D221A4">
            <w:pPr>
              <w:jc w:val="both"/>
              <w:rPr>
                <w:rFonts w:ascii="Times New Roman" w:hAnsi="Times New Roman"/>
              </w:rPr>
            </w:pPr>
          </w:p>
        </w:tc>
        <w:tc>
          <w:tcPr>
            <w:tcW w:w="6800" w:type="dxa"/>
          </w:tcPr>
          <w:p w14:paraId="605F8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0F13E28D" w14:textId="77777777" w:rsidTr="001012D7">
        <w:tc>
          <w:tcPr>
            <w:tcW w:w="272" w:type="dxa"/>
            <w:vMerge/>
          </w:tcPr>
          <w:p w14:paraId="315900CE" w14:textId="77777777" w:rsidR="00880D43" w:rsidRPr="00656418" w:rsidRDefault="00880D43" w:rsidP="00D221A4">
            <w:pPr>
              <w:jc w:val="both"/>
              <w:rPr>
                <w:rFonts w:ascii="Times New Roman" w:hAnsi="Times New Roman"/>
              </w:rPr>
            </w:pPr>
          </w:p>
        </w:tc>
        <w:tc>
          <w:tcPr>
            <w:tcW w:w="1903" w:type="dxa"/>
            <w:vMerge/>
          </w:tcPr>
          <w:p w14:paraId="3E80A173" w14:textId="77777777" w:rsidR="00880D43" w:rsidRPr="00656418" w:rsidRDefault="00880D43" w:rsidP="00D221A4">
            <w:pPr>
              <w:jc w:val="both"/>
              <w:rPr>
                <w:rFonts w:ascii="Times New Roman" w:hAnsi="Times New Roman"/>
              </w:rPr>
            </w:pPr>
          </w:p>
        </w:tc>
        <w:tc>
          <w:tcPr>
            <w:tcW w:w="1224" w:type="dxa"/>
            <w:vMerge/>
          </w:tcPr>
          <w:p w14:paraId="67BE7E9C" w14:textId="77777777" w:rsidR="00880D43" w:rsidRPr="00656418" w:rsidRDefault="00880D43" w:rsidP="00D221A4">
            <w:pPr>
              <w:jc w:val="both"/>
              <w:rPr>
                <w:rFonts w:ascii="Times New Roman" w:hAnsi="Times New Roman"/>
              </w:rPr>
            </w:pPr>
          </w:p>
        </w:tc>
        <w:tc>
          <w:tcPr>
            <w:tcW w:w="4080" w:type="dxa"/>
            <w:vMerge/>
          </w:tcPr>
          <w:p w14:paraId="120C0B9A" w14:textId="77777777" w:rsidR="00880D43" w:rsidRPr="00656418" w:rsidRDefault="00880D43" w:rsidP="00D221A4">
            <w:pPr>
              <w:jc w:val="both"/>
              <w:rPr>
                <w:rFonts w:ascii="Times New Roman" w:hAnsi="Times New Roman"/>
              </w:rPr>
            </w:pPr>
          </w:p>
        </w:tc>
        <w:tc>
          <w:tcPr>
            <w:tcW w:w="6800" w:type="dxa"/>
          </w:tcPr>
          <w:p w14:paraId="7325E0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0ABBBCC" w14:textId="77777777" w:rsidTr="001012D7">
        <w:tc>
          <w:tcPr>
            <w:tcW w:w="272" w:type="dxa"/>
            <w:vMerge/>
          </w:tcPr>
          <w:p w14:paraId="08E6F43F" w14:textId="77777777" w:rsidR="00880D43" w:rsidRPr="00656418" w:rsidRDefault="00880D43" w:rsidP="00D221A4">
            <w:pPr>
              <w:jc w:val="both"/>
              <w:rPr>
                <w:rFonts w:ascii="Times New Roman" w:hAnsi="Times New Roman"/>
              </w:rPr>
            </w:pPr>
          </w:p>
        </w:tc>
        <w:tc>
          <w:tcPr>
            <w:tcW w:w="1903" w:type="dxa"/>
            <w:vMerge/>
          </w:tcPr>
          <w:p w14:paraId="1F34D122" w14:textId="77777777" w:rsidR="00880D43" w:rsidRPr="00656418" w:rsidRDefault="00880D43" w:rsidP="00D221A4">
            <w:pPr>
              <w:jc w:val="both"/>
              <w:rPr>
                <w:rFonts w:ascii="Times New Roman" w:hAnsi="Times New Roman"/>
              </w:rPr>
            </w:pPr>
          </w:p>
        </w:tc>
        <w:tc>
          <w:tcPr>
            <w:tcW w:w="1224" w:type="dxa"/>
            <w:vMerge/>
          </w:tcPr>
          <w:p w14:paraId="4847BA53" w14:textId="77777777" w:rsidR="00880D43" w:rsidRPr="00656418" w:rsidRDefault="00880D43" w:rsidP="00D221A4">
            <w:pPr>
              <w:jc w:val="both"/>
              <w:rPr>
                <w:rFonts w:ascii="Times New Roman" w:hAnsi="Times New Roman"/>
              </w:rPr>
            </w:pPr>
          </w:p>
        </w:tc>
        <w:tc>
          <w:tcPr>
            <w:tcW w:w="4080" w:type="dxa"/>
            <w:vMerge/>
          </w:tcPr>
          <w:p w14:paraId="02C3EC1B" w14:textId="77777777" w:rsidR="00880D43" w:rsidRPr="00656418" w:rsidRDefault="00880D43" w:rsidP="00D221A4">
            <w:pPr>
              <w:jc w:val="both"/>
              <w:rPr>
                <w:rFonts w:ascii="Times New Roman" w:hAnsi="Times New Roman"/>
              </w:rPr>
            </w:pPr>
          </w:p>
        </w:tc>
        <w:tc>
          <w:tcPr>
            <w:tcW w:w="6800" w:type="dxa"/>
          </w:tcPr>
          <w:p w14:paraId="314575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2CBA9F9" w14:textId="77777777" w:rsidTr="001012D7">
        <w:tc>
          <w:tcPr>
            <w:tcW w:w="272" w:type="dxa"/>
            <w:vMerge/>
          </w:tcPr>
          <w:p w14:paraId="67506A28" w14:textId="77777777" w:rsidR="00880D43" w:rsidRPr="00656418" w:rsidRDefault="00880D43" w:rsidP="00D221A4">
            <w:pPr>
              <w:jc w:val="both"/>
              <w:rPr>
                <w:rFonts w:ascii="Times New Roman" w:hAnsi="Times New Roman"/>
              </w:rPr>
            </w:pPr>
          </w:p>
        </w:tc>
        <w:tc>
          <w:tcPr>
            <w:tcW w:w="1903" w:type="dxa"/>
            <w:vMerge/>
          </w:tcPr>
          <w:p w14:paraId="130573B3" w14:textId="77777777" w:rsidR="00880D43" w:rsidRPr="00656418" w:rsidRDefault="00880D43" w:rsidP="00D221A4">
            <w:pPr>
              <w:jc w:val="both"/>
              <w:rPr>
                <w:rFonts w:ascii="Times New Roman" w:hAnsi="Times New Roman"/>
              </w:rPr>
            </w:pPr>
          </w:p>
        </w:tc>
        <w:tc>
          <w:tcPr>
            <w:tcW w:w="1224" w:type="dxa"/>
            <w:vMerge/>
          </w:tcPr>
          <w:p w14:paraId="53345478" w14:textId="77777777" w:rsidR="00880D43" w:rsidRPr="00656418" w:rsidRDefault="00880D43" w:rsidP="00D221A4">
            <w:pPr>
              <w:jc w:val="both"/>
              <w:rPr>
                <w:rFonts w:ascii="Times New Roman" w:hAnsi="Times New Roman"/>
              </w:rPr>
            </w:pPr>
          </w:p>
        </w:tc>
        <w:tc>
          <w:tcPr>
            <w:tcW w:w="4080" w:type="dxa"/>
            <w:vMerge/>
          </w:tcPr>
          <w:p w14:paraId="19997383" w14:textId="77777777" w:rsidR="00880D43" w:rsidRPr="00656418" w:rsidRDefault="00880D43" w:rsidP="00D221A4">
            <w:pPr>
              <w:jc w:val="both"/>
              <w:rPr>
                <w:rFonts w:ascii="Times New Roman" w:hAnsi="Times New Roman"/>
              </w:rPr>
            </w:pPr>
          </w:p>
        </w:tc>
        <w:tc>
          <w:tcPr>
            <w:tcW w:w="6800" w:type="dxa"/>
          </w:tcPr>
          <w:p w14:paraId="2EF11B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1D10CE1" w14:textId="77777777" w:rsidTr="001012D7">
        <w:tc>
          <w:tcPr>
            <w:tcW w:w="272" w:type="dxa"/>
            <w:vMerge/>
          </w:tcPr>
          <w:p w14:paraId="0A44B956" w14:textId="77777777" w:rsidR="00880D43" w:rsidRPr="00656418" w:rsidRDefault="00880D43" w:rsidP="00D221A4">
            <w:pPr>
              <w:jc w:val="both"/>
              <w:rPr>
                <w:rFonts w:ascii="Times New Roman" w:hAnsi="Times New Roman"/>
              </w:rPr>
            </w:pPr>
          </w:p>
        </w:tc>
        <w:tc>
          <w:tcPr>
            <w:tcW w:w="1903" w:type="dxa"/>
            <w:vMerge/>
          </w:tcPr>
          <w:p w14:paraId="0986BFBC" w14:textId="77777777" w:rsidR="00880D43" w:rsidRPr="00656418" w:rsidRDefault="00880D43" w:rsidP="00D221A4">
            <w:pPr>
              <w:jc w:val="both"/>
              <w:rPr>
                <w:rFonts w:ascii="Times New Roman" w:hAnsi="Times New Roman"/>
              </w:rPr>
            </w:pPr>
          </w:p>
        </w:tc>
        <w:tc>
          <w:tcPr>
            <w:tcW w:w="1224" w:type="dxa"/>
            <w:vMerge/>
          </w:tcPr>
          <w:p w14:paraId="11763836" w14:textId="77777777" w:rsidR="00880D43" w:rsidRPr="00656418" w:rsidRDefault="00880D43" w:rsidP="00D221A4">
            <w:pPr>
              <w:jc w:val="both"/>
              <w:rPr>
                <w:rFonts w:ascii="Times New Roman" w:hAnsi="Times New Roman"/>
              </w:rPr>
            </w:pPr>
          </w:p>
        </w:tc>
        <w:tc>
          <w:tcPr>
            <w:tcW w:w="4080" w:type="dxa"/>
            <w:vMerge/>
          </w:tcPr>
          <w:p w14:paraId="7F5729D5" w14:textId="77777777" w:rsidR="00880D43" w:rsidRPr="00656418" w:rsidRDefault="00880D43" w:rsidP="00D221A4">
            <w:pPr>
              <w:jc w:val="both"/>
              <w:rPr>
                <w:rFonts w:ascii="Times New Roman" w:hAnsi="Times New Roman"/>
              </w:rPr>
            </w:pPr>
          </w:p>
        </w:tc>
        <w:tc>
          <w:tcPr>
            <w:tcW w:w="6800" w:type="dxa"/>
          </w:tcPr>
          <w:p w14:paraId="4DECD5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574E053" w14:textId="77777777" w:rsidTr="001012D7">
        <w:tc>
          <w:tcPr>
            <w:tcW w:w="272" w:type="dxa"/>
            <w:vMerge/>
          </w:tcPr>
          <w:p w14:paraId="1BE7DD52" w14:textId="77777777" w:rsidR="00880D43" w:rsidRPr="00656418" w:rsidRDefault="00880D43" w:rsidP="00D221A4">
            <w:pPr>
              <w:jc w:val="both"/>
              <w:rPr>
                <w:rFonts w:ascii="Times New Roman" w:hAnsi="Times New Roman"/>
              </w:rPr>
            </w:pPr>
          </w:p>
        </w:tc>
        <w:tc>
          <w:tcPr>
            <w:tcW w:w="1903" w:type="dxa"/>
            <w:vMerge/>
          </w:tcPr>
          <w:p w14:paraId="29225481" w14:textId="77777777" w:rsidR="00880D43" w:rsidRPr="00656418" w:rsidRDefault="00880D43" w:rsidP="00D221A4">
            <w:pPr>
              <w:jc w:val="both"/>
              <w:rPr>
                <w:rFonts w:ascii="Times New Roman" w:hAnsi="Times New Roman"/>
              </w:rPr>
            </w:pPr>
          </w:p>
        </w:tc>
        <w:tc>
          <w:tcPr>
            <w:tcW w:w="1224" w:type="dxa"/>
            <w:vMerge/>
          </w:tcPr>
          <w:p w14:paraId="251097CE" w14:textId="77777777" w:rsidR="00880D43" w:rsidRPr="00656418" w:rsidRDefault="00880D43" w:rsidP="00D221A4">
            <w:pPr>
              <w:jc w:val="both"/>
              <w:rPr>
                <w:rFonts w:ascii="Times New Roman" w:hAnsi="Times New Roman"/>
              </w:rPr>
            </w:pPr>
          </w:p>
        </w:tc>
        <w:tc>
          <w:tcPr>
            <w:tcW w:w="4080" w:type="dxa"/>
            <w:vMerge/>
          </w:tcPr>
          <w:p w14:paraId="089C837F" w14:textId="77777777" w:rsidR="00880D43" w:rsidRPr="00656418" w:rsidRDefault="00880D43" w:rsidP="00D221A4">
            <w:pPr>
              <w:jc w:val="both"/>
              <w:rPr>
                <w:rFonts w:ascii="Times New Roman" w:hAnsi="Times New Roman"/>
              </w:rPr>
            </w:pPr>
          </w:p>
        </w:tc>
        <w:tc>
          <w:tcPr>
            <w:tcW w:w="6800" w:type="dxa"/>
          </w:tcPr>
          <w:p w14:paraId="776D41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94CBA9D" w14:textId="77777777" w:rsidTr="001012D7">
        <w:tc>
          <w:tcPr>
            <w:tcW w:w="272" w:type="dxa"/>
            <w:vMerge w:val="restart"/>
          </w:tcPr>
          <w:p w14:paraId="5FCE9A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1400A2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7757AE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79C532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стоянок (парковок) легковых автомобилей и других </w:t>
            </w:r>
            <w:proofErr w:type="spellStart"/>
            <w:r w:rsidRPr="00656418">
              <w:rPr>
                <w:rFonts w:ascii="Times New Roman" w:eastAsia="Tahoma" w:hAnsi="Times New Roman"/>
                <w:color w:val="000000"/>
                <w:sz w:val="20"/>
                <w:szCs w:val="20"/>
              </w:rPr>
              <w:t>мототранспортных</w:t>
            </w:r>
            <w:proofErr w:type="spellEnd"/>
            <w:r w:rsidRPr="00656418">
              <w:rPr>
                <w:rFonts w:ascii="Times New Roman" w:eastAsia="Tahoma" w:hAnsi="Times New Roman"/>
                <w:color w:val="000000"/>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D419D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BAAD30C" w14:textId="77777777" w:rsidTr="001012D7">
        <w:tc>
          <w:tcPr>
            <w:tcW w:w="272" w:type="dxa"/>
            <w:vMerge/>
          </w:tcPr>
          <w:p w14:paraId="0FA01545" w14:textId="77777777" w:rsidR="00880D43" w:rsidRPr="00656418" w:rsidRDefault="00880D43" w:rsidP="00D221A4">
            <w:pPr>
              <w:jc w:val="both"/>
              <w:rPr>
                <w:rFonts w:ascii="Times New Roman" w:hAnsi="Times New Roman"/>
              </w:rPr>
            </w:pPr>
          </w:p>
        </w:tc>
        <w:tc>
          <w:tcPr>
            <w:tcW w:w="1903" w:type="dxa"/>
            <w:vMerge/>
          </w:tcPr>
          <w:p w14:paraId="0B5CB1D7" w14:textId="77777777" w:rsidR="00880D43" w:rsidRPr="00656418" w:rsidRDefault="00880D43" w:rsidP="00D221A4">
            <w:pPr>
              <w:jc w:val="both"/>
              <w:rPr>
                <w:rFonts w:ascii="Times New Roman" w:hAnsi="Times New Roman"/>
              </w:rPr>
            </w:pPr>
          </w:p>
        </w:tc>
        <w:tc>
          <w:tcPr>
            <w:tcW w:w="1224" w:type="dxa"/>
            <w:vMerge/>
          </w:tcPr>
          <w:p w14:paraId="7E1F3A4D" w14:textId="77777777" w:rsidR="00880D43" w:rsidRPr="00656418" w:rsidRDefault="00880D43" w:rsidP="00D221A4">
            <w:pPr>
              <w:jc w:val="both"/>
              <w:rPr>
                <w:rFonts w:ascii="Times New Roman" w:hAnsi="Times New Roman"/>
              </w:rPr>
            </w:pPr>
          </w:p>
        </w:tc>
        <w:tc>
          <w:tcPr>
            <w:tcW w:w="4080" w:type="dxa"/>
            <w:vMerge/>
          </w:tcPr>
          <w:p w14:paraId="0F0C9AD4" w14:textId="77777777" w:rsidR="00880D43" w:rsidRPr="00656418" w:rsidRDefault="00880D43" w:rsidP="00D221A4">
            <w:pPr>
              <w:jc w:val="both"/>
              <w:rPr>
                <w:rFonts w:ascii="Times New Roman" w:hAnsi="Times New Roman"/>
              </w:rPr>
            </w:pPr>
          </w:p>
        </w:tc>
        <w:tc>
          <w:tcPr>
            <w:tcW w:w="6800" w:type="dxa"/>
          </w:tcPr>
          <w:p w14:paraId="719C7E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BEB794A" w14:textId="77777777" w:rsidTr="001012D7">
        <w:tc>
          <w:tcPr>
            <w:tcW w:w="272" w:type="dxa"/>
            <w:vMerge/>
          </w:tcPr>
          <w:p w14:paraId="036F36B9" w14:textId="77777777" w:rsidR="00880D43" w:rsidRPr="00656418" w:rsidRDefault="00880D43" w:rsidP="00D221A4">
            <w:pPr>
              <w:jc w:val="both"/>
              <w:rPr>
                <w:rFonts w:ascii="Times New Roman" w:hAnsi="Times New Roman"/>
              </w:rPr>
            </w:pPr>
          </w:p>
        </w:tc>
        <w:tc>
          <w:tcPr>
            <w:tcW w:w="1903" w:type="dxa"/>
            <w:vMerge/>
          </w:tcPr>
          <w:p w14:paraId="5C9315FF" w14:textId="77777777" w:rsidR="00880D43" w:rsidRPr="00656418" w:rsidRDefault="00880D43" w:rsidP="00D221A4">
            <w:pPr>
              <w:jc w:val="both"/>
              <w:rPr>
                <w:rFonts w:ascii="Times New Roman" w:hAnsi="Times New Roman"/>
              </w:rPr>
            </w:pPr>
          </w:p>
        </w:tc>
        <w:tc>
          <w:tcPr>
            <w:tcW w:w="1224" w:type="dxa"/>
            <w:vMerge/>
          </w:tcPr>
          <w:p w14:paraId="11BFB9B9" w14:textId="77777777" w:rsidR="00880D43" w:rsidRPr="00656418" w:rsidRDefault="00880D43" w:rsidP="00D221A4">
            <w:pPr>
              <w:jc w:val="both"/>
              <w:rPr>
                <w:rFonts w:ascii="Times New Roman" w:hAnsi="Times New Roman"/>
              </w:rPr>
            </w:pPr>
          </w:p>
        </w:tc>
        <w:tc>
          <w:tcPr>
            <w:tcW w:w="4080" w:type="dxa"/>
            <w:vMerge/>
          </w:tcPr>
          <w:p w14:paraId="034498C5" w14:textId="77777777" w:rsidR="00880D43" w:rsidRPr="00656418" w:rsidRDefault="00880D43" w:rsidP="00D221A4">
            <w:pPr>
              <w:jc w:val="both"/>
              <w:rPr>
                <w:rFonts w:ascii="Times New Roman" w:hAnsi="Times New Roman"/>
              </w:rPr>
            </w:pPr>
          </w:p>
        </w:tc>
        <w:tc>
          <w:tcPr>
            <w:tcW w:w="6800" w:type="dxa"/>
          </w:tcPr>
          <w:p w14:paraId="79A577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1350C8CE" w14:textId="77777777" w:rsidTr="001012D7">
        <w:tc>
          <w:tcPr>
            <w:tcW w:w="272" w:type="dxa"/>
            <w:vMerge/>
          </w:tcPr>
          <w:p w14:paraId="7398EAF7" w14:textId="77777777" w:rsidR="00880D43" w:rsidRPr="00656418" w:rsidRDefault="00880D43" w:rsidP="00D221A4">
            <w:pPr>
              <w:jc w:val="both"/>
              <w:rPr>
                <w:rFonts w:ascii="Times New Roman" w:hAnsi="Times New Roman"/>
              </w:rPr>
            </w:pPr>
          </w:p>
        </w:tc>
        <w:tc>
          <w:tcPr>
            <w:tcW w:w="1903" w:type="dxa"/>
            <w:vMerge/>
          </w:tcPr>
          <w:p w14:paraId="4C7AF2D3" w14:textId="77777777" w:rsidR="00880D43" w:rsidRPr="00656418" w:rsidRDefault="00880D43" w:rsidP="00D221A4">
            <w:pPr>
              <w:jc w:val="both"/>
              <w:rPr>
                <w:rFonts w:ascii="Times New Roman" w:hAnsi="Times New Roman"/>
              </w:rPr>
            </w:pPr>
          </w:p>
        </w:tc>
        <w:tc>
          <w:tcPr>
            <w:tcW w:w="1224" w:type="dxa"/>
            <w:vMerge/>
          </w:tcPr>
          <w:p w14:paraId="23C2747A" w14:textId="77777777" w:rsidR="00880D43" w:rsidRPr="00656418" w:rsidRDefault="00880D43" w:rsidP="00D221A4">
            <w:pPr>
              <w:jc w:val="both"/>
              <w:rPr>
                <w:rFonts w:ascii="Times New Roman" w:hAnsi="Times New Roman"/>
              </w:rPr>
            </w:pPr>
          </w:p>
        </w:tc>
        <w:tc>
          <w:tcPr>
            <w:tcW w:w="4080" w:type="dxa"/>
            <w:vMerge/>
          </w:tcPr>
          <w:p w14:paraId="75FB2E67" w14:textId="77777777" w:rsidR="00880D43" w:rsidRPr="00656418" w:rsidRDefault="00880D43" w:rsidP="00D221A4">
            <w:pPr>
              <w:jc w:val="both"/>
              <w:rPr>
                <w:rFonts w:ascii="Times New Roman" w:hAnsi="Times New Roman"/>
              </w:rPr>
            </w:pPr>
          </w:p>
        </w:tc>
        <w:tc>
          <w:tcPr>
            <w:tcW w:w="6800" w:type="dxa"/>
          </w:tcPr>
          <w:p w14:paraId="40302D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2C1E823C" w14:textId="77777777" w:rsidTr="001012D7">
        <w:tc>
          <w:tcPr>
            <w:tcW w:w="272" w:type="dxa"/>
          </w:tcPr>
          <w:p w14:paraId="1D3431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766ECF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40B7B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79A18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w:t>
            </w:r>
            <w:r w:rsidRPr="00656418">
              <w:rPr>
                <w:rFonts w:ascii="Times New Roman" w:eastAsia="Tahoma" w:hAnsi="Times New Roman"/>
                <w:color w:val="000000"/>
                <w:sz w:val="20"/>
                <w:szCs w:val="20"/>
              </w:rPr>
              <w:lastRenderedPageBreak/>
              <w:t xml:space="preserve">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0DB677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2CFDFA4B" w14:textId="77777777" w:rsidTr="001012D7">
        <w:tc>
          <w:tcPr>
            <w:tcW w:w="272" w:type="dxa"/>
          </w:tcPr>
          <w:p w14:paraId="297709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56AD5A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536BD2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6A8A25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50C4E7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542946B1" w14:textId="77777777" w:rsidTr="001012D7">
        <w:tc>
          <w:tcPr>
            <w:tcW w:w="272" w:type="dxa"/>
          </w:tcPr>
          <w:p w14:paraId="2677E0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5FD9F2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4731C0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5AAE10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656418">
              <w:rPr>
                <w:rFonts w:ascii="Times New Roman" w:eastAsia="Tahoma" w:hAnsi="Times New Roman"/>
                <w:color w:val="000000"/>
                <w:sz w:val="20"/>
                <w:szCs w:val="20"/>
              </w:rPr>
              <w:lastRenderedPageBreak/>
              <w:t>территории, общественных туалетов</w:t>
            </w:r>
          </w:p>
        </w:tc>
        <w:tc>
          <w:tcPr>
            <w:tcW w:w="6800" w:type="dxa"/>
            <w:vMerge/>
          </w:tcPr>
          <w:p w14:paraId="62BBA802" w14:textId="77777777" w:rsidR="00880D43" w:rsidRPr="00656418" w:rsidRDefault="00880D43" w:rsidP="00D221A4">
            <w:pPr>
              <w:jc w:val="both"/>
              <w:rPr>
                <w:rFonts w:ascii="Times New Roman" w:hAnsi="Times New Roman"/>
              </w:rPr>
            </w:pPr>
          </w:p>
        </w:tc>
      </w:tr>
    </w:tbl>
    <w:p w14:paraId="4E89D8B4" w14:textId="2AEDB9E6" w:rsidR="00880D43" w:rsidRDefault="00880D43" w:rsidP="00D221A4">
      <w:pPr>
        <w:jc w:val="both"/>
        <w:rPr>
          <w:rFonts w:ascii="Times New Roman" w:hAnsi="Times New Roman" w:cs="Times New Roman"/>
        </w:rPr>
      </w:pPr>
    </w:p>
    <w:p w14:paraId="23A6E297" w14:textId="3C9165D2" w:rsidR="000F07BA" w:rsidRPr="00656418" w:rsidRDefault="000F07BA" w:rsidP="00D221A4">
      <w:pPr>
        <w:jc w:val="both"/>
        <w:rPr>
          <w:rFonts w:ascii="Times New Roman" w:hAnsi="Times New Roman" w:cs="Times New Roman"/>
        </w:rPr>
      </w:pPr>
    </w:p>
    <w:p w14:paraId="194B5A85" w14:textId="77777777" w:rsidR="00880D43" w:rsidRPr="00355606" w:rsidRDefault="00880D43" w:rsidP="00D221A4">
      <w:pPr>
        <w:pStyle w:val="20"/>
        <w:jc w:val="both"/>
        <w:rPr>
          <w:rFonts w:cs="Times New Roman"/>
          <w:sz w:val="28"/>
        </w:rPr>
      </w:pPr>
      <w:bookmarkStart w:id="294" w:name="_Toc228885819"/>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94"/>
    </w:p>
    <w:p w14:paraId="7ADC4DB8" w14:textId="77777777" w:rsidR="00880D43" w:rsidRPr="00355606" w:rsidRDefault="00880D43" w:rsidP="00D221A4">
      <w:pPr>
        <w:jc w:val="both"/>
        <w:rPr>
          <w:rFonts w:ascii="Times New Roman" w:hAnsi="Times New Roman" w:cs="Times New Roman"/>
          <w:sz w:val="28"/>
          <w:szCs w:val="28"/>
        </w:rPr>
      </w:pPr>
    </w:p>
    <w:p w14:paraId="709E8EE4" w14:textId="77777777" w:rsidR="00880D43" w:rsidRPr="00355606" w:rsidRDefault="00880D43" w:rsidP="00D221A4">
      <w:pPr>
        <w:pStyle w:val="20"/>
        <w:jc w:val="both"/>
        <w:rPr>
          <w:rFonts w:cs="Times New Roman"/>
          <w:sz w:val="28"/>
        </w:rPr>
      </w:pPr>
      <w:bookmarkStart w:id="295" w:name="_Toc228885820"/>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295"/>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637015B6" w14:textId="77777777" w:rsidTr="001012D7">
        <w:trPr>
          <w:tblHeader/>
        </w:trPr>
        <w:tc>
          <w:tcPr>
            <w:tcW w:w="272" w:type="dxa"/>
          </w:tcPr>
          <w:p w14:paraId="0DDCB5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71FF6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03089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1102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43F8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D2FAB1" w14:textId="77777777" w:rsidTr="001012D7">
        <w:trPr>
          <w:tblHeader/>
        </w:trPr>
        <w:tc>
          <w:tcPr>
            <w:tcW w:w="272" w:type="dxa"/>
          </w:tcPr>
          <w:p w14:paraId="5DFDCC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C9255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4D963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2D3B7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6F2072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5DB8FA6" w14:textId="77777777" w:rsidTr="001012D7">
        <w:tc>
          <w:tcPr>
            <w:tcW w:w="272" w:type="dxa"/>
            <w:vMerge w:val="restart"/>
          </w:tcPr>
          <w:p w14:paraId="1AE847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C0E7B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32AECB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6CFF0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24255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B459773" w14:textId="77777777" w:rsidTr="001012D7">
        <w:tc>
          <w:tcPr>
            <w:tcW w:w="272" w:type="dxa"/>
            <w:vMerge/>
          </w:tcPr>
          <w:p w14:paraId="3322B9CF" w14:textId="77777777" w:rsidR="00880D43" w:rsidRPr="00656418" w:rsidRDefault="00880D43" w:rsidP="00D221A4">
            <w:pPr>
              <w:jc w:val="both"/>
              <w:rPr>
                <w:rFonts w:ascii="Times New Roman" w:hAnsi="Times New Roman"/>
              </w:rPr>
            </w:pPr>
          </w:p>
        </w:tc>
        <w:tc>
          <w:tcPr>
            <w:tcW w:w="1903" w:type="dxa"/>
            <w:vMerge/>
          </w:tcPr>
          <w:p w14:paraId="563F0042" w14:textId="77777777" w:rsidR="00880D43" w:rsidRPr="00656418" w:rsidRDefault="00880D43" w:rsidP="00D221A4">
            <w:pPr>
              <w:jc w:val="both"/>
              <w:rPr>
                <w:rFonts w:ascii="Times New Roman" w:hAnsi="Times New Roman"/>
              </w:rPr>
            </w:pPr>
          </w:p>
        </w:tc>
        <w:tc>
          <w:tcPr>
            <w:tcW w:w="1224" w:type="dxa"/>
            <w:vMerge/>
          </w:tcPr>
          <w:p w14:paraId="49F9B772" w14:textId="77777777" w:rsidR="00880D43" w:rsidRPr="00656418" w:rsidRDefault="00880D43" w:rsidP="00D221A4">
            <w:pPr>
              <w:jc w:val="both"/>
              <w:rPr>
                <w:rFonts w:ascii="Times New Roman" w:hAnsi="Times New Roman"/>
              </w:rPr>
            </w:pPr>
          </w:p>
        </w:tc>
        <w:tc>
          <w:tcPr>
            <w:tcW w:w="4080" w:type="dxa"/>
            <w:vMerge/>
          </w:tcPr>
          <w:p w14:paraId="0BFF7798" w14:textId="77777777" w:rsidR="00880D43" w:rsidRPr="00656418" w:rsidRDefault="00880D43" w:rsidP="00D221A4">
            <w:pPr>
              <w:jc w:val="both"/>
              <w:rPr>
                <w:rFonts w:ascii="Times New Roman" w:hAnsi="Times New Roman"/>
              </w:rPr>
            </w:pPr>
          </w:p>
        </w:tc>
        <w:tc>
          <w:tcPr>
            <w:tcW w:w="6800" w:type="dxa"/>
          </w:tcPr>
          <w:p w14:paraId="629BBA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B843778" w14:textId="77777777" w:rsidTr="001012D7">
        <w:tc>
          <w:tcPr>
            <w:tcW w:w="272" w:type="dxa"/>
            <w:vMerge/>
          </w:tcPr>
          <w:p w14:paraId="07CFDAF7" w14:textId="77777777" w:rsidR="00880D43" w:rsidRPr="00656418" w:rsidRDefault="00880D43" w:rsidP="00D221A4">
            <w:pPr>
              <w:jc w:val="both"/>
              <w:rPr>
                <w:rFonts w:ascii="Times New Roman" w:hAnsi="Times New Roman"/>
              </w:rPr>
            </w:pPr>
          </w:p>
        </w:tc>
        <w:tc>
          <w:tcPr>
            <w:tcW w:w="1903" w:type="dxa"/>
            <w:vMerge/>
          </w:tcPr>
          <w:p w14:paraId="4C0FF472" w14:textId="77777777" w:rsidR="00880D43" w:rsidRPr="00656418" w:rsidRDefault="00880D43" w:rsidP="00D221A4">
            <w:pPr>
              <w:jc w:val="both"/>
              <w:rPr>
                <w:rFonts w:ascii="Times New Roman" w:hAnsi="Times New Roman"/>
              </w:rPr>
            </w:pPr>
          </w:p>
        </w:tc>
        <w:tc>
          <w:tcPr>
            <w:tcW w:w="1224" w:type="dxa"/>
            <w:vMerge/>
          </w:tcPr>
          <w:p w14:paraId="1B219488" w14:textId="77777777" w:rsidR="00880D43" w:rsidRPr="00656418" w:rsidRDefault="00880D43" w:rsidP="00D221A4">
            <w:pPr>
              <w:jc w:val="both"/>
              <w:rPr>
                <w:rFonts w:ascii="Times New Roman" w:hAnsi="Times New Roman"/>
              </w:rPr>
            </w:pPr>
          </w:p>
        </w:tc>
        <w:tc>
          <w:tcPr>
            <w:tcW w:w="4080" w:type="dxa"/>
            <w:vMerge/>
          </w:tcPr>
          <w:p w14:paraId="724BD415" w14:textId="77777777" w:rsidR="00880D43" w:rsidRPr="00656418" w:rsidRDefault="00880D43" w:rsidP="00D221A4">
            <w:pPr>
              <w:jc w:val="both"/>
              <w:rPr>
                <w:rFonts w:ascii="Times New Roman" w:hAnsi="Times New Roman"/>
              </w:rPr>
            </w:pPr>
          </w:p>
        </w:tc>
        <w:tc>
          <w:tcPr>
            <w:tcW w:w="6800" w:type="dxa"/>
          </w:tcPr>
          <w:p w14:paraId="621430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723EE7CE" w14:textId="77777777" w:rsidTr="001012D7">
        <w:tc>
          <w:tcPr>
            <w:tcW w:w="272" w:type="dxa"/>
            <w:vMerge/>
          </w:tcPr>
          <w:p w14:paraId="5A50BAC7" w14:textId="77777777" w:rsidR="00880D43" w:rsidRPr="00656418" w:rsidRDefault="00880D43" w:rsidP="00D221A4">
            <w:pPr>
              <w:jc w:val="both"/>
              <w:rPr>
                <w:rFonts w:ascii="Times New Roman" w:hAnsi="Times New Roman"/>
              </w:rPr>
            </w:pPr>
          </w:p>
        </w:tc>
        <w:tc>
          <w:tcPr>
            <w:tcW w:w="1903" w:type="dxa"/>
            <w:vMerge/>
          </w:tcPr>
          <w:p w14:paraId="661A495F" w14:textId="77777777" w:rsidR="00880D43" w:rsidRPr="00656418" w:rsidRDefault="00880D43" w:rsidP="00D221A4">
            <w:pPr>
              <w:jc w:val="both"/>
              <w:rPr>
                <w:rFonts w:ascii="Times New Roman" w:hAnsi="Times New Roman"/>
              </w:rPr>
            </w:pPr>
          </w:p>
        </w:tc>
        <w:tc>
          <w:tcPr>
            <w:tcW w:w="1224" w:type="dxa"/>
            <w:vMerge/>
          </w:tcPr>
          <w:p w14:paraId="197D9CA1" w14:textId="77777777" w:rsidR="00880D43" w:rsidRPr="00656418" w:rsidRDefault="00880D43" w:rsidP="00D221A4">
            <w:pPr>
              <w:jc w:val="both"/>
              <w:rPr>
                <w:rFonts w:ascii="Times New Roman" w:hAnsi="Times New Roman"/>
              </w:rPr>
            </w:pPr>
          </w:p>
        </w:tc>
        <w:tc>
          <w:tcPr>
            <w:tcW w:w="4080" w:type="dxa"/>
            <w:vMerge/>
          </w:tcPr>
          <w:p w14:paraId="02EE7B2C" w14:textId="77777777" w:rsidR="00880D43" w:rsidRPr="00656418" w:rsidRDefault="00880D43" w:rsidP="00D221A4">
            <w:pPr>
              <w:jc w:val="both"/>
              <w:rPr>
                <w:rFonts w:ascii="Times New Roman" w:hAnsi="Times New Roman"/>
              </w:rPr>
            </w:pPr>
          </w:p>
        </w:tc>
        <w:tc>
          <w:tcPr>
            <w:tcW w:w="6800" w:type="dxa"/>
          </w:tcPr>
          <w:p w14:paraId="11F800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1B7D0172" w14:textId="77777777" w:rsidTr="001012D7">
        <w:tc>
          <w:tcPr>
            <w:tcW w:w="272" w:type="dxa"/>
            <w:vMerge/>
          </w:tcPr>
          <w:p w14:paraId="724FBD73" w14:textId="77777777" w:rsidR="00880D43" w:rsidRPr="00656418" w:rsidRDefault="00880D43" w:rsidP="00D221A4">
            <w:pPr>
              <w:jc w:val="both"/>
              <w:rPr>
                <w:rFonts w:ascii="Times New Roman" w:hAnsi="Times New Roman"/>
              </w:rPr>
            </w:pPr>
          </w:p>
        </w:tc>
        <w:tc>
          <w:tcPr>
            <w:tcW w:w="1903" w:type="dxa"/>
            <w:vMerge/>
          </w:tcPr>
          <w:p w14:paraId="7823C91A" w14:textId="77777777" w:rsidR="00880D43" w:rsidRPr="00656418" w:rsidRDefault="00880D43" w:rsidP="00D221A4">
            <w:pPr>
              <w:jc w:val="both"/>
              <w:rPr>
                <w:rFonts w:ascii="Times New Roman" w:hAnsi="Times New Roman"/>
              </w:rPr>
            </w:pPr>
          </w:p>
        </w:tc>
        <w:tc>
          <w:tcPr>
            <w:tcW w:w="1224" w:type="dxa"/>
            <w:vMerge/>
          </w:tcPr>
          <w:p w14:paraId="0FE6F30B" w14:textId="77777777" w:rsidR="00880D43" w:rsidRPr="00656418" w:rsidRDefault="00880D43" w:rsidP="00D221A4">
            <w:pPr>
              <w:jc w:val="both"/>
              <w:rPr>
                <w:rFonts w:ascii="Times New Roman" w:hAnsi="Times New Roman"/>
              </w:rPr>
            </w:pPr>
          </w:p>
        </w:tc>
        <w:tc>
          <w:tcPr>
            <w:tcW w:w="4080" w:type="dxa"/>
            <w:vMerge/>
          </w:tcPr>
          <w:p w14:paraId="2A06A592" w14:textId="77777777" w:rsidR="00880D43" w:rsidRPr="00656418" w:rsidRDefault="00880D43" w:rsidP="00D221A4">
            <w:pPr>
              <w:jc w:val="both"/>
              <w:rPr>
                <w:rFonts w:ascii="Times New Roman" w:hAnsi="Times New Roman"/>
              </w:rPr>
            </w:pPr>
          </w:p>
        </w:tc>
        <w:tc>
          <w:tcPr>
            <w:tcW w:w="6800" w:type="dxa"/>
          </w:tcPr>
          <w:p w14:paraId="5C0A8A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F130EEC" w14:textId="77777777" w:rsidTr="001012D7">
        <w:tc>
          <w:tcPr>
            <w:tcW w:w="272" w:type="dxa"/>
            <w:vMerge/>
          </w:tcPr>
          <w:p w14:paraId="25AD33C1" w14:textId="77777777" w:rsidR="00880D43" w:rsidRPr="00656418" w:rsidRDefault="00880D43" w:rsidP="00D221A4">
            <w:pPr>
              <w:jc w:val="both"/>
              <w:rPr>
                <w:rFonts w:ascii="Times New Roman" w:hAnsi="Times New Roman"/>
              </w:rPr>
            </w:pPr>
          </w:p>
        </w:tc>
        <w:tc>
          <w:tcPr>
            <w:tcW w:w="1903" w:type="dxa"/>
            <w:vMerge/>
          </w:tcPr>
          <w:p w14:paraId="00A73594" w14:textId="77777777" w:rsidR="00880D43" w:rsidRPr="00656418" w:rsidRDefault="00880D43" w:rsidP="00D221A4">
            <w:pPr>
              <w:jc w:val="both"/>
              <w:rPr>
                <w:rFonts w:ascii="Times New Roman" w:hAnsi="Times New Roman"/>
              </w:rPr>
            </w:pPr>
          </w:p>
        </w:tc>
        <w:tc>
          <w:tcPr>
            <w:tcW w:w="1224" w:type="dxa"/>
            <w:vMerge/>
          </w:tcPr>
          <w:p w14:paraId="29BF26AA" w14:textId="77777777" w:rsidR="00880D43" w:rsidRPr="00656418" w:rsidRDefault="00880D43" w:rsidP="00D221A4">
            <w:pPr>
              <w:jc w:val="both"/>
              <w:rPr>
                <w:rFonts w:ascii="Times New Roman" w:hAnsi="Times New Roman"/>
              </w:rPr>
            </w:pPr>
          </w:p>
        </w:tc>
        <w:tc>
          <w:tcPr>
            <w:tcW w:w="4080" w:type="dxa"/>
            <w:vMerge/>
          </w:tcPr>
          <w:p w14:paraId="253B0E91" w14:textId="77777777" w:rsidR="00880D43" w:rsidRPr="00656418" w:rsidRDefault="00880D43" w:rsidP="00D221A4">
            <w:pPr>
              <w:jc w:val="both"/>
              <w:rPr>
                <w:rFonts w:ascii="Times New Roman" w:hAnsi="Times New Roman"/>
              </w:rPr>
            </w:pPr>
          </w:p>
        </w:tc>
        <w:tc>
          <w:tcPr>
            <w:tcW w:w="6800" w:type="dxa"/>
          </w:tcPr>
          <w:p w14:paraId="65AAA8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EFE9E5A" w14:textId="77777777" w:rsidTr="001012D7">
        <w:tc>
          <w:tcPr>
            <w:tcW w:w="272" w:type="dxa"/>
            <w:vMerge/>
          </w:tcPr>
          <w:p w14:paraId="79305656" w14:textId="77777777" w:rsidR="00880D43" w:rsidRPr="00656418" w:rsidRDefault="00880D43" w:rsidP="00D221A4">
            <w:pPr>
              <w:jc w:val="both"/>
              <w:rPr>
                <w:rFonts w:ascii="Times New Roman" w:hAnsi="Times New Roman"/>
              </w:rPr>
            </w:pPr>
          </w:p>
        </w:tc>
        <w:tc>
          <w:tcPr>
            <w:tcW w:w="1903" w:type="dxa"/>
            <w:vMerge/>
          </w:tcPr>
          <w:p w14:paraId="4E6D22F1" w14:textId="77777777" w:rsidR="00880D43" w:rsidRPr="00656418" w:rsidRDefault="00880D43" w:rsidP="00D221A4">
            <w:pPr>
              <w:jc w:val="both"/>
              <w:rPr>
                <w:rFonts w:ascii="Times New Roman" w:hAnsi="Times New Roman"/>
              </w:rPr>
            </w:pPr>
          </w:p>
        </w:tc>
        <w:tc>
          <w:tcPr>
            <w:tcW w:w="1224" w:type="dxa"/>
            <w:vMerge/>
          </w:tcPr>
          <w:p w14:paraId="4BE26193" w14:textId="77777777" w:rsidR="00880D43" w:rsidRPr="00656418" w:rsidRDefault="00880D43" w:rsidP="00D221A4">
            <w:pPr>
              <w:jc w:val="both"/>
              <w:rPr>
                <w:rFonts w:ascii="Times New Roman" w:hAnsi="Times New Roman"/>
              </w:rPr>
            </w:pPr>
          </w:p>
        </w:tc>
        <w:tc>
          <w:tcPr>
            <w:tcW w:w="4080" w:type="dxa"/>
            <w:vMerge/>
          </w:tcPr>
          <w:p w14:paraId="46C61F11" w14:textId="77777777" w:rsidR="00880D43" w:rsidRPr="00656418" w:rsidRDefault="00880D43" w:rsidP="00D221A4">
            <w:pPr>
              <w:jc w:val="both"/>
              <w:rPr>
                <w:rFonts w:ascii="Times New Roman" w:hAnsi="Times New Roman"/>
              </w:rPr>
            </w:pPr>
          </w:p>
        </w:tc>
        <w:tc>
          <w:tcPr>
            <w:tcW w:w="6800" w:type="dxa"/>
          </w:tcPr>
          <w:p w14:paraId="39A2A0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324C99AD" w14:textId="77777777" w:rsidTr="001012D7">
        <w:tc>
          <w:tcPr>
            <w:tcW w:w="272" w:type="dxa"/>
            <w:vMerge w:val="restart"/>
          </w:tcPr>
          <w:p w14:paraId="790DB5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DE732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49845C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75DE5D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tcPr>
          <w:p w14:paraId="6EBF0C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9948670" w14:textId="77777777" w:rsidTr="001012D7">
        <w:tc>
          <w:tcPr>
            <w:tcW w:w="272" w:type="dxa"/>
            <w:vMerge/>
          </w:tcPr>
          <w:p w14:paraId="3FB040DD" w14:textId="77777777" w:rsidR="00880D43" w:rsidRPr="00656418" w:rsidRDefault="00880D43" w:rsidP="00D221A4">
            <w:pPr>
              <w:jc w:val="both"/>
              <w:rPr>
                <w:rFonts w:ascii="Times New Roman" w:hAnsi="Times New Roman"/>
              </w:rPr>
            </w:pPr>
          </w:p>
        </w:tc>
        <w:tc>
          <w:tcPr>
            <w:tcW w:w="1903" w:type="dxa"/>
            <w:vMerge/>
          </w:tcPr>
          <w:p w14:paraId="67B52EE8" w14:textId="77777777" w:rsidR="00880D43" w:rsidRPr="00656418" w:rsidRDefault="00880D43" w:rsidP="00D221A4">
            <w:pPr>
              <w:jc w:val="both"/>
              <w:rPr>
                <w:rFonts w:ascii="Times New Roman" w:hAnsi="Times New Roman"/>
              </w:rPr>
            </w:pPr>
          </w:p>
        </w:tc>
        <w:tc>
          <w:tcPr>
            <w:tcW w:w="1224" w:type="dxa"/>
            <w:vMerge/>
          </w:tcPr>
          <w:p w14:paraId="2CD56535" w14:textId="77777777" w:rsidR="00880D43" w:rsidRPr="00656418" w:rsidRDefault="00880D43" w:rsidP="00D221A4">
            <w:pPr>
              <w:jc w:val="both"/>
              <w:rPr>
                <w:rFonts w:ascii="Times New Roman" w:hAnsi="Times New Roman"/>
              </w:rPr>
            </w:pPr>
          </w:p>
        </w:tc>
        <w:tc>
          <w:tcPr>
            <w:tcW w:w="4080" w:type="dxa"/>
            <w:vMerge/>
          </w:tcPr>
          <w:p w14:paraId="11985D73" w14:textId="77777777" w:rsidR="00880D43" w:rsidRPr="00656418" w:rsidRDefault="00880D43" w:rsidP="00D221A4">
            <w:pPr>
              <w:jc w:val="both"/>
              <w:rPr>
                <w:rFonts w:ascii="Times New Roman" w:hAnsi="Times New Roman"/>
              </w:rPr>
            </w:pPr>
          </w:p>
        </w:tc>
        <w:tc>
          <w:tcPr>
            <w:tcW w:w="6800" w:type="dxa"/>
          </w:tcPr>
          <w:p w14:paraId="1D45CB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E2A8C9C" w14:textId="77777777" w:rsidTr="001012D7">
        <w:tc>
          <w:tcPr>
            <w:tcW w:w="272" w:type="dxa"/>
            <w:vMerge/>
          </w:tcPr>
          <w:p w14:paraId="71F64522" w14:textId="77777777" w:rsidR="00880D43" w:rsidRPr="00656418" w:rsidRDefault="00880D43" w:rsidP="00D221A4">
            <w:pPr>
              <w:jc w:val="both"/>
              <w:rPr>
                <w:rFonts w:ascii="Times New Roman" w:hAnsi="Times New Roman"/>
              </w:rPr>
            </w:pPr>
          </w:p>
        </w:tc>
        <w:tc>
          <w:tcPr>
            <w:tcW w:w="1903" w:type="dxa"/>
            <w:vMerge/>
          </w:tcPr>
          <w:p w14:paraId="0FC73060" w14:textId="77777777" w:rsidR="00880D43" w:rsidRPr="00656418" w:rsidRDefault="00880D43" w:rsidP="00D221A4">
            <w:pPr>
              <w:jc w:val="both"/>
              <w:rPr>
                <w:rFonts w:ascii="Times New Roman" w:hAnsi="Times New Roman"/>
              </w:rPr>
            </w:pPr>
          </w:p>
        </w:tc>
        <w:tc>
          <w:tcPr>
            <w:tcW w:w="1224" w:type="dxa"/>
            <w:vMerge/>
          </w:tcPr>
          <w:p w14:paraId="679792A3" w14:textId="77777777" w:rsidR="00880D43" w:rsidRPr="00656418" w:rsidRDefault="00880D43" w:rsidP="00D221A4">
            <w:pPr>
              <w:jc w:val="both"/>
              <w:rPr>
                <w:rFonts w:ascii="Times New Roman" w:hAnsi="Times New Roman"/>
              </w:rPr>
            </w:pPr>
          </w:p>
        </w:tc>
        <w:tc>
          <w:tcPr>
            <w:tcW w:w="4080" w:type="dxa"/>
            <w:vMerge/>
          </w:tcPr>
          <w:p w14:paraId="3CE16729" w14:textId="77777777" w:rsidR="00880D43" w:rsidRPr="00656418" w:rsidRDefault="00880D43" w:rsidP="00D221A4">
            <w:pPr>
              <w:jc w:val="both"/>
              <w:rPr>
                <w:rFonts w:ascii="Times New Roman" w:hAnsi="Times New Roman"/>
              </w:rPr>
            </w:pPr>
          </w:p>
        </w:tc>
        <w:tc>
          <w:tcPr>
            <w:tcW w:w="6800" w:type="dxa"/>
          </w:tcPr>
          <w:p w14:paraId="2E3F51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bl>
    <w:p w14:paraId="51612CB0" w14:textId="77777777" w:rsidR="00880D43" w:rsidRPr="00656418" w:rsidRDefault="00880D43" w:rsidP="00D221A4">
      <w:pPr>
        <w:jc w:val="both"/>
        <w:rPr>
          <w:rFonts w:ascii="Times New Roman" w:hAnsi="Times New Roman" w:cs="Times New Roman"/>
        </w:rPr>
      </w:pPr>
    </w:p>
    <w:p w14:paraId="17FC4AFC" w14:textId="12AE8FBA" w:rsidR="00880D43" w:rsidRPr="00355606" w:rsidRDefault="00880D43" w:rsidP="00355606">
      <w:pPr>
        <w:pStyle w:val="20"/>
        <w:spacing w:line="240" w:lineRule="auto"/>
        <w:contextualSpacing/>
        <w:jc w:val="both"/>
        <w:rPr>
          <w:rFonts w:cs="Times New Roman"/>
          <w:sz w:val="28"/>
        </w:rPr>
      </w:pPr>
      <w:bookmarkStart w:id="296" w:name="_Toc228885821"/>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296"/>
    </w:p>
    <w:p w14:paraId="44D5605E"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48DEC02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47F69DF"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недолжны превышать, установленные градостроительным регламентом, границы зоны допустимого размещения объектов.</w:t>
      </w:r>
    </w:p>
    <w:p w14:paraId="470D5C9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красной линии до строений может устанавливаться документацией по планировке территории.</w:t>
      </w:r>
    </w:p>
    <w:p w14:paraId="66A5D8C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 а также санитарные нормы.</w:t>
      </w:r>
    </w:p>
    <w:p w14:paraId="03796465"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выступающие элементы и конструкции зданий (отмостка, пандус, входная группа, балконы, свесы кровли, козырьки, ступени и т.д.) должны размещаться в зоне места допустимого размещения зданий, строений, сооружений.</w:t>
      </w:r>
    </w:p>
    <w:p w14:paraId="630D28F7"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0AE9875E"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объекта капитального строительства до границы соседнего земельного участка должны быть увеличены на величину выступающих частей зданий или их проекции на землю, в случае расположения последних в верхних этажах, если выступ этих элементов от плоскости стены здания составляет более 50 см.</w:t>
      </w:r>
    </w:p>
    <w:p w14:paraId="3BFAC963" w14:textId="26566DC0"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(утв. Постановлением Госстроя ССС</w:t>
      </w:r>
      <w:r w:rsidR="000F07BA">
        <w:rPr>
          <w:rFonts w:ascii="Times New Roman" w:eastAsia="Tahoma" w:hAnsi="Times New Roman" w:cs="Times New Roman"/>
          <w:color w:val="000000"/>
          <w:sz w:val="28"/>
          <w:szCs w:val="28"/>
        </w:rPr>
        <w:t xml:space="preserve">Р от 19 сентября </w:t>
      </w:r>
      <w:r w:rsidRPr="00355606">
        <w:rPr>
          <w:rFonts w:ascii="Times New Roman" w:eastAsia="Tahoma" w:hAnsi="Times New Roman" w:cs="Times New Roman"/>
          <w:color w:val="000000"/>
          <w:sz w:val="28"/>
          <w:szCs w:val="28"/>
        </w:rPr>
        <w:t>1985 N 154).</w:t>
      </w:r>
    </w:p>
    <w:p w14:paraId="1F0CA33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Допускаются отклонения от предельных параметров отступов от межевых границ с соседними земельными участками при условии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42DD92E6"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Превышение проектных отметок участка относительно фактических вертикальных отметок смежных участков возможно, при условии выполнения мероприятий, исключающих попадание ливневых стоков на территорию соседних участков.</w:t>
      </w:r>
    </w:p>
    <w:p w14:paraId="4959644F"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земельного участка (земельных участков) из существующих земельных участков (существующего земельного участка) при наличии объектов капитального строительства может быть только при соблюдении градостроительных норм (отступ от межевой границы, размещение вспомогательных строений и т.д.).</w:t>
      </w:r>
    </w:p>
    <w:p w14:paraId="056A13F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ограждению земельных участков:</w:t>
      </w:r>
    </w:p>
    <w:p w14:paraId="518D192A" w14:textId="572F63EF"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D0B34B4" w14:textId="1E3DAAE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устройство сплошных ограждений в пределах треугольника видимости на нерегулируемых перекрестках и примыканиях улиц и дорог.</w:t>
      </w:r>
    </w:p>
    <w:p w14:paraId="21F1AC1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и коммерческого назначения:</w:t>
      </w:r>
    </w:p>
    <w:p w14:paraId="4F62D760" w14:textId="6577DB3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площадку для установки мусоросборников;</w:t>
      </w:r>
    </w:p>
    <w:p w14:paraId="1DED577E" w14:textId="7A130CB4"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архитектурную подсветку здания и освещение в тёмное время суток в зоне объекта и прилегающей территории;</w:t>
      </w:r>
    </w:p>
    <w:p w14:paraId="3542398B" w14:textId="526B4AD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выполнить требования по формированию доступной среды для жизнедеятельности маломобильных групп населения, в соответствии с действующими нормами;</w:t>
      </w:r>
    </w:p>
    <w:p w14:paraId="2E46F991" w14:textId="41FB13F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строительстве объектов общественного и коммерческого назначения стоянку или парковку для автомобилей следует размещать в границах предоставленного для строительства земельного участка. В отдельных случаях (при реконструкции объектов капитального строительства), при невозможности размещения автостоянки или парковки на территории земельного участка, </w:t>
      </w:r>
      <w:r w:rsidRPr="00355606">
        <w:rPr>
          <w:rFonts w:ascii="Times New Roman" w:eastAsia="Tahoma" w:hAnsi="Times New Roman" w:cs="Times New Roman"/>
          <w:color w:val="000000"/>
          <w:sz w:val="28"/>
          <w:szCs w:val="28"/>
        </w:rPr>
        <w:lastRenderedPageBreak/>
        <w:t>допускается их размещение на территории общего пользования (на прилегающей территории), в отведенных границах благоустройства.</w:t>
      </w:r>
    </w:p>
    <w:p w14:paraId="73E105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соответствии со статьей 52 Градостроительного кодекса Российской Федерации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w:t>
      </w:r>
    </w:p>
    <w:p w14:paraId="1AAFC4B5"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статьей 52 Градостроительного кодекса, либо с привлечением иных лиц по договору строительного подряда.</w:t>
      </w:r>
    </w:p>
    <w:p w14:paraId="641A08B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5CDB185" w14:textId="69E23BAC"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Проектная документация, представляемая для получения разрешения на строительство, должна быть выполнена в соответствии с постановлением правительства от 16 февраля 2008 г. № 87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О составе разделов проектной документации и требованиям к их содержанию</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4F200F0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назначения требования к параметрам объектов капитального строительства и минимальной (максимальной) площади земельных участков определяются в соответствии с:</w:t>
      </w:r>
    </w:p>
    <w:p w14:paraId="1BECBBCF" w14:textId="131CCA65"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заданием на проектирование;</w:t>
      </w:r>
    </w:p>
    <w:p w14:paraId="63EDC63E" w14:textId="0FA26F6E"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33DB34C1" w14:textId="34F91B3F"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118.13330.2022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СНиП 31-06-2009 Общественные здания и сооружения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7B83B01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Примечание (общее):</w:t>
      </w:r>
    </w:p>
    <w:p w14:paraId="06077CB6"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8480C7C"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w:t>
      </w:r>
      <w:r w:rsidRPr="00355606">
        <w:rPr>
          <w:rFonts w:ascii="Times New Roman" w:eastAsia="Tahoma" w:hAnsi="Times New Roman" w:cs="Times New Roman"/>
          <w:color w:val="000000"/>
          <w:sz w:val="28"/>
          <w:szCs w:val="28"/>
        </w:rPr>
        <w:lastRenderedPageBreak/>
        <w:t>них устанавливаются ограничения использования в соответствии с законодательством Российской Федерации.</w:t>
      </w:r>
    </w:p>
    <w:p w14:paraId="2F13DD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8383729"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0FA8EA3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5E2E6DB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634CE1E"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22D4224D"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3F34AFC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3491E6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720CBA3" w14:textId="77777777" w:rsidR="00880D43" w:rsidRPr="00355606" w:rsidRDefault="00880D43" w:rsidP="00355606">
      <w:pPr>
        <w:pStyle w:val="20"/>
        <w:spacing w:line="240" w:lineRule="auto"/>
        <w:contextualSpacing/>
        <w:jc w:val="both"/>
        <w:rPr>
          <w:rFonts w:cs="Times New Roman"/>
          <w:sz w:val="28"/>
        </w:rPr>
      </w:pPr>
      <w:bookmarkStart w:id="297" w:name="_Toc228885822"/>
      <w:r w:rsidRPr="00355606">
        <w:rPr>
          <w:rFonts w:eastAsia="Tahoma" w:cs="Times New Roman"/>
          <w:color w:val="000000"/>
          <w:sz w:val="28"/>
        </w:rPr>
        <w:t>Требования к архитектурному облику объектов капитального строительства</w:t>
      </w:r>
      <w:bookmarkEnd w:id="297"/>
    </w:p>
    <w:p w14:paraId="3D44A382" w14:textId="3A2FF42F"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0D418F11" w14:textId="77777777" w:rsidR="00880D43" w:rsidRPr="00355606" w:rsidRDefault="00880D43" w:rsidP="00355606">
      <w:pPr>
        <w:pStyle w:val="13"/>
        <w:spacing w:line="240" w:lineRule="auto"/>
        <w:contextualSpacing/>
        <w:jc w:val="both"/>
        <w:rPr>
          <w:rFonts w:cs="Times New Roman"/>
          <w:sz w:val="28"/>
          <w:szCs w:val="28"/>
        </w:rPr>
      </w:pPr>
      <w:bookmarkStart w:id="298" w:name="_Toc228885823"/>
      <w:r w:rsidRPr="00355606">
        <w:rPr>
          <w:rFonts w:eastAsia="Tahoma" w:cs="Times New Roman"/>
          <w:color w:val="000000"/>
          <w:sz w:val="28"/>
          <w:szCs w:val="28"/>
        </w:rPr>
        <w:t>6. Зона специализированной общественной застройки объектами капитального строительства физической культуры и спорта (ОД3.3)</w:t>
      </w:r>
      <w:bookmarkEnd w:id="298"/>
    </w:p>
    <w:p w14:paraId="271A34A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специализированной общественной застройки ОД3.3 выделена для обеспечения правовых условий формирования объектов, требующих значительных территориальных ресурсов для своего нормального функционирования - объекты капитального строительства физической культуры и спорта</w:t>
      </w:r>
    </w:p>
    <w:p w14:paraId="33639ED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FD1C80C" w14:textId="77777777" w:rsidR="00880D43" w:rsidRPr="00355606" w:rsidRDefault="00880D43" w:rsidP="00355606">
      <w:pPr>
        <w:pStyle w:val="20"/>
        <w:spacing w:line="240" w:lineRule="auto"/>
        <w:contextualSpacing/>
        <w:jc w:val="both"/>
        <w:rPr>
          <w:rFonts w:cs="Times New Roman"/>
          <w:sz w:val="28"/>
        </w:rPr>
      </w:pPr>
      <w:bookmarkStart w:id="299" w:name="_Toc228885824"/>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99"/>
    </w:p>
    <w:tbl>
      <w:tblPr>
        <w:tblStyle w:val="aff1"/>
        <w:tblW w:w="5000" w:type="auto"/>
        <w:tblLook w:val="04A0" w:firstRow="1" w:lastRow="0" w:firstColumn="1" w:lastColumn="0" w:noHBand="0" w:noVBand="1"/>
      </w:tblPr>
      <w:tblGrid>
        <w:gridCol w:w="486"/>
        <w:gridCol w:w="1727"/>
        <w:gridCol w:w="1479"/>
        <w:gridCol w:w="2689"/>
        <w:gridCol w:w="3247"/>
      </w:tblGrid>
      <w:tr w:rsidR="00880D43" w:rsidRPr="00656418" w14:paraId="0DB56467" w14:textId="77777777" w:rsidTr="001012D7">
        <w:trPr>
          <w:tblHeader/>
        </w:trPr>
        <w:tc>
          <w:tcPr>
            <w:tcW w:w="272" w:type="dxa"/>
          </w:tcPr>
          <w:p w14:paraId="7DF426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1A6F91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51A8C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682AE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E6BE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BE43231" w14:textId="77777777" w:rsidTr="001012D7">
        <w:trPr>
          <w:tblHeader/>
        </w:trPr>
        <w:tc>
          <w:tcPr>
            <w:tcW w:w="272" w:type="dxa"/>
          </w:tcPr>
          <w:p w14:paraId="02D977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BD57F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881E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BA24F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CD113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D43DDA9" w14:textId="77777777" w:rsidTr="001012D7">
        <w:trPr>
          <w:trHeight w:val="269"/>
        </w:trPr>
        <w:tc>
          <w:tcPr>
            <w:tcW w:w="272" w:type="dxa"/>
            <w:vMerge w:val="restart"/>
          </w:tcPr>
          <w:p w14:paraId="0C664E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4BE24A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спортивно-зрелищных мероприятий</w:t>
            </w:r>
          </w:p>
        </w:tc>
        <w:tc>
          <w:tcPr>
            <w:tcW w:w="1224" w:type="dxa"/>
            <w:vMerge w:val="restart"/>
          </w:tcPr>
          <w:p w14:paraId="435A9B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5.1.1</w:t>
            </w:r>
          </w:p>
        </w:tc>
        <w:tc>
          <w:tcPr>
            <w:tcW w:w="4080" w:type="dxa"/>
            <w:vMerge w:val="restart"/>
          </w:tcPr>
          <w:p w14:paraId="0612A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13F1B9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B61C2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060A0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w:t>
            </w:r>
            <w:r w:rsidRPr="00656418">
              <w:rPr>
                <w:rFonts w:ascii="Times New Roman" w:eastAsia="Tahoma" w:hAnsi="Times New Roman"/>
                <w:color w:val="000000"/>
                <w:sz w:val="20"/>
                <w:szCs w:val="20"/>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5F5C5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9C95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522979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C150E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EC838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1239C4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AC534EE" w14:textId="77777777" w:rsidTr="001012D7">
        <w:trPr>
          <w:trHeight w:val="269"/>
        </w:trPr>
        <w:tc>
          <w:tcPr>
            <w:tcW w:w="272" w:type="dxa"/>
            <w:vMerge/>
          </w:tcPr>
          <w:p w14:paraId="3F9B6D05" w14:textId="77777777" w:rsidR="00880D43" w:rsidRPr="00656418" w:rsidRDefault="00880D43" w:rsidP="00D221A4">
            <w:pPr>
              <w:jc w:val="both"/>
              <w:rPr>
                <w:rFonts w:ascii="Times New Roman" w:hAnsi="Times New Roman"/>
              </w:rPr>
            </w:pPr>
          </w:p>
        </w:tc>
        <w:tc>
          <w:tcPr>
            <w:tcW w:w="1903" w:type="dxa"/>
            <w:vMerge/>
          </w:tcPr>
          <w:p w14:paraId="48B21D60" w14:textId="77777777" w:rsidR="00880D43" w:rsidRPr="00656418" w:rsidRDefault="00880D43" w:rsidP="00D221A4">
            <w:pPr>
              <w:jc w:val="both"/>
              <w:rPr>
                <w:rFonts w:ascii="Times New Roman" w:hAnsi="Times New Roman"/>
              </w:rPr>
            </w:pPr>
          </w:p>
        </w:tc>
        <w:tc>
          <w:tcPr>
            <w:tcW w:w="1224" w:type="dxa"/>
            <w:vMerge/>
          </w:tcPr>
          <w:p w14:paraId="741DCD6E" w14:textId="77777777" w:rsidR="00880D43" w:rsidRPr="00656418" w:rsidRDefault="00880D43" w:rsidP="00D221A4">
            <w:pPr>
              <w:jc w:val="both"/>
              <w:rPr>
                <w:rFonts w:ascii="Times New Roman" w:hAnsi="Times New Roman"/>
              </w:rPr>
            </w:pPr>
          </w:p>
        </w:tc>
        <w:tc>
          <w:tcPr>
            <w:tcW w:w="4080" w:type="dxa"/>
            <w:vMerge/>
          </w:tcPr>
          <w:p w14:paraId="365EE1D5" w14:textId="77777777" w:rsidR="00880D43" w:rsidRPr="00656418" w:rsidRDefault="00880D43" w:rsidP="00D221A4">
            <w:pPr>
              <w:jc w:val="both"/>
              <w:rPr>
                <w:rFonts w:ascii="Times New Roman" w:hAnsi="Times New Roman"/>
              </w:rPr>
            </w:pPr>
          </w:p>
        </w:tc>
        <w:tc>
          <w:tcPr>
            <w:tcW w:w="6800" w:type="dxa"/>
            <w:vMerge/>
          </w:tcPr>
          <w:p w14:paraId="710A7F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DA878EC" w14:textId="77777777" w:rsidTr="001012D7">
        <w:trPr>
          <w:trHeight w:val="269"/>
        </w:trPr>
        <w:tc>
          <w:tcPr>
            <w:tcW w:w="272" w:type="dxa"/>
            <w:vMerge/>
          </w:tcPr>
          <w:p w14:paraId="3A8C6AFF" w14:textId="77777777" w:rsidR="00880D43" w:rsidRPr="00656418" w:rsidRDefault="00880D43" w:rsidP="00D221A4">
            <w:pPr>
              <w:jc w:val="both"/>
              <w:rPr>
                <w:rFonts w:ascii="Times New Roman" w:hAnsi="Times New Roman"/>
              </w:rPr>
            </w:pPr>
          </w:p>
        </w:tc>
        <w:tc>
          <w:tcPr>
            <w:tcW w:w="1903" w:type="dxa"/>
            <w:vMerge/>
          </w:tcPr>
          <w:p w14:paraId="37F19EFD" w14:textId="77777777" w:rsidR="00880D43" w:rsidRPr="00656418" w:rsidRDefault="00880D43" w:rsidP="00D221A4">
            <w:pPr>
              <w:jc w:val="both"/>
              <w:rPr>
                <w:rFonts w:ascii="Times New Roman" w:hAnsi="Times New Roman"/>
              </w:rPr>
            </w:pPr>
          </w:p>
        </w:tc>
        <w:tc>
          <w:tcPr>
            <w:tcW w:w="1224" w:type="dxa"/>
            <w:vMerge/>
          </w:tcPr>
          <w:p w14:paraId="4B6D2E65" w14:textId="77777777" w:rsidR="00880D43" w:rsidRPr="00656418" w:rsidRDefault="00880D43" w:rsidP="00D221A4">
            <w:pPr>
              <w:jc w:val="both"/>
              <w:rPr>
                <w:rFonts w:ascii="Times New Roman" w:hAnsi="Times New Roman"/>
              </w:rPr>
            </w:pPr>
          </w:p>
        </w:tc>
        <w:tc>
          <w:tcPr>
            <w:tcW w:w="4080" w:type="dxa"/>
            <w:vMerge/>
          </w:tcPr>
          <w:p w14:paraId="3699B468" w14:textId="77777777" w:rsidR="00880D43" w:rsidRPr="00656418" w:rsidRDefault="00880D43" w:rsidP="00D221A4">
            <w:pPr>
              <w:jc w:val="both"/>
              <w:rPr>
                <w:rFonts w:ascii="Times New Roman" w:hAnsi="Times New Roman"/>
              </w:rPr>
            </w:pPr>
          </w:p>
        </w:tc>
        <w:tc>
          <w:tcPr>
            <w:tcW w:w="6800" w:type="dxa"/>
            <w:vMerge/>
          </w:tcPr>
          <w:p w14:paraId="41AAB9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DB13CE6" w14:textId="77777777" w:rsidTr="001012D7">
        <w:trPr>
          <w:trHeight w:val="269"/>
        </w:trPr>
        <w:tc>
          <w:tcPr>
            <w:tcW w:w="272" w:type="dxa"/>
            <w:vMerge/>
          </w:tcPr>
          <w:p w14:paraId="5333CD53" w14:textId="77777777" w:rsidR="00880D43" w:rsidRPr="00656418" w:rsidRDefault="00880D43" w:rsidP="00D221A4">
            <w:pPr>
              <w:jc w:val="both"/>
              <w:rPr>
                <w:rFonts w:ascii="Times New Roman" w:hAnsi="Times New Roman"/>
              </w:rPr>
            </w:pPr>
          </w:p>
        </w:tc>
        <w:tc>
          <w:tcPr>
            <w:tcW w:w="1903" w:type="dxa"/>
            <w:vMerge/>
          </w:tcPr>
          <w:p w14:paraId="0558CFF5" w14:textId="77777777" w:rsidR="00880D43" w:rsidRPr="00656418" w:rsidRDefault="00880D43" w:rsidP="00D221A4">
            <w:pPr>
              <w:jc w:val="both"/>
              <w:rPr>
                <w:rFonts w:ascii="Times New Roman" w:hAnsi="Times New Roman"/>
              </w:rPr>
            </w:pPr>
          </w:p>
        </w:tc>
        <w:tc>
          <w:tcPr>
            <w:tcW w:w="1224" w:type="dxa"/>
            <w:vMerge/>
          </w:tcPr>
          <w:p w14:paraId="3B2EA593" w14:textId="77777777" w:rsidR="00880D43" w:rsidRPr="00656418" w:rsidRDefault="00880D43" w:rsidP="00D221A4">
            <w:pPr>
              <w:jc w:val="both"/>
              <w:rPr>
                <w:rFonts w:ascii="Times New Roman" w:hAnsi="Times New Roman"/>
              </w:rPr>
            </w:pPr>
          </w:p>
        </w:tc>
        <w:tc>
          <w:tcPr>
            <w:tcW w:w="4080" w:type="dxa"/>
            <w:vMerge/>
          </w:tcPr>
          <w:p w14:paraId="0792BB64" w14:textId="77777777" w:rsidR="00880D43" w:rsidRPr="00656418" w:rsidRDefault="00880D43" w:rsidP="00D221A4">
            <w:pPr>
              <w:jc w:val="both"/>
              <w:rPr>
                <w:rFonts w:ascii="Times New Roman" w:hAnsi="Times New Roman"/>
              </w:rPr>
            </w:pPr>
          </w:p>
        </w:tc>
        <w:tc>
          <w:tcPr>
            <w:tcW w:w="6800" w:type="dxa"/>
            <w:vMerge/>
          </w:tcPr>
          <w:p w14:paraId="232BAD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C3E257C" w14:textId="77777777" w:rsidTr="001012D7">
        <w:trPr>
          <w:trHeight w:val="269"/>
        </w:trPr>
        <w:tc>
          <w:tcPr>
            <w:tcW w:w="272" w:type="dxa"/>
            <w:vMerge/>
          </w:tcPr>
          <w:p w14:paraId="737A38F7" w14:textId="77777777" w:rsidR="00880D43" w:rsidRPr="00656418" w:rsidRDefault="00880D43" w:rsidP="00D221A4">
            <w:pPr>
              <w:jc w:val="both"/>
              <w:rPr>
                <w:rFonts w:ascii="Times New Roman" w:hAnsi="Times New Roman"/>
              </w:rPr>
            </w:pPr>
          </w:p>
        </w:tc>
        <w:tc>
          <w:tcPr>
            <w:tcW w:w="1903" w:type="dxa"/>
            <w:vMerge/>
          </w:tcPr>
          <w:p w14:paraId="32E84DC6" w14:textId="77777777" w:rsidR="00880D43" w:rsidRPr="00656418" w:rsidRDefault="00880D43" w:rsidP="00D221A4">
            <w:pPr>
              <w:jc w:val="both"/>
              <w:rPr>
                <w:rFonts w:ascii="Times New Roman" w:hAnsi="Times New Roman"/>
              </w:rPr>
            </w:pPr>
          </w:p>
        </w:tc>
        <w:tc>
          <w:tcPr>
            <w:tcW w:w="1224" w:type="dxa"/>
            <w:vMerge/>
          </w:tcPr>
          <w:p w14:paraId="14FC6A17" w14:textId="77777777" w:rsidR="00880D43" w:rsidRPr="00656418" w:rsidRDefault="00880D43" w:rsidP="00D221A4">
            <w:pPr>
              <w:jc w:val="both"/>
              <w:rPr>
                <w:rFonts w:ascii="Times New Roman" w:hAnsi="Times New Roman"/>
              </w:rPr>
            </w:pPr>
          </w:p>
        </w:tc>
        <w:tc>
          <w:tcPr>
            <w:tcW w:w="4080" w:type="dxa"/>
            <w:vMerge/>
          </w:tcPr>
          <w:p w14:paraId="327EC0EF" w14:textId="77777777" w:rsidR="00880D43" w:rsidRPr="00656418" w:rsidRDefault="00880D43" w:rsidP="00D221A4">
            <w:pPr>
              <w:jc w:val="both"/>
              <w:rPr>
                <w:rFonts w:ascii="Times New Roman" w:hAnsi="Times New Roman"/>
              </w:rPr>
            </w:pPr>
          </w:p>
        </w:tc>
        <w:tc>
          <w:tcPr>
            <w:tcW w:w="6800" w:type="dxa"/>
            <w:vMerge/>
          </w:tcPr>
          <w:p w14:paraId="43BC5C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12EBBFA9" w14:textId="77777777" w:rsidTr="001012D7">
        <w:trPr>
          <w:trHeight w:val="269"/>
        </w:trPr>
        <w:tc>
          <w:tcPr>
            <w:tcW w:w="272" w:type="dxa"/>
            <w:vMerge/>
          </w:tcPr>
          <w:p w14:paraId="6730DEAF" w14:textId="77777777" w:rsidR="00880D43" w:rsidRPr="00656418" w:rsidRDefault="00880D43" w:rsidP="00D221A4">
            <w:pPr>
              <w:jc w:val="both"/>
              <w:rPr>
                <w:rFonts w:ascii="Times New Roman" w:hAnsi="Times New Roman"/>
              </w:rPr>
            </w:pPr>
          </w:p>
        </w:tc>
        <w:tc>
          <w:tcPr>
            <w:tcW w:w="1903" w:type="dxa"/>
            <w:vMerge/>
          </w:tcPr>
          <w:p w14:paraId="58DBDB34" w14:textId="77777777" w:rsidR="00880D43" w:rsidRPr="00656418" w:rsidRDefault="00880D43" w:rsidP="00D221A4">
            <w:pPr>
              <w:jc w:val="both"/>
              <w:rPr>
                <w:rFonts w:ascii="Times New Roman" w:hAnsi="Times New Roman"/>
              </w:rPr>
            </w:pPr>
          </w:p>
        </w:tc>
        <w:tc>
          <w:tcPr>
            <w:tcW w:w="1224" w:type="dxa"/>
            <w:vMerge/>
          </w:tcPr>
          <w:p w14:paraId="05754EDC" w14:textId="77777777" w:rsidR="00880D43" w:rsidRPr="00656418" w:rsidRDefault="00880D43" w:rsidP="00D221A4">
            <w:pPr>
              <w:jc w:val="both"/>
              <w:rPr>
                <w:rFonts w:ascii="Times New Roman" w:hAnsi="Times New Roman"/>
              </w:rPr>
            </w:pPr>
          </w:p>
        </w:tc>
        <w:tc>
          <w:tcPr>
            <w:tcW w:w="4080" w:type="dxa"/>
            <w:vMerge/>
          </w:tcPr>
          <w:p w14:paraId="005EEFCB" w14:textId="77777777" w:rsidR="00880D43" w:rsidRPr="00656418" w:rsidRDefault="00880D43" w:rsidP="00D221A4">
            <w:pPr>
              <w:jc w:val="both"/>
              <w:rPr>
                <w:rFonts w:ascii="Times New Roman" w:hAnsi="Times New Roman"/>
              </w:rPr>
            </w:pPr>
          </w:p>
        </w:tc>
        <w:tc>
          <w:tcPr>
            <w:tcW w:w="6800" w:type="dxa"/>
            <w:vMerge/>
          </w:tcPr>
          <w:p w14:paraId="5521F6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8D9F11F" w14:textId="77777777" w:rsidTr="001012D7">
        <w:trPr>
          <w:trHeight w:val="269"/>
        </w:trPr>
        <w:tc>
          <w:tcPr>
            <w:tcW w:w="272" w:type="dxa"/>
            <w:vMerge/>
          </w:tcPr>
          <w:p w14:paraId="79246153" w14:textId="77777777" w:rsidR="00880D43" w:rsidRPr="00656418" w:rsidRDefault="00880D43" w:rsidP="00D221A4">
            <w:pPr>
              <w:jc w:val="both"/>
              <w:rPr>
                <w:rFonts w:ascii="Times New Roman" w:hAnsi="Times New Roman"/>
              </w:rPr>
            </w:pPr>
          </w:p>
        </w:tc>
        <w:tc>
          <w:tcPr>
            <w:tcW w:w="1903" w:type="dxa"/>
            <w:vMerge/>
          </w:tcPr>
          <w:p w14:paraId="03B6B06E" w14:textId="77777777" w:rsidR="00880D43" w:rsidRPr="00656418" w:rsidRDefault="00880D43" w:rsidP="00D221A4">
            <w:pPr>
              <w:jc w:val="both"/>
              <w:rPr>
                <w:rFonts w:ascii="Times New Roman" w:hAnsi="Times New Roman"/>
              </w:rPr>
            </w:pPr>
          </w:p>
        </w:tc>
        <w:tc>
          <w:tcPr>
            <w:tcW w:w="1224" w:type="dxa"/>
            <w:vMerge/>
          </w:tcPr>
          <w:p w14:paraId="129B286E" w14:textId="77777777" w:rsidR="00880D43" w:rsidRPr="00656418" w:rsidRDefault="00880D43" w:rsidP="00D221A4">
            <w:pPr>
              <w:jc w:val="both"/>
              <w:rPr>
                <w:rFonts w:ascii="Times New Roman" w:hAnsi="Times New Roman"/>
              </w:rPr>
            </w:pPr>
          </w:p>
        </w:tc>
        <w:tc>
          <w:tcPr>
            <w:tcW w:w="4080" w:type="dxa"/>
            <w:vMerge/>
          </w:tcPr>
          <w:p w14:paraId="656ACDD7" w14:textId="77777777" w:rsidR="00880D43" w:rsidRPr="00656418" w:rsidRDefault="00880D43" w:rsidP="00D221A4">
            <w:pPr>
              <w:jc w:val="both"/>
              <w:rPr>
                <w:rFonts w:ascii="Times New Roman" w:hAnsi="Times New Roman"/>
              </w:rPr>
            </w:pPr>
          </w:p>
        </w:tc>
        <w:tc>
          <w:tcPr>
            <w:tcW w:w="6800" w:type="dxa"/>
            <w:vMerge/>
          </w:tcPr>
          <w:p w14:paraId="4D678E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1F7A7D2" w14:textId="77777777" w:rsidTr="001012D7">
        <w:trPr>
          <w:trHeight w:val="269"/>
        </w:trPr>
        <w:tc>
          <w:tcPr>
            <w:tcW w:w="272" w:type="dxa"/>
            <w:vMerge/>
          </w:tcPr>
          <w:p w14:paraId="7C03FD69" w14:textId="77777777" w:rsidR="00880D43" w:rsidRPr="00656418" w:rsidRDefault="00880D43" w:rsidP="00D221A4">
            <w:pPr>
              <w:jc w:val="both"/>
              <w:rPr>
                <w:rFonts w:ascii="Times New Roman" w:hAnsi="Times New Roman"/>
              </w:rPr>
            </w:pPr>
          </w:p>
        </w:tc>
        <w:tc>
          <w:tcPr>
            <w:tcW w:w="1903" w:type="dxa"/>
            <w:vMerge/>
          </w:tcPr>
          <w:p w14:paraId="401DAC77" w14:textId="77777777" w:rsidR="00880D43" w:rsidRPr="00656418" w:rsidRDefault="00880D43" w:rsidP="00D221A4">
            <w:pPr>
              <w:jc w:val="both"/>
              <w:rPr>
                <w:rFonts w:ascii="Times New Roman" w:hAnsi="Times New Roman"/>
              </w:rPr>
            </w:pPr>
          </w:p>
        </w:tc>
        <w:tc>
          <w:tcPr>
            <w:tcW w:w="1224" w:type="dxa"/>
            <w:vMerge/>
          </w:tcPr>
          <w:p w14:paraId="4D6E2CDE" w14:textId="77777777" w:rsidR="00880D43" w:rsidRPr="00656418" w:rsidRDefault="00880D43" w:rsidP="00D221A4">
            <w:pPr>
              <w:jc w:val="both"/>
              <w:rPr>
                <w:rFonts w:ascii="Times New Roman" w:hAnsi="Times New Roman"/>
              </w:rPr>
            </w:pPr>
          </w:p>
        </w:tc>
        <w:tc>
          <w:tcPr>
            <w:tcW w:w="4080" w:type="dxa"/>
            <w:vMerge/>
          </w:tcPr>
          <w:p w14:paraId="16BC201C" w14:textId="77777777" w:rsidR="00880D43" w:rsidRPr="00656418" w:rsidRDefault="00880D43" w:rsidP="00D221A4">
            <w:pPr>
              <w:jc w:val="both"/>
              <w:rPr>
                <w:rFonts w:ascii="Times New Roman" w:hAnsi="Times New Roman"/>
              </w:rPr>
            </w:pPr>
          </w:p>
        </w:tc>
        <w:tc>
          <w:tcPr>
            <w:tcW w:w="6800" w:type="dxa"/>
            <w:vMerge/>
          </w:tcPr>
          <w:p w14:paraId="4A28956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C5D4360" w14:textId="77777777" w:rsidTr="001012D7">
        <w:trPr>
          <w:trHeight w:val="269"/>
        </w:trPr>
        <w:tc>
          <w:tcPr>
            <w:tcW w:w="272" w:type="dxa"/>
            <w:vMerge/>
          </w:tcPr>
          <w:p w14:paraId="64EDE73F" w14:textId="77777777" w:rsidR="00880D43" w:rsidRPr="00656418" w:rsidRDefault="00880D43" w:rsidP="00D221A4">
            <w:pPr>
              <w:jc w:val="both"/>
              <w:rPr>
                <w:rFonts w:ascii="Times New Roman" w:hAnsi="Times New Roman"/>
              </w:rPr>
            </w:pPr>
          </w:p>
        </w:tc>
        <w:tc>
          <w:tcPr>
            <w:tcW w:w="1903" w:type="dxa"/>
            <w:vMerge/>
          </w:tcPr>
          <w:p w14:paraId="15CD526D" w14:textId="77777777" w:rsidR="00880D43" w:rsidRPr="00656418" w:rsidRDefault="00880D43" w:rsidP="00D221A4">
            <w:pPr>
              <w:jc w:val="both"/>
              <w:rPr>
                <w:rFonts w:ascii="Times New Roman" w:hAnsi="Times New Roman"/>
              </w:rPr>
            </w:pPr>
          </w:p>
        </w:tc>
        <w:tc>
          <w:tcPr>
            <w:tcW w:w="1224" w:type="dxa"/>
            <w:vMerge/>
          </w:tcPr>
          <w:p w14:paraId="00DFE0B7" w14:textId="77777777" w:rsidR="00880D43" w:rsidRPr="00656418" w:rsidRDefault="00880D43" w:rsidP="00D221A4">
            <w:pPr>
              <w:jc w:val="both"/>
              <w:rPr>
                <w:rFonts w:ascii="Times New Roman" w:hAnsi="Times New Roman"/>
              </w:rPr>
            </w:pPr>
          </w:p>
        </w:tc>
        <w:tc>
          <w:tcPr>
            <w:tcW w:w="4080" w:type="dxa"/>
            <w:vMerge/>
          </w:tcPr>
          <w:p w14:paraId="27BC7A0A" w14:textId="77777777" w:rsidR="00880D43" w:rsidRPr="00656418" w:rsidRDefault="00880D43" w:rsidP="00D221A4">
            <w:pPr>
              <w:jc w:val="both"/>
              <w:rPr>
                <w:rFonts w:ascii="Times New Roman" w:hAnsi="Times New Roman"/>
              </w:rPr>
            </w:pPr>
          </w:p>
        </w:tc>
        <w:tc>
          <w:tcPr>
            <w:tcW w:w="6800" w:type="dxa"/>
            <w:vMerge/>
          </w:tcPr>
          <w:p w14:paraId="04A295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D7F5A05" w14:textId="77777777" w:rsidTr="001012D7">
        <w:tc>
          <w:tcPr>
            <w:tcW w:w="272" w:type="dxa"/>
          </w:tcPr>
          <w:p w14:paraId="50EE9F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6D6A60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занятий спортом в помещениях</w:t>
            </w:r>
          </w:p>
        </w:tc>
        <w:tc>
          <w:tcPr>
            <w:tcW w:w="1224" w:type="dxa"/>
          </w:tcPr>
          <w:p w14:paraId="251418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5.1.2</w:t>
            </w:r>
          </w:p>
        </w:tc>
        <w:tc>
          <w:tcPr>
            <w:tcW w:w="4080" w:type="dxa"/>
          </w:tcPr>
          <w:p w14:paraId="0EEF0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vMerge/>
          </w:tcPr>
          <w:p w14:paraId="03D640C4" w14:textId="77777777" w:rsidR="00880D43" w:rsidRPr="00656418" w:rsidRDefault="00880D43" w:rsidP="00D221A4">
            <w:pPr>
              <w:jc w:val="both"/>
              <w:rPr>
                <w:rFonts w:ascii="Times New Roman" w:hAnsi="Times New Roman"/>
              </w:rPr>
            </w:pPr>
          </w:p>
        </w:tc>
      </w:tr>
      <w:tr w:rsidR="00880D43" w:rsidRPr="00656418" w14:paraId="4A303AC7" w14:textId="77777777" w:rsidTr="001012D7">
        <w:trPr>
          <w:trHeight w:val="269"/>
        </w:trPr>
        <w:tc>
          <w:tcPr>
            <w:tcW w:w="272" w:type="dxa"/>
            <w:vMerge w:val="restart"/>
          </w:tcPr>
          <w:p w14:paraId="29AD62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7B9D76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62E27C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25DD43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462A4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4753DE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777E7A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не нормируются.</w:t>
            </w:r>
          </w:p>
        </w:tc>
      </w:tr>
      <w:tr w:rsidR="00880D43" w:rsidRPr="00656418" w14:paraId="595D15EB" w14:textId="77777777" w:rsidTr="001012D7">
        <w:trPr>
          <w:trHeight w:val="269"/>
        </w:trPr>
        <w:tc>
          <w:tcPr>
            <w:tcW w:w="272" w:type="dxa"/>
            <w:vMerge/>
          </w:tcPr>
          <w:p w14:paraId="374BD01E" w14:textId="77777777" w:rsidR="00880D43" w:rsidRPr="00656418" w:rsidRDefault="00880D43" w:rsidP="00D221A4">
            <w:pPr>
              <w:jc w:val="both"/>
              <w:rPr>
                <w:rFonts w:ascii="Times New Roman" w:hAnsi="Times New Roman"/>
              </w:rPr>
            </w:pPr>
          </w:p>
        </w:tc>
        <w:tc>
          <w:tcPr>
            <w:tcW w:w="1903" w:type="dxa"/>
            <w:vMerge/>
          </w:tcPr>
          <w:p w14:paraId="727BD0FC" w14:textId="77777777" w:rsidR="00880D43" w:rsidRPr="00656418" w:rsidRDefault="00880D43" w:rsidP="00D221A4">
            <w:pPr>
              <w:jc w:val="both"/>
              <w:rPr>
                <w:rFonts w:ascii="Times New Roman" w:hAnsi="Times New Roman"/>
              </w:rPr>
            </w:pPr>
          </w:p>
        </w:tc>
        <w:tc>
          <w:tcPr>
            <w:tcW w:w="1224" w:type="dxa"/>
            <w:vMerge/>
          </w:tcPr>
          <w:p w14:paraId="130D3555" w14:textId="77777777" w:rsidR="00880D43" w:rsidRPr="00656418" w:rsidRDefault="00880D43" w:rsidP="00D221A4">
            <w:pPr>
              <w:jc w:val="both"/>
              <w:rPr>
                <w:rFonts w:ascii="Times New Roman" w:hAnsi="Times New Roman"/>
              </w:rPr>
            </w:pPr>
          </w:p>
        </w:tc>
        <w:tc>
          <w:tcPr>
            <w:tcW w:w="4080" w:type="dxa"/>
            <w:vMerge/>
          </w:tcPr>
          <w:p w14:paraId="7CC3B300" w14:textId="77777777" w:rsidR="00880D43" w:rsidRPr="00656418" w:rsidRDefault="00880D43" w:rsidP="00D221A4">
            <w:pPr>
              <w:jc w:val="both"/>
              <w:rPr>
                <w:rFonts w:ascii="Times New Roman" w:hAnsi="Times New Roman"/>
              </w:rPr>
            </w:pPr>
          </w:p>
        </w:tc>
        <w:tc>
          <w:tcPr>
            <w:tcW w:w="6800" w:type="dxa"/>
            <w:vMerge/>
          </w:tcPr>
          <w:p w14:paraId="7AB6FE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0C7191E" w14:textId="77777777" w:rsidTr="001012D7">
        <w:trPr>
          <w:trHeight w:val="269"/>
        </w:trPr>
        <w:tc>
          <w:tcPr>
            <w:tcW w:w="272" w:type="dxa"/>
            <w:vMerge/>
          </w:tcPr>
          <w:p w14:paraId="631EAEE9" w14:textId="77777777" w:rsidR="00880D43" w:rsidRPr="00656418" w:rsidRDefault="00880D43" w:rsidP="00D221A4">
            <w:pPr>
              <w:jc w:val="both"/>
              <w:rPr>
                <w:rFonts w:ascii="Times New Roman" w:hAnsi="Times New Roman"/>
              </w:rPr>
            </w:pPr>
          </w:p>
        </w:tc>
        <w:tc>
          <w:tcPr>
            <w:tcW w:w="1903" w:type="dxa"/>
            <w:vMerge/>
          </w:tcPr>
          <w:p w14:paraId="2B2918FB" w14:textId="77777777" w:rsidR="00880D43" w:rsidRPr="00656418" w:rsidRDefault="00880D43" w:rsidP="00D221A4">
            <w:pPr>
              <w:jc w:val="both"/>
              <w:rPr>
                <w:rFonts w:ascii="Times New Roman" w:hAnsi="Times New Roman"/>
              </w:rPr>
            </w:pPr>
          </w:p>
        </w:tc>
        <w:tc>
          <w:tcPr>
            <w:tcW w:w="1224" w:type="dxa"/>
            <w:vMerge/>
          </w:tcPr>
          <w:p w14:paraId="62B02415" w14:textId="77777777" w:rsidR="00880D43" w:rsidRPr="00656418" w:rsidRDefault="00880D43" w:rsidP="00D221A4">
            <w:pPr>
              <w:jc w:val="both"/>
              <w:rPr>
                <w:rFonts w:ascii="Times New Roman" w:hAnsi="Times New Roman"/>
              </w:rPr>
            </w:pPr>
          </w:p>
        </w:tc>
        <w:tc>
          <w:tcPr>
            <w:tcW w:w="4080" w:type="dxa"/>
            <w:vMerge/>
          </w:tcPr>
          <w:p w14:paraId="1A651DBC" w14:textId="77777777" w:rsidR="00880D43" w:rsidRPr="00656418" w:rsidRDefault="00880D43" w:rsidP="00D221A4">
            <w:pPr>
              <w:jc w:val="both"/>
              <w:rPr>
                <w:rFonts w:ascii="Times New Roman" w:hAnsi="Times New Roman"/>
              </w:rPr>
            </w:pPr>
          </w:p>
        </w:tc>
        <w:tc>
          <w:tcPr>
            <w:tcW w:w="6800" w:type="dxa"/>
            <w:vMerge/>
          </w:tcPr>
          <w:p w14:paraId="343282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не нормируются.</w:t>
            </w:r>
          </w:p>
        </w:tc>
      </w:tr>
      <w:tr w:rsidR="00880D43" w:rsidRPr="00656418" w14:paraId="267DFD04" w14:textId="77777777" w:rsidTr="001012D7">
        <w:tc>
          <w:tcPr>
            <w:tcW w:w="272" w:type="dxa"/>
          </w:tcPr>
          <w:p w14:paraId="411B48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EC1BD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Оборудованные площадки для занятий спортом</w:t>
            </w:r>
          </w:p>
        </w:tc>
        <w:tc>
          <w:tcPr>
            <w:tcW w:w="1224" w:type="dxa"/>
          </w:tcPr>
          <w:p w14:paraId="7984E9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5.1.4</w:t>
            </w:r>
          </w:p>
        </w:tc>
        <w:tc>
          <w:tcPr>
            <w:tcW w:w="4080" w:type="dxa"/>
          </w:tcPr>
          <w:p w14:paraId="7AF644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vMerge/>
          </w:tcPr>
          <w:p w14:paraId="54A058DD" w14:textId="77777777" w:rsidR="00880D43" w:rsidRPr="00656418" w:rsidRDefault="00880D43" w:rsidP="00D221A4">
            <w:pPr>
              <w:jc w:val="both"/>
              <w:rPr>
                <w:rFonts w:ascii="Times New Roman" w:hAnsi="Times New Roman"/>
              </w:rPr>
            </w:pPr>
          </w:p>
        </w:tc>
      </w:tr>
      <w:tr w:rsidR="00880D43" w:rsidRPr="00656418" w14:paraId="33CA95F0" w14:textId="77777777" w:rsidTr="001012D7">
        <w:tc>
          <w:tcPr>
            <w:tcW w:w="272" w:type="dxa"/>
            <w:vMerge w:val="restart"/>
          </w:tcPr>
          <w:p w14:paraId="4A6037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682CDB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1BE1CF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40D2EC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стоянок (парковок) легковых автомобилей и других </w:t>
            </w:r>
            <w:proofErr w:type="spellStart"/>
            <w:r w:rsidRPr="00656418">
              <w:rPr>
                <w:rFonts w:ascii="Times New Roman" w:eastAsia="Tahoma" w:hAnsi="Times New Roman"/>
                <w:color w:val="000000"/>
                <w:sz w:val="20"/>
                <w:szCs w:val="20"/>
              </w:rPr>
              <w:t>мототранспортных</w:t>
            </w:r>
            <w:proofErr w:type="spellEnd"/>
            <w:r w:rsidRPr="00656418">
              <w:rPr>
                <w:rFonts w:ascii="Times New Roman" w:eastAsia="Tahoma" w:hAnsi="Times New Roman"/>
                <w:color w:val="000000"/>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6BFB6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CE22F7D" w14:textId="77777777" w:rsidTr="001012D7">
        <w:tc>
          <w:tcPr>
            <w:tcW w:w="272" w:type="dxa"/>
            <w:vMerge/>
          </w:tcPr>
          <w:p w14:paraId="7DE6EEE0" w14:textId="77777777" w:rsidR="00880D43" w:rsidRPr="00656418" w:rsidRDefault="00880D43" w:rsidP="00D221A4">
            <w:pPr>
              <w:jc w:val="both"/>
              <w:rPr>
                <w:rFonts w:ascii="Times New Roman" w:hAnsi="Times New Roman"/>
              </w:rPr>
            </w:pPr>
          </w:p>
        </w:tc>
        <w:tc>
          <w:tcPr>
            <w:tcW w:w="1903" w:type="dxa"/>
            <w:vMerge/>
          </w:tcPr>
          <w:p w14:paraId="1F670DA6" w14:textId="77777777" w:rsidR="00880D43" w:rsidRPr="00656418" w:rsidRDefault="00880D43" w:rsidP="00D221A4">
            <w:pPr>
              <w:jc w:val="both"/>
              <w:rPr>
                <w:rFonts w:ascii="Times New Roman" w:hAnsi="Times New Roman"/>
              </w:rPr>
            </w:pPr>
          </w:p>
        </w:tc>
        <w:tc>
          <w:tcPr>
            <w:tcW w:w="1224" w:type="dxa"/>
            <w:vMerge/>
          </w:tcPr>
          <w:p w14:paraId="4F835FF6" w14:textId="77777777" w:rsidR="00880D43" w:rsidRPr="00656418" w:rsidRDefault="00880D43" w:rsidP="00D221A4">
            <w:pPr>
              <w:jc w:val="both"/>
              <w:rPr>
                <w:rFonts w:ascii="Times New Roman" w:hAnsi="Times New Roman"/>
              </w:rPr>
            </w:pPr>
          </w:p>
        </w:tc>
        <w:tc>
          <w:tcPr>
            <w:tcW w:w="4080" w:type="dxa"/>
            <w:vMerge/>
          </w:tcPr>
          <w:p w14:paraId="7E054538" w14:textId="77777777" w:rsidR="00880D43" w:rsidRPr="00656418" w:rsidRDefault="00880D43" w:rsidP="00D221A4">
            <w:pPr>
              <w:jc w:val="both"/>
              <w:rPr>
                <w:rFonts w:ascii="Times New Roman" w:hAnsi="Times New Roman"/>
              </w:rPr>
            </w:pPr>
          </w:p>
        </w:tc>
        <w:tc>
          <w:tcPr>
            <w:tcW w:w="6800" w:type="dxa"/>
          </w:tcPr>
          <w:p w14:paraId="2B3D61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84DAC10" w14:textId="77777777" w:rsidTr="001012D7">
        <w:tc>
          <w:tcPr>
            <w:tcW w:w="272" w:type="dxa"/>
            <w:vMerge/>
          </w:tcPr>
          <w:p w14:paraId="3C44B450" w14:textId="77777777" w:rsidR="00880D43" w:rsidRPr="00656418" w:rsidRDefault="00880D43" w:rsidP="00D221A4">
            <w:pPr>
              <w:jc w:val="both"/>
              <w:rPr>
                <w:rFonts w:ascii="Times New Roman" w:hAnsi="Times New Roman"/>
              </w:rPr>
            </w:pPr>
          </w:p>
        </w:tc>
        <w:tc>
          <w:tcPr>
            <w:tcW w:w="1903" w:type="dxa"/>
            <w:vMerge/>
          </w:tcPr>
          <w:p w14:paraId="32C63C1A" w14:textId="77777777" w:rsidR="00880D43" w:rsidRPr="00656418" w:rsidRDefault="00880D43" w:rsidP="00D221A4">
            <w:pPr>
              <w:jc w:val="both"/>
              <w:rPr>
                <w:rFonts w:ascii="Times New Roman" w:hAnsi="Times New Roman"/>
              </w:rPr>
            </w:pPr>
          </w:p>
        </w:tc>
        <w:tc>
          <w:tcPr>
            <w:tcW w:w="1224" w:type="dxa"/>
            <w:vMerge/>
          </w:tcPr>
          <w:p w14:paraId="79FC7F84" w14:textId="77777777" w:rsidR="00880D43" w:rsidRPr="00656418" w:rsidRDefault="00880D43" w:rsidP="00D221A4">
            <w:pPr>
              <w:jc w:val="both"/>
              <w:rPr>
                <w:rFonts w:ascii="Times New Roman" w:hAnsi="Times New Roman"/>
              </w:rPr>
            </w:pPr>
          </w:p>
        </w:tc>
        <w:tc>
          <w:tcPr>
            <w:tcW w:w="4080" w:type="dxa"/>
            <w:vMerge/>
          </w:tcPr>
          <w:p w14:paraId="66B4F57E" w14:textId="77777777" w:rsidR="00880D43" w:rsidRPr="00656418" w:rsidRDefault="00880D43" w:rsidP="00D221A4">
            <w:pPr>
              <w:jc w:val="both"/>
              <w:rPr>
                <w:rFonts w:ascii="Times New Roman" w:hAnsi="Times New Roman"/>
              </w:rPr>
            </w:pPr>
          </w:p>
        </w:tc>
        <w:tc>
          <w:tcPr>
            <w:tcW w:w="6800" w:type="dxa"/>
          </w:tcPr>
          <w:p w14:paraId="473ADD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3247F59B" w14:textId="77777777" w:rsidTr="001012D7">
        <w:tc>
          <w:tcPr>
            <w:tcW w:w="272" w:type="dxa"/>
            <w:vMerge/>
          </w:tcPr>
          <w:p w14:paraId="16CEB942" w14:textId="77777777" w:rsidR="00880D43" w:rsidRPr="00656418" w:rsidRDefault="00880D43" w:rsidP="00D221A4">
            <w:pPr>
              <w:jc w:val="both"/>
              <w:rPr>
                <w:rFonts w:ascii="Times New Roman" w:hAnsi="Times New Roman"/>
              </w:rPr>
            </w:pPr>
          </w:p>
        </w:tc>
        <w:tc>
          <w:tcPr>
            <w:tcW w:w="1903" w:type="dxa"/>
            <w:vMerge/>
          </w:tcPr>
          <w:p w14:paraId="13A5CB7B" w14:textId="77777777" w:rsidR="00880D43" w:rsidRPr="00656418" w:rsidRDefault="00880D43" w:rsidP="00D221A4">
            <w:pPr>
              <w:jc w:val="both"/>
              <w:rPr>
                <w:rFonts w:ascii="Times New Roman" w:hAnsi="Times New Roman"/>
              </w:rPr>
            </w:pPr>
          </w:p>
        </w:tc>
        <w:tc>
          <w:tcPr>
            <w:tcW w:w="1224" w:type="dxa"/>
            <w:vMerge/>
          </w:tcPr>
          <w:p w14:paraId="5A7BF17E" w14:textId="77777777" w:rsidR="00880D43" w:rsidRPr="00656418" w:rsidRDefault="00880D43" w:rsidP="00D221A4">
            <w:pPr>
              <w:jc w:val="both"/>
              <w:rPr>
                <w:rFonts w:ascii="Times New Roman" w:hAnsi="Times New Roman"/>
              </w:rPr>
            </w:pPr>
          </w:p>
        </w:tc>
        <w:tc>
          <w:tcPr>
            <w:tcW w:w="4080" w:type="dxa"/>
            <w:vMerge/>
          </w:tcPr>
          <w:p w14:paraId="5FEC575F" w14:textId="77777777" w:rsidR="00880D43" w:rsidRPr="00656418" w:rsidRDefault="00880D43" w:rsidP="00D221A4">
            <w:pPr>
              <w:jc w:val="both"/>
              <w:rPr>
                <w:rFonts w:ascii="Times New Roman" w:hAnsi="Times New Roman"/>
              </w:rPr>
            </w:pPr>
          </w:p>
        </w:tc>
        <w:tc>
          <w:tcPr>
            <w:tcW w:w="6800" w:type="dxa"/>
          </w:tcPr>
          <w:p w14:paraId="08E0C7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1FFABD56" w14:textId="77777777" w:rsidTr="001012D7">
        <w:tc>
          <w:tcPr>
            <w:tcW w:w="272" w:type="dxa"/>
          </w:tcPr>
          <w:p w14:paraId="0DA60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5587D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ED5F6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16E8E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94AA7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6BFFBBDE" w14:textId="77777777" w:rsidTr="001012D7">
        <w:tc>
          <w:tcPr>
            <w:tcW w:w="272" w:type="dxa"/>
          </w:tcPr>
          <w:p w14:paraId="713E5A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003598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2325FC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035C03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sidRPr="00656418">
              <w:rPr>
                <w:rFonts w:ascii="Times New Roman" w:eastAsia="Tahoma" w:hAnsi="Times New Roman"/>
                <w:color w:val="000000"/>
                <w:sz w:val="20"/>
                <w:szCs w:val="20"/>
              </w:rPr>
              <w:lastRenderedPageBreak/>
              <w:t xml:space="preserve">охраны транспортных средств </w:t>
            </w:r>
          </w:p>
        </w:tc>
        <w:tc>
          <w:tcPr>
            <w:tcW w:w="6800" w:type="dxa"/>
            <w:vMerge/>
          </w:tcPr>
          <w:p w14:paraId="7C087865" w14:textId="77777777" w:rsidR="00880D43" w:rsidRPr="00656418" w:rsidRDefault="00880D43" w:rsidP="00D221A4">
            <w:pPr>
              <w:jc w:val="both"/>
              <w:rPr>
                <w:rFonts w:ascii="Times New Roman" w:hAnsi="Times New Roman"/>
              </w:rPr>
            </w:pPr>
          </w:p>
        </w:tc>
      </w:tr>
      <w:tr w:rsidR="00880D43" w:rsidRPr="00656418" w14:paraId="37DAC5C5" w14:textId="77777777" w:rsidTr="001012D7">
        <w:tc>
          <w:tcPr>
            <w:tcW w:w="272" w:type="dxa"/>
          </w:tcPr>
          <w:p w14:paraId="4CD713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7207BC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2DD0BC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3BDF60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3859CBE" w14:textId="77777777" w:rsidR="00880D43" w:rsidRPr="00656418" w:rsidRDefault="00880D43" w:rsidP="00D221A4">
            <w:pPr>
              <w:jc w:val="both"/>
              <w:rPr>
                <w:rFonts w:ascii="Times New Roman" w:hAnsi="Times New Roman"/>
              </w:rPr>
            </w:pPr>
          </w:p>
        </w:tc>
      </w:tr>
    </w:tbl>
    <w:p w14:paraId="5EE1D880" w14:textId="77777777" w:rsidR="00880D43" w:rsidRPr="00656418" w:rsidRDefault="00880D43" w:rsidP="00D221A4">
      <w:pPr>
        <w:jc w:val="both"/>
        <w:rPr>
          <w:rFonts w:ascii="Times New Roman" w:hAnsi="Times New Roman" w:cs="Times New Roman"/>
        </w:rPr>
      </w:pPr>
    </w:p>
    <w:p w14:paraId="193BA0B6" w14:textId="77777777" w:rsidR="00880D43" w:rsidRPr="00355606" w:rsidRDefault="00880D43" w:rsidP="00355606">
      <w:pPr>
        <w:pStyle w:val="20"/>
        <w:spacing w:line="240" w:lineRule="auto"/>
        <w:contextualSpacing/>
        <w:jc w:val="both"/>
        <w:rPr>
          <w:rFonts w:cs="Times New Roman"/>
          <w:sz w:val="28"/>
        </w:rPr>
      </w:pPr>
      <w:bookmarkStart w:id="300" w:name="_Toc22888582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00"/>
    </w:p>
    <w:p w14:paraId="1F91236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E083CF4" w14:textId="77777777" w:rsidR="00880D43" w:rsidRPr="00355606" w:rsidRDefault="00880D43" w:rsidP="00355606">
      <w:pPr>
        <w:pStyle w:val="20"/>
        <w:spacing w:line="240" w:lineRule="auto"/>
        <w:contextualSpacing/>
        <w:jc w:val="both"/>
        <w:rPr>
          <w:rFonts w:cs="Times New Roman"/>
          <w:sz w:val="28"/>
        </w:rPr>
      </w:pPr>
      <w:bookmarkStart w:id="301" w:name="_Toc22888582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01"/>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44C2ABCD" w14:textId="77777777" w:rsidTr="001012D7">
        <w:trPr>
          <w:tblHeader/>
        </w:trPr>
        <w:tc>
          <w:tcPr>
            <w:tcW w:w="272" w:type="dxa"/>
          </w:tcPr>
          <w:p w14:paraId="3D170C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85686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A6491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F2083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D605C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BF16940" w14:textId="77777777" w:rsidTr="001012D7">
        <w:trPr>
          <w:tblHeader/>
        </w:trPr>
        <w:tc>
          <w:tcPr>
            <w:tcW w:w="272" w:type="dxa"/>
          </w:tcPr>
          <w:p w14:paraId="7B45B4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C2BB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3F89E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3D48A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BDBD7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0854991C" w14:textId="77777777" w:rsidTr="001012D7">
        <w:tc>
          <w:tcPr>
            <w:tcW w:w="272" w:type="dxa"/>
            <w:vMerge w:val="restart"/>
          </w:tcPr>
          <w:p w14:paraId="675F77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467B7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9FA21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BD86E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656418">
              <w:rPr>
                <w:rFonts w:ascii="Times New Roman" w:eastAsia="Tahoma" w:hAnsi="Times New Roman"/>
                <w:color w:val="000000"/>
                <w:sz w:val="20"/>
                <w:szCs w:val="20"/>
              </w:rPr>
              <w:lastRenderedPageBreak/>
              <w:t>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904CD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1CF887B" w14:textId="77777777" w:rsidTr="001012D7">
        <w:tc>
          <w:tcPr>
            <w:tcW w:w="272" w:type="dxa"/>
            <w:vMerge/>
          </w:tcPr>
          <w:p w14:paraId="3082806B" w14:textId="77777777" w:rsidR="00880D43" w:rsidRPr="00656418" w:rsidRDefault="00880D43" w:rsidP="00D221A4">
            <w:pPr>
              <w:jc w:val="both"/>
              <w:rPr>
                <w:rFonts w:ascii="Times New Roman" w:hAnsi="Times New Roman"/>
              </w:rPr>
            </w:pPr>
          </w:p>
        </w:tc>
        <w:tc>
          <w:tcPr>
            <w:tcW w:w="1903" w:type="dxa"/>
            <w:vMerge/>
          </w:tcPr>
          <w:p w14:paraId="19855A05" w14:textId="77777777" w:rsidR="00880D43" w:rsidRPr="00656418" w:rsidRDefault="00880D43" w:rsidP="00D221A4">
            <w:pPr>
              <w:jc w:val="both"/>
              <w:rPr>
                <w:rFonts w:ascii="Times New Roman" w:hAnsi="Times New Roman"/>
              </w:rPr>
            </w:pPr>
          </w:p>
        </w:tc>
        <w:tc>
          <w:tcPr>
            <w:tcW w:w="1224" w:type="dxa"/>
            <w:vMerge/>
          </w:tcPr>
          <w:p w14:paraId="2BDB40CB" w14:textId="77777777" w:rsidR="00880D43" w:rsidRPr="00656418" w:rsidRDefault="00880D43" w:rsidP="00D221A4">
            <w:pPr>
              <w:jc w:val="both"/>
              <w:rPr>
                <w:rFonts w:ascii="Times New Roman" w:hAnsi="Times New Roman"/>
              </w:rPr>
            </w:pPr>
          </w:p>
        </w:tc>
        <w:tc>
          <w:tcPr>
            <w:tcW w:w="4080" w:type="dxa"/>
            <w:vMerge/>
          </w:tcPr>
          <w:p w14:paraId="15517075" w14:textId="77777777" w:rsidR="00880D43" w:rsidRPr="00656418" w:rsidRDefault="00880D43" w:rsidP="00D221A4">
            <w:pPr>
              <w:jc w:val="both"/>
              <w:rPr>
                <w:rFonts w:ascii="Times New Roman" w:hAnsi="Times New Roman"/>
              </w:rPr>
            </w:pPr>
          </w:p>
        </w:tc>
        <w:tc>
          <w:tcPr>
            <w:tcW w:w="6800" w:type="dxa"/>
          </w:tcPr>
          <w:p w14:paraId="705401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2D61816" w14:textId="77777777" w:rsidTr="001012D7">
        <w:tc>
          <w:tcPr>
            <w:tcW w:w="272" w:type="dxa"/>
            <w:vMerge/>
          </w:tcPr>
          <w:p w14:paraId="71B3AE6C" w14:textId="77777777" w:rsidR="00880D43" w:rsidRPr="00656418" w:rsidRDefault="00880D43" w:rsidP="00D221A4">
            <w:pPr>
              <w:jc w:val="both"/>
              <w:rPr>
                <w:rFonts w:ascii="Times New Roman" w:hAnsi="Times New Roman"/>
              </w:rPr>
            </w:pPr>
          </w:p>
        </w:tc>
        <w:tc>
          <w:tcPr>
            <w:tcW w:w="1903" w:type="dxa"/>
            <w:vMerge/>
          </w:tcPr>
          <w:p w14:paraId="153759FA" w14:textId="77777777" w:rsidR="00880D43" w:rsidRPr="00656418" w:rsidRDefault="00880D43" w:rsidP="00D221A4">
            <w:pPr>
              <w:jc w:val="both"/>
              <w:rPr>
                <w:rFonts w:ascii="Times New Roman" w:hAnsi="Times New Roman"/>
              </w:rPr>
            </w:pPr>
          </w:p>
        </w:tc>
        <w:tc>
          <w:tcPr>
            <w:tcW w:w="1224" w:type="dxa"/>
            <w:vMerge/>
          </w:tcPr>
          <w:p w14:paraId="07837F4D" w14:textId="77777777" w:rsidR="00880D43" w:rsidRPr="00656418" w:rsidRDefault="00880D43" w:rsidP="00D221A4">
            <w:pPr>
              <w:jc w:val="both"/>
              <w:rPr>
                <w:rFonts w:ascii="Times New Roman" w:hAnsi="Times New Roman"/>
              </w:rPr>
            </w:pPr>
          </w:p>
        </w:tc>
        <w:tc>
          <w:tcPr>
            <w:tcW w:w="4080" w:type="dxa"/>
            <w:vMerge/>
          </w:tcPr>
          <w:p w14:paraId="5AB75848" w14:textId="77777777" w:rsidR="00880D43" w:rsidRPr="00656418" w:rsidRDefault="00880D43" w:rsidP="00D221A4">
            <w:pPr>
              <w:jc w:val="both"/>
              <w:rPr>
                <w:rFonts w:ascii="Times New Roman" w:hAnsi="Times New Roman"/>
              </w:rPr>
            </w:pPr>
          </w:p>
        </w:tc>
        <w:tc>
          <w:tcPr>
            <w:tcW w:w="6800" w:type="dxa"/>
          </w:tcPr>
          <w:p w14:paraId="46C29B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4A2C9CC9" w14:textId="77777777" w:rsidTr="001012D7">
        <w:tc>
          <w:tcPr>
            <w:tcW w:w="272" w:type="dxa"/>
            <w:vMerge/>
          </w:tcPr>
          <w:p w14:paraId="5A66CFBE" w14:textId="77777777" w:rsidR="00880D43" w:rsidRPr="00656418" w:rsidRDefault="00880D43" w:rsidP="00D221A4">
            <w:pPr>
              <w:jc w:val="both"/>
              <w:rPr>
                <w:rFonts w:ascii="Times New Roman" w:hAnsi="Times New Roman"/>
              </w:rPr>
            </w:pPr>
          </w:p>
        </w:tc>
        <w:tc>
          <w:tcPr>
            <w:tcW w:w="1903" w:type="dxa"/>
            <w:vMerge/>
          </w:tcPr>
          <w:p w14:paraId="353C9E5D" w14:textId="77777777" w:rsidR="00880D43" w:rsidRPr="00656418" w:rsidRDefault="00880D43" w:rsidP="00D221A4">
            <w:pPr>
              <w:jc w:val="both"/>
              <w:rPr>
                <w:rFonts w:ascii="Times New Roman" w:hAnsi="Times New Roman"/>
              </w:rPr>
            </w:pPr>
          </w:p>
        </w:tc>
        <w:tc>
          <w:tcPr>
            <w:tcW w:w="1224" w:type="dxa"/>
            <w:vMerge/>
          </w:tcPr>
          <w:p w14:paraId="719436AA" w14:textId="77777777" w:rsidR="00880D43" w:rsidRPr="00656418" w:rsidRDefault="00880D43" w:rsidP="00D221A4">
            <w:pPr>
              <w:jc w:val="both"/>
              <w:rPr>
                <w:rFonts w:ascii="Times New Roman" w:hAnsi="Times New Roman"/>
              </w:rPr>
            </w:pPr>
          </w:p>
        </w:tc>
        <w:tc>
          <w:tcPr>
            <w:tcW w:w="4080" w:type="dxa"/>
            <w:vMerge/>
          </w:tcPr>
          <w:p w14:paraId="5E0212A4" w14:textId="77777777" w:rsidR="00880D43" w:rsidRPr="00656418" w:rsidRDefault="00880D43" w:rsidP="00D221A4">
            <w:pPr>
              <w:jc w:val="both"/>
              <w:rPr>
                <w:rFonts w:ascii="Times New Roman" w:hAnsi="Times New Roman"/>
              </w:rPr>
            </w:pPr>
          </w:p>
        </w:tc>
        <w:tc>
          <w:tcPr>
            <w:tcW w:w="6800" w:type="dxa"/>
          </w:tcPr>
          <w:p w14:paraId="1091F3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656418">
              <w:rPr>
                <w:rFonts w:ascii="Times New Roman" w:eastAsia="Tahoma" w:hAnsi="Times New Roman"/>
                <w:color w:val="000000"/>
                <w:sz w:val="20"/>
                <w:szCs w:val="20"/>
              </w:rPr>
              <w:lastRenderedPageBreak/>
              <w:t>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1C9C1462" w14:textId="77777777" w:rsidTr="001012D7">
        <w:tc>
          <w:tcPr>
            <w:tcW w:w="272" w:type="dxa"/>
            <w:vMerge/>
          </w:tcPr>
          <w:p w14:paraId="2C87A503" w14:textId="77777777" w:rsidR="00880D43" w:rsidRPr="00656418" w:rsidRDefault="00880D43" w:rsidP="00D221A4">
            <w:pPr>
              <w:jc w:val="both"/>
              <w:rPr>
                <w:rFonts w:ascii="Times New Roman" w:hAnsi="Times New Roman"/>
              </w:rPr>
            </w:pPr>
          </w:p>
        </w:tc>
        <w:tc>
          <w:tcPr>
            <w:tcW w:w="1903" w:type="dxa"/>
            <w:vMerge/>
          </w:tcPr>
          <w:p w14:paraId="6AD21D55" w14:textId="77777777" w:rsidR="00880D43" w:rsidRPr="00656418" w:rsidRDefault="00880D43" w:rsidP="00D221A4">
            <w:pPr>
              <w:jc w:val="both"/>
              <w:rPr>
                <w:rFonts w:ascii="Times New Roman" w:hAnsi="Times New Roman"/>
              </w:rPr>
            </w:pPr>
          </w:p>
        </w:tc>
        <w:tc>
          <w:tcPr>
            <w:tcW w:w="1224" w:type="dxa"/>
            <w:vMerge/>
          </w:tcPr>
          <w:p w14:paraId="19BC3D64" w14:textId="77777777" w:rsidR="00880D43" w:rsidRPr="00656418" w:rsidRDefault="00880D43" w:rsidP="00D221A4">
            <w:pPr>
              <w:jc w:val="both"/>
              <w:rPr>
                <w:rFonts w:ascii="Times New Roman" w:hAnsi="Times New Roman"/>
              </w:rPr>
            </w:pPr>
          </w:p>
        </w:tc>
        <w:tc>
          <w:tcPr>
            <w:tcW w:w="4080" w:type="dxa"/>
            <w:vMerge/>
          </w:tcPr>
          <w:p w14:paraId="658BF460" w14:textId="77777777" w:rsidR="00880D43" w:rsidRPr="00656418" w:rsidRDefault="00880D43" w:rsidP="00D221A4">
            <w:pPr>
              <w:jc w:val="both"/>
              <w:rPr>
                <w:rFonts w:ascii="Times New Roman" w:hAnsi="Times New Roman"/>
              </w:rPr>
            </w:pPr>
          </w:p>
        </w:tc>
        <w:tc>
          <w:tcPr>
            <w:tcW w:w="6800" w:type="dxa"/>
          </w:tcPr>
          <w:p w14:paraId="452AF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1144395" w14:textId="77777777" w:rsidTr="001012D7">
        <w:tc>
          <w:tcPr>
            <w:tcW w:w="272" w:type="dxa"/>
            <w:vMerge/>
          </w:tcPr>
          <w:p w14:paraId="2AC6B23E" w14:textId="77777777" w:rsidR="00880D43" w:rsidRPr="00656418" w:rsidRDefault="00880D43" w:rsidP="00D221A4">
            <w:pPr>
              <w:jc w:val="both"/>
              <w:rPr>
                <w:rFonts w:ascii="Times New Roman" w:hAnsi="Times New Roman"/>
              </w:rPr>
            </w:pPr>
          </w:p>
        </w:tc>
        <w:tc>
          <w:tcPr>
            <w:tcW w:w="1903" w:type="dxa"/>
            <w:vMerge/>
          </w:tcPr>
          <w:p w14:paraId="23B0C8AC" w14:textId="77777777" w:rsidR="00880D43" w:rsidRPr="00656418" w:rsidRDefault="00880D43" w:rsidP="00D221A4">
            <w:pPr>
              <w:jc w:val="both"/>
              <w:rPr>
                <w:rFonts w:ascii="Times New Roman" w:hAnsi="Times New Roman"/>
              </w:rPr>
            </w:pPr>
          </w:p>
        </w:tc>
        <w:tc>
          <w:tcPr>
            <w:tcW w:w="1224" w:type="dxa"/>
            <w:vMerge/>
          </w:tcPr>
          <w:p w14:paraId="500F2149" w14:textId="77777777" w:rsidR="00880D43" w:rsidRPr="00656418" w:rsidRDefault="00880D43" w:rsidP="00D221A4">
            <w:pPr>
              <w:jc w:val="both"/>
              <w:rPr>
                <w:rFonts w:ascii="Times New Roman" w:hAnsi="Times New Roman"/>
              </w:rPr>
            </w:pPr>
          </w:p>
        </w:tc>
        <w:tc>
          <w:tcPr>
            <w:tcW w:w="4080" w:type="dxa"/>
            <w:vMerge/>
          </w:tcPr>
          <w:p w14:paraId="6F7CCD33" w14:textId="77777777" w:rsidR="00880D43" w:rsidRPr="00656418" w:rsidRDefault="00880D43" w:rsidP="00D221A4">
            <w:pPr>
              <w:jc w:val="both"/>
              <w:rPr>
                <w:rFonts w:ascii="Times New Roman" w:hAnsi="Times New Roman"/>
              </w:rPr>
            </w:pPr>
          </w:p>
        </w:tc>
        <w:tc>
          <w:tcPr>
            <w:tcW w:w="6800" w:type="dxa"/>
          </w:tcPr>
          <w:p w14:paraId="21D91C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3303C984" w14:textId="77777777" w:rsidTr="001012D7">
        <w:tc>
          <w:tcPr>
            <w:tcW w:w="272" w:type="dxa"/>
            <w:vMerge/>
          </w:tcPr>
          <w:p w14:paraId="21717037" w14:textId="77777777" w:rsidR="00880D43" w:rsidRPr="00656418" w:rsidRDefault="00880D43" w:rsidP="00D221A4">
            <w:pPr>
              <w:jc w:val="both"/>
              <w:rPr>
                <w:rFonts w:ascii="Times New Roman" w:hAnsi="Times New Roman"/>
              </w:rPr>
            </w:pPr>
          </w:p>
        </w:tc>
        <w:tc>
          <w:tcPr>
            <w:tcW w:w="1903" w:type="dxa"/>
            <w:vMerge/>
          </w:tcPr>
          <w:p w14:paraId="17EAB397" w14:textId="77777777" w:rsidR="00880D43" w:rsidRPr="00656418" w:rsidRDefault="00880D43" w:rsidP="00D221A4">
            <w:pPr>
              <w:jc w:val="both"/>
              <w:rPr>
                <w:rFonts w:ascii="Times New Roman" w:hAnsi="Times New Roman"/>
              </w:rPr>
            </w:pPr>
          </w:p>
        </w:tc>
        <w:tc>
          <w:tcPr>
            <w:tcW w:w="1224" w:type="dxa"/>
            <w:vMerge/>
          </w:tcPr>
          <w:p w14:paraId="21F877E2" w14:textId="77777777" w:rsidR="00880D43" w:rsidRPr="00656418" w:rsidRDefault="00880D43" w:rsidP="00D221A4">
            <w:pPr>
              <w:jc w:val="both"/>
              <w:rPr>
                <w:rFonts w:ascii="Times New Roman" w:hAnsi="Times New Roman"/>
              </w:rPr>
            </w:pPr>
          </w:p>
        </w:tc>
        <w:tc>
          <w:tcPr>
            <w:tcW w:w="4080" w:type="dxa"/>
            <w:vMerge/>
          </w:tcPr>
          <w:p w14:paraId="541BCC47" w14:textId="77777777" w:rsidR="00880D43" w:rsidRPr="00656418" w:rsidRDefault="00880D43" w:rsidP="00D221A4">
            <w:pPr>
              <w:jc w:val="both"/>
              <w:rPr>
                <w:rFonts w:ascii="Times New Roman" w:hAnsi="Times New Roman"/>
              </w:rPr>
            </w:pPr>
          </w:p>
        </w:tc>
        <w:tc>
          <w:tcPr>
            <w:tcW w:w="6800" w:type="dxa"/>
          </w:tcPr>
          <w:p w14:paraId="49789B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bl>
    <w:p w14:paraId="335699AE" w14:textId="77777777" w:rsidR="00880D43" w:rsidRPr="00656418" w:rsidRDefault="00880D43" w:rsidP="00D221A4">
      <w:pPr>
        <w:jc w:val="both"/>
        <w:rPr>
          <w:rFonts w:ascii="Times New Roman" w:hAnsi="Times New Roman" w:cs="Times New Roman"/>
        </w:rPr>
      </w:pPr>
    </w:p>
    <w:p w14:paraId="1C52820D" w14:textId="7159AD94" w:rsidR="00880D43" w:rsidRPr="00355606" w:rsidRDefault="00880D43" w:rsidP="00355606">
      <w:pPr>
        <w:pStyle w:val="20"/>
        <w:spacing w:line="240" w:lineRule="auto"/>
        <w:contextualSpacing/>
        <w:jc w:val="both"/>
        <w:rPr>
          <w:rFonts w:cs="Times New Roman"/>
          <w:sz w:val="28"/>
        </w:rPr>
      </w:pPr>
      <w:bookmarkStart w:id="302" w:name="_Toc228885827"/>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02"/>
    </w:p>
    <w:p w14:paraId="2453FE66"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45534215"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61AEDDB"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недолжны превышать, установленные градостроительным регламентом, границы зоны допустимого размещения объектов.</w:t>
      </w:r>
    </w:p>
    <w:p w14:paraId="7223B64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красной линии до строений может устанавливаться документацией по планировке территории.</w:t>
      </w:r>
    </w:p>
    <w:p w14:paraId="5F15E70A"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 а также санитарные нормы.</w:t>
      </w:r>
    </w:p>
    <w:p w14:paraId="664D4BAA"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выступающие элементы и конструкции зданий (отмостка, пандус, входная группа, балконы, свесы кровли, козырьки, ступени и т.д.) должны размещаться в зоне места допустимого размещения зданий, строений, сооружений.</w:t>
      </w:r>
    </w:p>
    <w:p w14:paraId="3E5C9B37"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01BB5A6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объекта капитального строительства до границы соседнего земельного участка должны быть увеличены на величину выступающих частей зданий или их проекции на землю, в случае расположения последних в верхних этажах, если выступ этих элементов от плоскости стены здания составляет более 50 см.</w:t>
      </w:r>
    </w:p>
    <w:p w14:paraId="0B872D6F" w14:textId="16852E0D"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(утв. Постан</w:t>
      </w:r>
      <w:r w:rsidR="000F07BA">
        <w:rPr>
          <w:rFonts w:ascii="Times New Roman" w:eastAsia="Tahoma" w:hAnsi="Times New Roman" w:cs="Times New Roman"/>
          <w:color w:val="000000"/>
          <w:sz w:val="28"/>
          <w:szCs w:val="28"/>
        </w:rPr>
        <w:t xml:space="preserve">овлением Госстроя СССР от 19 сентября </w:t>
      </w:r>
      <w:r w:rsidRPr="00355606">
        <w:rPr>
          <w:rFonts w:ascii="Times New Roman" w:eastAsia="Tahoma" w:hAnsi="Times New Roman" w:cs="Times New Roman"/>
          <w:color w:val="000000"/>
          <w:sz w:val="28"/>
          <w:szCs w:val="28"/>
        </w:rPr>
        <w:t xml:space="preserve">1985 </w:t>
      </w:r>
      <w:r w:rsidR="00210335">
        <w:rPr>
          <w:rFonts w:ascii="Times New Roman" w:eastAsia="Tahoma" w:hAnsi="Times New Roman" w:cs="Times New Roman"/>
          <w:color w:val="000000"/>
          <w:sz w:val="28"/>
          <w:szCs w:val="28"/>
        </w:rPr>
        <w:t xml:space="preserve">года </w:t>
      </w:r>
      <w:r w:rsidRPr="00355606">
        <w:rPr>
          <w:rFonts w:ascii="Times New Roman" w:eastAsia="Tahoma" w:hAnsi="Times New Roman" w:cs="Times New Roman"/>
          <w:color w:val="000000"/>
          <w:sz w:val="28"/>
          <w:szCs w:val="28"/>
        </w:rPr>
        <w:t>N 154).</w:t>
      </w:r>
    </w:p>
    <w:p w14:paraId="5BE6A7E8"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Допускаются отклонения от предельных параметров отступов от межевых границ с соседними земельными участками при условии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3AC46309"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Превышение проектных отметок участка относительно фактических вертикальных отметок смежных участков возможно, при условии выполнения мероприятий, исключающих попадание ливневых стоков на территорию соседних участков.</w:t>
      </w:r>
    </w:p>
    <w:p w14:paraId="1B18332D"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земельного участка (земельных участков) из существующих земельных участков (существующего земельного участка) при наличии объектов капитального строительства может быть только при соблюдении градостроительных норм (отступ от межевой границы, размещение вспомогательных строений и т.д.).</w:t>
      </w:r>
    </w:p>
    <w:p w14:paraId="0A70163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ограждению земельных участков:</w:t>
      </w:r>
    </w:p>
    <w:p w14:paraId="091055A2" w14:textId="466FAC99"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ограждения объектов физкультуры и спорта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2B1D6AE" w14:textId="7EDD5E02"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устройство сплошных ограждений в пределах треугольника видимости на нерегулируемых перекрестках и примыканиях улиц и дорог.</w:t>
      </w:r>
    </w:p>
    <w:p w14:paraId="0B85BF36"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физкультуры и спорта:</w:t>
      </w:r>
    </w:p>
    <w:p w14:paraId="2505209C" w14:textId="747132B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площадку для установки мусоросборников;</w:t>
      </w:r>
    </w:p>
    <w:p w14:paraId="50C0B7AB" w14:textId="041C3A9B" w:rsidR="00880D43" w:rsidRPr="00355606" w:rsidRDefault="00880D43" w:rsidP="004363E0">
      <w:pPr>
        <w:spacing w:line="240" w:lineRule="auto"/>
        <w:ind w:firstLine="709"/>
        <w:contextualSpacing/>
        <w:jc w:val="both"/>
        <w:rPr>
          <w:rFonts w:ascii="Times New Roman" w:hAnsi="Times New Roman" w:cs="Times New Roman"/>
          <w:sz w:val="28"/>
          <w:szCs w:val="28"/>
        </w:rPr>
      </w:pPr>
      <w:proofErr w:type="spellStart"/>
      <w:r w:rsidRPr="00355606">
        <w:rPr>
          <w:rFonts w:ascii="Times New Roman" w:eastAsia="Tahoma" w:hAnsi="Times New Roman" w:cs="Times New Roman"/>
          <w:color w:val="000000"/>
          <w:sz w:val="28"/>
          <w:szCs w:val="28"/>
        </w:rPr>
        <w:t>редусмотреть</w:t>
      </w:r>
      <w:proofErr w:type="spellEnd"/>
      <w:r w:rsidRPr="00355606">
        <w:rPr>
          <w:rFonts w:ascii="Times New Roman" w:eastAsia="Tahoma" w:hAnsi="Times New Roman" w:cs="Times New Roman"/>
          <w:color w:val="000000"/>
          <w:sz w:val="28"/>
          <w:szCs w:val="28"/>
        </w:rPr>
        <w:t xml:space="preserve"> архитектурную подсветку здания и освещение в тёмное время суток в зоне объекта и прилегающей территории;</w:t>
      </w:r>
    </w:p>
    <w:p w14:paraId="0C530167" w14:textId="120D80B8"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выполнить требования по формированию доступной среды для жизнедеятельности маломобильных групп населения, в соответствии с действующими нормами;</w:t>
      </w:r>
    </w:p>
    <w:p w14:paraId="67697D92" w14:textId="41294D8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строительстве объектов физкультуры и спорта стоянку или парковку для автомобилей следует размещать в границах предоставленного для строительства земельного участка. В отдельных случаях (при реконструкции объектов капитального строительства), при невозможности размещения автостоянки или парковки на территории земельного участка, допускается их </w:t>
      </w:r>
      <w:r w:rsidRPr="00355606">
        <w:rPr>
          <w:rFonts w:ascii="Times New Roman" w:eastAsia="Tahoma" w:hAnsi="Times New Roman" w:cs="Times New Roman"/>
          <w:color w:val="000000"/>
          <w:sz w:val="28"/>
          <w:szCs w:val="28"/>
        </w:rPr>
        <w:lastRenderedPageBreak/>
        <w:t>размещение на территории общего пользования (на прилегающей территории), в отведенных границах благоустройства.</w:t>
      </w:r>
    </w:p>
    <w:p w14:paraId="550329DF"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соответствии со статьей 52 Градостроительного кодекса Российской Федерации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w:t>
      </w:r>
    </w:p>
    <w:p w14:paraId="756A3610"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статьей 52 Градостроительного кодекса, либо с привлечением иных лиц по договору строительного подряда.</w:t>
      </w:r>
    </w:p>
    <w:p w14:paraId="06A8ECCA"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990C74B" w14:textId="6E4C9D18"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Проектная документация, представляемая для получения разрешения на строительство, должна быть выполнена в соответствии с постановлением пра</w:t>
      </w:r>
      <w:r w:rsidR="00210335">
        <w:rPr>
          <w:rFonts w:ascii="Times New Roman" w:eastAsia="Tahoma" w:hAnsi="Times New Roman" w:cs="Times New Roman"/>
          <w:color w:val="000000"/>
          <w:sz w:val="28"/>
          <w:szCs w:val="28"/>
        </w:rPr>
        <w:t>вительства от 16 февраля 2008 года</w:t>
      </w:r>
      <w:r w:rsidRPr="00355606">
        <w:rPr>
          <w:rFonts w:ascii="Times New Roman" w:eastAsia="Tahoma" w:hAnsi="Times New Roman" w:cs="Times New Roman"/>
          <w:color w:val="000000"/>
          <w:sz w:val="28"/>
          <w:szCs w:val="28"/>
        </w:rPr>
        <w:t xml:space="preserve"> № 87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О составе разделов проектной документации и требованиям к их содержанию</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623A4DC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назначения требования к параметрам объектов капитального строительства и минимальной (максимальной) площади земельных участков определяются в соответствии с:</w:t>
      </w:r>
    </w:p>
    <w:p w14:paraId="71C6BAB5" w14:textId="0FAEA15E"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заданием на проектирование;</w:t>
      </w:r>
    </w:p>
    <w:p w14:paraId="6FF5B5C6" w14:textId="3DB3FF2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404B6F3B" w14:textId="4F1C7418"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118.13330.2022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СНиП 31-06-2009 Общественные здания и сооружения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28F6FF7B"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Примечание (общее):</w:t>
      </w:r>
    </w:p>
    <w:p w14:paraId="26B3CB61"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8E1CD5"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w:t>
      </w:r>
      <w:r w:rsidRPr="00355606">
        <w:rPr>
          <w:rFonts w:ascii="Times New Roman" w:eastAsia="Tahoma" w:hAnsi="Times New Roman" w:cs="Times New Roman"/>
          <w:color w:val="000000"/>
          <w:sz w:val="28"/>
          <w:szCs w:val="28"/>
        </w:rPr>
        <w:lastRenderedPageBreak/>
        <w:t>них устанавливаются ограничения использования в соответствии с законодательством Российской Федерации.</w:t>
      </w:r>
    </w:p>
    <w:p w14:paraId="18F4F3FE"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8411E3C"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453197CC"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1A99493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599E61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7C1C1162"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5BD3DC6E"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9BC3D4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7588AEE7" w14:textId="77777777" w:rsidR="00880D43" w:rsidRPr="00355606" w:rsidRDefault="00880D43" w:rsidP="00355606">
      <w:pPr>
        <w:pStyle w:val="20"/>
        <w:spacing w:line="240" w:lineRule="auto"/>
        <w:contextualSpacing/>
        <w:jc w:val="both"/>
        <w:rPr>
          <w:rFonts w:cs="Times New Roman"/>
          <w:sz w:val="28"/>
        </w:rPr>
      </w:pPr>
      <w:bookmarkStart w:id="303" w:name="_Toc228885828"/>
      <w:r w:rsidRPr="00355606">
        <w:rPr>
          <w:rFonts w:eastAsia="Tahoma" w:cs="Times New Roman"/>
          <w:color w:val="000000"/>
          <w:sz w:val="28"/>
        </w:rPr>
        <w:t>Требования к архитектурному облику объектов капитального строительства</w:t>
      </w:r>
      <w:bookmarkEnd w:id="303"/>
    </w:p>
    <w:p w14:paraId="0C56E084" w14:textId="036A1EB8"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BEFE7CA" w14:textId="77777777" w:rsidR="00880D43" w:rsidRPr="00355606" w:rsidRDefault="00880D43" w:rsidP="00355606">
      <w:pPr>
        <w:pStyle w:val="13"/>
        <w:spacing w:line="240" w:lineRule="auto"/>
        <w:contextualSpacing/>
        <w:jc w:val="both"/>
        <w:rPr>
          <w:rFonts w:cs="Times New Roman"/>
          <w:sz w:val="28"/>
          <w:szCs w:val="28"/>
        </w:rPr>
      </w:pPr>
      <w:bookmarkStart w:id="304" w:name="_Toc228885829"/>
      <w:r w:rsidRPr="00355606">
        <w:rPr>
          <w:rFonts w:eastAsia="Tahoma" w:cs="Times New Roman"/>
          <w:color w:val="000000"/>
          <w:sz w:val="28"/>
          <w:szCs w:val="28"/>
        </w:rPr>
        <w:t xml:space="preserve">7. Производственная зона размещения предприятий, производств и объектов IV- </w:t>
      </w:r>
      <w:proofErr w:type="spellStart"/>
      <w:r w:rsidRPr="00355606">
        <w:rPr>
          <w:rFonts w:eastAsia="Tahoma" w:cs="Times New Roman"/>
          <w:color w:val="000000"/>
          <w:sz w:val="28"/>
          <w:szCs w:val="28"/>
        </w:rPr>
        <w:t>Vкласса</w:t>
      </w:r>
      <w:proofErr w:type="spellEnd"/>
      <w:r w:rsidRPr="00355606">
        <w:rPr>
          <w:rFonts w:eastAsia="Tahoma" w:cs="Times New Roman"/>
          <w:color w:val="000000"/>
          <w:sz w:val="28"/>
          <w:szCs w:val="28"/>
        </w:rPr>
        <w:t xml:space="preserve"> опасности (П1)</w:t>
      </w:r>
      <w:bookmarkEnd w:id="304"/>
    </w:p>
    <w:p w14:paraId="3D9C274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П1 выделена для обеспечения правовых условий формирования предприятий, производств и объектов IV -V класса опасности (СЗЗ-100 -50 м).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A9C4C47"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49270613" w14:textId="77777777" w:rsidR="00880D43" w:rsidRPr="00355606" w:rsidRDefault="00880D43" w:rsidP="00355606">
      <w:pPr>
        <w:pStyle w:val="20"/>
        <w:spacing w:line="240" w:lineRule="auto"/>
        <w:contextualSpacing/>
        <w:jc w:val="both"/>
        <w:rPr>
          <w:rFonts w:cs="Times New Roman"/>
          <w:sz w:val="28"/>
        </w:rPr>
      </w:pPr>
      <w:bookmarkStart w:id="305" w:name="_Toc228885830"/>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05"/>
    </w:p>
    <w:tbl>
      <w:tblPr>
        <w:tblStyle w:val="aff1"/>
        <w:tblW w:w="5000" w:type="auto"/>
        <w:tblLook w:val="04A0" w:firstRow="1" w:lastRow="0" w:firstColumn="1" w:lastColumn="0" w:noHBand="0" w:noVBand="1"/>
      </w:tblPr>
      <w:tblGrid>
        <w:gridCol w:w="486"/>
        <w:gridCol w:w="2204"/>
        <w:gridCol w:w="1479"/>
        <w:gridCol w:w="2507"/>
        <w:gridCol w:w="2952"/>
      </w:tblGrid>
      <w:tr w:rsidR="00880D43" w:rsidRPr="00656418" w14:paraId="70C0AAA4" w14:textId="77777777" w:rsidTr="001012D7">
        <w:trPr>
          <w:tblHeader/>
        </w:trPr>
        <w:tc>
          <w:tcPr>
            <w:tcW w:w="272" w:type="dxa"/>
          </w:tcPr>
          <w:p w14:paraId="7920EF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F8851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BAF86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7D4D6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B3E51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43E8E29" w14:textId="77777777" w:rsidTr="001012D7">
        <w:trPr>
          <w:tblHeader/>
        </w:trPr>
        <w:tc>
          <w:tcPr>
            <w:tcW w:w="272" w:type="dxa"/>
          </w:tcPr>
          <w:p w14:paraId="2A5F48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247F21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C32D3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4EC95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33CF2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D35C648" w14:textId="77777777" w:rsidTr="001012D7">
        <w:tc>
          <w:tcPr>
            <w:tcW w:w="272" w:type="dxa"/>
            <w:vMerge w:val="restart"/>
          </w:tcPr>
          <w:p w14:paraId="7EE08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7C283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сельскохозяйственного производства</w:t>
            </w:r>
          </w:p>
        </w:tc>
        <w:tc>
          <w:tcPr>
            <w:tcW w:w="1224" w:type="dxa"/>
            <w:vMerge w:val="restart"/>
          </w:tcPr>
          <w:p w14:paraId="4C4D7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1.18</w:t>
            </w:r>
          </w:p>
        </w:tc>
        <w:tc>
          <w:tcPr>
            <w:tcW w:w="4080" w:type="dxa"/>
            <w:vMerge w:val="restart"/>
          </w:tcPr>
          <w:p w14:paraId="51D15E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машинно-транспортных и ремонтных станций, ангаров и гаражей для сельскохозяйственной техники, амбаров, </w:t>
            </w:r>
            <w:r w:rsidRPr="00656418">
              <w:rPr>
                <w:rFonts w:ascii="Times New Roman" w:eastAsia="Tahoma" w:hAnsi="Times New Roman"/>
                <w:color w:val="000000"/>
                <w:sz w:val="20"/>
                <w:szCs w:val="20"/>
              </w:rPr>
              <w:lastRenderedPageBreak/>
              <w:t>водонапорных башен, трансформаторных станций и иного технического оборудования, используемого для ведения сельского хозяйства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8220C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E09DACE" w14:textId="77777777" w:rsidTr="001012D7">
        <w:tc>
          <w:tcPr>
            <w:tcW w:w="272" w:type="dxa"/>
            <w:vMerge/>
          </w:tcPr>
          <w:p w14:paraId="1304BDC2" w14:textId="77777777" w:rsidR="00880D43" w:rsidRPr="00656418" w:rsidRDefault="00880D43" w:rsidP="00D221A4">
            <w:pPr>
              <w:jc w:val="both"/>
              <w:rPr>
                <w:rFonts w:ascii="Times New Roman" w:hAnsi="Times New Roman"/>
              </w:rPr>
            </w:pPr>
          </w:p>
        </w:tc>
        <w:tc>
          <w:tcPr>
            <w:tcW w:w="1903" w:type="dxa"/>
            <w:vMerge/>
          </w:tcPr>
          <w:p w14:paraId="37F069DC" w14:textId="77777777" w:rsidR="00880D43" w:rsidRPr="00656418" w:rsidRDefault="00880D43" w:rsidP="00D221A4">
            <w:pPr>
              <w:jc w:val="both"/>
              <w:rPr>
                <w:rFonts w:ascii="Times New Roman" w:hAnsi="Times New Roman"/>
              </w:rPr>
            </w:pPr>
          </w:p>
        </w:tc>
        <w:tc>
          <w:tcPr>
            <w:tcW w:w="1224" w:type="dxa"/>
            <w:vMerge/>
          </w:tcPr>
          <w:p w14:paraId="1D19E11C" w14:textId="77777777" w:rsidR="00880D43" w:rsidRPr="00656418" w:rsidRDefault="00880D43" w:rsidP="00D221A4">
            <w:pPr>
              <w:jc w:val="both"/>
              <w:rPr>
                <w:rFonts w:ascii="Times New Roman" w:hAnsi="Times New Roman"/>
              </w:rPr>
            </w:pPr>
          </w:p>
        </w:tc>
        <w:tc>
          <w:tcPr>
            <w:tcW w:w="4080" w:type="dxa"/>
            <w:vMerge/>
          </w:tcPr>
          <w:p w14:paraId="04DDADE4" w14:textId="77777777" w:rsidR="00880D43" w:rsidRPr="00656418" w:rsidRDefault="00880D43" w:rsidP="00D221A4">
            <w:pPr>
              <w:jc w:val="both"/>
              <w:rPr>
                <w:rFonts w:ascii="Times New Roman" w:hAnsi="Times New Roman"/>
              </w:rPr>
            </w:pPr>
          </w:p>
        </w:tc>
        <w:tc>
          <w:tcPr>
            <w:tcW w:w="6800" w:type="dxa"/>
          </w:tcPr>
          <w:p w14:paraId="4764B8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810733B" w14:textId="77777777" w:rsidTr="001012D7">
        <w:tc>
          <w:tcPr>
            <w:tcW w:w="272" w:type="dxa"/>
            <w:vMerge/>
          </w:tcPr>
          <w:p w14:paraId="5B1C1742" w14:textId="77777777" w:rsidR="00880D43" w:rsidRPr="00656418" w:rsidRDefault="00880D43" w:rsidP="00D221A4">
            <w:pPr>
              <w:jc w:val="both"/>
              <w:rPr>
                <w:rFonts w:ascii="Times New Roman" w:hAnsi="Times New Roman"/>
              </w:rPr>
            </w:pPr>
          </w:p>
        </w:tc>
        <w:tc>
          <w:tcPr>
            <w:tcW w:w="1903" w:type="dxa"/>
            <w:vMerge/>
          </w:tcPr>
          <w:p w14:paraId="5FB513B8" w14:textId="77777777" w:rsidR="00880D43" w:rsidRPr="00656418" w:rsidRDefault="00880D43" w:rsidP="00D221A4">
            <w:pPr>
              <w:jc w:val="both"/>
              <w:rPr>
                <w:rFonts w:ascii="Times New Roman" w:hAnsi="Times New Roman"/>
              </w:rPr>
            </w:pPr>
          </w:p>
        </w:tc>
        <w:tc>
          <w:tcPr>
            <w:tcW w:w="1224" w:type="dxa"/>
            <w:vMerge/>
          </w:tcPr>
          <w:p w14:paraId="40C26464" w14:textId="77777777" w:rsidR="00880D43" w:rsidRPr="00656418" w:rsidRDefault="00880D43" w:rsidP="00D221A4">
            <w:pPr>
              <w:jc w:val="both"/>
              <w:rPr>
                <w:rFonts w:ascii="Times New Roman" w:hAnsi="Times New Roman"/>
              </w:rPr>
            </w:pPr>
          </w:p>
        </w:tc>
        <w:tc>
          <w:tcPr>
            <w:tcW w:w="4080" w:type="dxa"/>
            <w:vMerge/>
          </w:tcPr>
          <w:p w14:paraId="7C923567" w14:textId="77777777" w:rsidR="00880D43" w:rsidRPr="00656418" w:rsidRDefault="00880D43" w:rsidP="00D221A4">
            <w:pPr>
              <w:jc w:val="both"/>
              <w:rPr>
                <w:rFonts w:ascii="Times New Roman" w:hAnsi="Times New Roman"/>
              </w:rPr>
            </w:pPr>
          </w:p>
        </w:tc>
        <w:tc>
          <w:tcPr>
            <w:tcW w:w="6800" w:type="dxa"/>
          </w:tcPr>
          <w:p w14:paraId="1017B1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B2EE5E1" w14:textId="77777777" w:rsidTr="001012D7">
        <w:tc>
          <w:tcPr>
            <w:tcW w:w="272" w:type="dxa"/>
            <w:vMerge/>
          </w:tcPr>
          <w:p w14:paraId="2A21A4DB" w14:textId="77777777" w:rsidR="00880D43" w:rsidRPr="00656418" w:rsidRDefault="00880D43" w:rsidP="00D221A4">
            <w:pPr>
              <w:jc w:val="both"/>
              <w:rPr>
                <w:rFonts w:ascii="Times New Roman" w:hAnsi="Times New Roman"/>
              </w:rPr>
            </w:pPr>
          </w:p>
        </w:tc>
        <w:tc>
          <w:tcPr>
            <w:tcW w:w="1903" w:type="dxa"/>
            <w:vMerge/>
          </w:tcPr>
          <w:p w14:paraId="67BE3A4D" w14:textId="77777777" w:rsidR="00880D43" w:rsidRPr="00656418" w:rsidRDefault="00880D43" w:rsidP="00D221A4">
            <w:pPr>
              <w:jc w:val="both"/>
              <w:rPr>
                <w:rFonts w:ascii="Times New Roman" w:hAnsi="Times New Roman"/>
              </w:rPr>
            </w:pPr>
          </w:p>
        </w:tc>
        <w:tc>
          <w:tcPr>
            <w:tcW w:w="1224" w:type="dxa"/>
            <w:vMerge/>
          </w:tcPr>
          <w:p w14:paraId="07CF8686" w14:textId="77777777" w:rsidR="00880D43" w:rsidRPr="00656418" w:rsidRDefault="00880D43" w:rsidP="00D221A4">
            <w:pPr>
              <w:jc w:val="both"/>
              <w:rPr>
                <w:rFonts w:ascii="Times New Roman" w:hAnsi="Times New Roman"/>
              </w:rPr>
            </w:pPr>
          </w:p>
        </w:tc>
        <w:tc>
          <w:tcPr>
            <w:tcW w:w="4080" w:type="dxa"/>
            <w:vMerge/>
          </w:tcPr>
          <w:p w14:paraId="3F688165" w14:textId="77777777" w:rsidR="00880D43" w:rsidRPr="00656418" w:rsidRDefault="00880D43" w:rsidP="00D221A4">
            <w:pPr>
              <w:jc w:val="both"/>
              <w:rPr>
                <w:rFonts w:ascii="Times New Roman" w:hAnsi="Times New Roman"/>
              </w:rPr>
            </w:pPr>
          </w:p>
        </w:tc>
        <w:tc>
          <w:tcPr>
            <w:tcW w:w="6800" w:type="dxa"/>
          </w:tcPr>
          <w:p w14:paraId="2738DA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4C57942" w14:textId="77777777" w:rsidTr="001012D7">
        <w:tc>
          <w:tcPr>
            <w:tcW w:w="272" w:type="dxa"/>
            <w:vMerge w:val="restart"/>
          </w:tcPr>
          <w:p w14:paraId="6135C8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67650E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AF1EC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1DF7A9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12789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C45CC14" w14:textId="77777777" w:rsidTr="001012D7">
        <w:tc>
          <w:tcPr>
            <w:tcW w:w="272" w:type="dxa"/>
            <w:vMerge/>
          </w:tcPr>
          <w:p w14:paraId="46C99585" w14:textId="77777777" w:rsidR="00880D43" w:rsidRPr="00656418" w:rsidRDefault="00880D43" w:rsidP="00D221A4">
            <w:pPr>
              <w:jc w:val="both"/>
              <w:rPr>
                <w:rFonts w:ascii="Times New Roman" w:hAnsi="Times New Roman"/>
              </w:rPr>
            </w:pPr>
          </w:p>
        </w:tc>
        <w:tc>
          <w:tcPr>
            <w:tcW w:w="1903" w:type="dxa"/>
            <w:vMerge/>
          </w:tcPr>
          <w:p w14:paraId="3E79E02A" w14:textId="77777777" w:rsidR="00880D43" w:rsidRPr="00656418" w:rsidRDefault="00880D43" w:rsidP="00D221A4">
            <w:pPr>
              <w:jc w:val="both"/>
              <w:rPr>
                <w:rFonts w:ascii="Times New Roman" w:hAnsi="Times New Roman"/>
              </w:rPr>
            </w:pPr>
          </w:p>
        </w:tc>
        <w:tc>
          <w:tcPr>
            <w:tcW w:w="1224" w:type="dxa"/>
            <w:vMerge/>
          </w:tcPr>
          <w:p w14:paraId="649984B8" w14:textId="77777777" w:rsidR="00880D43" w:rsidRPr="00656418" w:rsidRDefault="00880D43" w:rsidP="00D221A4">
            <w:pPr>
              <w:jc w:val="both"/>
              <w:rPr>
                <w:rFonts w:ascii="Times New Roman" w:hAnsi="Times New Roman"/>
              </w:rPr>
            </w:pPr>
          </w:p>
        </w:tc>
        <w:tc>
          <w:tcPr>
            <w:tcW w:w="4080" w:type="dxa"/>
            <w:vMerge/>
          </w:tcPr>
          <w:p w14:paraId="70858266" w14:textId="77777777" w:rsidR="00880D43" w:rsidRPr="00656418" w:rsidRDefault="00880D43" w:rsidP="00D221A4">
            <w:pPr>
              <w:jc w:val="both"/>
              <w:rPr>
                <w:rFonts w:ascii="Times New Roman" w:hAnsi="Times New Roman"/>
              </w:rPr>
            </w:pPr>
          </w:p>
        </w:tc>
        <w:tc>
          <w:tcPr>
            <w:tcW w:w="6800" w:type="dxa"/>
          </w:tcPr>
          <w:p w14:paraId="4CE871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FEF7BB5" w14:textId="77777777" w:rsidTr="001012D7">
        <w:tc>
          <w:tcPr>
            <w:tcW w:w="272" w:type="dxa"/>
            <w:vMerge/>
          </w:tcPr>
          <w:p w14:paraId="6CB2D243" w14:textId="77777777" w:rsidR="00880D43" w:rsidRPr="00656418" w:rsidRDefault="00880D43" w:rsidP="00D221A4">
            <w:pPr>
              <w:jc w:val="both"/>
              <w:rPr>
                <w:rFonts w:ascii="Times New Roman" w:hAnsi="Times New Roman"/>
              </w:rPr>
            </w:pPr>
          </w:p>
        </w:tc>
        <w:tc>
          <w:tcPr>
            <w:tcW w:w="1903" w:type="dxa"/>
            <w:vMerge/>
          </w:tcPr>
          <w:p w14:paraId="23393A9E" w14:textId="77777777" w:rsidR="00880D43" w:rsidRPr="00656418" w:rsidRDefault="00880D43" w:rsidP="00D221A4">
            <w:pPr>
              <w:jc w:val="both"/>
              <w:rPr>
                <w:rFonts w:ascii="Times New Roman" w:hAnsi="Times New Roman"/>
              </w:rPr>
            </w:pPr>
          </w:p>
        </w:tc>
        <w:tc>
          <w:tcPr>
            <w:tcW w:w="1224" w:type="dxa"/>
            <w:vMerge/>
          </w:tcPr>
          <w:p w14:paraId="658A96FD" w14:textId="77777777" w:rsidR="00880D43" w:rsidRPr="00656418" w:rsidRDefault="00880D43" w:rsidP="00D221A4">
            <w:pPr>
              <w:jc w:val="both"/>
              <w:rPr>
                <w:rFonts w:ascii="Times New Roman" w:hAnsi="Times New Roman"/>
              </w:rPr>
            </w:pPr>
          </w:p>
        </w:tc>
        <w:tc>
          <w:tcPr>
            <w:tcW w:w="4080" w:type="dxa"/>
            <w:vMerge/>
          </w:tcPr>
          <w:p w14:paraId="10CF4EB7" w14:textId="77777777" w:rsidR="00880D43" w:rsidRPr="00656418" w:rsidRDefault="00880D43" w:rsidP="00D221A4">
            <w:pPr>
              <w:jc w:val="both"/>
              <w:rPr>
                <w:rFonts w:ascii="Times New Roman" w:hAnsi="Times New Roman"/>
              </w:rPr>
            </w:pPr>
          </w:p>
        </w:tc>
        <w:tc>
          <w:tcPr>
            <w:tcW w:w="6800" w:type="dxa"/>
          </w:tcPr>
          <w:p w14:paraId="7C0B7E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6B463848" w14:textId="77777777" w:rsidTr="001012D7">
        <w:tc>
          <w:tcPr>
            <w:tcW w:w="272" w:type="dxa"/>
            <w:vMerge/>
          </w:tcPr>
          <w:p w14:paraId="0169B795" w14:textId="77777777" w:rsidR="00880D43" w:rsidRPr="00656418" w:rsidRDefault="00880D43" w:rsidP="00D221A4">
            <w:pPr>
              <w:jc w:val="both"/>
              <w:rPr>
                <w:rFonts w:ascii="Times New Roman" w:hAnsi="Times New Roman"/>
              </w:rPr>
            </w:pPr>
          </w:p>
        </w:tc>
        <w:tc>
          <w:tcPr>
            <w:tcW w:w="1903" w:type="dxa"/>
            <w:vMerge/>
          </w:tcPr>
          <w:p w14:paraId="4FB48706" w14:textId="77777777" w:rsidR="00880D43" w:rsidRPr="00656418" w:rsidRDefault="00880D43" w:rsidP="00D221A4">
            <w:pPr>
              <w:jc w:val="both"/>
              <w:rPr>
                <w:rFonts w:ascii="Times New Roman" w:hAnsi="Times New Roman"/>
              </w:rPr>
            </w:pPr>
          </w:p>
        </w:tc>
        <w:tc>
          <w:tcPr>
            <w:tcW w:w="1224" w:type="dxa"/>
            <w:vMerge/>
          </w:tcPr>
          <w:p w14:paraId="5BACDE5A" w14:textId="77777777" w:rsidR="00880D43" w:rsidRPr="00656418" w:rsidRDefault="00880D43" w:rsidP="00D221A4">
            <w:pPr>
              <w:jc w:val="both"/>
              <w:rPr>
                <w:rFonts w:ascii="Times New Roman" w:hAnsi="Times New Roman"/>
              </w:rPr>
            </w:pPr>
          </w:p>
        </w:tc>
        <w:tc>
          <w:tcPr>
            <w:tcW w:w="4080" w:type="dxa"/>
            <w:vMerge/>
          </w:tcPr>
          <w:p w14:paraId="11DAFA97" w14:textId="77777777" w:rsidR="00880D43" w:rsidRPr="00656418" w:rsidRDefault="00880D43" w:rsidP="00D221A4">
            <w:pPr>
              <w:jc w:val="both"/>
              <w:rPr>
                <w:rFonts w:ascii="Times New Roman" w:hAnsi="Times New Roman"/>
              </w:rPr>
            </w:pPr>
          </w:p>
        </w:tc>
        <w:tc>
          <w:tcPr>
            <w:tcW w:w="6800" w:type="dxa"/>
          </w:tcPr>
          <w:p w14:paraId="18CC28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796D6C8" w14:textId="77777777" w:rsidTr="001012D7">
        <w:tc>
          <w:tcPr>
            <w:tcW w:w="272" w:type="dxa"/>
            <w:vMerge/>
          </w:tcPr>
          <w:p w14:paraId="7FEA0D00" w14:textId="77777777" w:rsidR="00880D43" w:rsidRPr="00656418" w:rsidRDefault="00880D43" w:rsidP="00D221A4">
            <w:pPr>
              <w:jc w:val="both"/>
              <w:rPr>
                <w:rFonts w:ascii="Times New Roman" w:hAnsi="Times New Roman"/>
              </w:rPr>
            </w:pPr>
          </w:p>
        </w:tc>
        <w:tc>
          <w:tcPr>
            <w:tcW w:w="1903" w:type="dxa"/>
            <w:vMerge/>
          </w:tcPr>
          <w:p w14:paraId="5101BA1A" w14:textId="77777777" w:rsidR="00880D43" w:rsidRPr="00656418" w:rsidRDefault="00880D43" w:rsidP="00D221A4">
            <w:pPr>
              <w:jc w:val="both"/>
              <w:rPr>
                <w:rFonts w:ascii="Times New Roman" w:hAnsi="Times New Roman"/>
              </w:rPr>
            </w:pPr>
          </w:p>
        </w:tc>
        <w:tc>
          <w:tcPr>
            <w:tcW w:w="1224" w:type="dxa"/>
            <w:vMerge/>
          </w:tcPr>
          <w:p w14:paraId="4A4D5016" w14:textId="77777777" w:rsidR="00880D43" w:rsidRPr="00656418" w:rsidRDefault="00880D43" w:rsidP="00D221A4">
            <w:pPr>
              <w:jc w:val="both"/>
              <w:rPr>
                <w:rFonts w:ascii="Times New Roman" w:hAnsi="Times New Roman"/>
              </w:rPr>
            </w:pPr>
          </w:p>
        </w:tc>
        <w:tc>
          <w:tcPr>
            <w:tcW w:w="4080" w:type="dxa"/>
            <w:vMerge/>
          </w:tcPr>
          <w:p w14:paraId="13063143" w14:textId="77777777" w:rsidR="00880D43" w:rsidRPr="00656418" w:rsidRDefault="00880D43" w:rsidP="00D221A4">
            <w:pPr>
              <w:jc w:val="both"/>
              <w:rPr>
                <w:rFonts w:ascii="Times New Roman" w:hAnsi="Times New Roman"/>
              </w:rPr>
            </w:pPr>
          </w:p>
        </w:tc>
        <w:tc>
          <w:tcPr>
            <w:tcW w:w="6800" w:type="dxa"/>
          </w:tcPr>
          <w:p w14:paraId="6F9CA5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64895CA" w14:textId="77777777" w:rsidTr="001012D7">
        <w:tc>
          <w:tcPr>
            <w:tcW w:w="272" w:type="dxa"/>
            <w:vMerge/>
          </w:tcPr>
          <w:p w14:paraId="20BA9465" w14:textId="77777777" w:rsidR="00880D43" w:rsidRPr="00656418" w:rsidRDefault="00880D43" w:rsidP="00D221A4">
            <w:pPr>
              <w:jc w:val="both"/>
              <w:rPr>
                <w:rFonts w:ascii="Times New Roman" w:hAnsi="Times New Roman"/>
              </w:rPr>
            </w:pPr>
          </w:p>
        </w:tc>
        <w:tc>
          <w:tcPr>
            <w:tcW w:w="1903" w:type="dxa"/>
            <w:vMerge/>
          </w:tcPr>
          <w:p w14:paraId="30DBA316" w14:textId="77777777" w:rsidR="00880D43" w:rsidRPr="00656418" w:rsidRDefault="00880D43" w:rsidP="00D221A4">
            <w:pPr>
              <w:jc w:val="both"/>
              <w:rPr>
                <w:rFonts w:ascii="Times New Roman" w:hAnsi="Times New Roman"/>
              </w:rPr>
            </w:pPr>
          </w:p>
        </w:tc>
        <w:tc>
          <w:tcPr>
            <w:tcW w:w="1224" w:type="dxa"/>
            <w:vMerge/>
          </w:tcPr>
          <w:p w14:paraId="750C45E6" w14:textId="77777777" w:rsidR="00880D43" w:rsidRPr="00656418" w:rsidRDefault="00880D43" w:rsidP="00D221A4">
            <w:pPr>
              <w:jc w:val="both"/>
              <w:rPr>
                <w:rFonts w:ascii="Times New Roman" w:hAnsi="Times New Roman"/>
              </w:rPr>
            </w:pPr>
          </w:p>
        </w:tc>
        <w:tc>
          <w:tcPr>
            <w:tcW w:w="4080" w:type="dxa"/>
            <w:vMerge/>
          </w:tcPr>
          <w:p w14:paraId="72E2909F" w14:textId="77777777" w:rsidR="00880D43" w:rsidRPr="00656418" w:rsidRDefault="00880D43" w:rsidP="00D221A4">
            <w:pPr>
              <w:jc w:val="both"/>
              <w:rPr>
                <w:rFonts w:ascii="Times New Roman" w:hAnsi="Times New Roman"/>
              </w:rPr>
            </w:pPr>
          </w:p>
        </w:tc>
        <w:tc>
          <w:tcPr>
            <w:tcW w:w="6800" w:type="dxa"/>
          </w:tcPr>
          <w:p w14:paraId="78D31E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1CEDBA44" w14:textId="77777777" w:rsidTr="001012D7">
        <w:tc>
          <w:tcPr>
            <w:tcW w:w="272" w:type="dxa"/>
            <w:vMerge/>
          </w:tcPr>
          <w:p w14:paraId="39A73CA0" w14:textId="77777777" w:rsidR="00880D43" w:rsidRPr="00656418" w:rsidRDefault="00880D43" w:rsidP="00D221A4">
            <w:pPr>
              <w:jc w:val="both"/>
              <w:rPr>
                <w:rFonts w:ascii="Times New Roman" w:hAnsi="Times New Roman"/>
              </w:rPr>
            </w:pPr>
          </w:p>
        </w:tc>
        <w:tc>
          <w:tcPr>
            <w:tcW w:w="1903" w:type="dxa"/>
            <w:vMerge/>
          </w:tcPr>
          <w:p w14:paraId="5FCDA296" w14:textId="77777777" w:rsidR="00880D43" w:rsidRPr="00656418" w:rsidRDefault="00880D43" w:rsidP="00D221A4">
            <w:pPr>
              <w:jc w:val="both"/>
              <w:rPr>
                <w:rFonts w:ascii="Times New Roman" w:hAnsi="Times New Roman"/>
              </w:rPr>
            </w:pPr>
          </w:p>
        </w:tc>
        <w:tc>
          <w:tcPr>
            <w:tcW w:w="1224" w:type="dxa"/>
            <w:vMerge/>
          </w:tcPr>
          <w:p w14:paraId="6EE333E0" w14:textId="77777777" w:rsidR="00880D43" w:rsidRPr="00656418" w:rsidRDefault="00880D43" w:rsidP="00D221A4">
            <w:pPr>
              <w:jc w:val="both"/>
              <w:rPr>
                <w:rFonts w:ascii="Times New Roman" w:hAnsi="Times New Roman"/>
              </w:rPr>
            </w:pPr>
          </w:p>
        </w:tc>
        <w:tc>
          <w:tcPr>
            <w:tcW w:w="4080" w:type="dxa"/>
            <w:vMerge/>
          </w:tcPr>
          <w:p w14:paraId="1D49FAFC" w14:textId="77777777" w:rsidR="00880D43" w:rsidRPr="00656418" w:rsidRDefault="00880D43" w:rsidP="00D221A4">
            <w:pPr>
              <w:jc w:val="both"/>
              <w:rPr>
                <w:rFonts w:ascii="Times New Roman" w:hAnsi="Times New Roman"/>
              </w:rPr>
            </w:pPr>
          </w:p>
        </w:tc>
        <w:tc>
          <w:tcPr>
            <w:tcW w:w="6800" w:type="dxa"/>
          </w:tcPr>
          <w:p w14:paraId="3A2E4A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3E84471A" w14:textId="77777777" w:rsidTr="001012D7">
        <w:tc>
          <w:tcPr>
            <w:tcW w:w="272" w:type="dxa"/>
            <w:vMerge w:val="restart"/>
          </w:tcPr>
          <w:p w14:paraId="670F96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3.</w:t>
            </w:r>
          </w:p>
        </w:tc>
        <w:tc>
          <w:tcPr>
            <w:tcW w:w="1903" w:type="dxa"/>
            <w:vMerge w:val="restart"/>
          </w:tcPr>
          <w:p w14:paraId="5C099C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Служебные гаражи</w:t>
            </w:r>
          </w:p>
        </w:tc>
        <w:tc>
          <w:tcPr>
            <w:tcW w:w="1224" w:type="dxa"/>
            <w:vMerge w:val="restart"/>
          </w:tcPr>
          <w:p w14:paraId="77D029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w:t>
            </w:r>
          </w:p>
        </w:tc>
        <w:tc>
          <w:tcPr>
            <w:tcW w:w="4080" w:type="dxa"/>
            <w:vMerge w:val="restart"/>
          </w:tcPr>
          <w:p w14:paraId="07E73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B6A0D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564A217" w14:textId="77777777" w:rsidTr="001012D7">
        <w:tc>
          <w:tcPr>
            <w:tcW w:w="272" w:type="dxa"/>
            <w:vMerge/>
          </w:tcPr>
          <w:p w14:paraId="73A888EF" w14:textId="77777777" w:rsidR="00880D43" w:rsidRPr="00656418" w:rsidRDefault="00880D43" w:rsidP="00D221A4">
            <w:pPr>
              <w:jc w:val="both"/>
              <w:rPr>
                <w:rFonts w:ascii="Times New Roman" w:hAnsi="Times New Roman"/>
              </w:rPr>
            </w:pPr>
          </w:p>
        </w:tc>
        <w:tc>
          <w:tcPr>
            <w:tcW w:w="1903" w:type="dxa"/>
            <w:vMerge/>
          </w:tcPr>
          <w:p w14:paraId="239A2685" w14:textId="77777777" w:rsidR="00880D43" w:rsidRPr="00656418" w:rsidRDefault="00880D43" w:rsidP="00D221A4">
            <w:pPr>
              <w:jc w:val="both"/>
              <w:rPr>
                <w:rFonts w:ascii="Times New Roman" w:hAnsi="Times New Roman"/>
              </w:rPr>
            </w:pPr>
          </w:p>
        </w:tc>
        <w:tc>
          <w:tcPr>
            <w:tcW w:w="1224" w:type="dxa"/>
            <w:vMerge/>
          </w:tcPr>
          <w:p w14:paraId="6BC49328" w14:textId="77777777" w:rsidR="00880D43" w:rsidRPr="00656418" w:rsidRDefault="00880D43" w:rsidP="00D221A4">
            <w:pPr>
              <w:jc w:val="both"/>
              <w:rPr>
                <w:rFonts w:ascii="Times New Roman" w:hAnsi="Times New Roman"/>
              </w:rPr>
            </w:pPr>
          </w:p>
        </w:tc>
        <w:tc>
          <w:tcPr>
            <w:tcW w:w="4080" w:type="dxa"/>
            <w:vMerge/>
          </w:tcPr>
          <w:p w14:paraId="6F4E5360" w14:textId="77777777" w:rsidR="00880D43" w:rsidRPr="00656418" w:rsidRDefault="00880D43" w:rsidP="00D221A4">
            <w:pPr>
              <w:jc w:val="both"/>
              <w:rPr>
                <w:rFonts w:ascii="Times New Roman" w:hAnsi="Times New Roman"/>
              </w:rPr>
            </w:pPr>
          </w:p>
        </w:tc>
        <w:tc>
          <w:tcPr>
            <w:tcW w:w="6800" w:type="dxa"/>
          </w:tcPr>
          <w:p w14:paraId="2AE16E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6D78D30" w14:textId="77777777" w:rsidTr="001012D7">
        <w:tc>
          <w:tcPr>
            <w:tcW w:w="272" w:type="dxa"/>
            <w:vMerge/>
          </w:tcPr>
          <w:p w14:paraId="20AB0A40" w14:textId="77777777" w:rsidR="00880D43" w:rsidRPr="00656418" w:rsidRDefault="00880D43" w:rsidP="00D221A4">
            <w:pPr>
              <w:jc w:val="both"/>
              <w:rPr>
                <w:rFonts w:ascii="Times New Roman" w:hAnsi="Times New Roman"/>
              </w:rPr>
            </w:pPr>
          </w:p>
        </w:tc>
        <w:tc>
          <w:tcPr>
            <w:tcW w:w="1903" w:type="dxa"/>
            <w:vMerge/>
          </w:tcPr>
          <w:p w14:paraId="5CB4EE13" w14:textId="77777777" w:rsidR="00880D43" w:rsidRPr="00656418" w:rsidRDefault="00880D43" w:rsidP="00D221A4">
            <w:pPr>
              <w:jc w:val="both"/>
              <w:rPr>
                <w:rFonts w:ascii="Times New Roman" w:hAnsi="Times New Roman"/>
              </w:rPr>
            </w:pPr>
          </w:p>
        </w:tc>
        <w:tc>
          <w:tcPr>
            <w:tcW w:w="1224" w:type="dxa"/>
            <w:vMerge/>
          </w:tcPr>
          <w:p w14:paraId="241E2AEB" w14:textId="77777777" w:rsidR="00880D43" w:rsidRPr="00656418" w:rsidRDefault="00880D43" w:rsidP="00D221A4">
            <w:pPr>
              <w:jc w:val="both"/>
              <w:rPr>
                <w:rFonts w:ascii="Times New Roman" w:hAnsi="Times New Roman"/>
              </w:rPr>
            </w:pPr>
          </w:p>
        </w:tc>
        <w:tc>
          <w:tcPr>
            <w:tcW w:w="4080" w:type="dxa"/>
            <w:vMerge/>
          </w:tcPr>
          <w:p w14:paraId="34612EF2" w14:textId="77777777" w:rsidR="00880D43" w:rsidRPr="00656418" w:rsidRDefault="00880D43" w:rsidP="00D221A4">
            <w:pPr>
              <w:jc w:val="both"/>
              <w:rPr>
                <w:rFonts w:ascii="Times New Roman" w:hAnsi="Times New Roman"/>
              </w:rPr>
            </w:pPr>
          </w:p>
        </w:tc>
        <w:tc>
          <w:tcPr>
            <w:tcW w:w="6800" w:type="dxa"/>
          </w:tcPr>
          <w:p w14:paraId="0F52CE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599333C" w14:textId="77777777" w:rsidTr="001012D7">
        <w:tc>
          <w:tcPr>
            <w:tcW w:w="272" w:type="dxa"/>
            <w:vMerge/>
          </w:tcPr>
          <w:p w14:paraId="46506984" w14:textId="77777777" w:rsidR="00880D43" w:rsidRPr="00656418" w:rsidRDefault="00880D43" w:rsidP="00D221A4">
            <w:pPr>
              <w:jc w:val="both"/>
              <w:rPr>
                <w:rFonts w:ascii="Times New Roman" w:hAnsi="Times New Roman"/>
              </w:rPr>
            </w:pPr>
          </w:p>
        </w:tc>
        <w:tc>
          <w:tcPr>
            <w:tcW w:w="1903" w:type="dxa"/>
            <w:vMerge/>
          </w:tcPr>
          <w:p w14:paraId="15ECC931" w14:textId="77777777" w:rsidR="00880D43" w:rsidRPr="00656418" w:rsidRDefault="00880D43" w:rsidP="00D221A4">
            <w:pPr>
              <w:jc w:val="both"/>
              <w:rPr>
                <w:rFonts w:ascii="Times New Roman" w:hAnsi="Times New Roman"/>
              </w:rPr>
            </w:pPr>
          </w:p>
        </w:tc>
        <w:tc>
          <w:tcPr>
            <w:tcW w:w="1224" w:type="dxa"/>
            <w:vMerge/>
          </w:tcPr>
          <w:p w14:paraId="37EF2748" w14:textId="77777777" w:rsidR="00880D43" w:rsidRPr="00656418" w:rsidRDefault="00880D43" w:rsidP="00D221A4">
            <w:pPr>
              <w:jc w:val="both"/>
              <w:rPr>
                <w:rFonts w:ascii="Times New Roman" w:hAnsi="Times New Roman"/>
              </w:rPr>
            </w:pPr>
          </w:p>
        </w:tc>
        <w:tc>
          <w:tcPr>
            <w:tcW w:w="4080" w:type="dxa"/>
            <w:vMerge/>
          </w:tcPr>
          <w:p w14:paraId="6CC2BDC2" w14:textId="77777777" w:rsidR="00880D43" w:rsidRPr="00656418" w:rsidRDefault="00880D43" w:rsidP="00D221A4">
            <w:pPr>
              <w:jc w:val="both"/>
              <w:rPr>
                <w:rFonts w:ascii="Times New Roman" w:hAnsi="Times New Roman"/>
              </w:rPr>
            </w:pPr>
          </w:p>
        </w:tc>
        <w:tc>
          <w:tcPr>
            <w:tcW w:w="6800" w:type="dxa"/>
          </w:tcPr>
          <w:p w14:paraId="05F6BC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766BC4D" w14:textId="77777777" w:rsidTr="001012D7">
        <w:tc>
          <w:tcPr>
            <w:tcW w:w="272" w:type="dxa"/>
            <w:vMerge/>
          </w:tcPr>
          <w:p w14:paraId="414F6FF2" w14:textId="77777777" w:rsidR="00880D43" w:rsidRPr="00656418" w:rsidRDefault="00880D43" w:rsidP="00D221A4">
            <w:pPr>
              <w:jc w:val="both"/>
              <w:rPr>
                <w:rFonts w:ascii="Times New Roman" w:hAnsi="Times New Roman"/>
              </w:rPr>
            </w:pPr>
          </w:p>
        </w:tc>
        <w:tc>
          <w:tcPr>
            <w:tcW w:w="1903" w:type="dxa"/>
            <w:vMerge/>
          </w:tcPr>
          <w:p w14:paraId="1F866704" w14:textId="77777777" w:rsidR="00880D43" w:rsidRPr="00656418" w:rsidRDefault="00880D43" w:rsidP="00D221A4">
            <w:pPr>
              <w:jc w:val="both"/>
              <w:rPr>
                <w:rFonts w:ascii="Times New Roman" w:hAnsi="Times New Roman"/>
              </w:rPr>
            </w:pPr>
          </w:p>
        </w:tc>
        <w:tc>
          <w:tcPr>
            <w:tcW w:w="1224" w:type="dxa"/>
            <w:vMerge/>
          </w:tcPr>
          <w:p w14:paraId="022ABE9A" w14:textId="77777777" w:rsidR="00880D43" w:rsidRPr="00656418" w:rsidRDefault="00880D43" w:rsidP="00D221A4">
            <w:pPr>
              <w:jc w:val="both"/>
              <w:rPr>
                <w:rFonts w:ascii="Times New Roman" w:hAnsi="Times New Roman"/>
              </w:rPr>
            </w:pPr>
          </w:p>
        </w:tc>
        <w:tc>
          <w:tcPr>
            <w:tcW w:w="4080" w:type="dxa"/>
            <w:vMerge/>
          </w:tcPr>
          <w:p w14:paraId="3CDECBA0" w14:textId="77777777" w:rsidR="00880D43" w:rsidRPr="00656418" w:rsidRDefault="00880D43" w:rsidP="00D221A4">
            <w:pPr>
              <w:jc w:val="both"/>
              <w:rPr>
                <w:rFonts w:ascii="Times New Roman" w:hAnsi="Times New Roman"/>
              </w:rPr>
            </w:pPr>
          </w:p>
        </w:tc>
        <w:tc>
          <w:tcPr>
            <w:tcW w:w="6800" w:type="dxa"/>
          </w:tcPr>
          <w:p w14:paraId="4A367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335F99F" w14:textId="77777777" w:rsidTr="001012D7">
        <w:tc>
          <w:tcPr>
            <w:tcW w:w="272" w:type="dxa"/>
            <w:vMerge/>
          </w:tcPr>
          <w:p w14:paraId="2B529224" w14:textId="77777777" w:rsidR="00880D43" w:rsidRPr="00656418" w:rsidRDefault="00880D43" w:rsidP="00D221A4">
            <w:pPr>
              <w:jc w:val="both"/>
              <w:rPr>
                <w:rFonts w:ascii="Times New Roman" w:hAnsi="Times New Roman"/>
              </w:rPr>
            </w:pPr>
          </w:p>
        </w:tc>
        <w:tc>
          <w:tcPr>
            <w:tcW w:w="1903" w:type="dxa"/>
            <w:vMerge/>
          </w:tcPr>
          <w:p w14:paraId="19BD4373" w14:textId="77777777" w:rsidR="00880D43" w:rsidRPr="00656418" w:rsidRDefault="00880D43" w:rsidP="00D221A4">
            <w:pPr>
              <w:jc w:val="both"/>
              <w:rPr>
                <w:rFonts w:ascii="Times New Roman" w:hAnsi="Times New Roman"/>
              </w:rPr>
            </w:pPr>
          </w:p>
        </w:tc>
        <w:tc>
          <w:tcPr>
            <w:tcW w:w="1224" w:type="dxa"/>
            <w:vMerge/>
          </w:tcPr>
          <w:p w14:paraId="0CD15A7D" w14:textId="77777777" w:rsidR="00880D43" w:rsidRPr="00656418" w:rsidRDefault="00880D43" w:rsidP="00D221A4">
            <w:pPr>
              <w:jc w:val="both"/>
              <w:rPr>
                <w:rFonts w:ascii="Times New Roman" w:hAnsi="Times New Roman"/>
              </w:rPr>
            </w:pPr>
          </w:p>
        </w:tc>
        <w:tc>
          <w:tcPr>
            <w:tcW w:w="4080" w:type="dxa"/>
            <w:vMerge/>
          </w:tcPr>
          <w:p w14:paraId="56891A5E" w14:textId="77777777" w:rsidR="00880D43" w:rsidRPr="00656418" w:rsidRDefault="00880D43" w:rsidP="00D221A4">
            <w:pPr>
              <w:jc w:val="both"/>
              <w:rPr>
                <w:rFonts w:ascii="Times New Roman" w:hAnsi="Times New Roman"/>
              </w:rPr>
            </w:pPr>
          </w:p>
        </w:tc>
        <w:tc>
          <w:tcPr>
            <w:tcW w:w="6800" w:type="dxa"/>
          </w:tcPr>
          <w:p w14:paraId="64C561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26E51107" w14:textId="77777777" w:rsidTr="001012D7">
        <w:tc>
          <w:tcPr>
            <w:tcW w:w="272" w:type="dxa"/>
            <w:vMerge w:val="restart"/>
          </w:tcPr>
          <w:p w14:paraId="48B5F6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7BA4B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10FF75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3343D9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стоянок (парковок) легковых автомобилей и других </w:t>
            </w:r>
            <w:proofErr w:type="spellStart"/>
            <w:r w:rsidRPr="00656418">
              <w:rPr>
                <w:rFonts w:ascii="Times New Roman" w:eastAsia="Tahoma" w:hAnsi="Times New Roman"/>
                <w:color w:val="000000"/>
                <w:sz w:val="20"/>
                <w:szCs w:val="20"/>
              </w:rPr>
              <w:t>мототранспортных</w:t>
            </w:r>
            <w:proofErr w:type="spellEnd"/>
            <w:r w:rsidRPr="00656418">
              <w:rPr>
                <w:rFonts w:ascii="Times New Roman" w:eastAsia="Tahoma" w:hAnsi="Times New Roman"/>
                <w:color w:val="000000"/>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CF325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93DCE52" w14:textId="77777777" w:rsidTr="001012D7">
        <w:tc>
          <w:tcPr>
            <w:tcW w:w="272" w:type="dxa"/>
            <w:vMerge/>
          </w:tcPr>
          <w:p w14:paraId="3CCAF470" w14:textId="77777777" w:rsidR="00880D43" w:rsidRPr="00656418" w:rsidRDefault="00880D43" w:rsidP="00D221A4">
            <w:pPr>
              <w:jc w:val="both"/>
              <w:rPr>
                <w:rFonts w:ascii="Times New Roman" w:hAnsi="Times New Roman"/>
              </w:rPr>
            </w:pPr>
          </w:p>
        </w:tc>
        <w:tc>
          <w:tcPr>
            <w:tcW w:w="1903" w:type="dxa"/>
            <w:vMerge/>
          </w:tcPr>
          <w:p w14:paraId="51103DAF" w14:textId="77777777" w:rsidR="00880D43" w:rsidRPr="00656418" w:rsidRDefault="00880D43" w:rsidP="00D221A4">
            <w:pPr>
              <w:jc w:val="both"/>
              <w:rPr>
                <w:rFonts w:ascii="Times New Roman" w:hAnsi="Times New Roman"/>
              </w:rPr>
            </w:pPr>
          </w:p>
        </w:tc>
        <w:tc>
          <w:tcPr>
            <w:tcW w:w="1224" w:type="dxa"/>
            <w:vMerge/>
          </w:tcPr>
          <w:p w14:paraId="771B49F9" w14:textId="77777777" w:rsidR="00880D43" w:rsidRPr="00656418" w:rsidRDefault="00880D43" w:rsidP="00D221A4">
            <w:pPr>
              <w:jc w:val="both"/>
              <w:rPr>
                <w:rFonts w:ascii="Times New Roman" w:hAnsi="Times New Roman"/>
              </w:rPr>
            </w:pPr>
          </w:p>
        </w:tc>
        <w:tc>
          <w:tcPr>
            <w:tcW w:w="4080" w:type="dxa"/>
            <w:vMerge/>
          </w:tcPr>
          <w:p w14:paraId="6CF1C8C5" w14:textId="77777777" w:rsidR="00880D43" w:rsidRPr="00656418" w:rsidRDefault="00880D43" w:rsidP="00D221A4">
            <w:pPr>
              <w:jc w:val="both"/>
              <w:rPr>
                <w:rFonts w:ascii="Times New Roman" w:hAnsi="Times New Roman"/>
              </w:rPr>
            </w:pPr>
          </w:p>
        </w:tc>
        <w:tc>
          <w:tcPr>
            <w:tcW w:w="6800" w:type="dxa"/>
          </w:tcPr>
          <w:p w14:paraId="12B01C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24E3C390" w14:textId="77777777" w:rsidTr="001012D7">
        <w:tc>
          <w:tcPr>
            <w:tcW w:w="272" w:type="dxa"/>
            <w:vMerge/>
          </w:tcPr>
          <w:p w14:paraId="2320D6CA" w14:textId="77777777" w:rsidR="00880D43" w:rsidRPr="00656418" w:rsidRDefault="00880D43" w:rsidP="00D221A4">
            <w:pPr>
              <w:jc w:val="both"/>
              <w:rPr>
                <w:rFonts w:ascii="Times New Roman" w:hAnsi="Times New Roman"/>
              </w:rPr>
            </w:pPr>
          </w:p>
        </w:tc>
        <w:tc>
          <w:tcPr>
            <w:tcW w:w="1903" w:type="dxa"/>
            <w:vMerge/>
          </w:tcPr>
          <w:p w14:paraId="3DDCC34C" w14:textId="77777777" w:rsidR="00880D43" w:rsidRPr="00656418" w:rsidRDefault="00880D43" w:rsidP="00D221A4">
            <w:pPr>
              <w:jc w:val="both"/>
              <w:rPr>
                <w:rFonts w:ascii="Times New Roman" w:hAnsi="Times New Roman"/>
              </w:rPr>
            </w:pPr>
          </w:p>
        </w:tc>
        <w:tc>
          <w:tcPr>
            <w:tcW w:w="1224" w:type="dxa"/>
            <w:vMerge/>
          </w:tcPr>
          <w:p w14:paraId="593D1220" w14:textId="77777777" w:rsidR="00880D43" w:rsidRPr="00656418" w:rsidRDefault="00880D43" w:rsidP="00D221A4">
            <w:pPr>
              <w:jc w:val="both"/>
              <w:rPr>
                <w:rFonts w:ascii="Times New Roman" w:hAnsi="Times New Roman"/>
              </w:rPr>
            </w:pPr>
          </w:p>
        </w:tc>
        <w:tc>
          <w:tcPr>
            <w:tcW w:w="4080" w:type="dxa"/>
            <w:vMerge/>
          </w:tcPr>
          <w:p w14:paraId="16ED3576" w14:textId="77777777" w:rsidR="00880D43" w:rsidRPr="00656418" w:rsidRDefault="00880D43" w:rsidP="00D221A4">
            <w:pPr>
              <w:jc w:val="both"/>
              <w:rPr>
                <w:rFonts w:ascii="Times New Roman" w:hAnsi="Times New Roman"/>
              </w:rPr>
            </w:pPr>
          </w:p>
        </w:tc>
        <w:tc>
          <w:tcPr>
            <w:tcW w:w="6800" w:type="dxa"/>
          </w:tcPr>
          <w:p w14:paraId="2528AF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без права размещения объектов капитального строительства.</w:t>
            </w:r>
          </w:p>
        </w:tc>
      </w:tr>
      <w:tr w:rsidR="00880D43" w:rsidRPr="00656418" w14:paraId="75F76603" w14:textId="77777777" w:rsidTr="001012D7">
        <w:trPr>
          <w:trHeight w:val="269"/>
        </w:trPr>
        <w:tc>
          <w:tcPr>
            <w:tcW w:w="272" w:type="dxa"/>
            <w:vMerge w:val="restart"/>
          </w:tcPr>
          <w:p w14:paraId="50D231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2AB43D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Легкая промышленность</w:t>
            </w:r>
          </w:p>
        </w:tc>
        <w:tc>
          <w:tcPr>
            <w:tcW w:w="1224" w:type="dxa"/>
            <w:vMerge w:val="restart"/>
          </w:tcPr>
          <w:p w14:paraId="5FA332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6.3</w:t>
            </w:r>
          </w:p>
        </w:tc>
        <w:tc>
          <w:tcPr>
            <w:tcW w:w="4080" w:type="dxa"/>
            <w:vMerge w:val="restart"/>
          </w:tcPr>
          <w:p w14:paraId="12DC67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w:t>
            </w:r>
            <w:r w:rsidRPr="00656418">
              <w:rPr>
                <w:rFonts w:ascii="Times New Roman" w:eastAsia="Tahoma" w:hAnsi="Times New Roman"/>
                <w:color w:val="000000"/>
                <w:sz w:val="20"/>
                <w:szCs w:val="20"/>
              </w:rPr>
              <w:lastRenderedPageBreak/>
              <w:t>производство кожи и изделий из кожи и иной продукции легкой промышленности)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C70D50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7FA8D6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250000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0B2A0F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w:t>
            </w:r>
            <w:r w:rsidRPr="00656418">
              <w:rPr>
                <w:rFonts w:ascii="Times New Roman" w:eastAsia="Tahoma" w:hAnsi="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7AD88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523D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характеристиками и проектом на строительство.</w:t>
            </w:r>
          </w:p>
          <w:p w14:paraId="7914D1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2EB878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2E02D620" w14:textId="77777777" w:rsidTr="001012D7">
        <w:trPr>
          <w:trHeight w:val="269"/>
        </w:trPr>
        <w:tc>
          <w:tcPr>
            <w:tcW w:w="272" w:type="dxa"/>
            <w:vMerge/>
          </w:tcPr>
          <w:p w14:paraId="2F117887" w14:textId="77777777" w:rsidR="00880D43" w:rsidRPr="00656418" w:rsidRDefault="00880D43" w:rsidP="00D221A4">
            <w:pPr>
              <w:jc w:val="both"/>
              <w:rPr>
                <w:rFonts w:ascii="Times New Roman" w:hAnsi="Times New Roman"/>
              </w:rPr>
            </w:pPr>
          </w:p>
        </w:tc>
        <w:tc>
          <w:tcPr>
            <w:tcW w:w="1903" w:type="dxa"/>
            <w:vMerge/>
          </w:tcPr>
          <w:p w14:paraId="4C499B33" w14:textId="77777777" w:rsidR="00880D43" w:rsidRPr="00656418" w:rsidRDefault="00880D43" w:rsidP="00D221A4">
            <w:pPr>
              <w:jc w:val="both"/>
              <w:rPr>
                <w:rFonts w:ascii="Times New Roman" w:hAnsi="Times New Roman"/>
              </w:rPr>
            </w:pPr>
          </w:p>
        </w:tc>
        <w:tc>
          <w:tcPr>
            <w:tcW w:w="1224" w:type="dxa"/>
            <w:vMerge/>
          </w:tcPr>
          <w:p w14:paraId="3ED3CA4B" w14:textId="77777777" w:rsidR="00880D43" w:rsidRPr="00656418" w:rsidRDefault="00880D43" w:rsidP="00D221A4">
            <w:pPr>
              <w:jc w:val="both"/>
              <w:rPr>
                <w:rFonts w:ascii="Times New Roman" w:hAnsi="Times New Roman"/>
              </w:rPr>
            </w:pPr>
          </w:p>
        </w:tc>
        <w:tc>
          <w:tcPr>
            <w:tcW w:w="4080" w:type="dxa"/>
            <w:vMerge/>
          </w:tcPr>
          <w:p w14:paraId="5E04861F" w14:textId="77777777" w:rsidR="00880D43" w:rsidRPr="00656418" w:rsidRDefault="00880D43" w:rsidP="00D221A4">
            <w:pPr>
              <w:jc w:val="both"/>
              <w:rPr>
                <w:rFonts w:ascii="Times New Roman" w:hAnsi="Times New Roman"/>
              </w:rPr>
            </w:pPr>
          </w:p>
        </w:tc>
        <w:tc>
          <w:tcPr>
            <w:tcW w:w="6800" w:type="dxa"/>
            <w:vMerge/>
          </w:tcPr>
          <w:p w14:paraId="6E9A3C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250000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D7C58E1" w14:textId="77777777" w:rsidTr="001012D7">
        <w:trPr>
          <w:trHeight w:val="269"/>
        </w:trPr>
        <w:tc>
          <w:tcPr>
            <w:tcW w:w="272" w:type="dxa"/>
            <w:vMerge/>
          </w:tcPr>
          <w:p w14:paraId="3DDD4C63" w14:textId="77777777" w:rsidR="00880D43" w:rsidRPr="00656418" w:rsidRDefault="00880D43" w:rsidP="00D221A4">
            <w:pPr>
              <w:jc w:val="both"/>
              <w:rPr>
                <w:rFonts w:ascii="Times New Roman" w:hAnsi="Times New Roman"/>
              </w:rPr>
            </w:pPr>
          </w:p>
        </w:tc>
        <w:tc>
          <w:tcPr>
            <w:tcW w:w="1903" w:type="dxa"/>
            <w:vMerge/>
          </w:tcPr>
          <w:p w14:paraId="6DC845BB" w14:textId="77777777" w:rsidR="00880D43" w:rsidRPr="00656418" w:rsidRDefault="00880D43" w:rsidP="00D221A4">
            <w:pPr>
              <w:jc w:val="both"/>
              <w:rPr>
                <w:rFonts w:ascii="Times New Roman" w:hAnsi="Times New Roman"/>
              </w:rPr>
            </w:pPr>
          </w:p>
        </w:tc>
        <w:tc>
          <w:tcPr>
            <w:tcW w:w="1224" w:type="dxa"/>
            <w:vMerge/>
          </w:tcPr>
          <w:p w14:paraId="372819FC" w14:textId="77777777" w:rsidR="00880D43" w:rsidRPr="00656418" w:rsidRDefault="00880D43" w:rsidP="00D221A4">
            <w:pPr>
              <w:jc w:val="both"/>
              <w:rPr>
                <w:rFonts w:ascii="Times New Roman" w:hAnsi="Times New Roman"/>
              </w:rPr>
            </w:pPr>
          </w:p>
        </w:tc>
        <w:tc>
          <w:tcPr>
            <w:tcW w:w="4080" w:type="dxa"/>
            <w:vMerge/>
          </w:tcPr>
          <w:p w14:paraId="1879A68D" w14:textId="77777777" w:rsidR="00880D43" w:rsidRPr="00656418" w:rsidRDefault="00880D43" w:rsidP="00D221A4">
            <w:pPr>
              <w:jc w:val="both"/>
              <w:rPr>
                <w:rFonts w:ascii="Times New Roman" w:hAnsi="Times New Roman"/>
              </w:rPr>
            </w:pPr>
          </w:p>
        </w:tc>
        <w:tc>
          <w:tcPr>
            <w:tcW w:w="6800" w:type="dxa"/>
            <w:vMerge/>
          </w:tcPr>
          <w:p w14:paraId="0DF726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92CA8A0" w14:textId="77777777" w:rsidTr="001012D7">
        <w:trPr>
          <w:trHeight w:val="269"/>
        </w:trPr>
        <w:tc>
          <w:tcPr>
            <w:tcW w:w="272" w:type="dxa"/>
            <w:vMerge/>
          </w:tcPr>
          <w:p w14:paraId="066A8F80" w14:textId="77777777" w:rsidR="00880D43" w:rsidRPr="00656418" w:rsidRDefault="00880D43" w:rsidP="00D221A4">
            <w:pPr>
              <w:jc w:val="both"/>
              <w:rPr>
                <w:rFonts w:ascii="Times New Roman" w:hAnsi="Times New Roman"/>
              </w:rPr>
            </w:pPr>
          </w:p>
        </w:tc>
        <w:tc>
          <w:tcPr>
            <w:tcW w:w="1903" w:type="dxa"/>
            <w:vMerge/>
          </w:tcPr>
          <w:p w14:paraId="410FDA39" w14:textId="77777777" w:rsidR="00880D43" w:rsidRPr="00656418" w:rsidRDefault="00880D43" w:rsidP="00D221A4">
            <w:pPr>
              <w:jc w:val="both"/>
              <w:rPr>
                <w:rFonts w:ascii="Times New Roman" w:hAnsi="Times New Roman"/>
              </w:rPr>
            </w:pPr>
          </w:p>
        </w:tc>
        <w:tc>
          <w:tcPr>
            <w:tcW w:w="1224" w:type="dxa"/>
            <w:vMerge/>
          </w:tcPr>
          <w:p w14:paraId="18338371" w14:textId="77777777" w:rsidR="00880D43" w:rsidRPr="00656418" w:rsidRDefault="00880D43" w:rsidP="00D221A4">
            <w:pPr>
              <w:jc w:val="both"/>
              <w:rPr>
                <w:rFonts w:ascii="Times New Roman" w:hAnsi="Times New Roman"/>
              </w:rPr>
            </w:pPr>
          </w:p>
        </w:tc>
        <w:tc>
          <w:tcPr>
            <w:tcW w:w="4080" w:type="dxa"/>
            <w:vMerge/>
          </w:tcPr>
          <w:p w14:paraId="0B464B83" w14:textId="77777777" w:rsidR="00880D43" w:rsidRPr="00656418" w:rsidRDefault="00880D43" w:rsidP="00D221A4">
            <w:pPr>
              <w:jc w:val="both"/>
              <w:rPr>
                <w:rFonts w:ascii="Times New Roman" w:hAnsi="Times New Roman"/>
              </w:rPr>
            </w:pPr>
          </w:p>
        </w:tc>
        <w:tc>
          <w:tcPr>
            <w:tcW w:w="6800" w:type="dxa"/>
            <w:vMerge/>
          </w:tcPr>
          <w:p w14:paraId="22CBA2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5C549CD" w14:textId="77777777" w:rsidTr="001012D7">
        <w:trPr>
          <w:trHeight w:val="269"/>
        </w:trPr>
        <w:tc>
          <w:tcPr>
            <w:tcW w:w="272" w:type="dxa"/>
            <w:vMerge/>
          </w:tcPr>
          <w:p w14:paraId="414E03E7" w14:textId="77777777" w:rsidR="00880D43" w:rsidRPr="00656418" w:rsidRDefault="00880D43" w:rsidP="00D221A4">
            <w:pPr>
              <w:jc w:val="both"/>
              <w:rPr>
                <w:rFonts w:ascii="Times New Roman" w:hAnsi="Times New Roman"/>
              </w:rPr>
            </w:pPr>
          </w:p>
        </w:tc>
        <w:tc>
          <w:tcPr>
            <w:tcW w:w="1903" w:type="dxa"/>
            <w:vMerge/>
          </w:tcPr>
          <w:p w14:paraId="68F87F78" w14:textId="77777777" w:rsidR="00880D43" w:rsidRPr="00656418" w:rsidRDefault="00880D43" w:rsidP="00D221A4">
            <w:pPr>
              <w:jc w:val="both"/>
              <w:rPr>
                <w:rFonts w:ascii="Times New Roman" w:hAnsi="Times New Roman"/>
              </w:rPr>
            </w:pPr>
          </w:p>
        </w:tc>
        <w:tc>
          <w:tcPr>
            <w:tcW w:w="1224" w:type="dxa"/>
            <w:vMerge/>
          </w:tcPr>
          <w:p w14:paraId="203F1488" w14:textId="77777777" w:rsidR="00880D43" w:rsidRPr="00656418" w:rsidRDefault="00880D43" w:rsidP="00D221A4">
            <w:pPr>
              <w:jc w:val="both"/>
              <w:rPr>
                <w:rFonts w:ascii="Times New Roman" w:hAnsi="Times New Roman"/>
              </w:rPr>
            </w:pPr>
          </w:p>
        </w:tc>
        <w:tc>
          <w:tcPr>
            <w:tcW w:w="4080" w:type="dxa"/>
            <w:vMerge/>
          </w:tcPr>
          <w:p w14:paraId="2F037B80" w14:textId="77777777" w:rsidR="00880D43" w:rsidRPr="00656418" w:rsidRDefault="00880D43" w:rsidP="00D221A4">
            <w:pPr>
              <w:jc w:val="both"/>
              <w:rPr>
                <w:rFonts w:ascii="Times New Roman" w:hAnsi="Times New Roman"/>
              </w:rPr>
            </w:pPr>
          </w:p>
        </w:tc>
        <w:tc>
          <w:tcPr>
            <w:tcW w:w="6800" w:type="dxa"/>
            <w:vMerge/>
          </w:tcPr>
          <w:p w14:paraId="33A5AC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характеристиками и проектом на строительство.</w:t>
            </w:r>
          </w:p>
        </w:tc>
      </w:tr>
      <w:tr w:rsidR="00880D43" w:rsidRPr="00656418" w14:paraId="1B9EBFE5" w14:textId="77777777" w:rsidTr="001012D7">
        <w:trPr>
          <w:trHeight w:val="269"/>
        </w:trPr>
        <w:tc>
          <w:tcPr>
            <w:tcW w:w="272" w:type="dxa"/>
            <w:vMerge/>
          </w:tcPr>
          <w:p w14:paraId="2CAD45B2" w14:textId="77777777" w:rsidR="00880D43" w:rsidRPr="00656418" w:rsidRDefault="00880D43" w:rsidP="00D221A4">
            <w:pPr>
              <w:jc w:val="both"/>
              <w:rPr>
                <w:rFonts w:ascii="Times New Roman" w:hAnsi="Times New Roman"/>
              </w:rPr>
            </w:pPr>
          </w:p>
        </w:tc>
        <w:tc>
          <w:tcPr>
            <w:tcW w:w="1903" w:type="dxa"/>
            <w:vMerge/>
          </w:tcPr>
          <w:p w14:paraId="0E5779D6" w14:textId="77777777" w:rsidR="00880D43" w:rsidRPr="00656418" w:rsidRDefault="00880D43" w:rsidP="00D221A4">
            <w:pPr>
              <w:jc w:val="both"/>
              <w:rPr>
                <w:rFonts w:ascii="Times New Roman" w:hAnsi="Times New Roman"/>
              </w:rPr>
            </w:pPr>
          </w:p>
        </w:tc>
        <w:tc>
          <w:tcPr>
            <w:tcW w:w="1224" w:type="dxa"/>
            <w:vMerge/>
          </w:tcPr>
          <w:p w14:paraId="4CE9B4BF" w14:textId="77777777" w:rsidR="00880D43" w:rsidRPr="00656418" w:rsidRDefault="00880D43" w:rsidP="00D221A4">
            <w:pPr>
              <w:jc w:val="both"/>
              <w:rPr>
                <w:rFonts w:ascii="Times New Roman" w:hAnsi="Times New Roman"/>
              </w:rPr>
            </w:pPr>
          </w:p>
        </w:tc>
        <w:tc>
          <w:tcPr>
            <w:tcW w:w="4080" w:type="dxa"/>
            <w:vMerge/>
          </w:tcPr>
          <w:p w14:paraId="3CC7F175" w14:textId="77777777" w:rsidR="00880D43" w:rsidRPr="00656418" w:rsidRDefault="00880D43" w:rsidP="00D221A4">
            <w:pPr>
              <w:jc w:val="both"/>
              <w:rPr>
                <w:rFonts w:ascii="Times New Roman" w:hAnsi="Times New Roman"/>
              </w:rPr>
            </w:pPr>
          </w:p>
        </w:tc>
        <w:tc>
          <w:tcPr>
            <w:tcW w:w="6800" w:type="dxa"/>
            <w:vMerge/>
          </w:tcPr>
          <w:p w14:paraId="5D86E8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B8A3376" w14:textId="77777777" w:rsidTr="001012D7">
        <w:trPr>
          <w:trHeight w:val="269"/>
        </w:trPr>
        <w:tc>
          <w:tcPr>
            <w:tcW w:w="272" w:type="dxa"/>
            <w:vMerge/>
          </w:tcPr>
          <w:p w14:paraId="3434747B" w14:textId="77777777" w:rsidR="00880D43" w:rsidRPr="00656418" w:rsidRDefault="00880D43" w:rsidP="00D221A4">
            <w:pPr>
              <w:jc w:val="both"/>
              <w:rPr>
                <w:rFonts w:ascii="Times New Roman" w:hAnsi="Times New Roman"/>
              </w:rPr>
            </w:pPr>
          </w:p>
        </w:tc>
        <w:tc>
          <w:tcPr>
            <w:tcW w:w="1903" w:type="dxa"/>
            <w:vMerge/>
          </w:tcPr>
          <w:p w14:paraId="5B6566AD" w14:textId="77777777" w:rsidR="00880D43" w:rsidRPr="00656418" w:rsidRDefault="00880D43" w:rsidP="00D221A4">
            <w:pPr>
              <w:jc w:val="both"/>
              <w:rPr>
                <w:rFonts w:ascii="Times New Roman" w:hAnsi="Times New Roman"/>
              </w:rPr>
            </w:pPr>
          </w:p>
        </w:tc>
        <w:tc>
          <w:tcPr>
            <w:tcW w:w="1224" w:type="dxa"/>
            <w:vMerge/>
          </w:tcPr>
          <w:p w14:paraId="5C20EC70" w14:textId="77777777" w:rsidR="00880D43" w:rsidRPr="00656418" w:rsidRDefault="00880D43" w:rsidP="00D221A4">
            <w:pPr>
              <w:jc w:val="both"/>
              <w:rPr>
                <w:rFonts w:ascii="Times New Roman" w:hAnsi="Times New Roman"/>
              </w:rPr>
            </w:pPr>
          </w:p>
        </w:tc>
        <w:tc>
          <w:tcPr>
            <w:tcW w:w="4080" w:type="dxa"/>
            <w:vMerge/>
          </w:tcPr>
          <w:p w14:paraId="761B6C9C" w14:textId="77777777" w:rsidR="00880D43" w:rsidRPr="00656418" w:rsidRDefault="00880D43" w:rsidP="00D221A4">
            <w:pPr>
              <w:jc w:val="both"/>
              <w:rPr>
                <w:rFonts w:ascii="Times New Roman" w:hAnsi="Times New Roman"/>
              </w:rPr>
            </w:pPr>
          </w:p>
        </w:tc>
        <w:tc>
          <w:tcPr>
            <w:tcW w:w="6800" w:type="dxa"/>
            <w:vMerge/>
          </w:tcPr>
          <w:p w14:paraId="15229A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6A96105D" w14:textId="77777777" w:rsidTr="001012D7">
        <w:tc>
          <w:tcPr>
            <w:tcW w:w="272" w:type="dxa"/>
          </w:tcPr>
          <w:p w14:paraId="2FE532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06BFC9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Пищевая промышленность</w:t>
            </w:r>
          </w:p>
        </w:tc>
        <w:tc>
          <w:tcPr>
            <w:tcW w:w="1224" w:type="dxa"/>
          </w:tcPr>
          <w:p w14:paraId="06971E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6.4</w:t>
            </w:r>
          </w:p>
        </w:tc>
        <w:tc>
          <w:tcPr>
            <w:tcW w:w="4080" w:type="dxa"/>
          </w:tcPr>
          <w:p w14:paraId="6E7B92F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15C2BB3F" w14:textId="77777777" w:rsidR="00880D43" w:rsidRPr="00656418" w:rsidRDefault="00880D43" w:rsidP="00D221A4">
            <w:pPr>
              <w:jc w:val="both"/>
              <w:rPr>
                <w:rFonts w:ascii="Times New Roman" w:hAnsi="Times New Roman"/>
              </w:rPr>
            </w:pPr>
          </w:p>
        </w:tc>
      </w:tr>
      <w:tr w:rsidR="00880D43" w:rsidRPr="00656418" w14:paraId="744C5604" w14:textId="77777777" w:rsidTr="001012D7">
        <w:tc>
          <w:tcPr>
            <w:tcW w:w="272" w:type="dxa"/>
          </w:tcPr>
          <w:p w14:paraId="19FEAD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5A57DE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Строительная промышленность</w:t>
            </w:r>
          </w:p>
        </w:tc>
        <w:tc>
          <w:tcPr>
            <w:tcW w:w="1224" w:type="dxa"/>
          </w:tcPr>
          <w:p w14:paraId="77F6BC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6.6</w:t>
            </w:r>
          </w:p>
        </w:tc>
        <w:tc>
          <w:tcPr>
            <w:tcW w:w="4080" w:type="dxa"/>
          </w:tcPr>
          <w:p w14:paraId="4FA2E1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36BFB9EC" w14:textId="77777777" w:rsidR="00880D43" w:rsidRPr="00656418" w:rsidRDefault="00880D43" w:rsidP="00D221A4">
            <w:pPr>
              <w:jc w:val="both"/>
              <w:rPr>
                <w:rFonts w:ascii="Times New Roman" w:hAnsi="Times New Roman"/>
              </w:rPr>
            </w:pPr>
          </w:p>
        </w:tc>
      </w:tr>
      <w:tr w:rsidR="00880D43" w:rsidRPr="00656418" w14:paraId="7B1AFB7A" w14:textId="77777777" w:rsidTr="001012D7">
        <w:tc>
          <w:tcPr>
            <w:tcW w:w="272" w:type="dxa"/>
            <w:vMerge w:val="restart"/>
          </w:tcPr>
          <w:p w14:paraId="2F8CDC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49E0D2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w:t>
            </w:r>
          </w:p>
        </w:tc>
        <w:tc>
          <w:tcPr>
            <w:tcW w:w="1224" w:type="dxa"/>
            <w:vMerge w:val="restart"/>
          </w:tcPr>
          <w:p w14:paraId="50EFC5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w:t>
            </w:r>
          </w:p>
        </w:tc>
        <w:tc>
          <w:tcPr>
            <w:tcW w:w="4080" w:type="dxa"/>
            <w:vMerge w:val="restart"/>
          </w:tcPr>
          <w:p w14:paraId="197147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w:t>
            </w:r>
            <w:r w:rsidRPr="00656418">
              <w:rPr>
                <w:rFonts w:ascii="Times New Roman" w:eastAsia="Tahoma" w:hAnsi="Times New Roman"/>
                <w:color w:val="000000"/>
                <w:sz w:val="20"/>
                <w:szCs w:val="20"/>
              </w:rPr>
              <w:lastRenderedPageBreak/>
              <w:t>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D212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6200FD1" w14:textId="77777777" w:rsidTr="001012D7">
        <w:tc>
          <w:tcPr>
            <w:tcW w:w="272" w:type="dxa"/>
            <w:vMerge/>
          </w:tcPr>
          <w:p w14:paraId="552E6384" w14:textId="77777777" w:rsidR="00880D43" w:rsidRPr="00656418" w:rsidRDefault="00880D43" w:rsidP="00D221A4">
            <w:pPr>
              <w:jc w:val="both"/>
              <w:rPr>
                <w:rFonts w:ascii="Times New Roman" w:hAnsi="Times New Roman"/>
              </w:rPr>
            </w:pPr>
          </w:p>
        </w:tc>
        <w:tc>
          <w:tcPr>
            <w:tcW w:w="1903" w:type="dxa"/>
            <w:vMerge/>
          </w:tcPr>
          <w:p w14:paraId="6FACA3E1" w14:textId="77777777" w:rsidR="00880D43" w:rsidRPr="00656418" w:rsidRDefault="00880D43" w:rsidP="00D221A4">
            <w:pPr>
              <w:jc w:val="both"/>
              <w:rPr>
                <w:rFonts w:ascii="Times New Roman" w:hAnsi="Times New Roman"/>
              </w:rPr>
            </w:pPr>
          </w:p>
        </w:tc>
        <w:tc>
          <w:tcPr>
            <w:tcW w:w="1224" w:type="dxa"/>
            <w:vMerge/>
          </w:tcPr>
          <w:p w14:paraId="4D17E247" w14:textId="77777777" w:rsidR="00880D43" w:rsidRPr="00656418" w:rsidRDefault="00880D43" w:rsidP="00D221A4">
            <w:pPr>
              <w:jc w:val="both"/>
              <w:rPr>
                <w:rFonts w:ascii="Times New Roman" w:hAnsi="Times New Roman"/>
              </w:rPr>
            </w:pPr>
          </w:p>
        </w:tc>
        <w:tc>
          <w:tcPr>
            <w:tcW w:w="4080" w:type="dxa"/>
            <w:vMerge/>
          </w:tcPr>
          <w:p w14:paraId="28509B3B" w14:textId="77777777" w:rsidR="00880D43" w:rsidRPr="00656418" w:rsidRDefault="00880D43" w:rsidP="00D221A4">
            <w:pPr>
              <w:jc w:val="both"/>
              <w:rPr>
                <w:rFonts w:ascii="Times New Roman" w:hAnsi="Times New Roman"/>
              </w:rPr>
            </w:pPr>
          </w:p>
        </w:tc>
        <w:tc>
          <w:tcPr>
            <w:tcW w:w="6800" w:type="dxa"/>
          </w:tcPr>
          <w:p w14:paraId="375FED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F67E79B" w14:textId="77777777" w:rsidTr="001012D7">
        <w:tc>
          <w:tcPr>
            <w:tcW w:w="272" w:type="dxa"/>
            <w:vMerge/>
          </w:tcPr>
          <w:p w14:paraId="470BCB7F" w14:textId="77777777" w:rsidR="00880D43" w:rsidRPr="00656418" w:rsidRDefault="00880D43" w:rsidP="00D221A4">
            <w:pPr>
              <w:jc w:val="both"/>
              <w:rPr>
                <w:rFonts w:ascii="Times New Roman" w:hAnsi="Times New Roman"/>
              </w:rPr>
            </w:pPr>
          </w:p>
        </w:tc>
        <w:tc>
          <w:tcPr>
            <w:tcW w:w="1903" w:type="dxa"/>
            <w:vMerge/>
          </w:tcPr>
          <w:p w14:paraId="2A8AA9AB" w14:textId="77777777" w:rsidR="00880D43" w:rsidRPr="00656418" w:rsidRDefault="00880D43" w:rsidP="00D221A4">
            <w:pPr>
              <w:jc w:val="both"/>
              <w:rPr>
                <w:rFonts w:ascii="Times New Roman" w:hAnsi="Times New Roman"/>
              </w:rPr>
            </w:pPr>
          </w:p>
        </w:tc>
        <w:tc>
          <w:tcPr>
            <w:tcW w:w="1224" w:type="dxa"/>
            <w:vMerge/>
          </w:tcPr>
          <w:p w14:paraId="249BD97E" w14:textId="77777777" w:rsidR="00880D43" w:rsidRPr="00656418" w:rsidRDefault="00880D43" w:rsidP="00D221A4">
            <w:pPr>
              <w:jc w:val="both"/>
              <w:rPr>
                <w:rFonts w:ascii="Times New Roman" w:hAnsi="Times New Roman"/>
              </w:rPr>
            </w:pPr>
          </w:p>
        </w:tc>
        <w:tc>
          <w:tcPr>
            <w:tcW w:w="4080" w:type="dxa"/>
            <w:vMerge/>
          </w:tcPr>
          <w:p w14:paraId="09F37E7C" w14:textId="77777777" w:rsidR="00880D43" w:rsidRPr="00656418" w:rsidRDefault="00880D43" w:rsidP="00D221A4">
            <w:pPr>
              <w:jc w:val="both"/>
              <w:rPr>
                <w:rFonts w:ascii="Times New Roman" w:hAnsi="Times New Roman"/>
              </w:rPr>
            </w:pPr>
          </w:p>
        </w:tc>
        <w:tc>
          <w:tcPr>
            <w:tcW w:w="6800" w:type="dxa"/>
          </w:tcPr>
          <w:p w14:paraId="5D4808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656418">
              <w:rPr>
                <w:rFonts w:ascii="Times New Roman" w:eastAsia="Tahoma" w:hAnsi="Times New Roman"/>
                <w:color w:val="000000"/>
                <w:sz w:val="20"/>
                <w:szCs w:val="20"/>
              </w:rPr>
              <w:lastRenderedPageBreak/>
              <w:t>строительство зданий, строений, сооружений, если иное не предусмотрено документацией – 5 м.</w:t>
            </w:r>
          </w:p>
        </w:tc>
      </w:tr>
      <w:tr w:rsidR="00880D43" w:rsidRPr="00656418" w14:paraId="7400F43C" w14:textId="77777777" w:rsidTr="001012D7">
        <w:tc>
          <w:tcPr>
            <w:tcW w:w="272" w:type="dxa"/>
            <w:vMerge/>
          </w:tcPr>
          <w:p w14:paraId="402CE599" w14:textId="77777777" w:rsidR="00880D43" w:rsidRPr="00656418" w:rsidRDefault="00880D43" w:rsidP="00D221A4">
            <w:pPr>
              <w:jc w:val="both"/>
              <w:rPr>
                <w:rFonts w:ascii="Times New Roman" w:hAnsi="Times New Roman"/>
              </w:rPr>
            </w:pPr>
          </w:p>
        </w:tc>
        <w:tc>
          <w:tcPr>
            <w:tcW w:w="1903" w:type="dxa"/>
            <w:vMerge/>
          </w:tcPr>
          <w:p w14:paraId="1570F294" w14:textId="77777777" w:rsidR="00880D43" w:rsidRPr="00656418" w:rsidRDefault="00880D43" w:rsidP="00D221A4">
            <w:pPr>
              <w:jc w:val="both"/>
              <w:rPr>
                <w:rFonts w:ascii="Times New Roman" w:hAnsi="Times New Roman"/>
              </w:rPr>
            </w:pPr>
          </w:p>
        </w:tc>
        <w:tc>
          <w:tcPr>
            <w:tcW w:w="1224" w:type="dxa"/>
            <w:vMerge/>
          </w:tcPr>
          <w:p w14:paraId="2916E2FF" w14:textId="77777777" w:rsidR="00880D43" w:rsidRPr="00656418" w:rsidRDefault="00880D43" w:rsidP="00D221A4">
            <w:pPr>
              <w:jc w:val="both"/>
              <w:rPr>
                <w:rFonts w:ascii="Times New Roman" w:hAnsi="Times New Roman"/>
              </w:rPr>
            </w:pPr>
          </w:p>
        </w:tc>
        <w:tc>
          <w:tcPr>
            <w:tcW w:w="4080" w:type="dxa"/>
            <w:vMerge/>
          </w:tcPr>
          <w:p w14:paraId="6E0F1232" w14:textId="77777777" w:rsidR="00880D43" w:rsidRPr="00656418" w:rsidRDefault="00880D43" w:rsidP="00D221A4">
            <w:pPr>
              <w:jc w:val="both"/>
              <w:rPr>
                <w:rFonts w:ascii="Times New Roman" w:hAnsi="Times New Roman"/>
              </w:rPr>
            </w:pPr>
          </w:p>
        </w:tc>
        <w:tc>
          <w:tcPr>
            <w:tcW w:w="6800" w:type="dxa"/>
          </w:tcPr>
          <w:p w14:paraId="533A05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9ADC3B4" w14:textId="77777777" w:rsidTr="001012D7">
        <w:tc>
          <w:tcPr>
            <w:tcW w:w="272" w:type="dxa"/>
            <w:vMerge/>
          </w:tcPr>
          <w:p w14:paraId="63A69E07" w14:textId="77777777" w:rsidR="00880D43" w:rsidRPr="00656418" w:rsidRDefault="00880D43" w:rsidP="00D221A4">
            <w:pPr>
              <w:jc w:val="both"/>
              <w:rPr>
                <w:rFonts w:ascii="Times New Roman" w:hAnsi="Times New Roman"/>
              </w:rPr>
            </w:pPr>
          </w:p>
        </w:tc>
        <w:tc>
          <w:tcPr>
            <w:tcW w:w="1903" w:type="dxa"/>
            <w:vMerge/>
          </w:tcPr>
          <w:p w14:paraId="0A0952AE" w14:textId="77777777" w:rsidR="00880D43" w:rsidRPr="00656418" w:rsidRDefault="00880D43" w:rsidP="00D221A4">
            <w:pPr>
              <w:jc w:val="both"/>
              <w:rPr>
                <w:rFonts w:ascii="Times New Roman" w:hAnsi="Times New Roman"/>
              </w:rPr>
            </w:pPr>
          </w:p>
        </w:tc>
        <w:tc>
          <w:tcPr>
            <w:tcW w:w="1224" w:type="dxa"/>
            <w:vMerge/>
          </w:tcPr>
          <w:p w14:paraId="22B5926A" w14:textId="77777777" w:rsidR="00880D43" w:rsidRPr="00656418" w:rsidRDefault="00880D43" w:rsidP="00D221A4">
            <w:pPr>
              <w:jc w:val="both"/>
              <w:rPr>
                <w:rFonts w:ascii="Times New Roman" w:hAnsi="Times New Roman"/>
              </w:rPr>
            </w:pPr>
          </w:p>
        </w:tc>
        <w:tc>
          <w:tcPr>
            <w:tcW w:w="4080" w:type="dxa"/>
            <w:vMerge/>
          </w:tcPr>
          <w:p w14:paraId="2ABE9EA3" w14:textId="77777777" w:rsidR="00880D43" w:rsidRPr="00656418" w:rsidRDefault="00880D43" w:rsidP="00D221A4">
            <w:pPr>
              <w:jc w:val="both"/>
              <w:rPr>
                <w:rFonts w:ascii="Times New Roman" w:hAnsi="Times New Roman"/>
              </w:rPr>
            </w:pPr>
          </w:p>
        </w:tc>
        <w:tc>
          <w:tcPr>
            <w:tcW w:w="6800" w:type="dxa"/>
          </w:tcPr>
          <w:p w14:paraId="6DD89A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B641C74" w14:textId="77777777" w:rsidTr="001012D7">
        <w:tc>
          <w:tcPr>
            <w:tcW w:w="272" w:type="dxa"/>
            <w:vMerge/>
          </w:tcPr>
          <w:p w14:paraId="0A3997F3" w14:textId="77777777" w:rsidR="00880D43" w:rsidRPr="00656418" w:rsidRDefault="00880D43" w:rsidP="00D221A4">
            <w:pPr>
              <w:jc w:val="both"/>
              <w:rPr>
                <w:rFonts w:ascii="Times New Roman" w:hAnsi="Times New Roman"/>
              </w:rPr>
            </w:pPr>
          </w:p>
        </w:tc>
        <w:tc>
          <w:tcPr>
            <w:tcW w:w="1903" w:type="dxa"/>
            <w:vMerge/>
          </w:tcPr>
          <w:p w14:paraId="5E870AA9" w14:textId="77777777" w:rsidR="00880D43" w:rsidRPr="00656418" w:rsidRDefault="00880D43" w:rsidP="00D221A4">
            <w:pPr>
              <w:jc w:val="both"/>
              <w:rPr>
                <w:rFonts w:ascii="Times New Roman" w:hAnsi="Times New Roman"/>
              </w:rPr>
            </w:pPr>
          </w:p>
        </w:tc>
        <w:tc>
          <w:tcPr>
            <w:tcW w:w="1224" w:type="dxa"/>
            <w:vMerge/>
          </w:tcPr>
          <w:p w14:paraId="7DB0D6DF" w14:textId="77777777" w:rsidR="00880D43" w:rsidRPr="00656418" w:rsidRDefault="00880D43" w:rsidP="00D221A4">
            <w:pPr>
              <w:jc w:val="both"/>
              <w:rPr>
                <w:rFonts w:ascii="Times New Roman" w:hAnsi="Times New Roman"/>
              </w:rPr>
            </w:pPr>
          </w:p>
        </w:tc>
        <w:tc>
          <w:tcPr>
            <w:tcW w:w="4080" w:type="dxa"/>
            <w:vMerge/>
          </w:tcPr>
          <w:p w14:paraId="04303548" w14:textId="77777777" w:rsidR="00880D43" w:rsidRPr="00656418" w:rsidRDefault="00880D43" w:rsidP="00D221A4">
            <w:pPr>
              <w:jc w:val="both"/>
              <w:rPr>
                <w:rFonts w:ascii="Times New Roman" w:hAnsi="Times New Roman"/>
              </w:rPr>
            </w:pPr>
          </w:p>
        </w:tc>
        <w:tc>
          <w:tcPr>
            <w:tcW w:w="6800" w:type="dxa"/>
          </w:tcPr>
          <w:p w14:paraId="4878BF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w:t>
            </w:r>
          </w:p>
        </w:tc>
      </w:tr>
      <w:tr w:rsidR="00880D43" w:rsidRPr="00656418" w14:paraId="061915C4" w14:textId="77777777" w:rsidTr="001012D7">
        <w:tc>
          <w:tcPr>
            <w:tcW w:w="272" w:type="dxa"/>
            <w:vMerge/>
          </w:tcPr>
          <w:p w14:paraId="2AA47252" w14:textId="77777777" w:rsidR="00880D43" w:rsidRPr="00656418" w:rsidRDefault="00880D43" w:rsidP="00D221A4">
            <w:pPr>
              <w:jc w:val="both"/>
              <w:rPr>
                <w:rFonts w:ascii="Times New Roman" w:hAnsi="Times New Roman"/>
              </w:rPr>
            </w:pPr>
          </w:p>
        </w:tc>
        <w:tc>
          <w:tcPr>
            <w:tcW w:w="1903" w:type="dxa"/>
            <w:vMerge/>
          </w:tcPr>
          <w:p w14:paraId="01C28803" w14:textId="77777777" w:rsidR="00880D43" w:rsidRPr="00656418" w:rsidRDefault="00880D43" w:rsidP="00D221A4">
            <w:pPr>
              <w:jc w:val="both"/>
              <w:rPr>
                <w:rFonts w:ascii="Times New Roman" w:hAnsi="Times New Roman"/>
              </w:rPr>
            </w:pPr>
          </w:p>
        </w:tc>
        <w:tc>
          <w:tcPr>
            <w:tcW w:w="1224" w:type="dxa"/>
            <w:vMerge/>
          </w:tcPr>
          <w:p w14:paraId="1EE894DD" w14:textId="77777777" w:rsidR="00880D43" w:rsidRPr="00656418" w:rsidRDefault="00880D43" w:rsidP="00D221A4">
            <w:pPr>
              <w:jc w:val="both"/>
              <w:rPr>
                <w:rFonts w:ascii="Times New Roman" w:hAnsi="Times New Roman"/>
              </w:rPr>
            </w:pPr>
          </w:p>
        </w:tc>
        <w:tc>
          <w:tcPr>
            <w:tcW w:w="4080" w:type="dxa"/>
            <w:vMerge/>
          </w:tcPr>
          <w:p w14:paraId="5BA3977C" w14:textId="77777777" w:rsidR="00880D43" w:rsidRPr="00656418" w:rsidRDefault="00880D43" w:rsidP="00D221A4">
            <w:pPr>
              <w:jc w:val="both"/>
              <w:rPr>
                <w:rFonts w:ascii="Times New Roman" w:hAnsi="Times New Roman"/>
              </w:rPr>
            </w:pPr>
          </w:p>
        </w:tc>
        <w:tc>
          <w:tcPr>
            <w:tcW w:w="6800" w:type="dxa"/>
          </w:tcPr>
          <w:p w14:paraId="2DF75F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83880CD" w14:textId="77777777" w:rsidTr="001012D7">
        <w:tc>
          <w:tcPr>
            <w:tcW w:w="272" w:type="dxa"/>
            <w:vMerge/>
          </w:tcPr>
          <w:p w14:paraId="0B64B182" w14:textId="77777777" w:rsidR="00880D43" w:rsidRPr="00656418" w:rsidRDefault="00880D43" w:rsidP="00D221A4">
            <w:pPr>
              <w:jc w:val="both"/>
              <w:rPr>
                <w:rFonts w:ascii="Times New Roman" w:hAnsi="Times New Roman"/>
              </w:rPr>
            </w:pPr>
          </w:p>
        </w:tc>
        <w:tc>
          <w:tcPr>
            <w:tcW w:w="1903" w:type="dxa"/>
            <w:vMerge/>
          </w:tcPr>
          <w:p w14:paraId="30FA8FA2" w14:textId="77777777" w:rsidR="00880D43" w:rsidRPr="00656418" w:rsidRDefault="00880D43" w:rsidP="00D221A4">
            <w:pPr>
              <w:jc w:val="both"/>
              <w:rPr>
                <w:rFonts w:ascii="Times New Roman" w:hAnsi="Times New Roman"/>
              </w:rPr>
            </w:pPr>
          </w:p>
        </w:tc>
        <w:tc>
          <w:tcPr>
            <w:tcW w:w="1224" w:type="dxa"/>
            <w:vMerge/>
          </w:tcPr>
          <w:p w14:paraId="176517AA" w14:textId="77777777" w:rsidR="00880D43" w:rsidRPr="00656418" w:rsidRDefault="00880D43" w:rsidP="00D221A4">
            <w:pPr>
              <w:jc w:val="both"/>
              <w:rPr>
                <w:rFonts w:ascii="Times New Roman" w:hAnsi="Times New Roman"/>
              </w:rPr>
            </w:pPr>
          </w:p>
        </w:tc>
        <w:tc>
          <w:tcPr>
            <w:tcW w:w="4080" w:type="dxa"/>
            <w:vMerge/>
          </w:tcPr>
          <w:p w14:paraId="1C49981F" w14:textId="77777777" w:rsidR="00880D43" w:rsidRPr="00656418" w:rsidRDefault="00880D43" w:rsidP="00D221A4">
            <w:pPr>
              <w:jc w:val="both"/>
              <w:rPr>
                <w:rFonts w:ascii="Times New Roman" w:hAnsi="Times New Roman"/>
              </w:rPr>
            </w:pPr>
          </w:p>
        </w:tc>
        <w:tc>
          <w:tcPr>
            <w:tcW w:w="6800" w:type="dxa"/>
          </w:tcPr>
          <w:p w14:paraId="4E5D9C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11065F4D" w14:textId="77777777" w:rsidTr="001012D7">
        <w:tc>
          <w:tcPr>
            <w:tcW w:w="272" w:type="dxa"/>
            <w:vMerge w:val="restart"/>
          </w:tcPr>
          <w:p w14:paraId="2AB22F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10DF05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Складские площадки</w:t>
            </w:r>
          </w:p>
        </w:tc>
        <w:tc>
          <w:tcPr>
            <w:tcW w:w="1224" w:type="dxa"/>
            <w:vMerge w:val="restart"/>
          </w:tcPr>
          <w:p w14:paraId="56F28C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6.9.1</w:t>
            </w:r>
          </w:p>
        </w:tc>
        <w:tc>
          <w:tcPr>
            <w:tcW w:w="4080" w:type="dxa"/>
            <w:vMerge w:val="restart"/>
          </w:tcPr>
          <w:p w14:paraId="320D36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FFE12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EF00A8D" w14:textId="77777777" w:rsidTr="001012D7">
        <w:tc>
          <w:tcPr>
            <w:tcW w:w="272" w:type="dxa"/>
            <w:vMerge/>
          </w:tcPr>
          <w:p w14:paraId="3C82CEC3" w14:textId="77777777" w:rsidR="00880D43" w:rsidRPr="00656418" w:rsidRDefault="00880D43" w:rsidP="00D221A4">
            <w:pPr>
              <w:jc w:val="both"/>
              <w:rPr>
                <w:rFonts w:ascii="Times New Roman" w:hAnsi="Times New Roman"/>
              </w:rPr>
            </w:pPr>
          </w:p>
        </w:tc>
        <w:tc>
          <w:tcPr>
            <w:tcW w:w="1903" w:type="dxa"/>
            <w:vMerge/>
          </w:tcPr>
          <w:p w14:paraId="0142D4C1" w14:textId="77777777" w:rsidR="00880D43" w:rsidRPr="00656418" w:rsidRDefault="00880D43" w:rsidP="00D221A4">
            <w:pPr>
              <w:jc w:val="both"/>
              <w:rPr>
                <w:rFonts w:ascii="Times New Roman" w:hAnsi="Times New Roman"/>
              </w:rPr>
            </w:pPr>
          </w:p>
        </w:tc>
        <w:tc>
          <w:tcPr>
            <w:tcW w:w="1224" w:type="dxa"/>
            <w:vMerge/>
          </w:tcPr>
          <w:p w14:paraId="7BE88F48" w14:textId="77777777" w:rsidR="00880D43" w:rsidRPr="00656418" w:rsidRDefault="00880D43" w:rsidP="00D221A4">
            <w:pPr>
              <w:jc w:val="both"/>
              <w:rPr>
                <w:rFonts w:ascii="Times New Roman" w:hAnsi="Times New Roman"/>
              </w:rPr>
            </w:pPr>
          </w:p>
        </w:tc>
        <w:tc>
          <w:tcPr>
            <w:tcW w:w="4080" w:type="dxa"/>
            <w:vMerge/>
          </w:tcPr>
          <w:p w14:paraId="23CDAC94" w14:textId="77777777" w:rsidR="00880D43" w:rsidRPr="00656418" w:rsidRDefault="00880D43" w:rsidP="00D221A4">
            <w:pPr>
              <w:jc w:val="both"/>
              <w:rPr>
                <w:rFonts w:ascii="Times New Roman" w:hAnsi="Times New Roman"/>
              </w:rPr>
            </w:pPr>
          </w:p>
        </w:tc>
        <w:tc>
          <w:tcPr>
            <w:tcW w:w="6800" w:type="dxa"/>
          </w:tcPr>
          <w:p w14:paraId="24626C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B05F306" w14:textId="77777777" w:rsidTr="001012D7">
        <w:tc>
          <w:tcPr>
            <w:tcW w:w="272" w:type="dxa"/>
            <w:vMerge/>
          </w:tcPr>
          <w:p w14:paraId="09D1BE09" w14:textId="77777777" w:rsidR="00880D43" w:rsidRPr="00656418" w:rsidRDefault="00880D43" w:rsidP="00D221A4">
            <w:pPr>
              <w:jc w:val="both"/>
              <w:rPr>
                <w:rFonts w:ascii="Times New Roman" w:hAnsi="Times New Roman"/>
              </w:rPr>
            </w:pPr>
          </w:p>
        </w:tc>
        <w:tc>
          <w:tcPr>
            <w:tcW w:w="1903" w:type="dxa"/>
            <w:vMerge/>
          </w:tcPr>
          <w:p w14:paraId="4E7407A8" w14:textId="77777777" w:rsidR="00880D43" w:rsidRPr="00656418" w:rsidRDefault="00880D43" w:rsidP="00D221A4">
            <w:pPr>
              <w:jc w:val="both"/>
              <w:rPr>
                <w:rFonts w:ascii="Times New Roman" w:hAnsi="Times New Roman"/>
              </w:rPr>
            </w:pPr>
          </w:p>
        </w:tc>
        <w:tc>
          <w:tcPr>
            <w:tcW w:w="1224" w:type="dxa"/>
            <w:vMerge/>
          </w:tcPr>
          <w:p w14:paraId="54568E33" w14:textId="77777777" w:rsidR="00880D43" w:rsidRPr="00656418" w:rsidRDefault="00880D43" w:rsidP="00D221A4">
            <w:pPr>
              <w:jc w:val="both"/>
              <w:rPr>
                <w:rFonts w:ascii="Times New Roman" w:hAnsi="Times New Roman"/>
              </w:rPr>
            </w:pPr>
          </w:p>
        </w:tc>
        <w:tc>
          <w:tcPr>
            <w:tcW w:w="4080" w:type="dxa"/>
            <w:vMerge/>
          </w:tcPr>
          <w:p w14:paraId="179A1006" w14:textId="77777777" w:rsidR="00880D43" w:rsidRPr="00656418" w:rsidRDefault="00880D43" w:rsidP="00D221A4">
            <w:pPr>
              <w:jc w:val="both"/>
              <w:rPr>
                <w:rFonts w:ascii="Times New Roman" w:hAnsi="Times New Roman"/>
              </w:rPr>
            </w:pPr>
          </w:p>
        </w:tc>
        <w:tc>
          <w:tcPr>
            <w:tcW w:w="6800" w:type="dxa"/>
          </w:tcPr>
          <w:p w14:paraId="0C6573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8C2D345" w14:textId="77777777" w:rsidTr="001012D7">
        <w:tc>
          <w:tcPr>
            <w:tcW w:w="272" w:type="dxa"/>
            <w:vMerge/>
          </w:tcPr>
          <w:p w14:paraId="1E48E5AE" w14:textId="77777777" w:rsidR="00880D43" w:rsidRPr="00656418" w:rsidRDefault="00880D43" w:rsidP="00D221A4">
            <w:pPr>
              <w:jc w:val="both"/>
              <w:rPr>
                <w:rFonts w:ascii="Times New Roman" w:hAnsi="Times New Roman"/>
              </w:rPr>
            </w:pPr>
          </w:p>
        </w:tc>
        <w:tc>
          <w:tcPr>
            <w:tcW w:w="1903" w:type="dxa"/>
            <w:vMerge/>
          </w:tcPr>
          <w:p w14:paraId="6D9FF609" w14:textId="77777777" w:rsidR="00880D43" w:rsidRPr="00656418" w:rsidRDefault="00880D43" w:rsidP="00D221A4">
            <w:pPr>
              <w:jc w:val="both"/>
              <w:rPr>
                <w:rFonts w:ascii="Times New Roman" w:hAnsi="Times New Roman"/>
              </w:rPr>
            </w:pPr>
          </w:p>
        </w:tc>
        <w:tc>
          <w:tcPr>
            <w:tcW w:w="1224" w:type="dxa"/>
            <w:vMerge/>
          </w:tcPr>
          <w:p w14:paraId="2CAEAF75" w14:textId="77777777" w:rsidR="00880D43" w:rsidRPr="00656418" w:rsidRDefault="00880D43" w:rsidP="00D221A4">
            <w:pPr>
              <w:jc w:val="both"/>
              <w:rPr>
                <w:rFonts w:ascii="Times New Roman" w:hAnsi="Times New Roman"/>
              </w:rPr>
            </w:pPr>
          </w:p>
        </w:tc>
        <w:tc>
          <w:tcPr>
            <w:tcW w:w="4080" w:type="dxa"/>
            <w:vMerge/>
          </w:tcPr>
          <w:p w14:paraId="448DDC77" w14:textId="77777777" w:rsidR="00880D43" w:rsidRPr="00656418" w:rsidRDefault="00880D43" w:rsidP="00D221A4">
            <w:pPr>
              <w:jc w:val="both"/>
              <w:rPr>
                <w:rFonts w:ascii="Times New Roman" w:hAnsi="Times New Roman"/>
              </w:rPr>
            </w:pPr>
          </w:p>
        </w:tc>
        <w:tc>
          <w:tcPr>
            <w:tcW w:w="6800" w:type="dxa"/>
          </w:tcPr>
          <w:p w14:paraId="114FAD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D724BE4" w14:textId="77777777" w:rsidTr="001012D7">
        <w:tc>
          <w:tcPr>
            <w:tcW w:w="272" w:type="dxa"/>
            <w:vMerge w:val="restart"/>
          </w:tcPr>
          <w:p w14:paraId="252FC3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3458B5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Целлюлозно-бумажная промышленность</w:t>
            </w:r>
          </w:p>
        </w:tc>
        <w:tc>
          <w:tcPr>
            <w:tcW w:w="1224" w:type="dxa"/>
            <w:vMerge w:val="restart"/>
          </w:tcPr>
          <w:p w14:paraId="4A25F2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6.11</w:t>
            </w:r>
          </w:p>
        </w:tc>
        <w:tc>
          <w:tcPr>
            <w:tcW w:w="4080" w:type="dxa"/>
            <w:vMerge w:val="restart"/>
          </w:tcPr>
          <w:p w14:paraId="2CD64A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целлюлозно-бумажного производства, </w:t>
            </w:r>
            <w:r w:rsidRPr="00656418">
              <w:rPr>
                <w:rFonts w:ascii="Times New Roman" w:eastAsia="Tahoma" w:hAnsi="Times New Roman"/>
                <w:color w:val="000000"/>
                <w:sz w:val="20"/>
                <w:szCs w:val="20"/>
              </w:rPr>
              <w:lastRenderedPageBreak/>
              <w:t>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3F733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8C3605D" w14:textId="77777777" w:rsidTr="001012D7">
        <w:tc>
          <w:tcPr>
            <w:tcW w:w="272" w:type="dxa"/>
            <w:vMerge/>
          </w:tcPr>
          <w:p w14:paraId="14D632D0" w14:textId="77777777" w:rsidR="00880D43" w:rsidRPr="00656418" w:rsidRDefault="00880D43" w:rsidP="00D221A4">
            <w:pPr>
              <w:jc w:val="both"/>
              <w:rPr>
                <w:rFonts w:ascii="Times New Roman" w:hAnsi="Times New Roman"/>
              </w:rPr>
            </w:pPr>
          </w:p>
        </w:tc>
        <w:tc>
          <w:tcPr>
            <w:tcW w:w="1903" w:type="dxa"/>
            <w:vMerge/>
          </w:tcPr>
          <w:p w14:paraId="786805E3" w14:textId="77777777" w:rsidR="00880D43" w:rsidRPr="00656418" w:rsidRDefault="00880D43" w:rsidP="00D221A4">
            <w:pPr>
              <w:jc w:val="both"/>
              <w:rPr>
                <w:rFonts w:ascii="Times New Roman" w:hAnsi="Times New Roman"/>
              </w:rPr>
            </w:pPr>
          </w:p>
        </w:tc>
        <w:tc>
          <w:tcPr>
            <w:tcW w:w="1224" w:type="dxa"/>
            <w:vMerge/>
          </w:tcPr>
          <w:p w14:paraId="49B6DBBC" w14:textId="77777777" w:rsidR="00880D43" w:rsidRPr="00656418" w:rsidRDefault="00880D43" w:rsidP="00D221A4">
            <w:pPr>
              <w:jc w:val="both"/>
              <w:rPr>
                <w:rFonts w:ascii="Times New Roman" w:hAnsi="Times New Roman"/>
              </w:rPr>
            </w:pPr>
          </w:p>
        </w:tc>
        <w:tc>
          <w:tcPr>
            <w:tcW w:w="4080" w:type="dxa"/>
            <w:vMerge/>
          </w:tcPr>
          <w:p w14:paraId="0718A852" w14:textId="77777777" w:rsidR="00880D43" w:rsidRPr="00656418" w:rsidRDefault="00880D43" w:rsidP="00D221A4">
            <w:pPr>
              <w:jc w:val="both"/>
              <w:rPr>
                <w:rFonts w:ascii="Times New Roman" w:hAnsi="Times New Roman"/>
              </w:rPr>
            </w:pPr>
          </w:p>
        </w:tc>
        <w:tc>
          <w:tcPr>
            <w:tcW w:w="6800" w:type="dxa"/>
          </w:tcPr>
          <w:p w14:paraId="57FE10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250000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1F3B775" w14:textId="77777777" w:rsidTr="001012D7">
        <w:tc>
          <w:tcPr>
            <w:tcW w:w="272" w:type="dxa"/>
            <w:vMerge/>
          </w:tcPr>
          <w:p w14:paraId="0A54B132" w14:textId="77777777" w:rsidR="00880D43" w:rsidRPr="00656418" w:rsidRDefault="00880D43" w:rsidP="00D221A4">
            <w:pPr>
              <w:jc w:val="both"/>
              <w:rPr>
                <w:rFonts w:ascii="Times New Roman" w:hAnsi="Times New Roman"/>
              </w:rPr>
            </w:pPr>
          </w:p>
        </w:tc>
        <w:tc>
          <w:tcPr>
            <w:tcW w:w="1903" w:type="dxa"/>
            <w:vMerge/>
          </w:tcPr>
          <w:p w14:paraId="6E1E83BC" w14:textId="77777777" w:rsidR="00880D43" w:rsidRPr="00656418" w:rsidRDefault="00880D43" w:rsidP="00D221A4">
            <w:pPr>
              <w:jc w:val="both"/>
              <w:rPr>
                <w:rFonts w:ascii="Times New Roman" w:hAnsi="Times New Roman"/>
              </w:rPr>
            </w:pPr>
          </w:p>
        </w:tc>
        <w:tc>
          <w:tcPr>
            <w:tcW w:w="1224" w:type="dxa"/>
            <w:vMerge/>
          </w:tcPr>
          <w:p w14:paraId="23B0A275" w14:textId="77777777" w:rsidR="00880D43" w:rsidRPr="00656418" w:rsidRDefault="00880D43" w:rsidP="00D221A4">
            <w:pPr>
              <w:jc w:val="both"/>
              <w:rPr>
                <w:rFonts w:ascii="Times New Roman" w:hAnsi="Times New Roman"/>
              </w:rPr>
            </w:pPr>
          </w:p>
        </w:tc>
        <w:tc>
          <w:tcPr>
            <w:tcW w:w="4080" w:type="dxa"/>
            <w:vMerge/>
          </w:tcPr>
          <w:p w14:paraId="4A55305B" w14:textId="77777777" w:rsidR="00880D43" w:rsidRPr="00656418" w:rsidRDefault="00880D43" w:rsidP="00D221A4">
            <w:pPr>
              <w:jc w:val="both"/>
              <w:rPr>
                <w:rFonts w:ascii="Times New Roman" w:hAnsi="Times New Roman"/>
              </w:rPr>
            </w:pPr>
          </w:p>
        </w:tc>
        <w:tc>
          <w:tcPr>
            <w:tcW w:w="6800" w:type="dxa"/>
          </w:tcPr>
          <w:p w14:paraId="412CE2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DA52BE5" w14:textId="77777777" w:rsidTr="001012D7">
        <w:tc>
          <w:tcPr>
            <w:tcW w:w="272" w:type="dxa"/>
            <w:vMerge/>
          </w:tcPr>
          <w:p w14:paraId="2DD208E1" w14:textId="77777777" w:rsidR="00880D43" w:rsidRPr="00656418" w:rsidRDefault="00880D43" w:rsidP="00D221A4">
            <w:pPr>
              <w:jc w:val="both"/>
              <w:rPr>
                <w:rFonts w:ascii="Times New Roman" w:hAnsi="Times New Roman"/>
              </w:rPr>
            </w:pPr>
          </w:p>
        </w:tc>
        <w:tc>
          <w:tcPr>
            <w:tcW w:w="1903" w:type="dxa"/>
            <w:vMerge/>
          </w:tcPr>
          <w:p w14:paraId="6DAB5F80" w14:textId="77777777" w:rsidR="00880D43" w:rsidRPr="00656418" w:rsidRDefault="00880D43" w:rsidP="00D221A4">
            <w:pPr>
              <w:jc w:val="both"/>
              <w:rPr>
                <w:rFonts w:ascii="Times New Roman" w:hAnsi="Times New Roman"/>
              </w:rPr>
            </w:pPr>
          </w:p>
        </w:tc>
        <w:tc>
          <w:tcPr>
            <w:tcW w:w="1224" w:type="dxa"/>
            <w:vMerge/>
          </w:tcPr>
          <w:p w14:paraId="627BA171" w14:textId="77777777" w:rsidR="00880D43" w:rsidRPr="00656418" w:rsidRDefault="00880D43" w:rsidP="00D221A4">
            <w:pPr>
              <w:jc w:val="both"/>
              <w:rPr>
                <w:rFonts w:ascii="Times New Roman" w:hAnsi="Times New Roman"/>
              </w:rPr>
            </w:pPr>
          </w:p>
        </w:tc>
        <w:tc>
          <w:tcPr>
            <w:tcW w:w="4080" w:type="dxa"/>
            <w:vMerge/>
          </w:tcPr>
          <w:p w14:paraId="3BED5447" w14:textId="77777777" w:rsidR="00880D43" w:rsidRPr="00656418" w:rsidRDefault="00880D43" w:rsidP="00D221A4">
            <w:pPr>
              <w:jc w:val="both"/>
              <w:rPr>
                <w:rFonts w:ascii="Times New Roman" w:hAnsi="Times New Roman"/>
              </w:rPr>
            </w:pPr>
          </w:p>
        </w:tc>
        <w:tc>
          <w:tcPr>
            <w:tcW w:w="6800" w:type="dxa"/>
          </w:tcPr>
          <w:p w14:paraId="1AC6F4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F2C71FF" w14:textId="77777777" w:rsidTr="001012D7">
        <w:tc>
          <w:tcPr>
            <w:tcW w:w="272" w:type="dxa"/>
            <w:vMerge/>
          </w:tcPr>
          <w:p w14:paraId="2491DFFD" w14:textId="77777777" w:rsidR="00880D43" w:rsidRPr="00656418" w:rsidRDefault="00880D43" w:rsidP="00D221A4">
            <w:pPr>
              <w:jc w:val="both"/>
              <w:rPr>
                <w:rFonts w:ascii="Times New Roman" w:hAnsi="Times New Roman"/>
              </w:rPr>
            </w:pPr>
          </w:p>
        </w:tc>
        <w:tc>
          <w:tcPr>
            <w:tcW w:w="1903" w:type="dxa"/>
            <w:vMerge/>
          </w:tcPr>
          <w:p w14:paraId="0B4AA0B0" w14:textId="77777777" w:rsidR="00880D43" w:rsidRPr="00656418" w:rsidRDefault="00880D43" w:rsidP="00D221A4">
            <w:pPr>
              <w:jc w:val="both"/>
              <w:rPr>
                <w:rFonts w:ascii="Times New Roman" w:hAnsi="Times New Roman"/>
              </w:rPr>
            </w:pPr>
          </w:p>
        </w:tc>
        <w:tc>
          <w:tcPr>
            <w:tcW w:w="1224" w:type="dxa"/>
            <w:vMerge/>
          </w:tcPr>
          <w:p w14:paraId="4903471F" w14:textId="77777777" w:rsidR="00880D43" w:rsidRPr="00656418" w:rsidRDefault="00880D43" w:rsidP="00D221A4">
            <w:pPr>
              <w:jc w:val="both"/>
              <w:rPr>
                <w:rFonts w:ascii="Times New Roman" w:hAnsi="Times New Roman"/>
              </w:rPr>
            </w:pPr>
          </w:p>
        </w:tc>
        <w:tc>
          <w:tcPr>
            <w:tcW w:w="4080" w:type="dxa"/>
            <w:vMerge/>
          </w:tcPr>
          <w:p w14:paraId="1DCC392B" w14:textId="77777777" w:rsidR="00880D43" w:rsidRPr="00656418" w:rsidRDefault="00880D43" w:rsidP="00D221A4">
            <w:pPr>
              <w:jc w:val="both"/>
              <w:rPr>
                <w:rFonts w:ascii="Times New Roman" w:hAnsi="Times New Roman"/>
              </w:rPr>
            </w:pPr>
          </w:p>
        </w:tc>
        <w:tc>
          <w:tcPr>
            <w:tcW w:w="6800" w:type="dxa"/>
          </w:tcPr>
          <w:p w14:paraId="3EB9F6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характеристиками и проектом на строительство.</w:t>
            </w:r>
          </w:p>
        </w:tc>
      </w:tr>
      <w:tr w:rsidR="00880D43" w:rsidRPr="00656418" w14:paraId="7E541F33" w14:textId="77777777" w:rsidTr="001012D7">
        <w:tc>
          <w:tcPr>
            <w:tcW w:w="272" w:type="dxa"/>
            <w:vMerge/>
          </w:tcPr>
          <w:p w14:paraId="671E3048" w14:textId="77777777" w:rsidR="00880D43" w:rsidRPr="00656418" w:rsidRDefault="00880D43" w:rsidP="00D221A4">
            <w:pPr>
              <w:jc w:val="both"/>
              <w:rPr>
                <w:rFonts w:ascii="Times New Roman" w:hAnsi="Times New Roman"/>
              </w:rPr>
            </w:pPr>
          </w:p>
        </w:tc>
        <w:tc>
          <w:tcPr>
            <w:tcW w:w="1903" w:type="dxa"/>
            <w:vMerge/>
          </w:tcPr>
          <w:p w14:paraId="0C2F22AF" w14:textId="77777777" w:rsidR="00880D43" w:rsidRPr="00656418" w:rsidRDefault="00880D43" w:rsidP="00D221A4">
            <w:pPr>
              <w:jc w:val="both"/>
              <w:rPr>
                <w:rFonts w:ascii="Times New Roman" w:hAnsi="Times New Roman"/>
              </w:rPr>
            </w:pPr>
          </w:p>
        </w:tc>
        <w:tc>
          <w:tcPr>
            <w:tcW w:w="1224" w:type="dxa"/>
            <w:vMerge/>
          </w:tcPr>
          <w:p w14:paraId="075255F7" w14:textId="77777777" w:rsidR="00880D43" w:rsidRPr="00656418" w:rsidRDefault="00880D43" w:rsidP="00D221A4">
            <w:pPr>
              <w:jc w:val="both"/>
              <w:rPr>
                <w:rFonts w:ascii="Times New Roman" w:hAnsi="Times New Roman"/>
              </w:rPr>
            </w:pPr>
          </w:p>
        </w:tc>
        <w:tc>
          <w:tcPr>
            <w:tcW w:w="4080" w:type="dxa"/>
            <w:vMerge/>
          </w:tcPr>
          <w:p w14:paraId="7CB895A8" w14:textId="77777777" w:rsidR="00880D43" w:rsidRPr="00656418" w:rsidRDefault="00880D43" w:rsidP="00D221A4">
            <w:pPr>
              <w:jc w:val="both"/>
              <w:rPr>
                <w:rFonts w:ascii="Times New Roman" w:hAnsi="Times New Roman"/>
              </w:rPr>
            </w:pPr>
          </w:p>
        </w:tc>
        <w:tc>
          <w:tcPr>
            <w:tcW w:w="6800" w:type="dxa"/>
          </w:tcPr>
          <w:p w14:paraId="50523F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367A1976" w14:textId="77777777" w:rsidTr="001012D7">
        <w:tc>
          <w:tcPr>
            <w:tcW w:w="272" w:type="dxa"/>
            <w:vMerge/>
          </w:tcPr>
          <w:p w14:paraId="7C3DF5BD" w14:textId="77777777" w:rsidR="00880D43" w:rsidRPr="00656418" w:rsidRDefault="00880D43" w:rsidP="00D221A4">
            <w:pPr>
              <w:jc w:val="both"/>
              <w:rPr>
                <w:rFonts w:ascii="Times New Roman" w:hAnsi="Times New Roman"/>
              </w:rPr>
            </w:pPr>
          </w:p>
        </w:tc>
        <w:tc>
          <w:tcPr>
            <w:tcW w:w="1903" w:type="dxa"/>
            <w:vMerge/>
          </w:tcPr>
          <w:p w14:paraId="70094A92" w14:textId="77777777" w:rsidR="00880D43" w:rsidRPr="00656418" w:rsidRDefault="00880D43" w:rsidP="00D221A4">
            <w:pPr>
              <w:jc w:val="both"/>
              <w:rPr>
                <w:rFonts w:ascii="Times New Roman" w:hAnsi="Times New Roman"/>
              </w:rPr>
            </w:pPr>
          </w:p>
        </w:tc>
        <w:tc>
          <w:tcPr>
            <w:tcW w:w="1224" w:type="dxa"/>
            <w:vMerge/>
          </w:tcPr>
          <w:p w14:paraId="2F7EA712" w14:textId="77777777" w:rsidR="00880D43" w:rsidRPr="00656418" w:rsidRDefault="00880D43" w:rsidP="00D221A4">
            <w:pPr>
              <w:jc w:val="both"/>
              <w:rPr>
                <w:rFonts w:ascii="Times New Roman" w:hAnsi="Times New Roman"/>
              </w:rPr>
            </w:pPr>
          </w:p>
        </w:tc>
        <w:tc>
          <w:tcPr>
            <w:tcW w:w="4080" w:type="dxa"/>
            <w:vMerge/>
          </w:tcPr>
          <w:p w14:paraId="28DC23E6" w14:textId="77777777" w:rsidR="00880D43" w:rsidRPr="00656418" w:rsidRDefault="00880D43" w:rsidP="00D221A4">
            <w:pPr>
              <w:jc w:val="both"/>
              <w:rPr>
                <w:rFonts w:ascii="Times New Roman" w:hAnsi="Times New Roman"/>
              </w:rPr>
            </w:pPr>
          </w:p>
        </w:tc>
        <w:tc>
          <w:tcPr>
            <w:tcW w:w="6800" w:type="dxa"/>
          </w:tcPr>
          <w:p w14:paraId="2059F7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30A30CFE" w14:textId="77777777" w:rsidTr="001012D7">
        <w:tc>
          <w:tcPr>
            <w:tcW w:w="272" w:type="dxa"/>
          </w:tcPr>
          <w:p w14:paraId="052FA3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0FAAC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26F88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26A518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656418">
              <w:rPr>
                <w:rFonts w:ascii="Times New Roman" w:eastAsia="Tahoma" w:hAnsi="Times New Roman"/>
                <w:color w:val="000000"/>
                <w:sz w:val="20"/>
                <w:szCs w:val="20"/>
              </w:rPr>
              <w:lastRenderedPageBreak/>
              <w:t xml:space="preserve">хозяйственная деятельность, обеспечивающая познавательный туризм </w:t>
            </w:r>
          </w:p>
        </w:tc>
        <w:tc>
          <w:tcPr>
            <w:tcW w:w="6800" w:type="dxa"/>
          </w:tcPr>
          <w:p w14:paraId="26AC0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A364B6E" w14:textId="77777777" w:rsidR="00880D43" w:rsidRPr="00656418" w:rsidRDefault="00880D43" w:rsidP="00D221A4">
      <w:pPr>
        <w:jc w:val="both"/>
        <w:rPr>
          <w:rFonts w:ascii="Times New Roman" w:hAnsi="Times New Roman" w:cs="Times New Roman"/>
        </w:rPr>
      </w:pPr>
    </w:p>
    <w:p w14:paraId="0FF8AF07" w14:textId="77777777" w:rsidR="00880D43" w:rsidRPr="00355606" w:rsidRDefault="00880D43" w:rsidP="00355606">
      <w:pPr>
        <w:pStyle w:val="20"/>
        <w:spacing w:line="240" w:lineRule="auto"/>
        <w:contextualSpacing/>
        <w:jc w:val="both"/>
        <w:rPr>
          <w:rFonts w:cs="Times New Roman"/>
          <w:sz w:val="28"/>
        </w:rPr>
      </w:pPr>
      <w:bookmarkStart w:id="306" w:name="_Toc228885831"/>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06"/>
    </w:p>
    <w:p w14:paraId="525F60F4"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017606F" w14:textId="77777777" w:rsidR="00880D43" w:rsidRPr="00355606" w:rsidRDefault="00880D43" w:rsidP="00355606">
      <w:pPr>
        <w:pStyle w:val="20"/>
        <w:spacing w:line="240" w:lineRule="auto"/>
        <w:contextualSpacing/>
        <w:jc w:val="both"/>
        <w:rPr>
          <w:rFonts w:cs="Times New Roman"/>
          <w:sz w:val="28"/>
        </w:rPr>
      </w:pPr>
      <w:bookmarkStart w:id="307" w:name="_Toc228885832"/>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07"/>
    </w:p>
    <w:tbl>
      <w:tblPr>
        <w:tblStyle w:val="aff1"/>
        <w:tblW w:w="5000" w:type="auto"/>
        <w:tblLook w:val="04A0" w:firstRow="1" w:lastRow="0" w:firstColumn="1" w:lastColumn="0" w:noHBand="0" w:noVBand="1"/>
      </w:tblPr>
      <w:tblGrid>
        <w:gridCol w:w="486"/>
        <w:gridCol w:w="1691"/>
        <w:gridCol w:w="1479"/>
        <w:gridCol w:w="2437"/>
        <w:gridCol w:w="3535"/>
      </w:tblGrid>
      <w:tr w:rsidR="00880D43" w:rsidRPr="00656418" w14:paraId="4D8A9567" w14:textId="77777777" w:rsidTr="001012D7">
        <w:trPr>
          <w:tblHeader/>
        </w:trPr>
        <w:tc>
          <w:tcPr>
            <w:tcW w:w="272" w:type="dxa"/>
          </w:tcPr>
          <w:p w14:paraId="0BDB5C7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97708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68A93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D4619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545B0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54ACE7D" w14:textId="77777777" w:rsidTr="001012D7">
        <w:trPr>
          <w:tblHeader/>
        </w:trPr>
        <w:tc>
          <w:tcPr>
            <w:tcW w:w="272" w:type="dxa"/>
          </w:tcPr>
          <w:p w14:paraId="589279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63F3D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33704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C537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8E507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202EB06" w14:textId="77777777" w:rsidTr="001012D7">
        <w:tc>
          <w:tcPr>
            <w:tcW w:w="272" w:type="dxa"/>
            <w:vMerge w:val="restart"/>
          </w:tcPr>
          <w:p w14:paraId="41E067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8ECAE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0AEFE9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30E559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9A7B6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888206C" w14:textId="77777777" w:rsidTr="001012D7">
        <w:tc>
          <w:tcPr>
            <w:tcW w:w="272" w:type="dxa"/>
            <w:vMerge/>
          </w:tcPr>
          <w:p w14:paraId="24FF399F" w14:textId="77777777" w:rsidR="00880D43" w:rsidRPr="00656418" w:rsidRDefault="00880D43" w:rsidP="00D221A4">
            <w:pPr>
              <w:jc w:val="both"/>
              <w:rPr>
                <w:rFonts w:ascii="Times New Roman" w:hAnsi="Times New Roman"/>
              </w:rPr>
            </w:pPr>
          </w:p>
        </w:tc>
        <w:tc>
          <w:tcPr>
            <w:tcW w:w="1903" w:type="dxa"/>
            <w:vMerge/>
          </w:tcPr>
          <w:p w14:paraId="6E524693" w14:textId="77777777" w:rsidR="00880D43" w:rsidRPr="00656418" w:rsidRDefault="00880D43" w:rsidP="00D221A4">
            <w:pPr>
              <w:jc w:val="both"/>
              <w:rPr>
                <w:rFonts w:ascii="Times New Roman" w:hAnsi="Times New Roman"/>
              </w:rPr>
            </w:pPr>
          </w:p>
        </w:tc>
        <w:tc>
          <w:tcPr>
            <w:tcW w:w="1224" w:type="dxa"/>
            <w:vMerge/>
          </w:tcPr>
          <w:p w14:paraId="656A6FFC" w14:textId="77777777" w:rsidR="00880D43" w:rsidRPr="00656418" w:rsidRDefault="00880D43" w:rsidP="00D221A4">
            <w:pPr>
              <w:jc w:val="both"/>
              <w:rPr>
                <w:rFonts w:ascii="Times New Roman" w:hAnsi="Times New Roman"/>
              </w:rPr>
            </w:pPr>
          </w:p>
        </w:tc>
        <w:tc>
          <w:tcPr>
            <w:tcW w:w="4080" w:type="dxa"/>
            <w:vMerge/>
          </w:tcPr>
          <w:p w14:paraId="3F56F6AE" w14:textId="77777777" w:rsidR="00880D43" w:rsidRPr="00656418" w:rsidRDefault="00880D43" w:rsidP="00D221A4">
            <w:pPr>
              <w:jc w:val="both"/>
              <w:rPr>
                <w:rFonts w:ascii="Times New Roman" w:hAnsi="Times New Roman"/>
              </w:rPr>
            </w:pPr>
          </w:p>
        </w:tc>
        <w:tc>
          <w:tcPr>
            <w:tcW w:w="6800" w:type="dxa"/>
          </w:tcPr>
          <w:p w14:paraId="06424C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C71E1B5" w14:textId="77777777" w:rsidTr="001012D7">
        <w:tc>
          <w:tcPr>
            <w:tcW w:w="272" w:type="dxa"/>
            <w:vMerge/>
          </w:tcPr>
          <w:p w14:paraId="59509691" w14:textId="77777777" w:rsidR="00880D43" w:rsidRPr="00656418" w:rsidRDefault="00880D43" w:rsidP="00D221A4">
            <w:pPr>
              <w:jc w:val="both"/>
              <w:rPr>
                <w:rFonts w:ascii="Times New Roman" w:hAnsi="Times New Roman"/>
              </w:rPr>
            </w:pPr>
          </w:p>
        </w:tc>
        <w:tc>
          <w:tcPr>
            <w:tcW w:w="1903" w:type="dxa"/>
            <w:vMerge/>
          </w:tcPr>
          <w:p w14:paraId="03AD0F86" w14:textId="77777777" w:rsidR="00880D43" w:rsidRPr="00656418" w:rsidRDefault="00880D43" w:rsidP="00D221A4">
            <w:pPr>
              <w:jc w:val="both"/>
              <w:rPr>
                <w:rFonts w:ascii="Times New Roman" w:hAnsi="Times New Roman"/>
              </w:rPr>
            </w:pPr>
          </w:p>
        </w:tc>
        <w:tc>
          <w:tcPr>
            <w:tcW w:w="1224" w:type="dxa"/>
            <w:vMerge/>
          </w:tcPr>
          <w:p w14:paraId="213928CD" w14:textId="77777777" w:rsidR="00880D43" w:rsidRPr="00656418" w:rsidRDefault="00880D43" w:rsidP="00D221A4">
            <w:pPr>
              <w:jc w:val="both"/>
              <w:rPr>
                <w:rFonts w:ascii="Times New Roman" w:hAnsi="Times New Roman"/>
              </w:rPr>
            </w:pPr>
          </w:p>
        </w:tc>
        <w:tc>
          <w:tcPr>
            <w:tcW w:w="4080" w:type="dxa"/>
            <w:vMerge/>
          </w:tcPr>
          <w:p w14:paraId="28DEFEE4" w14:textId="77777777" w:rsidR="00880D43" w:rsidRPr="00656418" w:rsidRDefault="00880D43" w:rsidP="00D221A4">
            <w:pPr>
              <w:jc w:val="both"/>
              <w:rPr>
                <w:rFonts w:ascii="Times New Roman" w:hAnsi="Times New Roman"/>
              </w:rPr>
            </w:pPr>
          </w:p>
        </w:tc>
        <w:tc>
          <w:tcPr>
            <w:tcW w:w="6800" w:type="dxa"/>
          </w:tcPr>
          <w:p w14:paraId="0DE530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18D46BB" w14:textId="77777777" w:rsidTr="001012D7">
        <w:tc>
          <w:tcPr>
            <w:tcW w:w="272" w:type="dxa"/>
            <w:vMerge/>
          </w:tcPr>
          <w:p w14:paraId="27EC94F4" w14:textId="77777777" w:rsidR="00880D43" w:rsidRPr="00656418" w:rsidRDefault="00880D43" w:rsidP="00D221A4">
            <w:pPr>
              <w:jc w:val="both"/>
              <w:rPr>
                <w:rFonts w:ascii="Times New Roman" w:hAnsi="Times New Roman"/>
              </w:rPr>
            </w:pPr>
          </w:p>
        </w:tc>
        <w:tc>
          <w:tcPr>
            <w:tcW w:w="1903" w:type="dxa"/>
            <w:vMerge/>
          </w:tcPr>
          <w:p w14:paraId="3A1B10F5" w14:textId="77777777" w:rsidR="00880D43" w:rsidRPr="00656418" w:rsidRDefault="00880D43" w:rsidP="00D221A4">
            <w:pPr>
              <w:jc w:val="both"/>
              <w:rPr>
                <w:rFonts w:ascii="Times New Roman" w:hAnsi="Times New Roman"/>
              </w:rPr>
            </w:pPr>
          </w:p>
        </w:tc>
        <w:tc>
          <w:tcPr>
            <w:tcW w:w="1224" w:type="dxa"/>
            <w:vMerge/>
          </w:tcPr>
          <w:p w14:paraId="3B66694F" w14:textId="77777777" w:rsidR="00880D43" w:rsidRPr="00656418" w:rsidRDefault="00880D43" w:rsidP="00D221A4">
            <w:pPr>
              <w:jc w:val="both"/>
              <w:rPr>
                <w:rFonts w:ascii="Times New Roman" w:hAnsi="Times New Roman"/>
              </w:rPr>
            </w:pPr>
          </w:p>
        </w:tc>
        <w:tc>
          <w:tcPr>
            <w:tcW w:w="4080" w:type="dxa"/>
            <w:vMerge/>
          </w:tcPr>
          <w:p w14:paraId="62E2E186" w14:textId="77777777" w:rsidR="00880D43" w:rsidRPr="00656418" w:rsidRDefault="00880D43" w:rsidP="00D221A4">
            <w:pPr>
              <w:jc w:val="both"/>
              <w:rPr>
                <w:rFonts w:ascii="Times New Roman" w:hAnsi="Times New Roman"/>
              </w:rPr>
            </w:pPr>
          </w:p>
        </w:tc>
        <w:tc>
          <w:tcPr>
            <w:tcW w:w="6800" w:type="dxa"/>
          </w:tcPr>
          <w:p w14:paraId="34F2CC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FEBFFD0" w14:textId="77777777" w:rsidTr="001012D7">
        <w:tc>
          <w:tcPr>
            <w:tcW w:w="272" w:type="dxa"/>
            <w:vMerge/>
          </w:tcPr>
          <w:p w14:paraId="03DF57BE" w14:textId="77777777" w:rsidR="00880D43" w:rsidRPr="00656418" w:rsidRDefault="00880D43" w:rsidP="00D221A4">
            <w:pPr>
              <w:jc w:val="both"/>
              <w:rPr>
                <w:rFonts w:ascii="Times New Roman" w:hAnsi="Times New Roman"/>
              </w:rPr>
            </w:pPr>
          </w:p>
        </w:tc>
        <w:tc>
          <w:tcPr>
            <w:tcW w:w="1903" w:type="dxa"/>
            <w:vMerge/>
          </w:tcPr>
          <w:p w14:paraId="2A35C567" w14:textId="77777777" w:rsidR="00880D43" w:rsidRPr="00656418" w:rsidRDefault="00880D43" w:rsidP="00D221A4">
            <w:pPr>
              <w:jc w:val="both"/>
              <w:rPr>
                <w:rFonts w:ascii="Times New Roman" w:hAnsi="Times New Roman"/>
              </w:rPr>
            </w:pPr>
          </w:p>
        </w:tc>
        <w:tc>
          <w:tcPr>
            <w:tcW w:w="1224" w:type="dxa"/>
            <w:vMerge/>
          </w:tcPr>
          <w:p w14:paraId="6BE2CECA" w14:textId="77777777" w:rsidR="00880D43" w:rsidRPr="00656418" w:rsidRDefault="00880D43" w:rsidP="00D221A4">
            <w:pPr>
              <w:jc w:val="both"/>
              <w:rPr>
                <w:rFonts w:ascii="Times New Roman" w:hAnsi="Times New Roman"/>
              </w:rPr>
            </w:pPr>
          </w:p>
        </w:tc>
        <w:tc>
          <w:tcPr>
            <w:tcW w:w="4080" w:type="dxa"/>
            <w:vMerge/>
          </w:tcPr>
          <w:p w14:paraId="77241B6F" w14:textId="77777777" w:rsidR="00880D43" w:rsidRPr="00656418" w:rsidRDefault="00880D43" w:rsidP="00D221A4">
            <w:pPr>
              <w:jc w:val="both"/>
              <w:rPr>
                <w:rFonts w:ascii="Times New Roman" w:hAnsi="Times New Roman"/>
              </w:rPr>
            </w:pPr>
          </w:p>
        </w:tc>
        <w:tc>
          <w:tcPr>
            <w:tcW w:w="6800" w:type="dxa"/>
          </w:tcPr>
          <w:p w14:paraId="3F3D5B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99A2F1D" w14:textId="77777777" w:rsidTr="001012D7">
        <w:tc>
          <w:tcPr>
            <w:tcW w:w="272" w:type="dxa"/>
            <w:vMerge/>
          </w:tcPr>
          <w:p w14:paraId="0BC19EE4" w14:textId="77777777" w:rsidR="00880D43" w:rsidRPr="00656418" w:rsidRDefault="00880D43" w:rsidP="00D221A4">
            <w:pPr>
              <w:jc w:val="both"/>
              <w:rPr>
                <w:rFonts w:ascii="Times New Roman" w:hAnsi="Times New Roman"/>
              </w:rPr>
            </w:pPr>
          </w:p>
        </w:tc>
        <w:tc>
          <w:tcPr>
            <w:tcW w:w="1903" w:type="dxa"/>
            <w:vMerge/>
          </w:tcPr>
          <w:p w14:paraId="1DF93984" w14:textId="77777777" w:rsidR="00880D43" w:rsidRPr="00656418" w:rsidRDefault="00880D43" w:rsidP="00D221A4">
            <w:pPr>
              <w:jc w:val="both"/>
              <w:rPr>
                <w:rFonts w:ascii="Times New Roman" w:hAnsi="Times New Roman"/>
              </w:rPr>
            </w:pPr>
          </w:p>
        </w:tc>
        <w:tc>
          <w:tcPr>
            <w:tcW w:w="1224" w:type="dxa"/>
            <w:vMerge/>
          </w:tcPr>
          <w:p w14:paraId="7D2048A1" w14:textId="77777777" w:rsidR="00880D43" w:rsidRPr="00656418" w:rsidRDefault="00880D43" w:rsidP="00D221A4">
            <w:pPr>
              <w:jc w:val="both"/>
              <w:rPr>
                <w:rFonts w:ascii="Times New Roman" w:hAnsi="Times New Roman"/>
              </w:rPr>
            </w:pPr>
          </w:p>
        </w:tc>
        <w:tc>
          <w:tcPr>
            <w:tcW w:w="4080" w:type="dxa"/>
            <w:vMerge/>
          </w:tcPr>
          <w:p w14:paraId="5A8F33DC" w14:textId="77777777" w:rsidR="00880D43" w:rsidRPr="00656418" w:rsidRDefault="00880D43" w:rsidP="00D221A4">
            <w:pPr>
              <w:jc w:val="both"/>
              <w:rPr>
                <w:rFonts w:ascii="Times New Roman" w:hAnsi="Times New Roman"/>
              </w:rPr>
            </w:pPr>
          </w:p>
        </w:tc>
        <w:tc>
          <w:tcPr>
            <w:tcW w:w="6800" w:type="dxa"/>
          </w:tcPr>
          <w:p w14:paraId="42C564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233F4DE" w14:textId="77777777" w:rsidTr="001012D7">
        <w:tc>
          <w:tcPr>
            <w:tcW w:w="272" w:type="dxa"/>
            <w:vMerge/>
          </w:tcPr>
          <w:p w14:paraId="1B0E4095" w14:textId="77777777" w:rsidR="00880D43" w:rsidRPr="00656418" w:rsidRDefault="00880D43" w:rsidP="00D221A4">
            <w:pPr>
              <w:jc w:val="both"/>
              <w:rPr>
                <w:rFonts w:ascii="Times New Roman" w:hAnsi="Times New Roman"/>
              </w:rPr>
            </w:pPr>
          </w:p>
        </w:tc>
        <w:tc>
          <w:tcPr>
            <w:tcW w:w="1903" w:type="dxa"/>
            <w:vMerge/>
          </w:tcPr>
          <w:p w14:paraId="0CD04DD4" w14:textId="77777777" w:rsidR="00880D43" w:rsidRPr="00656418" w:rsidRDefault="00880D43" w:rsidP="00D221A4">
            <w:pPr>
              <w:jc w:val="both"/>
              <w:rPr>
                <w:rFonts w:ascii="Times New Roman" w:hAnsi="Times New Roman"/>
              </w:rPr>
            </w:pPr>
          </w:p>
        </w:tc>
        <w:tc>
          <w:tcPr>
            <w:tcW w:w="1224" w:type="dxa"/>
            <w:vMerge/>
          </w:tcPr>
          <w:p w14:paraId="2E466C3F" w14:textId="77777777" w:rsidR="00880D43" w:rsidRPr="00656418" w:rsidRDefault="00880D43" w:rsidP="00D221A4">
            <w:pPr>
              <w:jc w:val="both"/>
              <w:rPr>
                <w:rFonts w:ascii="Times New Roman" w:hAnsi="Times New Roman"/>
              </w:rPr>
            </w:pPr>
          </w:p>
        </w:tc>
        <w:tc>
          <w:tcPr>
            <w:tcW w:w="4080" w:type="dxa"/>
            <w:vMerge/>
          </w:tcPr>
          <w:p w14:paraId="5EB3897F" w14:textId="77777777" w:rsidR="00880D43" w:rsidRPr="00656418" w:rsidRDefault="00880D43" w:rsidP="00D221A4">
            <w:pPr>
              <w:jc w:val="both"/>
              <w:rPr>
                <w:rFonts w:ascii="Times New Roman" w:hAnsi="Times New Roman"/>
              </w:rPr>
            </w:pPr>
          </w:p>
        </w:tc>
        <w:tc>
          <w:tcPr>
            <w:tcW w:w="6800" w:type="dxa"/>
          </w:tcPr>
          <w:p w14:paraId="28AEBA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8B6A5EB" w14:textId="77777777" w:rsidTr="001012D7">
        <w:tc>
          <w:tcPr>
            <w:tcW w:w="272" w:type="dxa"/>
            <w:vMerge/>
          </w:tcPr>
          <w:p w14:paraId="2E45C4BD" w14:textId="77777777" w:rsidR="00880D43" w:rsidRPr="00656418" w:rsidRDefault="00880D43" w:rsidP="00D221A4">
            <w:pPr>
              <w:jc w:val="both"/>
              <w:rPr>
                <w:rFonts w:ascii="Times New Roman" w:hAnsi="Times New Roman"/>
              </w:rPr>
            </w:pPr>
          </w:p>
        </w:tc>
        <w:tc>
          <w:tcPr>
            <w:tcW w:w="1903" w:type="dxa"/>
            <w:vMerge/>
          </w:tcPr>
          <w:p w14:paraId="45994334" w14:textId="77777777" w:rsidR="00880D43" w:rsidRPr="00656418" w:rsidRDefault="00880D43" w:rsidP="00D221A4">
            <w:pPr>
              <w:jc w:val="both"/>
              <w:rPr>
                <w:rFonts w:ascii="Times New Roman" w:hAnsi="Times New Roman"/>
              </w:rPr>
            </w:pPr>
          </w:p>
        </w:tc>
        <w:tc>
          <w:tcPr>
            <w:tcW w:w="1224" w:type="dxa"/>
            <w:vMerge/>
          </w:tcPr>
          <w:p w14:paraId="23B3F2BE" w14:textId="77777777" w:rsidR="00880D43" w:rsidRPr="00656418" w:rsidRDefault="00880D43" w:rsidP="00D221A4">
            <w:pPr>
              <w:jc w:val="both"/>
              <w:rPr>
                <w:rFonts w:ascii="Times New Roman" w:hAnsi="Times New Roman"/>
              </w:rPr>
            </w:pPr>
          </w:p>
        </w:tc>
        <w:tc>
          <w:tcPr>
            <w:tcW w:w="4080" w:type="dxa"/>
            <w:vMerge/>
          </w:tcPr>
          <w:p w14:paraId="49741620" w14:textId="77777777" w:rsidR="00880D43" w:rsidRPr="00656418" w:rsidRDefault="00880D43" w:rsidP="00D221A4">
            <w:pPr>
              <w:jc w:val="both"/>
              <w:rPr>
                <w:rFonts w:ascii="Times New Roman" w:hAnsi="Times New Roman"/>
              </w:rPr>
            </w:pPr>
          </w:p>
        </w:tc>
        <w:tc>
          <w:tcPr>
            <w:tcW w:w="6800" w:type="dxa"/>
          </w:tcPr>
          <w:p w14:paraId="05819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15%.</w:t>
            </w:r>
          </w:p>
        </w:tc>
      </w:tr>
      <w:tr w:rsidR="00880D43" w:rsidRPr="00656418" w14:paraId="7256CE27" w14:textId="77777777" w:rsidTr="001012D7">
        <w:tc>
          <w:tcPr>
            <w:tcW w:w="272" w:type="dxa"/>
            <w:vMerge/>
          </w:tcPr>
          <w:p w14:paraId="72081B15" w14:textId="77777777" w:rsidR="00880D43" w:rsidRPr="00656418" w:rsidRDefault="00880D43" w:rsidP="00D221A4">
            <w:pPr>
              <w:jc w:val="both"/>
              <w:rPr>
                <w:rFonts w:ascii="Times New Roman" w:hAnsi="Times New Roman"/>
              </w:rPr>
            </w:pPr>
          </w:p>
        </w:tc>
        <w:tc>
          <w:tcPr>
            <w:tcW w:w="1903" w:type="dxa"/>
            <w:vMerge/>
          </w:tcPr>
          <w:p w14:paraId="3C03F85A" w14:textId="77777777" w:rsidR="00880D43" w:rsidRPr="00656418" w:rsidRDefault="00880D43" w:rsidP="00D221A4">
            <w:pPr>
              <w:jc w:val="both"/>
              <w:rPr>
                <w:rFonts w:ascii="Times New Roman" w:hAnsi="Times New Roman"/>
              </w:rPr>
            </w:pPr>
          </w:p>
        </w:tc>
        <w:tc>
          <w:tcPr>
            <w:tcW w:w="1224" w:type="dxa"/>
            <w:vMerge/>
          </w:tcPr>
          <w:p w14:paraId="7F5B7B1E" w14:textId="77777777" w:rsidR="00880D43" w:rsidRPr="00656418" w:rsidRDefault="00880D43" w:rsidP="00D221A4">
            <w:pPr>
              <w:jc w:val="both"/>
              <w:rPr>
                <w:rFonts w:ascii="Times New Roman" w:hAnsi="Times New Roman"/>
              </w:rPr>
            </w:pPr>
          </w:p>
        </w:tc>
        <w:tc>
          <w:tcPr>
            <w:tcW w:w="4080" w:type="dxa"/>
            <w:vMerge/>
          </w:tcPr>
          <w:p w14:paraId="738F39B6" w14:textId="77777777" w:rsidR="00880D43" w:rsidRPr="00656418" w:rsidRDefault="00880D43" w:rsidP="00D221A4">
            <w:pPr>
              <w:jc w:val="both"/>
              <w:rPr>
                <w:rFonts w:ascii="Times New Roman" w:hAnsi="Times New Roman"/>
              </w:rPr>
            </w:pPr>
          </w:p>
        </w:tc>
        <w:tc>
          <w:tcPr>
            <w:tcW w:w="6800" w:type="dxa"/>
          </w:tcPr>
          <w:p w14:paraId="58A5F9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Вид разрешенного использования [4.4] – Магазины применяется только совместно с видами разрешенного использования   [6.3] - Легкая промышленность, [6.4] - Пищевая промышленность, [6.6] - Строительная </w:t>
            </w:r>
            <w:r w:rsidRPr="00656418">
              <w:rPr>
                <w:rFonts w:ascii="Times New Roman" w:eastAsia="Tahoma" w:hAnsi="Times New Roman"/>
                <w:color w:val="000000"/>
                <w:sz w:val="20"/>
                <w:szCs w:val="20"/>
              </w:rPr>
              <w:lastRenderedPageBreak/>
              <w:t>промышленность, [6.9] – Склад или [6.9.1] Складские площадки, [6.11] – Целлюлозно-бумажная промышленность и предназначен для размещения торговых объектов по реализации  продукции производимой производственным предприятием, непродовольственных магазинов-складов, магазинов крупногабаритных стройматериалов, москательно-химических товаров и т.п.)</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440360F5" w14:textId="77777777" w:rsidTr="001012D7">
        <w:trPr>
          <w:trHeight w:val="269"/>
        </w:trPr>
        <w:tc>
          <w:tcPr>
            <w:tcW w:w="272" w:type="dxa"/>
            <w:vMerge w:val="restart"/>
          </w:tcPr>
          <w:p w14:paraId="072FB5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4C46D8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Заправка транспортных средств</w:t>
            </w:r>
          </w:p>
        </w:tc>
        <w:tc>
          <w:tcPr>
            <w:tcW w:w="1224" w:type="dxa"/>
            <w:vMerge w:val="restart"/>
          </w:tcPr>
          <w:p w14:paraId="54EEFC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4.9.1.1</w:t>
            </w:r>
          </w:p>
        </w:tc>
        <w:tc>
          <w:tcPr>
            <w:tcW w:w="4080" w:type="dxa"/>
            <w:vMerge w:val="restart"/>
          </w:tcPr>
          <w:p w14:paraId="6F5031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28F12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75BB9E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9B013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2E7A4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B9CE9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4DB216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C8446C4" w14:textId="77777777" w:rsidTr="001012D7">
        <w:trPr>
          <w:trHeight w:val="269"/>
        </w:trPr>
        <w:tc>
          <w:tcPr>
            <w:tcW w:w="272" w:type="dxa"/>
            <w:vMerge/>
          </w:tcPr>
          <w:p w14:paraId="50AB781C" w14:textId="77777777" w:rsidR="00880D43" w:rsidRPr="00656418" w:rsidRDefault="00880D43" w:rsidP="00D221A4">
            <w:pPr>
              <w:jc w:val="both"/>
              <w:rPr>
                <w:rFonts w:ascii="Times New Roman" w:hAnsi="Times New Roman"/>
              </w:rPr>
            </w:pPr>
          </w:p>
        </w:tc>
        <w:tc>
          <w:tcPr>
            <w:tcW w:w="1903" w:type="dxa"/>
            <w:vMerge/>
          </w:tcPr>
          <w:p w14:paraId="5D2BB398" w14:textId="77777777" w:rsidR="00880D43" w:rsidRPr="00656418" w:rsidRDefault="00880D43" w:rsidP="00D221A4">
            <w:pPr>
              <w:jc w:val="both"/>
              <w:rPr>
                <w:rFonts w:ascii="Times New Roman" w:hAnsi="Times New Roman"/>
              </w:rPr>
            </w:pPr>
          </w:p>
        </w:tc>
        <w:tc>
          <w:tcPr>
            <w:tcW w:w="1224" w:type="dxa"/>
            <w:vMerge/>
          </w:tcPr>
          <w:p w14:paraId="7095BDDC" w14:textId="77777777" w:rsidR="00880D43" w:rsidRPr="00656418" w:rsidRDefault="00880D43" w:rsidP="00D221A4">
            <w:pPr>
              <w:jc w:val="both"/>
              <w:rPr>
                <w:rFonts w:ascii="Times New Roman" w:hAnsi="Times New Roman"/>
              </w:rPr>
            </w:pPr>
          </w:p>
        </w:tc>
        <w:tc>
          <w:tcPr>
            <w:tcW w:w="4080" w:type="dxa"/>
            <w:vMerge/>
          </w:tcPr>
          <w:p w14:paraId="3BA1937D" w14:textId="77777777" w:rsidR="00880D43" w:rsidRPr="00656418" w:rsidRDefault="00880D43" w:rsidP="00D221A4">
            <w:pPr>
              <w:jc w:val="both"/>
              <w:rPr>
                <w:rFonts w:ascii="Times New Roman" w:hAnsi="Times New Roman"/>
              </w:rPr>
            </w:pPr>
          </w:p>
        </w:tc>
        <w:tc>
          <w:tcPr>
            <w:tcW w:w="6800" w:type="dxa"/>
            <w:vMerge/>
          </w:tcPr>
          <w:p w14:paraId="40A3F1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26C1E82" w14:textId="77777777" w:rsidTr="001012D7">
        <w:trPr>
          <w:trHeight w:val="269"/>
        </w:trPr>
        <w:tc>
          <w:tcPr>
            <w:tcW w:w="272" w:type="dxa"/>
            <w:vMerge/>
          </w:tcPr>
          <w:p w14:paraId="299BC637" w14:textId="77777777" w:rsidR="00880D43" w:rsidRPr="00656418" w:rsidRDefault="00880D43" w:rsidP="00D221A4">
            <w:pPr>
              <w:jc w:val="both"/>
              <w:rPr>
                <w:rFonts w:ascii="Times New Roman" w:hAnsi="Times New Roman"/>
              </w:rPr>
            </w:pPr>
          </w:p>
        </w:tc>
        <w:tc>
          <w:tcPr>
            <w:tcW w:w="1903" w:type="dxa"/>
            <w:vMerge/>
          </w:tcPr>
          <w:p w14:paraId="580FECF1" w14:textId="77777777" w:rsidR="00880D43" w:rsidRPr="00656418" w:rsidRDefault="00880D43" w:rsidP="00D221A4">
            <w:pPr>
              <w:jc w:val="both"/>
              <w:rPr>
                <w:rFonts w:ascii="Times New Roman" w:hAnsi="Times New Roman"/>
              </w:rPr>
            </w:pPr>
          </w:p>
        </w:tc>
        <w:tc>
          <w:tcPr>
            <w:tcW w:w="1224" w:type="dxa"/>
            <w:vMerge/>
          </w:tcPr>
          <w:p w14:paraId="7601C5E5" w14:textId="77777777" w:rsidR="00880D43" w:rsidRPr="00656418" w:rsidRDefault="00880D43" w:rsidP="00D221A4">
            <w:pPr>
              <w:jc w:val="both"/>
              <w:rPr>
                <w:rFonts w:ascii="Times New Roman" w:hAnsi="Times New Roman"/>
              </w:rPr>
            </w:pPr>
          </w:p>
        </w:tc>
        <w:tc>
          <w:tcPr>
            <w:tcW w:w="4080" w:type="dxa"/>
            <w:vMerge/>
          </w:tcPr>
          <w:p w14:paraId="3D11D50F" w14:textId="77777777" w:rsidR="00880D43" w:rsidRPr="00656418" w:rsidRDefault="00880D43" w:rsidP="00D221A4">
            <w:pPr>
              <w:jc w:val="both"/>
              <w:rPr>
                <w:rFonts w:ascii="Times New Roman" w:hAnsi="Times New Roman"/>
              </w:rPr>
            </w:pPr>
          </w:p>
        </w:tc>
        <w:tc>
          <w:tcPr>
            <w:tcW w:w="6800" w:type="dxa"/>
            <w:vMerge/>
          </w:tcPr>
          <w:p w14:paraId="702765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E7CE356" w14:textId="77777777" w:rsidTr="001012D7">
        <w:trPr>
          <w:trHeight w:val="269"/>
        </w:trPr>
        <w:tc>
          <w:tcPr>
            <w:tcW w:w="272" w:type="dxa"/>
            <w:vMerge/>
          </w:tcPr>
          <w:p w14:paraId="78DB355E" w14:textId="77777777" w:rsidR="00880D43" w:rsidRPr="00656418" w:rsidRDefault="00880D43" w:rsidP="00D221A4">
            <w:pPr>
              <w:jc w:val="both"/>
              <w:rPr>
                <w:rFonts w:ascii="Times New Roman" w:hAnsi="Times New Roman"/>
              </w:rPr>
            </w:pPr>
          </w:p>
        </w:tc>
        <w:tc>
          <w:tcPr>
            <w:tcW w:w="1903" w:type="dxa"/>
            <w:vMerge/>
          </w:tcPr>
          <w:p w14:paraId="0C9B56AE" w14:textId="77777777" w:rsidR="00880D43" w:rsidRPr="00656418" w:rsidRDefault="00880D43" w:rsidP="00D221A4">
            <w:pPr>
              <w:jc w:val="both"/>
              <w:rPr>
                <w:rFonts w:ascii="Times New Roman" w:hAnsi="Times New Roman"/>
              </w:rPr>
            </w:pPr>
          </w:p>
        </w:tc>
        <w:tc>
          <w:tcPr>
            <w:tcW w:w="1224" w:type="dxa"/>
            <w:vMerge/>
          </w:tcPr>
          <w:p w14:paraId="3E590AAE" w14:textId="77777777" w:rsidR="00880D43" w:rsidRPr="00656418" w:rsidRDefault="00880D43" w:rsidP="00D221A4">
            <w:pPr>
              <w:jc w:val="both"/>
              <w:rPr>
                <w:rFonts w:ascii="Times New Roman" w:hAnsi="Times New Roman"/>
              </w:rPr>
            </w:pPr>
          </w:p>
        </w:tc>
        <w:tc>
          <w:tcPr>
            <w:tcW w:w="4080" w:type="dxa"/>
            <w:vMerge/>
          </w:tcPr>
          <w:p w14:paraId="78FB9B43" w14:textId="77777777" w:rsidR="00880D43" w:rsidRPr="00656418" w:rsidRDefault="00880D43" w:rsidP="00D221A4">
            <w:pPr>
              <w:jc w:val="both"/>
              <w:rPr>
                <w:rFonts w:ascii="Times New Roman" w:hAnsi="Times New Roman"/>
              </w:rPr>
            </w:pPr>
          </w:p>
        </w:tc>
        <w:tc>
          <w:tcPr>
            <w:tcW w:w="6800" w:type="dxa"/>
            <w:vMerge/>
          </w:tcPr>
          <w:p w14:paraId="678042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1B2C4CE" w14:textId="77777777" w:rsidTr="001012D7">
        <w:trPr>
          <w:trHeight w:val="269"/>
        </w:trPr>
        <w:tc>
          <w:tcPr>
            <w:tcW w:w="272" w:type="dxa"/>
            <w:vMerge/>
          </w:tcPr>
          <w:p w14:paraId="582A1FC6" w14:textId="77777777" w:rsidR="00880D43" w:rsidRPr="00656418" w:rsidRDefault="00880D43" w:rsidP="00D221A4">
            <w:pPr>
              <w:jc w:val="both"/>
              <w:rPr>
                <w:rFonts w:ascii="Times New Roman" w:hAnsi="Times New Roman"/>
              </w:rPr>
            </w:pPr>
          </w:p>
        </w:tc>
        <w:tc>
          <w:tcPr>
            <w:tcW w:w="1903" w:type="dxa"/>
            <w:vMerge/>
          </w:tcPr>
          <w:p w14:paraId="6311DE59" w14:textId="77777777" w:rsidR="00880D43" w:rsidRPr="00656418" w:rsidRDefault="00880D43" w:rsidP="00D221A4">
            <w:pPr>
              <w:jc w:val="both"/>
              <w:rPr>
                <w:rFonts w:ascii="Times New Roman" w:hAnsi="Times New Roman"/>
              </w:rPr>
            </w:pPr>
          </w:p>
        </w:tc>
        <w:tc>
          <w:tcPr>
            <w:tcW w:w="1224" w:type="dxa"/>
            <w:vMerge/>
          </w:tcPr>
          <w:p w14:paraId="3F8BD9FE" w14:textId="77777777" w:rsidR="00880D43" w:rsidRPr="00656418" w:rsidRDefault="00880D43" w:rsidP="00D221A4">
            <w:pPr>
              <w:jc w:val="both"/>
              <w:rPr>
                <w:rFonts w:ascii="Times New Roman" w:hAnsi="Times New Roman"/>
              </w:rPr>
            </w:pPr>
          </w:p>
        </w:tc>
        <w:tc>
          <w:tcPr>
            <w:tcW w:w="4080" w:type="dxa"/>
            <w:vMerge/>
          </w:tcPr>
          <w:p w14:paraId="7336C10F" w14:textId="77777777" w:rsidR="00880D43" w:rsidRPr="00656418" w:rsidRDefault="00880D43" w:rsidP="00D221A4">
            <w:pPr>
              <w:jc w:val="both"/>
              <w:rPr>
                <w:rFonts w:ascii="Times New Roman" w:hAnsi="Times New Roman"/>
              </w:rPr>
            </w:pPr>
          </w:p>
        </w:tc>
        <w:tc>
          <w:tcPr>
            <w:tcW w:w="6800" w:type="dxa"/>
            <w:vMerge/>
          </w:tcPr>
          <w:p w14:paraId="169949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23DC469" w14:textId="77777777" w:rsidTr="001012D7">
        <w:trPr>
          <w:trHeight w:val="269"/>
        </w:trPr>
        <w:tc>
          <w:tcPr>
            <w:tcW w:w="272" w:type="dxa"/>
            <w:vMerge/>
          </w:tcPr>
          <w:p w14:paraId="1234C471" w14:textId="77777777" w:rsidR="00880D43" w:rsidRPr="00656418" w:rsidRDefault="00880D43" w:rsidP="00D221A4">
            <w:pPr>
              <w:jc w:val="both"/>
              <w:rPr>
                <w:rFonts w:ascii="Times New Roman" w:hAnsi="Times New Roman"/>
              </w:rPr>
            </w:pPr>
          </w:p>
        </w:tc>
        <w:tc>
          <w:tcPr>
            <w:tcW w:w="1903" w:type="dxa"/>
            <w:vMerge/>
          </w:tcPr>
          <w:p w14:paraId="0D60DFF9" w14:textId="77777777" w:rsidR="00880D43" w:rsidRPr="00656418" w:rsidRDefault="00880D43" w:rsidP="00D221A4">
            <w:pPr>
              <w:jc w:val="both"/>
              <w:rPr>
                <w:rFonts w:ascii="Times New Roman" w:hAnsi="Times New Roman"/>
              </w:rPr>
            </w:pPr>
          </w:p>
        </w:tc>
        <w:tc>
          <w:tcPr>
            <w:tcW w:w="1224" w:type="dxa"/>
            <w:vMerge/>
          </w:tcPr>
          <w:p w14:paraId="587CFA6B" w14:textId="77777777" w:rsidR="00880D43" w:rsidRPr="00656418" w:rsidRDefault="00880D43" w:rsidP="00D221A4">
            <w:pPr>
              <w:jc w:val="both"/>
              <w:rPr>
                <w:rFonts w:ascii="Times New Roman" w:hAnsi="Times New Roman"/>
              </w:rPr>
            </w:pPr>
          </w:p>
        </w:tc>
        <w:tc>
          <w:tcPr>
            <w:tcW w:w="4080" w:type="dxa"/>
            <w:vMerge/>
          </w:tcPr>
          <w:p w14:paraId="4D9FC618" w14:textId="77777777" w:rsidR="00880D43" w:rsidRPr="00656418" w:rsidRDefault="00880D43" w:rsidP="00D221A4">
            <w:pPr>
              <w:jc w:val="both"/>
              <w:rPr>
                <w:rFonts w:ascii="Times New Roman" w:hAnsi="Times New Roman"/>
              </w:rPr>
            </w:pPr>
          </w:p>
        </w:tc>
        <w:tc>
          <w:tcPr>
            <w:tcW w:w="6800" w:type="dxa"/>
            <w:vMerge/>
          </w:tcPr>
          <w:p w14:paraId="057F5D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5EF6A4E" w14:textId="77777777" w:rsidTr="001012D7">
        <w:tc>
          <w:tcPr>
            <w:tcW w:w="272" w:type="dxa"/>
          </w:tcPr>
          <w:p w14:paraId="16A4A2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4EF3E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Автомобильные мойки</w:t>
            </w:r>
          </w:p>
        </w:tc>
        <w:tc>
          <w:tcPr>
            <w:tcW w:w="1224" w:type="dxa"/>
          </w:tcPr>
          <w:p w14:paraId="294CA2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4.9.1.3</w:t>
            </w:r>
          </w:p>
        </w:tc>
        <w:tc>
          <w:tcPr>
            <w:tcW w:w="4080" w:type="dxa"/>
          </w:tcPr>
          <w:p w14:paraId="7C0E2A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4673DCEE" w14:textId="77777777" w:rsidR="00880D43" w:rsidRPr="00656418" w:rsidRDefault="00880D43" w:rsidP="00D221A4">
            <w:pPr>
              <w:jc w:val="both"/>
              <w:rPr>
                <w:rFonts w:ascii="Times New Roman" w:hAnsi="Times New Roman"/>
              </w:rPr>
            </w:pPr>
          </w:p>
        </w:tc>
      </w:tr>
      <w:tr w:rsidR="00880D43" w:rsidRPr="00656418" w14:paraId="68F88368" w14:textId="77777777" w:rsidTr="001012D7">
        <w:tc>
          <w:tcPr>
            <w:tcW w:w="272" w:type="dxa"/>
          </w:tcPr>
          <w:p w14:paraId="2CCE15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792E7B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Ремонт автомобилей</w:t>
            </w:r>
          </w:p>
        </w:tc>
        <w:tc>
          <w:tcPr>
            <w:tcW w:w="1224" w:type="dxa"/>
          </w:tcPr>
          <w:p w14:paraId="073484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4.9.1.4</w:t>
            </w:r>
          </w:p>
        </w:tc>
        <w:tc>
          <w:tcPr>
            <w:tcW w:w="4080" w:type="dxa"/>
          </w:tcPr>
          <w:p w14:paraId="04DAAB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53E08FC6" w14:textId="77777777" w:rsidR="00880D43" w:rsidRPr="00656418" w:rsidRDefault="00880D43" w:rsidP="00D221A4">
            <w:pPr>
              <w:jc w:val="both"/>
              <w:rPr>
                <w:rFonts w:ascii="Times New Roman" w:hAnsi="Times New Roman"/>
              </w:rPr>
            </w:pPr>
          </w:p>
        </w:tc>
      </w:tr>
    </w:tbl>
    <w:p w14:paraId="20D61CE0" w14:textId="77777777" w:rsidR="00880D43" w:rsidRPr="00656418" w:rsidRDefault="00880D43" w:rsidP="00D221A4">
      <w:pPr>
        <w:jc w:val="both"/>
        <w:rPr>
          <w:rFonts w:ascii="Times New Roman" w:hAnsi="Times New Roman" w:cs="Times New Roman"/>
        </w:rPr>
      </w:pPr>
    </w:p>
    <w:p w14:paraId="511E8D06" w14:textId="32D5DBF5" w:rsidR="00880D43" w:rsidRPr="00355606" w:rsidRDefault="00880D43" w:rsidP="00355606">
      <w:pPr>
        <w:pStyle w:val="20"/>
        <w:spacing w:line="240" w:lineRule="auto"/>
        <w:contextualSpacing/>
        <w:jc w:val="both"/>
        <w:rPr>
          <w:rFonts w:cs="Times New Roman"/>
          <w:sz w:val="28"/>
        </w:rPr>
      </w:pPr>
      <w:bookmarkStart w:id="308" w:name="_Toc228885833"/>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08"/>
    </w:p>
    <w:p w14:paraId="1C14FC3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C1DA0E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w:t>
      </w:r>
      <w:r w:rsidRPr="00355606">
        <w:rPr>
          <w:rFonts w:ascii="Times New Roman" w:eastAsia="Tahoma" w:hAnsi="Times New Roman" w:cs="Times New Roman"/>
          <w:color w:val="000000"/>
          <w:sz w:val="28"/>
          <w:szCs w:val="28"/>
        </w:rPr>
        <w:lastRenderedPageBreak/>
        <w:t xml:space="preserve">земельных участков и установления сервитутов, утвержденном постановлением Правительства Российской Федерации от 3 декабря 2014 года №1300. </w:t>
      </w:r>
    </w:p>
    <w:p w14:paraId="47B38C19"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E12796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C8CBA6"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производственной территориальной зоны не допускается:</w:t>
      </w:r>
    </w:p>
    <w:p w14:paraId="7339679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 в составе рекреационных зон;</w:t>
      </w:r>
    </w:p>
    <w:p w14:paraId="7C48B05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 на землях особо охраняемых территорий, в том числе:</w:t>
      </w:r>
    </w:p>
    <w:p w14:paraId="0BA3318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первом поясе зоны санитарной охраны источников водоснабжения;</w:t>
      </w:r>
    </w:p>
    <w:p w14:paraId="0EAF31F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21C1C6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водоохранных и прибрежных зонах рек, морей;</w:t>
      </w:r>
    </w:p>
    <w:p w14:paraId="3B7B8A0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охраны памятников истории и культуры без согласования с соответствующими органами охраны памятников;</w:t>
      </w:r>
    </w:p>
    <w:p w14:paraId="0D6B98F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активного карста, оползней, оседания или обрушения поверхности, которые могут угрожать застройке и эксплуатации предприятий;</w:t>
      </w:r>
    </w:p>
    <w:p w14:paraId="73D92FA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6E06CCC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возможного катастрофического затопления в результате разрушения плотин или дамб.</w:t>
      </w:r>
    </w:p>
    <w:p w14:paraId="15EB9CE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0AF022D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397462E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расширение производственных предприятий, если при этом требуется увеличение размера санитарно-защитных зон.</w:t>
      </w:r>
    </w:p>
    <w:p w14:paraId="4103DE0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4C68F09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0E34A2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Запрещается проектирование указанных предприятий на территории бывших кладбищ, скотомогильников, свалок.</w:t>
      </w:r>
    </w:p>
    <w:p w14:paraId="5AA02D21"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4DF0341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130C104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0DA5D06" w14:textId="77777777" w:rsidR="00880D43" w:rsidRPr="00355606" w:rsidRDefault="00880D43" w:rsidP="00355606">
      <w:pPr>
        <w:pStyle w:val="20"/>
        <w:spacing w:line="240" w:lineRule="auto"/>
        <w:contextualSpacing/>
        <w:jc w:val="both"/>
        <w:rPr>
          <w:rFonts w:cs="Times New Roman"/>
          <w:sz w:val="28"/>
        </w:rPr>
      </w:pPr>
      <w:bookmarkStart w:id="309" w:name="_Toc228885834"/>
      <w:r w:rsidRPr="00355606">
        <w:rPr>
          <w:rFonts w:eastAsia="Tahoma" w:cs="Times New Roman"/>
          <w:color w:val="000000"/>
          <w:sz w:val="28"/>
        </w:rPr>
        <w:t>Требования к архитектурному облику объектов капитального строительства</w:t>
      </w:r>
      <w:bookmarkEnd w:id="309"/>
    </w:p>
    <w:p w14:paraId="0CDF4B0E" w14:textId="0CE9C3CE"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6D4F0E2F" w14:textId="77777777" w:rsidR="00880D43" w:rsidRPr="00355606" w:rsidRDefault="00880D43" w:rsidP="00355606">
      <w:pPr>
        <w:pStyle w:val="13"/>
        <w:spacing w:line="240" w:lineRule="auto"/>
        <w:contextualSpacing/>
        <w:jc w:val="both"/>
        <w:rPr>
          <w:rFonts w:cs="Times New Roman"/>
          <w:sz w:val="28"/>
          <w:szCs w:val="28"/>
        </w:rPr>
      </w:pPr>
      <w:bookmarkStart w:id="310" w:name="_Toc228885835"/>
      <w:r w:rsidRPr="00355606">
        <w:rPr>
          <w:rFonts w:eastAsia="Tahoma" w:cs="Times New Roman"/>
          <w:color w:val="000000"/>
          <w:sz w:val="28"/>
          <w:szCs w:val="28"/>
        </w:rPr>
        <w:t>8. Зона инженерной инфраструктуры (И1)</w:t>
      </w:r>
      <w:bookmarkEnd w:id="310"/>
    </w:p>
    <w:p w14:paraId="0CE0007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87E6B30" w14:textId="77777777" w:rsidR="00880D43" w:rsidRPr="00355606" w:rsidRDefault="00880D43" w:rsidP="00355606">
      <w:pPr>
        <w:pStyle w:val="20"/>
        <w:spacing w:line="240" w:lineRule="auto"/>
        <w:contextualSpacing/>
        <w:jc w:val="both"/>
        <w:rPr>
          <w:rFonts w:cs="Times New Roman"/>
          <w:sz w:val="28"/>
        </w:rPr>
      </w:pPr>
      <w:bookmarkStart w:id="311" w:name="_Toc228885836"/>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11"/>
    </w:p>
    <w:tbl>
      <w:tblPr>
        <w:tblStyle w:val="aff1"/>
        <w:tblW w:w="5000" w:type="auto"/>
        <w:tblLook w:val="04A0" w:firstRow="1" w:lastRow="0" w:firstColumn="1" w:lastColumn="0" w:noHBand="0" w:noVBand="1"/>
      </w:tblPr>
      <w:tblGrid>
        <w:gridCol w:w="486"/>
        <w:gridCol w:w="1896"/>
        <w:gridCol w:w="1479"/>
        <w:gridCol w:w="2641"/>
        <w:gridCol w:w="3126"/>
      </w:tblGrid>
      <w:tr w:rsidR="00880D43" w:rsidRPr="00656418" w14:paraId="26ACC503" w14:textId="77777777" w:rsidTr="001012D7">
        <w:trPr>
          <w:tblHeader/>
        </w:trPr>
        <w:tc>
          <w:tcPr>
            <w:tcW w:w="272" w:type="dxa"/>
          </w:tcPr>
          <w:p w14:paraId="74E2CC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BC78B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712EDF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E3A25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7CEE1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390938D9" w14:textId="77777777" w:rsidTr="001012D7">
        <w:trPr>
          <w:tblHeader/>
        </w:trPr>
        <w:tc>
          <w:tcPr>
            <w:tcW w:w="272" w:type="dxa"/>
          </w:tcPr>
          <w:p w14:paraId="4D0EC6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AE9AD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1A748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99A62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2BD73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AEBCAB4" w14:textId="77777777" w:rsidTr="001012D7">
        <w:tc>
          <w:tcPr>
            <w:tcW w:w="272" w:type="dxa"/>
            <w:vMerge w:val="restart"/>
          </w:tcPr>
          <w:p w14:paraId="31D6A0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1E202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69801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307551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FB697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581C1BA" w14:textId="77777777" w:rsidTr="001012D7">
        <w:tc>
          <w:tcPr>
            <w:tcW w:w="272" w:type="dxa"/>
            <w:vMerge/>
          </w:tcPr>
          <w:p w14:paraId="02CC2CB1" w14:textId="77777777" w:rsidR="00880D43" w:rsidRPr="00656418" w:rsidRDefault="00880D43" w:rsidP="00D221A4">
            <w:pPr>
              <w:jc w:val="both"/>
              <w:rPr>
                <w:rFonts w:ascii="Times New Roman" w:hAnsi="Times New Roman"/>
              </w:rPr>
            </w:pPr>
          </w:p>
        </w:tc>
        <w:tc>
          <w:tcPr>
            <w:tcW w:w="1903" w:type="dxa"/>
            <w:vMerge/>
          </w:tcPr>
          <w:p w14:paraId="6DDB38D9" w14:textId="77777777" w:rsidR="00880D43" w:rsidRPr="00656418" w:rsidRDefault="00880D43" w:rsidP="00D221A4">
            <w:pPr>
              <w:jc w:val="both"/>
              <w:rPr>
                <w:rFonts w:ascii="Times New Roman" w:hAnsi="Times New Roman"/>
              </w:rPr>
            </w:pPr>
          </w:p>
        </w:tc>
        <w:tc>
          <w:tcPr>
            <w:tcW w:w="1224" w:type="dxa"/>
            <w:vMerge/>
          </w:tcPr>
          <w:p w14:paraId="0E20BFAB" w14:textId="77777777" w:rsidR="00880D43" w:rsidRPr="00656418" w:rsidRDefault="00880D43" w:rsidP="00D221A4">
            <w:pPr>
              <w:jc w:val="both"/>
              <w:rPr>
                <w:rFonts w:ascii="Times New Roman" w:hAnsi="Times New Roman"/>
              </w:rPr>
            </w:pPr>
          </w:p>
        </w:tc>
        <w:tc>
          <w:tcPr>
            <w:tcW w:w="4080" w:type="dxa"/>
            <w:vMerge/>
          </w:tcPr>
          <w:p w14:paraId="1965BDA5" w14:textId="77777777" w:rsidR="00880D43" w:rsidRPr="00656418" w:rsidRDefault="00880D43" w:rsidP="00D221A4">
            <w:pPr>
              <w:jc w:val="both"/>
              <w:rPr>
                <w:rFonts w:ascii="Times New Roman" w:hAnsi="Times New Roman"/>
              </w:rPr>
            </w:pPr>
          </w:p>
        </w:tc>
        <w:tc>
          <w:tcPr>
            <w:tcW w:w="6800" w:type="dxa"/>
          </w:tcPr>
          <w:p w14:paraId="6F2911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5C7568C" w14:textId="77777777" w:rsidTr="001012D7">
        <w:tc>
          <w:tcPr>
            <w:tcW w:w="272" w:type="dxa"/>
            <w:vMerge/>
          </w:tcPr>
          <w:p w14:paraId="2DF1C7BA" w14:textId="77777777" w:rsidR="00880D43" w:rsidRPr="00656418" w:rsidRDefault="00880D43" w:rsidP="00D221A4">
            <w:pPr>
              <w:jc w:val="both"/>
              <w:rPr>
                <w:rFonts w:ascii="Times New Roman" w:hAnsi="Times New Roman"/>
              </w:rPr>
            </w:pPr>
          </w:p>
        </w:tc>
        <w:tc>
          <w:tcPr>
            <w:tcW w:w="1903" w:type="dxa"/>
            <w:vMerge/>
          </w:tcPr>
          <w:p w14:paraId="2F87E52A" w14:textId="77777777" w:rsidR="00880D43" w:rsidRPr="00656418" w:rsidRDefault="00880D43" w:rsidP="00D221A4">
            <w:pPr>
              <w:jc w:val="both"/>
              <w:rPr>
                <w:rFonts w:ascii="Times New Roman" w:hAnsi="Times New Roman"/>
              </w:rPr>
            </w:pPr>
          </w:p>
        </w:tc>
        <w:tc>
          <w:tcPr>
            <w:tcW w:w="1224" w:type="dxa"/>
            <w:vMerge/>
          </w:tcPr>
          <w:p w14:paraId="0B6F57C0" w14:textId="77777777" w:rsidR="00880D43" w:rsidRPr="00656418" w:rsidRDefault="00880D43" w:rsidP="00D221A4">
            <w:pPr>
              <w:jc w:val="both"/>
              <w:rPr>
                <w:rFonts w:ascii="Times New Roman" w:hAnsi="Times New Roman"/>
              </w:rPr>
            </w:pPr>
          </w:p>
        </w:tc>
        <w:tc>
          <w:tcPr>
            <w:tcW w:w="4080" w:type="dxa"/>
            <w:vMerge/>
          </w:tcPr>
          <w:p w14:paraId="49860BE9" w14:textId="77777777" w:rsidR="00880D43" w:rsidRPr="00656418" w:rsidRDefault="00880D43" w:rsidP="00D221A4">
            <w:pPr>
              <w:jc w:val="both"/>
              <w:rPr>
                <w:rFonts w:ascii="Times New Roman" w:hAnsi="Times New Roman"/>
              </w:rPr>
            </w:pPr>
          </w:p>
        </w:tc>
        <w:tc>
          <w:tcPr>
            <w:tcW w:w="6800" w:type="dxa"/>
          </w:tcPr>
          <w:p w14:paraId="3683B5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43DF0EA" w14:textId="77777777" w:rsidTr="001012D7">
        <w:tc>
          <w:tcPr>
            <w:tcW w:w="272" w:type="dxa"/>
            <w:vMerge/>
          </w:tcPr>
          <w:p w14:paraId="7B502A39" w14:textId="77777777" w:rsidR="00880D43" w:rsidRPr="00656418" w:rsidRDefault="00880D43" w:rsidP="00D221A4">
            <w:pPr>
              <w:jc w:val="both"/>
              <w:rPr>
                <w:rFonts w:ascii="Times New Roman" w:hAnsi="Times New Roman"/>
              </w:rPr>
            </w:pPr>
          </w:p>
        </w:tc>
        <w:tc>
          <w:tcPr>
            <w:tcW w:w="1903" w:type="dxa"/>
            <w:vMerge/>
          </w:tcPr>
          <w:p w14:paraId="4D70C62A" w14:textId="77777777" w:rsidR="00880D43" w:rsidRPr="00656418" w:rsidRDefault="00880D43" w:rsidP="00D221A4">
            <w:pPr>
              <w:jc w:val="both"/>
              <w:rPr>
                <w:rFonts w:ascii="Times New Roman" w:hAnsi="Times New Roman"/>
              </w:rPr>
            </w:pPr>
          </w:p>
        </w:tc>
        <w:tc>
          <w:tcPr>
            <w:tcW w:w="1224" w:type="dxa"/>
            <w:vMerge/>
          </w:tcPr>
          <w:p w14:paraId="7A6F2407" w14:textId="77777777" w:rsidR="00880D43" w:rsidRPr="00656418" w:rsidRDefault="00880D43" w:rsidP="00D221A4">
            <w:pPr>
              <w:jc w:val="both"/>
              <w:rPr>
                <w:rFonts w:ascii="Times New Roman" w:hAnsi="Times New Roman"/>
              </w:rPr>
            </w:pPr>
          </w:p>
        </w:tc>
        <w:tc>
          <w:tcPr>
            <w:tcW w:w="4080" w:type="dxa"/>
            <w:vMerge/>
          </w:tcPr>
          <w:p w14:paraId="14C61A87" w14:textId="77777777" w:rsidR="00880D43" w:rsidRPr="00656418" w:rsidRDefault="00880D43" w:rsidP="00D221A4">
            <w:pPr>
              <w:jc w:val="both"/>
              <w:rPr>
                <w:rFonts w:ascii="Times New Roman" w:hAnsi="Times New Roman"/>
              </w:rPr>
            </w:pPr>
          </w:p>
        </w:tc>
        <w:tc>
          <w:tcPr>
            <w:tcW w:w="6800" w:type="dxa"/>
          </w:tcPr>
          <w:p w14:paraId="0EF47B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656418">
              <w:rPr>
                <w:rFonts w:ascii="Times New Roman" w:eastAsia="Tahoma" w:hAnsi="Times New Roman"/>
                <w:color w:val="000000"/>
                <w:sz w:val="20"/>
                <w:szCs w:val="20"/>
              </w:rPr>
              <w:lastRenderedPageBreak/>
              <w:t>сооружений в случае размещения на смежном участке пристроенного здания – 3 м - за исключением линейных объектов.</w:t>
            </w:r>
          </w:p>
        </w:tc>
      </w:tr>
      <w:tr w:rsidR="00880D43" w:rsidRPr="00656418" w14:paraId="478F0367" w14:textId="77777777" w:rsidTr="001012D7">
        <w:tc>
          <w:tcPr>
            <w:tcW w:w="272" w:type="dxa"/>
            <w:vMerge/>
          </w:tcPr>
          <w:p w14:paraId="67501680" w14:textId="77777777" w:rsidR="00880D43" w:rsidRPr="00656418" w:rsidRDefault="00880D43" w:rsidP="00D221A4">
            <w:pPr>
              <w:jc w:val="both"/>
              <w:rPr>
                <w:rFonts w:ascii="Times New Roman" w:hAnsi="Times New Roman"/>
              </w:rPr>
            </w:pPr>
          </w:p>
        </w:tc>
        <w:tc>
          <w:tcPr>
            <w:tcW w:w="1903" w:type="dxa"/>
            <w:vMerge/>
          </w:tcPr>
          <w:p w14:paraId="067C1002" w14:textId="77777777" w:rsidR="00880D43" w:rsidRPr="00656418" w:rsidRDefault="00880D43" w:rsidP="00D221A4">
            <w:pPr>
              <w:jc w:val="both"/>
              <w:rPr>
                <w:rFonts w:ascii="Times New Roman" w:hAnsi="Times New Roman"/>
              </w:rPr>
            </w:pPr>
          </w:p>
        </w:tc>
        <w:tc>
          <w:tcPr>
            <w:tcW w:w="1224" w:type="dxa"/>
            <w:vMerge/>
          </w:tcPr>
          <w:p w14:paraId="607ED898" w14:textId="77777777" w:rsidR="00880D43" w:rsidRPr="00656418" w:rsidRDefault="00880D43" w:rsidP="00D221A4">
            <w:pPr>
              <w:jc w:val="both"/>
              <w:rPr>
                <w:rFonts w:ascii="Times New Roman" w:hAnsi="Times New Roman"/>
              </w:rPr>
            </w:pPr>
          </w:p>
        </w:tc>
        <w:tc>
          <w:tcPr>
            <w:tcW w:w="4080" w:type="dxa"/>
            <w:vMerge/>
          </w:tcPr>
          <w:p w14:paraId="7D481E13" w14:textId="77777777" w:rsidR="00880D43" w:rsidRPr="00656418" w:rsidRDefault="00880D43" w:rsidP="00D221A4">
            <w:pPr>
              <w:jc w:val="both"/>
              <w:rPr>
                <w:rFonts w:ascii="Times New Roman" w:hAnsi="Times New Roman"/>
              </w:rPr>
            </w:pPr>
          </w:p>
        </w:tc>
        <w:tc>
          <w:tcPr>
            <w:tcW w:w="6800" w:type="dxa"/>
          </w:tcPr>
          <w:p w14:paraId="52B6BD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0231377" w14:textId="77777777" w:rsidTr="001012D7">
        <w:tc>
          <w:tcPr>
            <w:tcW w:w="272" w:type="dxa"/>
            <w:vMerge/>
          </w:tcPr>
          <w:p w14:paraId="54824E59" w14:textId="77777777" w:rsidR="00880D43" w:rsidRPr="00656418" w:rsidRDefault="00880D43" w:rsidP="00D221A4">
            <w:pPr>
              <w:jc w:val="both"/>
              <w:rPr>
                <w:rFonts w:ascii="Times New Roman" w:hAnsi="Times New Roman"/>
              </w:rPr>
            </w:pPr>
          </w:p>
        </w:tc>
        <w:tc>
          <w:tcPr>
            <w:tcW w:w="1903" w:type="dxa"/>
            <w:vMerge/>
          </w:tcPr>
          <w:p w14:paraId="2604948F" w14:textId="77777777" w:rsidR="00880D43" w:rsidRPr="00656418" w:rsidRDefault="00880D43" w:rsidP="00D221A4">
            <w:pPr>
              <w:jc w:val="both"/>
              <w:rPr>
                <w:rFonts w:ascii="Times New Roman" w:hAnsi="Times New Roman"/>
              </w:rPr>
            </w:pPr>
          </w:p>
        </w:tc>
        <w:tc>
          <w:tcPr>
            <w:tcW w:w="1224" w:type="dxa"/>
            <w:vMerge/>
          </w:tcPr>
          <w:p w14:paraId="18C3FED4" w14:textId="77777777" w:rsidR="00880D43" w:rsidRPr="00656418" w:rsidRDefault="00880D43" w:rsidP="00D221A4">
            <w:pPr>
              <w:jc w:val="both"/>
              <w:rPr>
                <w:rFonts w:ascii="Times New Roman" w:hAnsi="Times New Roman"/>
              </w:rPr>
            </w:pPr>
          </w:p>
        </w:tc>
        <w:tc>
          <w:tcPr>
            <w:tcW w:w="4080" w:type="dxa"/>
            <w:vMerge/>
          </w:tcPr>
          <w:p w14:paraId="3213CC6E" w14:textId="77777777" w:rsidR="00880D43" w:rsidRPr="00656418" w:rsidRDefault="00880D43" w:rsidP="00D221A4">
            <w:pPr>
              <w:jc w:val="both"/>
              <w:rPr>
                <w:rFonts w:ascii="Times New Roman" w:hAnsi="Times New Roman"/>
              </w:rPr>
            </w:pPr>
          </w:p>
        </w:tc>
        <w:tc>
          <w:tcPr>
            <w:tcW w:w="6800" w:type="dxa"/>
          </w:tcPr>
          <w:p w14:paraId="3C9661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1BE86CD" w14:textId="77777777" w:rsidTr="001012D7">
        <w:tc>
          <w:tcPr>
            <w:tcW w:w="272" w:type="dxa"/>
            <w:vMerge/>
          </w:tcPr>
          <w:p w14:paraId="0CAEA9C7" w14:textId="77777777" w:rsidR="00880D43" w:rsidRPr="00656418" w:rsidRDefault="00880D43" w:rsidP="00D221A4">
            <w:pPr>
              <w:jc w:val="both"/>
              <w:rPr>
                <w:rFonts w:ascii="Times New Roman" w:hAnsi="Times New Roman"/>
              </w:rPr>
            </w:pPr>
          </w:p>
        </w:tc>
        <w:tc>
          <w:tcPr>
            <w:tcW w:w="1903" w:type="dxa"/>
            <w:vMerge/>
          </w:tcPr>
          <w:p w14:paraId="23B4005A" w14:textId="77777777" w:rsidR="00880D43" w:rsidRPr="00656418" w:rsidRDefault="00880D43" w:rsidP="00D221A4">
            <w:pPr>
              <w:jc w:val="both"/>
              <w:rPr>
                <w:rFonts w:ascii="Times New Roman" w:hAnsi="Times New Roman"/>
              </w:rPr>
            </w:pPr>
          </w:p>
        </w:tc>
        <w:tc>
          <w:tcPr>
            <w:tcW w:w="1224" w:type="dxa"/>
            <w:vMerge/>
          </w:tcPr>
          <w:p w14:paraId="4B7E33FE" w14:textId="77777777" w:rsidR="00880D43" w:rsidRPr="00656418" w:rsidRDefault="00880D43" w:rsidP="00D221A4">
            <w:pPr>
              <w:jc w:val="both"/>
              <w:rPr>
                <w:rFonts w:ascii="Times New Roman" w:hAnsi="Times New Roman"/>
              </w:rPr>
            </w:pPr>
          </w:p>
        </w:tc>
        <w:tc>
          <w:tcPr>
            <w:tcW w:w="4080" w:type="dxa"/>
            <w:vMerge/>
          </w:tcPr>
          <w:p w14:paraId="439D7310" w14:textId="77777777" w:rsidR="00880D43" w:rsidRPr="00656418" w:rsidRDefault="00880D43" w:rsidP="00D221A4">
            <w:pPr>
              <w:jc w:val="both"/>
              <w:rPr>
                <w:rFonts w:ascii="Times New Roman" w:hAnsi="Times New Roman"/>
              </w:rPr>
            </w:pPr>
          </w:p>
        </w:tc>
        <w:tc>
          <w:tcPr>
            <w:tcW w:w="6800" w:type="dxa"/>
          </w:tcPr>
          <w:p w14:paraId="0A53F3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1B03B669" w14:textId="77777777" w:rsidTr="001012D7">
        <w:tc>
          <w:tcPr>
            <w:tcW w:w="272" w:type="dxa"/>
            <w:vMerge w:val="restart"/>
          </w:tcPr>
          <w:p w14:paraId="15463E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2D631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2E47C4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3.1.2</w:t>
            </w:r>
          </w:p>
        </w:tc>
        <w:tc>
          <w:tcPr>
            <w:tcW w:w="4080" w:type="dxa"/>
            <w:vMerge w:val="restart"/>
          </w:tcPr>
          <w:p w14:paraId="124728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ED9F7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EAC2E2F" w14:textId="77777777" w:rsidTr="001012D7">
        <w:tc>
          <w:tcPr>
            <w:tcW w:w="272" w:type="dxa"/>
            <w:vMerge/>
          </w:tcPr>
          <w:p w14:paraId="78798C32" w14:textId="77777777" w:rsidR="00880D43" w:rsidRPr="00656418" w:rsidRDefault="00880D43" w:rsidP="00D221A4">
            <w:pPr>
              <w:jc w:val="both"/>
              <w:rPr>
                <w:rFonts w:ascii="Times New Roman" w:hAnsi="Times New Roman"/>
              </w:rPr>
            </w:pPr>
          </w:p>
        </w:tc>
        <w:tc>
          <w:tcPr>
            <w:tcW w:w="1903" w:type="dxa"/>
            <w:vMerge/>
          </w:tcPr>
          <w:p w14:paraId="6A0440E3" w14:textId="77777777" w:rsidR="00880D43" w:rsidRPr="00656418" w:rsidRDefault="00880D43" w:rsidP="00D221A4">
            <w:pPr>
              <w:jc w:val="both"/>
              <w:rPr>
                <w:rFonts w:ascii="Times New Roman" w:hAnsi="Times New Roman"/>
              </w:rPr>
            </w:pPr>
          </w:p>
        </w:tc>
        <w:tc>
          <w:tcPr>
            <w:tcW w:w="1224" w:type="dxa"/>
            <w:vMerge/>
          </w:tcPr>
          <w:p w14:paraId="403A45DE" w14:textId="77777777" w:rsidR="00880D43" w:rsidRPr="00656418" w:rsidRDefault="00880D43" w:rsidP="00D221A4">
            <w:pPr>
              <w:jc w:val="both"/>
              <w:rPr>
                <w:rFonts w:ascii="Times New Roman" w:hAnsi="Times New Roman"/>
              </w:rPr>
            </w:pPr>
          </w:p>
        </w:tc>
        <w:tc>
          <w:tcPr>
            <w:tcW w:w="4080" w:type="dxa"/>
            <w:vMerge/>
          </w:tcPr>
          <w:p w14:paraId="169723BA" w14:textId="77777777" w:rsidR="00880D43" w:rsidRPr="00656418" w:rsidRDefault="00880D43" w:rsidP="00D221A4">
            <w:pPr>
              <w:jc w:val="both"/>
              <w:rPr>
                <w:rFonts w:ascii="Times New Roman" w:hAnsi="Times New Roman"/>
              </w:rPr>
            </w:pPr>
          </w:p>
        </w:tc>
        <w:tc>
          <w:tcPr>
            <w:tcW w:w="6800" w:type="dxa"/>
          </w:tcPr>
          <w:p w14:paraId="3F4254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3000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E50E317" w14:textId="77777777" w:rsidTr="001012D7">
        <w:tc>
          <w:tcPr>
            <w:tcW w:w="272" w:type="dxa"/>
            <w:vMerge/>
          </w:tcPr>
          <w:p w14:paraId="5E74A135" w14:textId="77777777" w:rsidR="00880D43" w:rsidRPr="00656418" w:rsidRDefault="00880D43" w:rsidP="00D221A4">
            <w:pPr>
              <w:jc w:val="both"/>
              <w:rPr>
                <w:rFonts w:ascii="Times New Roman" w:hAnsi="Times New Roman"/>
              </w:rPr>
            </w:pPr>
          </w:p>
        </w:tc>
        <w:tc>
          <w:tcPr>
            <w:tcW w:w="1903" w:type="dxa"/>
            <w:vMerge/>
          </w:tcPr>
          <w:p w14:paraId="3B5949E4" w14:textId="77777777" w:rsidR="00880D43" w:rsidRPr="00656418" w:rsidRDefault="00880D43" w:rsidP="00D221A4">
            <w:pPr>
              <w:jc w:val="both"/>
              <w:rPr>
                <w:rFonts w:ascii="Times New Roman" w:hAnsi="Times New Roman"/>
              </w:rPr>
            </w:pPr>
          </w:p>
        </w:tc>
        <w:tc>
          <w:tcPr>
            <w:tcW w:w="1224" w:type="dxa"/>
            <w:vMerge/>
          </w:tcPr>
          <w:p w14:paraId="6B748F49" w14:textId="77777777" w:rsidR="00880D43" w:rsidRPr="00656418" w:rsidRDefault="00880D43" w:rsidP="00D221A4">
            <w:pPr>
              <w:jc w:val="both"/>
              <w:rPr>
                <w:rFonts w:ascii="Times New Roman" w:hAnsi="Times New Roman"/>
              </w:rPr>
            </w:pPr>
          </w:p>
        </w:tc>
        <w:tc>
          <w:tcPr>
            <w:tcW w:w="4080" w:type="dxa"/>
            <w:vMerge/>
          </w:tcPr>
          <w:p w14:paraId="71A9CD17" w14:textId="77777777" w:rsidR="00880D43" w:rsidRPr="00656418" w:rsidRDefault="00880D43" w:rsidP="00D221A4">
            <w:pPr>
              <w:jc w:val="both"/>
              <w:rPr>
                <w:rFonts w:ascii="Times New Roman" w:hAnsi="Times New Roman"/>
              </w:rPr>
            </w:pPr>
          </w:p>
        </w:tc>
        <w:tc>
          <w:tcPr>
            <w:tcW w:w="6800" w:type="dxa"/>
          </w:tcPr>
          <w:p w14:paraId="1A2DE9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CE569E7" w14:textId="77777777" w:rsidTr="001012D7">
        <w:tc>
          <w:tcPr>
            <w:tcW w:w="272" w:type="dxa"/>
            <w:vMerge/>
          </w:tcPr>
          <w:p w14:paraId="3024E2BE" w14:textId="77777777" w:rsidR="00880D43" w:rsidRPr="00656418" w:rsidRDefault="00880D43" w:rsidP="00D221A4">
            <w:pPr>
              <w:jc w:val="both"/>
              <w:rPr>
                <w:rFonts w:ascii="Times New Roman" w:hAnsi="Times New Roman"/>
              </w:rPr>
            </w:pPr>
          </w:p>
        </w:tc>
        <w:tc>
          <w:tcPr>
            <w:tcW w:w="1903" w:type="dxa"/>
            <w:vMerge/>
          </w:tcPr>
          <w:p w14:paraId="121B5065" w14:textId="77777777" w:rsidR="00880D43" w:rsidRPr="00656418" w:rsidRDefault="00880D43" w:rsidP="00D221A4">
            <w:pPr>
              <w:jc w:val="both"/>
              <w:rPr>
                <w:rFonts w:ascii="Times New Roman" w:hAnsi="Times New Roman"/>
              </w:rPr>
            </w:pPr>
          </w:p>
        </w:tc>
        <w:tc>
          <w:tcPr>
            <w:tcW w:w="1224" w:type="dxa"/>
            <w:vMerge/>
          </w:tcPr>
          <w:p w14:paraId="3CE7DD1A" w14:textId="77777777" w:rsidR="00880D43" w:rsidRPr="00656418" w:rsidRDefault="00880D43" w:rsidP="00D221A4">
            <w:pPr>
              <w:jc w:val="both"/>
              <w:rPr>
                <w:rFonts w:ascii="Times New Roman" w:hAnsi="Times New Roman"/>
              </w:rPr>
            </w:pPr>
          </w:p>
        </w:tc>
        <w:tc>
          <w:tcPr>
            <w:tcW w:w="4080" w:type="dxa"/>
            <w:vMerge/>
          </w:tcPr>
          <w:p w14:paraId="261A00F1" w14:textId="77777777" w:rsidR="00880D43" w:rsidRPr="00656418" w:rsidRDefault="00880D43" w:rsidP="00D221A4">
            <w:pPr>
              <w:jc w:val="both"/>
              <w:rPr>
                <w:rFonts w:ascii="Times New Roman" w:hAnsi="Times New Roman"/>
              </w:rPr>
            </w:pPr>
          </w:p>
        </w:tc>
        <w:tc>
          <w:tcPr>
            <w:tcW w:w="6800" w:type="dxa"/>
          </w:tcPr>
          <w:p w14:paraId="4EA2F6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0389A26" w14:textId="77777777" w:rsidTr="001012D7">
        <w:tc>
          <w:tcPr>
            <w:tcW w:w="272" w:type="dxa"/>
            <w:vMerge/>
          </w:tcPr>
          <w:p w14:paraId="681CB927" w14:textId="77777777" w:rsidR="00880D43" w:rsidRPr="00656418" w:rsidRDefault="00880D43" w:rsidP="00D221A4">
            <w:pPr>
              <w:jc w:val="both"/>
              <w:rPr>
                <w:rFonts w:ascii="Times New Roman" w:hAnsi="Times New Roman"/>
              </w:rPr>
            </w:pPr>
          </w:p>
        </w:tc>
        <w:tc>
          <w:tcPr>
            <w:tcW w:w="1903" w:type="dxa"/>
            <w:vMerge/>
          </w:tcPr>
          <w:p w14:paraId="30F7FF23" w14:textId="77777777" w:rsidR="00880D43" w:rsidRPr="00656418" w:rsidRDefault="00880D43" w:rsidP="00D221A4">
            <w:pPr>
              <w:jc w:val="both"/>
              <w:rPr>
                <w:rFonts w:ascii="Times New Roman" w:hAnsi="Times New Roman"/>
              </w:rPr>
            </w:pPr>
          </w:p>
        </w:tc>
        <w:tc>
          <w:tcPr>
            <w:tcW w:w="1224" w:type="dxa"/>
            <w:vMerge/>
          </w:tcPr>
          <w:p w14:paraId="35039FC2" w14:textId="77777777" w:rsidR="00880D43" w:rsidRPr="00656418" w:rsidRDefault="00880D43" w:rsidP="00D221A4">
            <w:pPr>
              <w:jc w:val="both"/>
              <w:rPr>
                <w:rFonts w:ascii="Times New Roman" w:hAnsi="Times New Roman"/>
              </w:rPr>
            </w:pPr>
          </w:p>
        </w:tc>
        <w:tc>
          <w:tcPr>
            <w:tcW w:w="4080" w:type="dxa"/>
            <w:vMerge/>
          </w:tcPr>
          <w:p w14:paraId="6714983C" w14:textId="77777777" w:rsidR="00880D43" w:rsidRPr="00656418" w:rsidRDefault="00880D43" w:rsidP="00D221A4">
            <w:pPr>
              <w:jc w:val="both"/>
              <w:rPr>
                <w:rFonts w:ascii="Times New Roman" w:hAnsi="Times New Roman"/>
              </w:rPr>
            </w:pPr>
          </w:p>
        </w:tc>
        <w:tc>
          <w:tcPr>
            <w:tcW w:w="6800" w:type="dxa"/>
          </w:tcPr>
          <w:p w14:paraId="1C212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85DE4A3" w14:textId="77777777" w:rsidTr="001012D7">
        <w:tc>
          <w:tcPr>
            <w:tcW w:w="272" w:type="dxa"/>
            <w:vMerge/>
          </w:tcPr>
          <w:p w14:paraId="567E71BB" w14:textId="77777777" w:rsidR="00880D43" w:rsidRPr="00656418" w:rsidRDefault="00880D43" w:rsidP="00D221A4">
            <w:pPr>
              <w:jc w:val="both"/>
              <w:rPr>
                <w:rFonts w:ascii="Times New Roman" w:hAnsi="Times New Roman"/>
              </w:rPr>
            </w:pPr>
          </w:p>
        </w:tc>
        <w:tc>
          <w:tcPr>
            <w:tcW w:w="1903" w:type="dxa"/>
            <w:vMerge/>
          </w:tcPr>
          <w:p w14:paraId="4BDDE92D" w14:textId="77777777" w:rsidR="00880D43" w:rsidRPr="00656418" w:rsidRDefault="00880D43" w:rsidP="00D221A4">
            <w:pPr>
              <w:jc w:val="both"/>
              <w:rPr>
                <w:rFonts w:ascii="Times New Roman" w:hAnsi="Times New Roman"/>
              </w:rPr>
            </w:pPr>
          </w:p>
        </w:tc>
        <w:tc>
          <w:tcPr>
            <w:tcW w:w="1224" w:type="dxa"/>
            <w:vMerge/>
          </w:tcPr>
          <w:p w14:paraId="1B473FD0" w14:textId="77777777" w:rsidR="00880D43" w:rsidRPr="00656418" w:rsidRDefault="00880D43" w:rsidP="00D221A4">
            <w:pPr>
              <w:jc w:val="both"/>
              <w:rPr>
                <w:rFonts w:ascii="Times New Roman" w:hAnsi="Times New Roman"/>
              </w:rPr>
            </w:pPr>
          </w:p>
        </w:tc>
        <w:tc>
          <w:tcPr>
            <w:tcW w:w="4080" w:type="dxa"/>
            <w:vMerge/>
          </w:tcPr>
          <w:p w14:paraId="1767C796" w14:textId="77777777" w:rsidR="00880D43" w:rsidRPr="00656418" w:rsidRDefault="00880D43" w:rsidP="00D221A4">
            <w:pPr>
              <w:jc w:val="both"/>
              <w:rPr>
                <w:rFonts w:ascii="Times New Roman" w:hAnsi="Times New Roman"/>
              </w:rPr>
            </w:pPr>
          </w:p>
        </w:tc>
        <w:tc>
          <w:tcPr>
            <w:tcW w:w="6800" w:type="dxa"/>
          </w:tcPr>
          <w:p w14:paraId="036081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6858A9C0" w14:textId="77777777" w:rsidTr="001012D7">
        <w:tc>
          <w:tcPr>
            <w:tcW w:w="272" w:type="dxa"/>
            <w:vMerge/>
          </w:tcPr>
          <w:p w14:paraId="351904CD" w14:textId="77777777" w:rsidR="00880D43" w:rsidRPr="00656418" w:rsidRDefault="00880D43" w:rsidP="00D221A4">
            <w:pPr>
              <w:jc w:val="both"/>
              <w:rPr>
                <w:rFonts w:ascii="Times New Roman" w:hAnsi="Times New Roman"/>
              </w:rPr>
            </w:pPr>
          </w:p>
        </w:tc>
        <w:tc>
          <w:tcPr>
            <w:tcW w:w="1903" w:type="dxa"/>
            <w:vMerge/>
          </w:tcPr>
          <w:p w14:paraId="1BDA002C" w14:textId="77777777" w:rsidR="00880D43" w:rsidRPr="00656418" w:rsidRDefault="00880D43" w:rsidP="00D221A4">
            <w:pPr>
              <w:jc w:val="both"/>
              <w:rPr>
                <w:rFonts w:ascii="Times New Roman" w:hAnsi="Times New Roman"/>
              </w:rPr>
            </w:pPr>
          </w:p>
        </w:tc>
        <w:tc>
          <w:tcPr>
            <w:tcW w:w="1224" w:type="dxa"/>
            <w:vMerge/>
          </w:tcPr>
          <w:p w14:paraId="15454758" w14:textId="77777777" w:rsidR="00880D43" w:rsidRPr="00656418" w:rsidRDefault="00880D43" w:rsidP="00D221A4">
            <w:pPr>
              <w:jc w:val="both"/>
              <w:rPr>
                <w:rFonts w:ascii="Times New Roman" w:hAnsi="Times New Roman"/>
              </w:rPr>
            </w:pPr>
          </w:p>
        </w:tc>
        <w:tc>
          <w:tcPr>
            <w:tcW w:w="4080" w:type="dxa"/>
            <w:vMerge/>
          </w:tcPr>
          <w:p w14:paraId="1DCEA6A8" w14:textId="77777777" w:rsidR="00880D43" w:rsidRPr="00656418" w:rsidRDefault="00880D43" w:rsidP="00D221A4">
            <w:pPr>
              <w:jc w:val="both"/>
              <w:rPr>
                <w:rFonts w:ascii="Times New Roman" w:hAnsi="Times New Roman"/>
              </w:rPr>
            </w:pPr>
          </w:p>
        </w:tc>
        <w:tc>
          <w:tcPr>
            <w:tcW w:w="6800" w:type="dxa"/>
          </w:tcPr>
          <w:p w14:paraId="1BDC2A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E1B4F26" w14:textId="77777777" w:rsidTr="001012D7">
        <w:tc>
          <w:tcPr>
            <w:tcW w:w="272" w:type="dxa"/>
            <w:vMerge/>
          </w:tcPr>
          <w:p w14:paraId="2C751EBE" w14:textId="77777777" w:rsidR="00880D43" w:rsidRPr="00656418" w:rsidRDefault="00880D43" w:rsidP="00D221A4">
            <w:pPr>
              <w:jc w:val="both"/>
              <w:rPr>
                <w:rFonts w:ascii="Times New Roman" w:hAnsi="Times New Roman"/>
              </w:rPr>
            </w:pPr>
          </w:p>
        </w:tc>
        <w:tc>
          <w:tcPr>
            <w:tcW w:w="1903" w:type="dxa"/>
            <w:vMerge/>
          </w:tcPr>
          <w:p w14:paraId="24291965" w14:textId="77777777" w:rsidR="00880D43" w:rsidRPr="00656418" w:rsidRDefault="00880D43" w:rsidP="00D221A4">
            <w:pPr>
              <w:jc w:val="both"/>
              <w:rPr>
                <w:rFonts w:ascii="Times New Roman" w:hAnsi="Times New Roman"/>
              </w:rPr>
            </w:pPr>
          </w:p>
        </w:tc>
        <w:tc>
          <w:tcPr>
            <w:tcW w:w="1224" w:type="dxa"/>
            <w:vMerge/>
          </w:tcPr>
          <w:p w14:paraId="57BFFE46" w14:textId="77777777" w:rsidR="00880D43" w:rsidRPr="00656418" w:rsidRDefault="00880D43" w:rsidP="00D221A4">
            <w:pPr>
              <w:jc w:val="both"/>
              <w:rPr>
                <w:rFonts w:ascii="Times New Roman" w:hAnsi="Times New Roman"/>
              </w:rPr>
            </w:pPr>
          </w:p>
        </w:tc>
        <w:tc>
          <w:tcPr>
            <w:tcW w:w="4080" w:type="dxa"/>
            <w:vMerge/>
          </w:tcPr>
          <w:p w14:paraId="7B8AA150" w14:textId="77777777" w:rsidR="00880D43" w:rsidRPr="00656418" w:rsidRDefault="00880D43" w:rsidP="00D221A4">
            <w:pPr>
              <w:jc w:val="both"/>
              <w:rPr>
                <w:rFonts w:ascii="Times New Roman" w:hAnsi="Times New Roman"/>
              </w:rPr>
            </w:pPr>
          </w:p>
        </w:tc>
        <w:tc>
          <w:tcPr>
            <w:tcW w:w="6800" w:type="dxa"/>
          </w:tcPr>
          <w:p w14:paraId="105B6A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07F5DE7" w14:textId="77777777" w:rsidTr="001012D7">
        <w:tc>
          <w:tcPr>
            <w:tcW w:w="272" w:type="dxa"/>
            <w:vMerge/>
          </w:tcPr>
          <w:p w14:paraId="18B820E6" w14:textId="77777777" w:rsidR="00880D43" w:rsidRPr="00656418" w:rsidRDefault="00880D43" w:rsidP="00D221A4">
            <w:pPr>
              <w:jc w:val="both"/>
              <w:rPr>
                <w:rFonts w:ascii="Times New Roman" w:hAnsi="Times New Roman"/>
              </w:rPr>
            </w:pPr>
          </w:p>
        </w:tc>
        <w:tc>
          <w:tcPr>
            <w:tcW w:w="1903" w:type="dxa"/>
            <w:vMerge/>
          </w:tcPr>
          <w:p w14:paraId="6AD2E4F4" w14:textId="77777777" w:rsidR="00880D43" w:rsidRPr="00656418" w:rsidRDefault="00880D43" w:rsidP="00D221A4">
            <w:pPr>
              <w:jc w:val="both"/>
              <w:rPr>
                <w:rFonts w:ascii="Times New Roman" w:hAnsi="Times New Roman"/>
              </w:rPr>
            </w:pPr>
          </w:p>
        </w:tc>
        <w:tc>
          <w:tcPr>
            <w:tcW w:w="1224" w:type="dxa"/>
            <w:vMerge/>
          </w:tcPr>
          <w:p w14:paraId="37A656D5" w14:textId="77777777" w:rsidR="00880D43" w:rsidRPr="00656418" w:rsidRDefault="00880D43" w:rsidP="00D221A4">
            <w:pPr>
              <w:jc w:val="both"/>
              <w:rPr>
                <w:rFonts w:ascii="Times New Roman" w:hAnsi="Times New Roman"/>
              </w:rPr>
            </w:pPr>
          </w:p>
        </w:tc>
        <w:tc>
          <w:tcPr>
            <w:tcW w:w="4080" w:type="dxa"/>
            <w:vMerge/>
          </w:tcPr>
          <w:p w14:paraId="035DFC54" w14:textId="77777777" w:rsidR="00880D43" w:rsidRPr="00656418" w:rsidRDefault="00880D43" w:rsidP="00D221A4">
            <w:pPr>
              <w:jc w:val="both"/>
              <w:rPr>
                <w:rFonts w:ascii="Times New Roman" w:hAnsi="Times New Roman"/>
              </w:rPr>
            </w:pPr>
          </w:p>
        </w:tc>
        <w:tc>
          <w:tcPr>
            <w:tcW w:w="6800" w:type="dxa"/>
          </w:tcPr>
          <w:p w14:paraId="47A5D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743C586" w14:textId="77777777" w:rsidTr="001012D7">
        <w:tc>
          <w:tcPr>
            <w:tcW w:w="272" w:type="dxa"/>
            <w:vMerge w:val="restart"/>
          </w:tcPr>
          <w:p w14:paraId="714239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49311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Связь</w:t>
            </w:r>
          </w:p>
        </w:tc>
        <w:tc>
          <w:tcPr>
            <w:tcW w:w="1224" w:type="dxa"/>
            <w:vMerge w:val="restart"/>
          </w:tcPr>
          <w:p w14:paraId="691204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6.8</w:t>
            </w:r>
          </w:p>
        </w:tc>
        <w:tc>
          <w:tcPr>
            <w:tcW w:w="4080" w:type="dxa"/>
            <w:vMerge w:val="restart"/>
          </w:tcPr>
          <w:p w14:paraId="7344AA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656418">
              <w:rPr>
                <w:rFonts w:ascii="Times New Roman" w:eastAsia="Tahoma" w:hAnsi="Times New Roman"/>
                <w:color w:val="000000"/>
                <w:sz w:val="20"/>
                <w:szCs w:val="20"/>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C48FD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97F8A57" w14:textId="77777777" w:rsidTr="001012D7">
        <w:tc>
          <w:tcPr>
            <w:tcW w:w="272" w:type="dxa"/>
            <w:vMerge/>
          </w:tcPr>
          <w:p w14:paraId="4DFD6285" w14:textId="77777777" w:rsidR="00880D43" w:rsidRPr="00656418" w:rsidRDefault="00880D43" w:rsidP="00D221A4">
            <w:pPr>
              <w:jc w:val="both"/>
              <w:rPr>
                <w:rFonts w:ascii="Times New Roman" w:hAnsi="Times New Roman"/>
              </w:rPr>
            </w:pPr>
          </w:p>
        </w:tc>
        <w:tc>
          <w:tcPr>
            <w:tcW w:w="1903" w:type="dxa"/>
            <w:vMerge/>
          </w:tcPr>
          <w:p w14:paraId="0CB9750A" w14:textId="77777777" w:rsidR="00880D43" w:rsidRPr="00656418" w:rsidRDefault="00880D43" w:rsidP="00D221A4">
            <w:pPr>
              <w:jc w:val="both"/>
              <w:rPr>
                <w:rFonts w:ascii="Times New Roman" w:hAnsi="Times New Roman"/>
              </w:rPr>
            </w:pPr>
          </w:p>
        </w:tc>
        <w:tc>
          <w:tcPr>
            <w:tcW w:w="1224" w:type="dxa"/>
            <w:vMerge/>
          </w:tcPr>
          <w:p w14:paraId="41CBC99D" w14:textId="77777777" w:rsidR="00880D43" w:rsidRPr="00656418" w:rsidRDefault="00880D43" w:rsidP="00D221A4">
            <w:pPr>
              <w:jc w:val="both"/>
              <w:rPr>
                <w:rFonts w:ascii="Times New Roman" w:hAnsi="Times New Roman"/>
              </w:rPr>
            </w:pPr>
          </w:p>
        </w:tc>
        <w:tc>
          <w:tcPr>
            <w:tcW w:w="4080" w:type="dxa"/>
            <w:vMerge/>
          </w:tcPr>
          <w:p w14:paraId="420262BA" w14:textId="77777777" w:rsidR="00880D43" w:rsidRPr="00656418" w:rsidRDefault="00880D43" w:rsidP="00D221A4">
            <w:pPr>
              <w:jc w:val="both"/>
              <w:rPr>
                <w:rFonts w:ascii="Times New Roman" w:hAnsi="Times New Roman"/>
              </w:rPr>
            </w:pPr>
          </w:p>
        </w:tc>
        <w:tc>
          <w:tcPr>
            <w:tcW w:w="6800" w:type="dxa"/>
          </w:tcPr>
          <w:p w14:paraId="709259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223061A" w14:textId="77777777" w:rsidTr="001012D7">
        <w:tc>
          <w:tcPr>
            <w:tcW w:w="272" w:type="dxa"/>
            <w:vMerge/>
          </w:tcPr>
          <w:p w14:paraId="6CEB1088" w14:textId="77777777" w:rsidR="00880D43" w:rsidRPr="00656418" w:rsidRDefault="00880D43" w:rsidP="00D221A4">
            <w:pPr>
              <w:jc w:val="both"/>
              <w:rPr>
                <w:rFonts w:ascii="Times New Roman" w:hAnsi="Times New Roman"/>
              </w:rPr>
            </w:pPr>
          </w:p>
        </w:tc>
        <w:tc>
          <w:tcPr>
            <w:tcW w:w="1903" w:type="dxa"/>
            <w:vMerge/>
          </w:tcPr>
          <w:p w14:paraId="10E624F3" w14:textId="77777777" w:rsidR="00880D43" w:rsidRPr="00656418" w:rsidRDefault="00880D43" w:rsidP="00D221A4">
            <w:pPr>
              <w:jc w:val="both"/>
              <w:rPr>
                <w:rFonts w:ascii="Times New Roman" w:hAnsi="Times New Roman"/>
              </w:rPr>
            </w:pPr>
          </w:p>
        </w:tc>
        <w:tc>
          <w:tcPr>
            <w:tcW w:w="1224" w:type="dxa"/>
            <w:vMerge/>
          </w:tcPr>
          <w:p w14:paraId="68243559" w14:textId="77777777" w:rsidR="00880D43" w:rsidRPr="00656418" w:rsidRDefault="00880D43" w:rsidP="00D221A4">
            <w:pPr>
              <w:jc w:val="both"/>
              <w:rPr>
                <w:rFonts w:ascii="Times New Roman" w:hAnsi="Times New Roman"/>
              </w:rPr>
            </w:pPr>
          </w:p>
        </w:tc>
        <w:tc>
          <w:tcPr>
            <w:tcW w:w="4080" w:type="dxa"/>
            <w:vMerge/>
          </w:tcPr>
          <w:p w14:paraId="501F8494" w14:textId="77777777" w:rsidR="00880D43" w:rsidRPr="00656418" w:rsidRDefault="00880D43" w:rsidP="00D221A4">
            <w:pPr>
              <w:jc w:val="both"/>
              <w:rPr>
                <w:rFonts w:ascii="Times New Roman" w:hAnsi="Times New Roman"/>
              </w:rPr>
            </w:pPr>
          </w:p>
        </w:tc>
        <w:tc>
          <w:tcPr>
            <w:tcW w:w="6800" w:type="dxa"/>
          </w:tcPr>
          <w:p w14:paraId="642DF5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w:t>
            </w:r>
            <w:r w:rsidRPr="00656418">
              <w:rPr>
                <w:rFonts w:ascii="Times New Roman" w:eastAsia="Tahoma" w:hAnsi="Times New Roman"/>
                <w:color w:val="000000"/>
                <w:sz w:val="20"/>
                <w:szCs w:val="20"/>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B968ECF" w14:textId="77777777" w:rsidTr="001012D7">
        <w:tc>
          <w:tcPr>
            <w:tcW w:w="272" w:type="dxa"/>
            <w:vMerge/>
          </w:tcPr>
          <w:p w14:paraId="24ADF5FA" w14:textId="77777777" w:rsidR="00880D43" w:rsidRPr="00656418" w:rsidRDefault="00880D43" w:rsidP="00D221A4">
            <w:pPr>
              <w:jc w:val="both"/>
              <w:rPr>
                <w:rFonts w:ascii="Times New Roman" w:hAnsi="Times New Roman"/>
              </w:rPr>
            </w:pPr>
          </w:p>
        </w:tc>
        <w:tc>
          <w:tcPr>
            <w:tcW w:w="1903" w:type="dxa"/>
            <w:vMerge/>
          </w:tcPr>
          <w:p w14:paraId="40C24C31" w14:textId="77777777" w:rsidR="00880D43" w:rsidRPr="00656418" w:rsidRDefault="00880D43" w:rsidP="00D221A4">
            <w:pPr>
              <w:jc w:val="both"/>
              <w:rPr>
                <w:rFonts w:ascii="Times New Roman" w:hAnsi="Times New Roman"/>
              </w:rPr>
            </w:pPr>
          </w:p>
        </w:tc>
        <w:tc>
          <w:tcPr>
            <w:tcW w:w="1224" w:type="dxa"/>
            <w:vMerge/>
          </w:tcPr>
          <w:p w14:paraId="78F1BB81" w14:textId="77777777" w:rsidR="00880D43" w:rsidRPr="00656418" w:rsidRDefault="00880D43" w:rsidP="00D221A4">
            <w:pPr>
              <w:jc w:val="both"/>
              <w:rPr>
                <w:rFonts w:ascii="Times New Roman" w:hAnsi="Times New Roman"/>
              </w:rPr>
            </w:pPr>
          </w:p>
        </w:tc>
        <w:tc>
          <w:tcPr>
            <w:tcW w:w="4080" w:type="dxa"/>
            <w:vMerge/>
          </w:tcPr>
          <w:p w14:paraId="6CB33D8B" w14:textId="77777777" w:rsidR="00880D43" w:rsidRPr="00656418" w:rsidRDefault="00880D43" w:rsidP="00D221A4">
            <w:pPr>
              <w:jc w:val="both"/>
              <w:rPr>
                <w:rFonts w:ascii="Times New Roman" w:hAnsi="Times New Roman"/>
              </w:rPr>
            </w:pPr>
          </w:p>
        </w:tc>
        <w:tc>
          <w:tcPr>
            <w:tcW w:w="6800" w:type="dxa"/>
          </w:tcPr>
          <w:p w14:paraId="334CF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8A292DB" w14:textId="77777777" w:rsidTr="001012D7">
        <w:tc>
          <w:tcPr>
            <w:tcW w:w="272" w:type="dxa"/>
            <w:vMerge/>
          </w:tcPr>
          <w:p w14:paraId="49F17629" w14:textId="77777777" w:rsidR="00880D43" w:rsidRPr="00656418" w:rsidRDefault="00880D43" w:rsidP="00D221A4">
            <w:pPr>
              <w:jc w:val="both"/>
              <w:rPr>
                <w:rFonts w:ascii="Times New Roman" w:hAnsi="Times New Roman"/>
              </w:rPr>
            </w:pPr>
          </w:p>
        </w:tc>
        <w:tc>
          <w:tcPr>
            <w:tcW w:w="1903" w:type="dxa"/>
            <w:vMerge/>
          </w:tcPr>
          <w:p w14:paraId="4F4EF05D" w14:textId="77777777" w:rsidR="00880D43" w:rsidRPr="00656418" w:rsidRDefault="00880D43" w:rsidP="00D221A4">
            <w:pPr>
              <w:jc w:val="both"/>
              <w:rPr>
                <w:rFonts w:ascii="Times New Roman" w:hAnsi="Times New Roman"/>
              </w:rPr>
            </w:pPr>
          </w:p>
        </w:tc>
        <w:tc>
          <w:tcPr>
            <w:tcW w:w="1224" w:type="dxa"/>
            <w:vMerge/>
          </w:tcPr>
          <w:p w14:paraId="22680816" w14:textId="77777777" w:rsidR="00880D43" w:rsidRPr="00656418" w:rsidRDefault="00880D43" w:rsidP="00D221A4">
            <w:pPr>
              <w:jc w:val="both"/>
              <w:rPr>
                <w:rFonts w:ascii="Times New Roman" w:hAnsi="Times New Roman"/>
              </w:rPr>
            </w:pPr>
          </w:p>
        </w:tc>
        <w:tc>
          <w:tcPr>
            <w:tcW w:w="4080" w:type="dxa"/>
            <w:vMerge/>
          </w:tcPr>
          <w:p w14:paraId="0C0B07D7" w14:textId="77777777" w:rsidR="00880D43" w:rsidRPr="00656418" w:rsidRDefault="00880D43" w:rsidP="00D221A4">
            <w:pPr>
              <w:jc w:val="both"/>
              <w:rPr>
                <w:rFonts w:ascii="Times New Roman" w:hAnsi="Times New Roman"/>
              </w:rPr>
            </w:pPr>
          </w:p>
        </w:tc>
        <w:tc>
          <w:tcPr>
            <w:tcW w:w="6800" w:type="dxa"/>
          </w:tcPr>
          <w:p w14:paraId="1E3880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30 м.</w:t>
            </w:r>
          </w:p>
        </w:tc>
      </w:tr>
      <w:tr w:rsidR="00880D43" w:rsidRPr="00656418" w14:paraId="2E3F1335" w14:textId="77777777" w:rsidTr="001012D7">
        <w:tc>
          <w:tcPr>
            <w:tcW w:w="272" w:type="dxa"/>
            <w:vMerge/>
          </w:tcPr>
          <w:p w14:paraId="0FE8D88B" w14:textId="77777777" w:rsidR="00880D43" w:rsidRPr="00656418" w:rsidRDefault="00880D43" w:rsidP="00D221A4">
            <w:pPr>
              <w:jc w:val="both"/>
              <w:rPr>
                <w:rFonts w:ascii="Times New Roman" w:hAnsi="Times New Roman"/>
              </w:rPr>
            </w:pPr>
          </w:p>
        </w:tc>
        <w:tc>
          <w:tcPr>
            <w:tcW w:w="1903" w:type="dxa"/>
            <w:vMerge/>
          </w:tcPr>
          <w:p w14:paraId="72C7FF12" w14:textId="77777777" w:rsidR="00880D43" w:rsidRPr="00656418" w:rsidRDefault="00880D43" w:rsidP="00D221A4">
            <w:pPr>
              <w:jc w:val="both"/>
              <w:rPr>
                <w:rFonts w:ascii="Times New Roman" w:hAnsi="Times New Roman"/>
              </w:rPr>
            </w:pPr>
          </w:p>
        </w:tc>
        <w:tc>
          <w:tcPr>
            <w:tcW w:w="1224" w:type="dxa"/>
            <w:vMerge/>
          </w:tcPr>
          <w:p w14:paraId="7D9146AD" w14:textId="77777777" w:rsidR="00880D43" w:rsidRPr="00656418" w:rsidRDefault="00880D43" w:rsidP="00D221A4">
            <w:pPr>
              <w:jc w:val="both"/>
              <w:rPr>
                <w:rFonts w:ascii="Times New Roman" w:hAnsi="Times New Roman"/>
              </w:rPr>
            </w:pPr>
          </w:p>
        </w:tc>
        <w:tc>
          <w:tcPr>
            <w:tcW w:w="4080" w:type="dxa"/>
            <w:vMerge/>
          </w:tcPr>
          <w:p w14:paraId="495165D7" w14:textId="77777777" w:rsidR="00880D43" w:rsidRPr="00656418" w:rsidRDefault="00880D43" w:rsidP="00D221A4">
            <w:pPr>
              <w:jc w:val="both"/>
              <w:rPr>
                <w:rFonts w:ascii="Times New Roman" w:hAnsi="Times New Roman"/>
              </w:rPr>
            </w:pPr>
          </w:p>
        </w:tc>
        <w:tc>
          <w:tcPr>
            <w:tcW w:w="6800" w:type="dxa"/>
          </w:tcPr>
          <w:p w14:paraId="52BCC0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68E3AF26" w14:textId="77777777" w:rsidTr="001012D7">
        <w:tc>
          <w:tcPr>
            <w:tcW w:w="272" w:type="dxa"/>
            <w:vMerge/>
          </w:tcPr>
          <w:p w14:paraId="44D0B1F1" w14:textId="77777777" w:rsidR="00880D43" w:rsidRPr="00656418" w:rsidRDefault="00880D43" w:rsidP="00D221A4">
            <w:pPr>
              <w:jc w:val="both"/>
              <w:rPr>
                <w:rFonts w:ascii="Times New Roman" w:hAnsi="Times New Roman"/>
              </w:rPr>
            </w:pPr>
          </w:p>
        </w:tc>
        <w:tc>
          <w:tcPr>
            <w:tcW w:w="1903" w:type="dxa"/>
            <w:vMerge/>
          </w:tcPr>
          <w:p w14:paraId="154754A7" w14:textId="77777777" w:rsidR="00880D43" w:rsidRPr="00656418" w:rsidRDefault="00880D43" w:rsidP="00D221A4">
            <w:pPr>
              <w:jc w:val="both"/>
              <w:rPr>
                <w:rFonts w:ascii="Times New Roman" w:hAnsi="Times New Roman"/>
              </w:rPr>
            </w:pPr>
          </w:p>
        </w:tc>
        <w:tc>
          <w:tcPr>
            <w:tcW w:w="1224" w:type="dxa"/>
            <w:vMerge/>
          </w:tcPr>
          <w:p w14:paraId="6C8745EF" w14:textId="77777777" w:rsidR="00880D43" w:rsidRPr="00656418" w:rsidRDefault="00880D43" w:rsidP="00D221A4">
            <w:pPr>
              <w:jc w:val="both"/>
              <w:rPr>
                <w:rFonts w:ascii="Times New Roman" w:hAnsi="Times New Roman"/>
              </w:rPr>
            </w:pPr>
          </w:p>
        </w:tc>
        <w:tc>
          <w:tcPr>
            <w:tcW w:w="4080" w:type="dxa"/>
            <w:vMerge/>
          </w:tcPr>
          <w:p w14:paraId="1C92D5AA" w14:textId="77777777" w:rsidR="00880D43" w:rsidRPr="00656418" w:rsidRDefault="00880D43" w:rsidP="00D221A4">
            <w:pPr>
              <w:jc w:val="both"/>
              <w:rPr>
                <w:rFonts w:ascii="Times New Roman" w:hAnsi="Times New Roman"/>
              </w:rPr>
            </w:pPr>
          </w:p>
        </w:tc>
        <w:tc>
          <w:tcPr>
            <w:tcW w:w="6800" w:type="dxa"/>
          </w:tcPr>
          <w:p w14:paraId="481BAD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6342EC55" w14:textId="77777777" w:rsidTr="001012D7">
        <w:tc>
          <w:tcPr>
            <w:tcW w:w="272" w:type="dxa"/>
          </w:tcPr>
          <w:p w14:paraId="01C340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3A7D7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Трубопроводный транспорт</w:t>
            </w:r>
          </w:p>
        </w:tc>
        <w:tc>
          <w:tcPr>
            <w:tcW w:w="1224" w:type="dxa"/>
          </w:tcPr>
          <w:p w14:paraId="7A6EE8A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7.5</w:t>
            </w:r>
          </w:p>
        </w:tc>
        <w:tc>
          <w:tcPr>
            <w:tcW w:w="4080" w:type="dxa"/>
          </w:tcPr>
          <w:p w14:paraId="0BE08E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40BE65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633E9C8E" w14:textId="77777777" w:rsidTr="001012D7">
        <w:tc>
          <w:tcPr>
            <w:tcW w:w="272" w:type="dxa"/>
          </w:tcPr>
          <w:p w14:paraId="197173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306476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914AF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A431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w:t>
            </w:r>
            <w:r w:rsidRPr="00656418">
              <w:rPr>
                <w:rFonts w:ascii="Times New Roman" w:eastAsia="Tahoma" w:hAnsi="Times New Roman"/>
                <w:color w:val="000000"/>
                <w:sz w:val="20"/>
                <w:szCs w:val="20"/>
              </w:rPr>
              <w:lastRenderedPageBreak/>
              <w:t xml:space="preserve">деятельность, обеспечивающая познавательный туризм </w:t>
            </w:r>
          </w:p>
        </w:tc>
        <w:tc>
          <w:tcPr>
            <w:tcW w:w="6800" w:type="dxa"/>
            <w:vMerge/>
          </w:tcPr>
          <w:p w14:paraId="3B0FABCD" w14:textId="77777777" w:rsidR="00880D43" w:rsidRPr="00656418" w:rsidRDefault="00880D43" w:rsidP="00D221A4">
            <w:pPr>
              <w:jc w:val="both"/>
              <w:rPr>
                <w:rFonts w:ascii="Times New Roman" w:hAnsi="Times New Roman"/>
              </w:rPr>
            </w:pPr>
          </w:p>
        </w:tc>
      </w:tr>
      <w:tr w:rsidR="00880D43" w:rsidRPr="00656418" w14:paraId="7E1F6E45" w14:textId="77777777" w:rsidTr="001012D7">
        <w:tc>
          <w:tcPr>
            <w:tcW w:w="272" w:type="dxa"/>
          </w:tcPr>
          <w:p w14:paraId="7408D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137540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tcPr>
          <w:p w14:paraId="144A6A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tcPr>
          <w:p w14:paraId="05D137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6418">
              <w:rPr>
                <w:rFonts w:ascii="Times New Roman" w:eastAsia="Tahoma" w:hAnsi="Times New Roman"/>
                <w:color w:val="000000"/>
                <w:sz w:val="20"/>
                <w:szCs w:val="20"/>
              </w:rPr>
              <w:t>рыбозащитных</w:t>
            </w:r>
            <w:proofErr w:type="spellEnd"/>
            <w:r w:rsidRPr="00656418">
              <w:rPr>
                <w:rFonts w:ascii="Times New Roman" w:eastAsia="Tahoma" w:hAnsi="Times New Roman"/>
                <w:color w:val="000000"/>
                <w:sz w:val="20"/>
                <w:szCs w:val="20"/>
              </w:rPr>
              <w:t xml:space="preserve"> и рыбопропускных сооружений, берегозащитных сооружений)</w:t>
            </w:r>
          </w:p>
        </w:tc>
        <w:tc>
          <w:tcPr>
            <w:tcW w:w="6800" w:type="dxa"/>
            <w:vMerge/>
          </w:tcPr>
          <w:p w14:paraId="465676FC" w14:textId="77777777" w:rsidR="00880D43" w:rsidRPr="00656418" w:rsidRDefault="00880D43" w:rsidP="00D221A4">
            <w:pPr>
              <w:jc w:val="both"/>
              <w:rPr>
                <w:rFonts w:ascii="Times New Roman" w:hAnsi="Times New Roman"/>
              </w:rPr>
            </w:pPr>
          </w:p>
        </w:tc>
      </w:tr>
    </w:tbl>
    <w:p w14:paraId="16D64D46" w14:textId="77777777" w:rsidR="00880D43" w:rsidRPr="00656418" w:rsidRDefault="00880D43" w:rsidP="00D221A4">
      <w:pPr>
        <w:jc w:val="both"/>
        <w:rPr>
          <w:rFonts w:ascii="Times New Roman" w:hAnsi="Times New Roman" w:cs="Times New Roman"/>
        </w:rPr>
      </w:pPr>
    </w:p>
    <w:p w14:paraId="365F21D0" w14:textId="77777777" w:rsidR="00880D43" w:rsidRPr="00355606" w:rsidRDefault="00880D43" w:rsidP="00355606">
      <w:pPr>
        <w:pStyle w:val="20"/>
        <w:spacing w:line="240" w:lineRule="auto"/>
        <w:contextualSpacing/>
        <w:jc w:val="both"/>
        <w:rPr>
          <w:rFonts w:cs="Times New Roman"/>
          <w:sz w:val="28"/>
        </w:rPr>
      </w:pPr>
      <w:bookmarkStart w:id="312" w:name="_Toc228885837"/>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12"/>
    </w:p>
    <w:p w14:paraId="7AA108E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EE00FD7" w14:textId="77777777" w:rsidR="00880D43" w:rsidRPr="00355606" w:rsidRDefault="00880D43" w:rsidP="00355606">
      <w:pPr>
        <w:pStyle w:val="20"/>
        <w:spacing w:line="240" w:lineRule="auto"/>
        <w:contextualSpacing/>
        <w:jc w:val="both"/>
        <w:rPr>
          <w:rFonts w:cs="Times New Roman"/>
          <w:sz w:val="28"/>
        </w:rPr>
      </w:pPr>
      <w:bookmarkStart w:id="313" w:name="_Toc228885838"/>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13"/>
    </w:p>
    <w:p w14:paraId="44CC774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7309E11F" w14:textId="1A11EBBA" w:rsidR="00880D43" w:rsidRPr="00355606" w:rsidRDefault="00880D43" w:rsidP="00355606">
      <w:pPr>
        <w:pStyle w:val="20"/>
        <w:spacing w:line="240" w:lineRule="auto"/>
        <w:contextualSpacing/>
        <w:jc w:val="both"/>
        <w:rPr>
          <w:rFonts w:cs="Times New Roman"/>
          <w:sz w:val="28"/>
        </w:rPr>
      </w:pPr>
      <w:bookmarkStart w:id="314" w:name="_Toc228885839"/>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14"/>
    </w:p>
    <w:p w14:paraId="5D0E50C8"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093DDF80"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5B3F8FC"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46399F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Размещение новых населенных пунктов и строительство объектов капитального строительства без проведения специальных защитных мероприятий по </w:t>
      </w:r>
      <w:r w:rsidRPr="00355606">
        <w:rPr>
          <w:rFonts w:ascii="Times New Roman" w:eastAsia="Tahoma" w:hAnsi="Times New Roman" w:cs="Times New Roman"/>
          <w:color w:val="000000"/>
          <w:sz w:val="28"/>
          <w:szCs w:val="28"/>
        </w:rPr>
        <w:lastRenderedPageBreak/>
        <w:t>предотвращению негативного воздействия вод в границах зон затопления, подтопления запрещаются.</w:t>
      </w:r>
    </w:p>
    <w:p w14:paraId="7C1657F7"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0039AAA0"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3F537466"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FA53057"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7F3C662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B28ADD4"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72A183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39518948"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80C591D" w14:textId="77777777" w:rsidR="00880D43" w:rsidRPr="00355606" w:rsidRDefault="00880D43" w:rsidP="00355606">
      <w:pPr>
        <w:pStyle w:val="20"/>
        <w:spacing w:line="240" w:lineRule="auto"/>
        <w:contextualSpacing/>
        <w:jc w:val="both"/>
        <w:rPr>
          <w:rFonts w:cs="Times New Roman"/>
          <w:sz w:val="28"/>
        </w:rPr>
      </w:pPr>
      <w:bookmarkStart w:id="315" w:name="_Toc228885840"/>
      <w:r w:rsidRPr="00355606">
        <w:rPr>
          <w:rFonts w:eastAsia="Tahoma" w:cs="Times New Roman"/>
          <w:color w:val="000000"/>
          <w:sz w:val="28"/>
        </w:rPr>
        <w:t>Требования к архитектурному облику объектов капитального строительства</w:t>
      </w:r>
      <w:bookmarkEnd w:id="315"/>
    </w:p>
    <w:p w14:paraId="50088F44" w14:textId="3531BE4A"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36D1597" w14:textId="77777777" w:rsidR="00880D43" w:rsidRPr="00355606" w:rsidRDefault="00880D43" w:rsidP="00355606">
      <w:pPr>
        <w:pStyle w:val="13"/>
        <w:spacing w:line="240" w:lineRule="auto"/>
        <w:contextualSpacing/>
        <w:jc w:val="both"/>
        <w:rPr>
          <w:rFonts w:cs="Times New Roman"/>
          <w:sz w:val="28"/>
          <w:szCs w:val="28"/>
        </w:rPr>
      </w:pPr>
      <w:bookmarkStart w:id="316" w:name="_Toc228885841"/>
      <w:r w:rsidRPr="00355606">
        <w:rPr>
          <w:rFonts w:eastAsia="Tahoma" w:cs="Times New Roman"/>
          <w:color w:val="000000"/>
          <w:sz w:val="28"/>
          <w:szCs w:val="28"/>
        </w:rPr>
        <w:t>9. Зона улично-дорожной сети (УДС1)</w:t>
      </w:r>
      <w:bookmarkEnd w:id="316"/>
    </w:p>
    <w:p w14:paraId="3AE245A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159704FE"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DA73846" w14:textId="77777777" w:rsidR="00880D43" w:rsidRPr="00355606" w:rsidRDefault="00880D43" w:rsidP="00355606">
      <w:pPr>
        <w:pStyle w:val="20"/>
        <w:spacing w:line="240" w:lineRule="auto"/>
        <w:contextualSpacing/>
        <w:jc w:val="both"/>
        <w:rPr>
          <w:rFonts w:cs="Times New Roman"/>
          <w:sz w:val="28"/>
        </w:rPr>
      </w:pPr>
      <w:bookmarkStart w:id="317" w:name="_Toc228885842"/>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17"/>
    </w:p>
    <w:tbl>
      <w:tblPr>
        <w:tblStyle w:val="aff1"/>
        <w:tblW w:w="5000" w:type="auto"/>
        <w:tblLook w:val="04A0" w:firstRow="1" w:lastRow="0" w:firstColumn="1" w:lastColumn="0" w:noHBand="0" w:noVBand="1"/>
      </w:tblPr>
      <w:tblGrid>
        <w:gridCol w:w="486"/>
        <w:gridCol w:w="1755"/>
        <w:gridCol w:w="1479"/>
        <w:gridCol w:w="2705"/>
        <w:gridCol w:w="3203"/>
      </w:tblGrid>
      <w:tr w:rsidR="00880D43" w:rsidRPr="00656418" w14:paraId="02C4BB15" w14:textId="77777777" w:rsidTr="001012D7">
        <w:trPr>
          <w:tblHeader/>
        </w:trPr>
        <w:tc>
          <w:tcPr>
            <w:tcW w:w="272" w:type="dxa"/>
          </w:tcPr>
          <w:p w14:paraId="7326B1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E74F7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85583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3ACF6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D6766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952D3D" w14:textId="77777777" w:rsidTr="001012D7">
        <w:trPr>
          <w:tblHeader/>
        </w:trPr>
        <w:tc>
          <w:tcPr>
            <w:tcW w:w="272" w:type="dxa"/>
          </w:tcPr>
          <w:p w14:paraId="5049BA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7891C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2213B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FFE4F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A4D17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0738B069" w14:textId="77777777" w:rsidTr="001012D7">
        <w:tc>
          <w:tcPr>
            <w:tcW w:w="272" w:type="dxa"/>
            <w:vMerge w:val="restart"/>
          </w:tcPr>
          <w:p w14:paraId="57F56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7D6766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Стоянки транспорта общего пользования</w:t>
            </w:r>
          </w:p>
        </w:tc>
        <w:tc>
          <w:tcPr>
            <w:tcW w:w="1224" w:type="dxa"/>
            <w:vMerge w:val="restart"/>
          </w:tcPr>
          <w:p w14:paraId="02D4E1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7.2.3</w:t>
            </w:r>
          </w:p>
        </w:tc>
        <w:tc>
          <w:tcPr>
            <w:tcW w:w="4080" w:type="dxa"/>
            <w:vMerge w:val="restart"/>
          </w:tcPr>
          <w:p w14:paraId="3BE05A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транспортных средств, осуществляющих перевозки людей по установленному маршруту</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8F983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4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12A4A5D" w14:textId="77777777" w:rsidTr="001012D7">
        <w:tc>
          <w:tcPr>
            <w:tcW w:w="272" w:type="dxa"/>
            <w:vMerge/>
          </w:tcPr>
          <w:p w14:paraId="24D46D1C" w14:textId="77777777" w:rsidR="00880D43" w:rsidRPr="00656418" w:rsidRDefault="00880D43" w:rsidP="00D221A4">
            <w:pPr>
              <w:jc w:val="both"/>
              <w:rPr>
                <w:rFonts w:ascii="Times New Roman" w:hAnsi="Times New Roman"/>
              </w:rPr>
            </w:pPr>
          </w:p>
        </w:tc>
        <w:tc>
          <w:tcPr>
            <w:tcW w:w="1903" w:type="dxa"/>
            <w:vMerge/>
          </w:tcPr>
          <w:p w14:paraId="046A9129" w14:textId="77777777" w:rsidR="00880D43" w:rsidRPr="00656418" w:rsidRDefault="00880D43" w:rsidP="00D221A4">
            <w:pPr>
              <w:jc w:val="both"/>
              <w:rPr>
                <w:rFonts w:ascii="Times New Roman" w:hAnsi="Times New Roman"/>
              </w:rPr>
            </w:pPr>
          </w:p>
        </w:tc>
        <w:tc>
          <w:tcPr>
            <w:tcW w:w="1224" w:type="dxa"/>
            <w:vMerge/>
          </w:tcPr>
          <w:p w14:paraId="074F7809" w14:textId="77777777" w:rsidR="00880D43" w:rsidRPr="00656418" w:rsidRDefault="00880D43" w:rsidP="00D221A4">
            <w:pPr>
              <w:jc w:val="both"/>
              <w:rPr>
                <w:rFonts w:ascii="Times New Roman" w:hAnsi="Times New Roman"/>
              </w:rPr>
            </w:pPr>
          </w:p>
        </w:tc>
        <w:tc>
          <w:tcPr>
            <w:tcW w:w="4080" w:type="dxa"/>
            <w:vMerge/>
          </w:tcPr>
          <w:p w14:paraId="0EBCB635" w14:textId="77777777" w:rsidR="00880D43" w:rsidRPr="00656418" w:rsidRDefault="00880D43" w:rsidP="00D221A4">
            <w:pPr>
              <w:jc w:val="both"/>
              <w:rPr>
                <w:rFonts w:ascii="Times New Roman" w:hAnsi="Times New Roman"/>
              </w:rPr>
            </w:pPr>
          </w:p>
        </w:tc>
        <w:tc>
          <w:tcPr>
            <w:tcW w:w="6800" w:type="dxa"/>
          </w:tcPr>
          <w:p w14:paraId="78A6C6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70B69F24" w14:textId="77777777" w:rsidTr="001012D7">
        <w:tc>
          <w:tcPr>
            <w:tcW w:w="272" w:type="dxa"/>
            <w:vMerge/>
          </w:tcPr>
          <w:p w14:paraId="3E73AABA" w14:textId="77777777" w:rsidR="00880D43" w:rsidRPr="00656418" w:rsidRDefault="00880D43" w:rsidP="00D221A4">
            <w:pPr>
              <w:jc w:val="both"/>
              <w:rPr>
                <w:rFonts w:ascii="Times New Roman" w:hAnsi="Times New Roman"/>
              </w:rPr>
            </w:pPr>
          </w:p>
        </w:tc>
        <w:tc>
          <w:tcPr>
            <w:tcW w:w="1903" w:type="dxa"/>
            <w:vMerge/>
          </w:tcPr>
          <w:p w14:paraId="76696C59" w14:textId="77777777" w:rsidR="00880D43" w:rsidRPr="00656418" w:rsidRDefault="00880D43" w:rsidP="00D221A4">
            <w:pPr>
              <w:jc w:val="both"/>
              <w:rPr>
                <w:rFonts w:ascii="Times New Roman" w:hAnsi="Times New Roman"/>
              </w:rPr>
            </w:pPr>
          </w:p>
        </w:tc>
        <w:tc>
          <w:tcPr>
            <w:tcW w:w="1224" w:type="dxa"/>
            <w:vMerge/>
          </w:tcPr>
          <w:p w14:paraId="456E76D0" w14:textId="77777777" w:rsidR="00880D43" w:rsidRPr="00656418" w:rsidRDefault="00880D43" w:rsidP="00D221A4">
            <w:pPr>
              <w:jc w:val="both"/>
              <w:rPr>
                <w:rFonts w:ascii="Times New Roman" w:hAnsi="Times New Roman"/>
              </w:rPr>
            </w:pPr>
          </w:p>
        </w:tc>
        <w:tc>
          <w:tcPr>
            <w:tcW w:w="4080" w:type="dxa"/>
            <w:vMerge/>
          </w:tcPr>
          <w:p w14:paraId="39D0D35E" w14:textId="77777777" w:rsidR="00880D43" w:rsidRPr="00656418" w:rsidRDefault="00880D43" w:rsidP="00D221A4">
            <w:pPr>
              <w:jc w:val="both"/>
              <w:rPr>
                <w:rFonts w:ascii="Times New Roman" w:hAnsi="Times New Roman"/>
              </w:rPr>
            </w:pPr>
          </w:p>
        </w:tc>
        <w:tc>
          <w:tcPr>
            <w:tcW w:w="6800" w:type="dxa"/>
          </w:tcPr>
          <w:p w14:paraId="1B4993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880D43" w:rsidRPr="00656418" w14:paraId="41B42613" w14:textId="77777777" w:rsidTr="001012D7">
        <w:tc>
          <w:tcPr>
            <w:tcW w:w="272" w:type="dxa"/>
          </w:tcPr>
          <w:p w14:paraId="290419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tcPr>
          <w:p w14:paraId="1D485D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Трубопроводный транспорт</w:t>
            </w:r>
          </w:p>
        </w:tc>
        <w:tc>
          <w:tcPr>
            <w:tcW w:w="1224" w:type="dxa"/>
          </w:tcPr>
          <w:p w14:paraId="7C49F1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7.5</w:t>
            </w:r>
          </w:p>
        </w:tc>
        <w:tc>
          <w:tcPr>
            <w:tcW w:w="4080" w:type="dxa"/>
          </w:tcPr>
          <w:p w14:paraId="3BB42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083DB0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5B1CC3FF" w14:textId="77777777" w:rsidTr="001012D7">
        <w:tc>
          <w:tcPr>
            <w:tcW w:w="272" w:type="dxa"/>
          </w:tcPr>
          <w:p w14:paraId="37258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5DCBE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07C9D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77B542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7FCF9F3C" w14:textId="77777777" w:rsidR="00880D43" w:rsidRPr="00656418" w:rsidRDefault="00880D43" w:rsidP="00D221A4">
            <w:pPr>
              <w:jc w:val="both"/>
              <w:rPr>
                <w:rFonts w:ascii="Times New Roman" w:hAnsi="Times New Roman"/>
              </w:rPr>
            </w:pPr>
          </w:p>
        </w:tc>
      </w:tr>
      <w:tr w:rsidR="00880D43" w:rsidRPr="00656418" w14:paraId="3DAECABC" w14:textId="77777777" w:rsidTr="001012D7">
        <w:tc>
          <w:tcPr>
            <w:tcW w:w="272" w:type="dxa"/>
          </w:tcPr>
          <w:p w14:paraId="7997E9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53E881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19B7F2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0E896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5DEC16A" w14:textId="77777777" w:rsidR="00880D43" w:rsidRPr="00656418" w:rsidRDefault="00880D43" w:rsidP="00D221A4">
            <w:pPr>
              <w:jc w:val="both"/>
              <w:rPr>
                <w:rFonts w:ascii="Times New Roman" w:hAnsi="Times New Roman"/>
              </w:rPr>
            </w:pPr>
          </w:p>
        </w:tc>
      </w:tr>
      <w:tr w:rsidR="00880D43" w:rsidRPr="00656418" w14:paraId="5F8B940A" w14:textId="77777777" w:rsidTr="001012D7">
        <w:tc>
          <w:tcPr>
            <w:tcW w:w="272" w:type="dxa"/>
          </w:tcPr>
          <w:p w14:paraId="75A476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5.</w:t>
            </w:r>
          </w:p>
        </w:tc>
        <w:tc>
          <w:tcPr>
            <w:tcW w:w="1903" w:type="dxa"/>
          </w:tcPr>
          <w:p w14:paraId="41584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719EEA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8A842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9FE6592" w14:textId="77777777" w:rsidR="00880D43" w:rsidRPr="00656418" w:rsidRDefault="00880D43" w:rsidP="00D221A4">
            <w:pPr>
              <w:jc w:val="both"/>
              <w:rPr>
                <w:rFonts w:ascii="Times New Roman" w:hAnsi="Times New Roman"/>
              </w:rPr>
            </w:pPr>
          </w:p>
        </w:tc>
      </w:tr>
    </w:tbl>
    <w:p w14:paraId="08BB2318" w14:textId="77777777" w:rsidR="00880D43" w:rsidRPr="00656418" w:rsidRDefault="00880D43" w:rsidP="00D221A4">
      <w:pPr>
        <w:jc w:val="both"/>
        <w:rPr>
          <w:rFonts w:ascii="Times New Roman" w:hAnsi="Times New Roman" w:cs="Times New Roman"/>
        </w:rPr>
      </w:pPr>
    </w:p>
    <w:p w14:paraId="0E3E12EF" w14:textId="77777777" w:rsidR="00880D43" w:rsidRPr="00355606" w:rsidRDefault="00880D43" w:rsidP="00355606">
      <w:pPr>
        <w:pStyle w:val="20"/>
        <w:spacing w:line="240" w:lineRule="auto"/>
        <w:contextualSpacing/>
        <w:jc w:val="both"/>
        <w:rPr>
          <w:rFonts w:cs="Times New Roman"/>
          <w:sz w:val="28"/>
        </w:rPr>
      </w:pPr>
      <w:bookmarkStart w:id="318" w:name="_Toc228885843"/>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18"/>
    </w:p>
    <w:p w14:paraId="7E690BA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EF1D62C" w14:textId="77777777" w:rsidR="00880D43" w:rsidRPr="00355606" w:rsidRDefault="00880D43" w:rsidP="00355606">
      <w:pPr>
        <w:pStyle w:val="20"/>
        <w:spacing w:line="240" w:lineRule="auto"/>
        <w:contextualSpacing/>
        <w:jc w:val="both"/>
        <w:rPr>
          <w:rFonts w:cs="Times New Roman"/>
          <w:sz w:val="28"/>
        </w:rPr>
      </w:pPr>
      <w:bookmarkStart w:id="319" w:name="_Toc228885844"/>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19"/>
    </w:p>
    <w:p w14:paraId="3EB2263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37193E1" w14:textId="6F7EFCBA" w:rsidR="00880D43" w:rsidRPr="00355606" w:rsidRDefault="00880D43" w:rsidP="00355606">
      <w:pPr>
        <w:pStyle w:val="20"/>
        <w:spacing w:line="240" w:lineRule="auto"/>
        <w:contextualSpacing/>
        <w:jc w:val="both"/>
        <w:rPr>
          <w:rFonts w:cs="Times New Roman"/>
          <w:sz w:val="28"/>
        </w:rPr>
      </w:pPr>
      <w:bookmarkStart w:id="320" w:name="_Toc228885845"/>
      <w:r w:rsidRPr="00355606">
        <w:rPr>
          <w:rFonts w:eastAsia="Tahoma" w:cs="Times New Roman"/>
          <w:color w:val="000000"/>
          <w:sz w:val="28"/>
        </w:rPr>
        <w:t xml:space="preserve">Особенности применения </w:t>
      </w:r>
      <w:r w:rsidR="00A00E09"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20"/>
    </w:p>
    <w:p w14:paraId="4742EE89"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DC5E8C4"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C7F8FBA" w14:textId="13D38B2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24B9BB66" w14:textId="0184BEDC"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0456EFF5"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16402A7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36A94A35"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7909139" w14:textId="77777777" w:rsidR="00880D43" w:rsidRPr="00355606" w:rsidRDefault="00880D43" w:rsidP="00355606">
      <w:pPr>
        <w:pStyle w:val="20"/>
        <w:spacing w:line="240" w:lineRule="auto"/>
        <w:contextualSpacing/>
        <w:jc w:val="both"/>
        <w:rPr>
          <w:rFonts w:cs="Times New Roman"/>
          <w:sz w:val="28"/>
        </w:rPr>
      </w:pPr>
      <w:bookmarkStart w:id="321" w:name="_Toc228885846"/>
      <w:r w:rsidRPr="00355606">
        <w:rPr>
          <w:rFonts w:eastAsia="Tahoma" w:cs="Times New Roman"/>
          <w:color w:val="000000"/>
          <w:sz w:val="28"/>
        </w:rPr>
        <w:t xml:space="preserve">Требования к архитектурному облику объектов капитального </w:t>
      </w:r>
      <w:r w:rsidRPr="00355606">
        <w:rPr>
          <w:rFonts w:eastAsia="Tahoma" w:cs="Times New Roman"/>
          <w:color w:val="000000"/>
          <w:sz w:val="28"/>
        </w:rPr>
        <w:lastRenderedPageBreak/>
        <w:t>строительства</w:t>
      </w:r>
      <w:bookmarkEnd w:id="321"/>
    </w:p>
    <w:p w14:paraId="04CD4D65" w14:textId="7EAEF74B"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531ED1A4" w14:textId="77777777" w:rsidR="00880D43" w:rsidRPr="00355606" w:rsidRDefault="00880D43" w:rsidP="00355606">
      <w:pPr>
        <w:pStyle w:val="13"/>
        <w:spacing w:line="240" w:lineRule="auto"/>
        <w:contextualSpacing/>
        <w:jc w:val="both"/>
        <w:rPr>
          <w:rFonts w:cs="Times New Roman"/>
          <w:sz w:val="28"/>
          <w:szCs w:val="28"/>
        </w:rPr>
      </w:pPr>
      <w:bookmarkStart w:id="322" w:name="_Toc228885847"/>
      <w:r w:rsidRPr="00355606">
        <w:rPr>
          <w:rFonts w:eastAsia="Tahoma" w:cs="Times New Roman"/>
          <w:color w:val="000000"/>
          <w:sz w:val="28"/>
          <w:szCs w:val="28"/>
        </w:rPr>
        <w:t>10. Зона озелененных территорий общего пользования (парки, сады, скверы, бульвары) (ОП1)</w:t>
      </w:r>
      <w:bookmarkEnd w:id="322"/>
    </w:p>
    <w:p w14:paraId="605D5206"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парков, скверов, бульваров, озеленения общего пользования предназначена для организации массового отдыха населения, занятий физической культурой и спортом, а также для сохранения природного ландшафта, экологически чистой окружающей среды</w:t>
      </w:r>
    </w:p>
    <w:p w14:paraId="77209B0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8E83622" w14:textId="77777777" w:rsidR="00880D43" w:rsidRPr="00355606" w:rsidRDefault="00880D43" w:rsidP="00355606">
      <w:pPr>
        <w:pStyle w:val="20"/>
        <w:spacing w:line="240" w:lineRule="auto"/>
        <w:contextualSpacing/>
        <w:jc w:val="both"/>
        <w:rPr>
          <w:rFonts w:cs="Times New Roman"/>
          <w:sz w:val="28"/>
        </w:rPr>
      </w:pPr>
      <w:bookmarkStart w:id="323" w:name="_Toc22888584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23"/>
    </w:p>
    <w:tbl>
      <w:tblPr>
        <w:tblStyle w:val="aff1"/>
        <w:tblW w:w="5000" w:type="auto"/>
        <w:tblLook w:val="04A0" w:firstRow="1" w:lastRow="0" w:firstColumn="1" w:lastColumn="0" w:noHBand="0" w:noVBand="1"/>
      </w:tblPr>
      <w:tblGrid>
        <w:gridCol w:w="486"/>
        <w:gridCol w:w="1722"/>
        <w:gridCol w:w="1479"/>
        <w:gridCol w:w="2646"/>
        <w:gridCol w:w="3295"/>
      </w:tblGrid>
      <w:tr w:rsidR="00880D43" w:rsidRPr="00656418" w14:paraId="52B8B172" w14:textId="77777777" w:rsidTr="001012D7">
        <w:trPr>
          <w:tblHeader/>
        </w:trPr>
        <w:tc>
          <w:tcPr>
            <w:tcW w:w="272" w:type="dxa"/>
          </w:tcPr>
          <w:p w14:paraId="3F7181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070D3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3726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6370B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8C4D8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C7E4448" w14:textId="77777777" w:rsidTr="001012D7">
        <w:trPr>
          <w:tblHeader/>
        </w:trPr>
        <w:tc>
          <w:tcPr>
            <w:tcW w:w="272" w:type="dxa"/>
          </w:tcPr>
          <w:p w14:paraId="127C4B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56501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EEA66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117779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F8997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0743F99" w14:textId="77777777" w:rsidTr="001012D7">
        <w:tc>
          <w:tcPr>
            <w:tcW w:w="272" w:type="dxa"/>
            <w:vMerge w:val="restart"/>
          </w:tcPr>
          <w:p w14:paraId="230E59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7897A0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6BE9D4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0488B0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AE8CF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1D15BA9E" w14:textId="77777777" w:rsidTr="001012D7">
        <w:tc>
          <w:tcPr>
            <w:tcW w:w="272" w:type="dxa"/>
            <w:vMerge/>
          </w:tcPr>
          <w:p w14:paraId="26B88DF3" w14:textId="77777777" w:rsidR="00880D43" w:rsidRPr="00656418" w:rsidRDefault="00880D43" w:rsidP="00D221A4">
            <w:pPr>
              <w:jc w:val="both"/>
              <w:rPr>
                <w:rFonts w:ascii="Times New Roman" w:hAnsi="Times New Roman"/>
              </w:rPr>
            </w:pPr>
          </w:p>
        </w:tc>
        <w:tc>
          <w:tcPr>
            <w:tcW w:w="1903" w:type="dxa"/>
            <w:vMerge/>
          </w:tcPr>
          <w:p w14:paraId="112A740E" w14:textId="77777777" w:rsidR="00880D43" w:rsidRPr="00656418" w:rsidRDefault="00880D43" w:rsidP="00D221A4">
            <w:pPr>
              <w:jc w:val="both"/>
              <w:rPr>
                <w:rFonts w:ascii="Times New Roman" w:hAnsi="Times New Roman"/>
              </w:rPr>
            </w:pPr>
          </w:p>
        </w:tc>
        <w:tc>
          <w:tcPr>
            <w:tcW w:w="1224" w:type="dxa"/>
            <w:vMerge/>
          </w:tcPr>
          <w:p w14:paraId="24B2E938" w14:textId="77777777" w:rsidR="00880D43" w:rsidRPr="00656418" w:rsidRDefault="00880D43" w:rsidP="00D221A4">
            <w:pPr>
              <w:jc w:val="both"/>
              <w:rPr>
                <w:rFonts w:ascii="Times New Roman" w:hAnsi="Times New Roman"/>
              </w:rPr>
            </w:pPr>
          </w:p>
        </w:tc>
        <w:tc>
          <w:tcPr>
            <w:tcW w:w="4080" w:type="dxa"/>
            <w:vMerge/>
          </w:tcPr>
          <w:p w14:paraId="7EA9E2A8" w14:textId="77777777" w:rsidR="00880D43" w:rsidRPr="00656418" w:rsidRDefault="00880D43" w:rsidP="00D221A4">
            <w:pPr>
              <w:jc w:val="both"/>
              <w:rPr>
                <w:rFonts w:ascii="Times New Roman" w:hAnsi="Times New Roman"/>
              </w:rPr>
            </w:pPr>
          </w:p>
        </w:tc>
        <w:tc>
          <w:tcPr>
            <w:tcW w:w="6800" w:type="dxa"/>
          </w:tcPr>
          <w:p w14:paraId="566934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20000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B73C48D" w14:textId="77777777" w:rsidTr="001012D7">
        <w:tc>
          <w:tcPr>
            <w:tcW w:w="272" w:type="dxa"/>
            <w:vMerge/>
          </w:tcPr>
          <w:p w14:paraId="65A511F8" w14:textId="77777777" w:rsidR="00880D43" w:rsidRPr="00656418" w:rsidRDefault="00880D43" w:rsidP="00D221A4">
            <w:pPr>
              <w:jc w:val="both"/>
              <w:rPr>
                <w:rFonts w:ascii="Times New Roman" w:hAnsi="Times New Roman"/>
              </w:rPr>
            </w:pPr>
          </w:p>
        </w:tc>
        <w:tc>
          <w:tcPr>
            <w:tcW w:w="1903" w:type="dxa"/>
            <w:vMerge/>
          </w:tcPr>
          <w:p w14:paraId="08AF3761" w14:textId="77777777" w:rsidR="00880D43" w:rsidRPr="00656418" w:rsidRDefault="00880D43" w:rsidP="00D221A4">
            <w:pPr>
              <w:jc w:val="both"/>
              <w:rPr>
                <w:rFonts w:ascii="Times New Roman" w:hAnsi="Times New Roman"/>
              </w:rPr>
            </w:pPr>
          </w:p>
        </w:tc>
        <w:tc>
          <w:tcPr>
            <w:tcW w:w="1224" w:type="dxa"/>
            <w:vMerge/>
          </w:tcPr>
          <w:p w14:paraId="44EC4760" w14:textId="77777777" w:rsidR="00880D43" w:rsidRPr="00656418" w:rsidRDefault="00880D43" w:rsidP="00D221A4">
            <w:pPr>
              <w:jc w:val="both"/>
              <w:rPr>
                <w:rFonts w:ascii="Times New Roman" w:hAnsi="Times New Roman"/>
              </w:rPr>
            </w:pPr>
          </w:p>
        </w:tc>
        <w:tc>
          <w:tcPr>
            <w:tcW w:w="4080" w:type="dxa"/>
            <w:vMerge/>
          </w:tcPr>
          <w:p w14:paraId="377AFE20" w14:textId="77777777" w:rsidR="00880D43" w:rsidRPr="00656418" w:rsidRDefault="00880D43" w:rsidP="00D221A4">
            <w:pPr>
              <w:jc w:val="both"/>
              <w:rPr>
                <w:rFonts w:ascii="Times New Roman" w:hAnsi="Times New Roman"/>
              </w:rPr>
            </w:pPr>
          </w:p>
        </w:tc>
        <w:tc>
          <w:tcPr>
            <w:tcW w:w="6800" w:type="dxa"/>
          </w:tcPr>
          <w:p w14:paraId="0473D9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r w:rsidR="00880D43" w:rsidRPr="00656418" w14:paraId="4A192064" w14:textId="77777777" w:rsidTr="001012D7">
        <w:tc>
          <w:tcPr>
            <w:tcW w:w="272" w:type="dxa"/>
            <w:vMerge w:val="restart"/>
          </w:tcPr>
          <w:p w14:paraId="534840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5D48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162D09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58CE65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112D2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2EA85C7" w14:textId="77777777" w:rsidTr="001012D7">
        <w:tc>
          <w:tcPr>
            <w:tcW w:w="272" w:type="dxa"/>
            <w:vMerge/>
          </w:tcPr>
          <w:p w14:paraId="40FC842E" w14:textId="77777777" w:rsidR="00880D43" w:rsidRPr="00656418" w:rsidRDefault="00880D43" w:rsidP="00D221A4">
            <w:pPr>
              <w:jc w:val="both"/>
              <w:rPr>
                <w:rFonts w:ascii="Times New Roman" w:hAnsi="Times New Roman"/>
              </w:rPr>
            </w:pPr>
          </w:p>
        </w:tc>
        <w:tc>
          <w:tcPr>
            <w:tcW w:w="1903" w:type="dxa"/>
            <w:vMerge/>
          </w:tcPr>
          <w:p w14:paraId="3267B493" w14:textId="77777777" w:rsidR="00880D43" w:rsidRPr="00656418" w:rsidRDefault="00880D43" w:rsidP="00D221A4">
            <w:pPr>
              <w:jc w:val="both"/>
              <w:rPr>
                <w:rFonts w:ascii="Times New Roman" w:hAnsi="Times New Roman"/>
              </w:rPr>
            </w:pPr>
          </w:p>
        </w:tc>
        <w:tc>
          <w:tcPr>
            <w:tcW w:w="1224" w:type="dxa"/>
            <w:vMerge/>
          </w:tcPr>
          <w:p w14:paraId="4F873967" w14:textId="77777777" w:rsidR="00880D43" w:rsidRPr="00656418" w:rsidRDefault="00880D43" w:rsidP="00D221A4">
            <w:pPr>
              <w:jc w:val="both"/>
              <w:rPr>
                <w:rFonts w:ascii="Times New Roman" w:hAnsi="Times New Roman"/>
              </w:rPr>
            </w:pPr>
          </w:p>
        </w:tc>
        <w:tc>
          <w:tcPr>
            <w:tcW w:w="4080" w:type="dxa"/>
            <w:vMerge/>
          </w:tcPr>
          <w:p w14:paraId="11B201A2" w14:textId="77777777" w:rsidR="00880D43" w:rsidRPr="00656418" w:rsidRDefault="00880D43" w:rsidP="00D221A4">
            <w:pPr>
              <w:jc w:val="both"/>
              <w:rPr>
                <w:rFonts w:ascii="Times New Roman" w:hAnsi="Times New Roman"/>
              </w:rPr>
            </w:pPr>
          </w:p>
        </w:tc>
        <w:tc>
          <w:tcPr>
            <w:tcW w:w="6800" w:type="dxa"/>
          </w:tcPr>
          <w:p w14:paraId="74F555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FAD2EFD" w14:textId="77777777" w:rsidTr="001012D7">
        <w:tc>
          <w:tcPr>
            <w:tcW w:w="272" w:type="dxa"/>
            <w:vMerge/>
          </w:tcPr>
          <w:p w14:paraId="7A1ADC29" w14:textId="77777777" w:rsidR="00880D43" w:rsidRPr="00656418" w:rsidRDefault="00880D43" w:rsidP="00D221A4">
            <w:pPr>
              <w:jc w:val="both"/>
              <w:rPr>
                <w:rFonts w:ascii="Times New Roman" w:hAnsi="Times New Roman"/>
              </w:rPr>
            </w:pPr>
          </w:p>
        </w:tc>
        <w:tc>
          <w:tcPr>
            <w:tcW w:w="1903" w:type="dxa"/>
            <w:vMerge/>
          </w:tcPr>
          <w:p w14:paraId="737D0BED" w14:textId="77777777" w:rsidR="00880D43" w:rsidRPr="00656418" w:rsidRDefault="00880D43" w:rsidP="00D221A4">
            <w:pPr>
              <w:jc w:val="both"/>
              <w:rPr>
                <w:rFonts w:ascii="Times New Roman" w:hAnsi="Times New Roman"/>
              </w:rPr>
            </w:pPr>
          </w:p>
        </w:tc>
        <w:tc>
          <w:tcPr>
            <w:tcW w:w="1224" w:type="dxa"/>
            <w:vMerge/>
          </w:tcPr>
          <w:p w14:paraId="1F3F7DC2" w14:textId="77777777" w:rsidR="00880D43" w:rsidRPr="00656418" w:rsidRDefault="00880D43" w:rsidP="00D221A4">
            <w:pPr>
              <w:jc w:val="both"/>
              <w:rPr>
                <w:rFonts w:ascii="Times New Roman" w:hAnsi="Times New Roman"/>
              </w:rPr>
            </w:pPr>
          </w:p>
        </w:tc>
        <w:tc>
          <w:tcPr>
            <w:tcW w:w="4080" w:type="dxa"/>
            <w:vMerge/>
          </w:tcPr>
          <w:p w14:paraId="61C83C4A" w14:textId="77777777" w:rsidR="00880D43" w:rsidRPr="00656418" w:rsidRDefault="00880D43" w:rsidP="00D221A4">
            <w:pPr>
              <w:jc w:val="both"/>
              <w:rPr>
                <w:rFonts w:ascii="Times New Roman" w:hAnsi="Times New Roman"/>
              </w:rPr>
            </w:pPr>
          </w:p>
        </w:tc>
        <w:tc>
          <w:tcPr>
            <w:tcW w:w="6800" w:type="dxa"/>
          </w:tcPr>
          <w:p w14:paraId="59BDC1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w:t>
            </w:r>
            <w:proofErr w:type="gramStart"/>
            <w:r w:rsidRPr="00656418">
              <w:rPr>
                <w:rFonts w:ascii="Times New Roman" w:eastAsia="Tahoma" w:hAnsi="Times New Roman"/>
                <w:color w:val="000000"/>
                <w:sz w:val="20"/>
                <w:szCs w:val="20"/>
              </w:rPr>
              <w:t>предусматриваются..</w:t>
            </w:r>
            <w:proofErr w:type="gramEnd"/>
          </w:p>
        </w:tc>
      </w:tr>
      <w:tr w:rsidR="00880D43" w:rsidRPr="00656418" w14:paraId="23F9F3E5" w14:textId="77777777" w:rsidTr="001012D7">
        <w:tc>
          <w:tcPr>
            <w:tcW w:w="272" w:type="dxa"/>
          </w:tcPr>
          <w:p w14:paraId="11F08A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3.</w:t>
            </w:r>
          </w:p>
        </w:tc>
        <w:tc>
          <w:tcPr>
            <w:tcW w:w="1903" w:type="dxa"/>
          </w:tcPr>
          <w:p w14:paraId="53FC8F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B1D22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7B779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4BF8F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52B41D9" w14:textId="77777777" w:rsidTr="001012D7">
        <w:tc>
          <w:tcPr>
            <w:tcW w:w="272" w:type="dxa"/>
          </w:tcPr>
          <w:p w14:paraId="470E4E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AE40C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69AD83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08AE5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B9102F5" w14:textId="77777777" w:rsidR="00880D43" w:rsidRPr="00656418" w:rsidRDefault="00880D43" w:rsidP="00D221A4">
            <w:pPr>
              <w:jc w:val="both"/>
              <w:rPr>
                <w:rFonts w:ascii="Times New Roman" w:hAnsi="Times New Roman"/>
              </w:rPr>
            </w:pPr>
          </w:p>
        </w:tc>
      </w:tr>
      <w:tr w:rsidR="00880D43" w:rsidRPr="00656418" w14:paraId="279C738B" w14:textId="77777777" w:rsidTr="001012D7">
        <w:tc>
          <w:tcPr>
            <w:tcW w:w="272" w:type="dxa"/>
          </w:tcPr>
          <w:p w14:paraId="178A21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93A2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6C699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BF130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656418">
              <w:rPr>
                <w:rFonts w:ascii="Times New Roman" w:eastAsia="Tahoma" w:hAnsi="Times New Roman"/>
                <w:color w:val="000000"/>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EE0229A" w14:textId="77777777" w:rsidR="00880D43" w:rsidRPr="00656418" w:rsidRDefault="00880D43" w:rsidP="00D221A4">
            <w:pPr>
              <w:jc w:val="both"/>
              <w:rPr>
                <w:rFonts w:ascii="Times New Roman" w:hAnsi="Times New Roman"/>
              </w:rPr>
            </w:pPr>
          </w:p>
        </w:tc>
      </w:tr>
    </w:tbl>
    <w:p w14:paraId="3809703E" w14:textId="77777777" w:rsidR="00880D43" w:rsidRPr="00656418" w:rsidRDefault="00880D43" w:rsidP="00D221A4">
      <w:pPr>
        <w:jc w:val="both"/>
        <w:rPr>
          <w:rFonts w:ascii="Times New Roman" w:hAnsi="Times New Roman" w:cs="Times New Roman"/>
        </w:rPr>
      </w:pPr>
    </w:p>
    <w:p w14:paraId="5D23BEB5" w14:textId="77777777" w:rsidR="00880D43" w:rsidRPr="00355606" w:rsidRDefault="00880D43" w:rsidP="00355606">
      <w:pPr>
        <w:pStyle w:val="20"/>
        <w:spacing w:line="240" w:lineRule="auto"/>
        <w:contextualSpacing/>
        <w:jc w:val="both"/>
        <w:rPr>
          <w:rFonts w:cs="Times New Roman"/>
          <w:sz w:val="28"/>
        </w:rPr>
      </w:pPr>
      <w:bookmarkStart w:id="324" w:name="_Toc228885849"/>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24"/>
    </w:p>
    <w:p w14:paraId="3F580AD5"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FA4687E" w14:textId="77777777" w:rsidR="00880D43" w:rsidRPr="00355606" w:rsidRDefault="00880D43" w:rsidP="00355606">
      <w:pPr>
        <w:pStyle w:val="20"/>
        <w:spacing w:line="240" w:lineRule="auto"/>
        <w:contextualSpacing/>
        <w:jc w:val="both"/>
        <w:rPr>
          <w:rFonts w:cs="Times New Roman"/>
          <w:sz w:val="28"/>
        </w:rPr>
      </w:pPr>
      <w:bookmarkStart w:id="325" w:name="_Toc228885850"/>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25"/>
    </w:p>
    <w:tbl>
      <w:tblPr>
        <w:tblStyle w:val="aff1"/>
        <w:tblW w:w="5000" w:type="auto"/>
        <w:tblLook w:val="04A0" w:firstRow="1" w:lastRow="0" w:firstColumn="1" w:lastColumn="0" w:noHBand="0" w:noVBand="1"/>
      </w:tblPr>
      <w:tblGrid>
        <w:gridCol w:w="486"/>
        <w:gridCol w:w="1614"/>
        <w:gridCol w:w="1479"/>
        <w:gridCol w:w="2601"/>
        <w:gridCol w:w="3448"/>
      </w:tblGrid>
      <w:tr w:rsidR="00880D43" w:rsidRPr="00656418" w14:paraId="53375F57" w14:textId="77777777" w:rsidTr="001012D7">
        <w:trPr>
          <w:tblHeader/>
        </w:trPr>
        <w:tc>
          <w:tcPr>
            <w:tcW w:w="272" w:type="dxa"/>
          </w:tcPr>
          <w:p w14:paraId="51497E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B92F7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04053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EC268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33715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56B5BBC" w14:textId="77777777" w:rsidTr="001012D7">
        <w:trPr>
          <w:tblHeader/>
        </w:trPr>
        <w:tc>
          <w:tcPr>
            <w:tcW w:w="272" w:type="dxa"/>
          </w:tcPr>
          <w:p w14:paraId="0E5168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42A31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1AE8F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0B4B1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F1A0C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CCB9F54" w14:textId="77777777" w:rsidTr="001012D7">
        <w:trPr>
          <w:trHeight w:val="269"/>
        </w:trPr>
        <w:tc>
          <w:tcPr>
            <w:tcW w:w="272" w:type="dxa"/>
            <w:vMerge w:val="restart"/>
          </w:tcPr>
          <w:p w14:paraId="32AB2E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6C110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vMerge w:val="restart"/>
          </w:tcPr>
          <w:p w14:paraId="64342F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vMerge w:val="restart"/>
          </w:tcPr>
          <w:p w14:paraId="411F6A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r w:rsidRPr="00656418">
              <w:rPr>
                <w:rFonts w:ascii="Times New Roman" w:eastAsia="Tahoma" w:hAnsi="Times New Roman"/>
                <w:color w:val="000000"/>
                <w:sz w:val="20"/>
                <w:szCs w:val="20"/>
              </w:rPr>
              <w:br/>
            </w:r>
          </w:p>
        </w:tc>
        <w:tc>
          <w:tcPr>
            <w:tcW w:w="6800" w:type="dxa"/>
            <w:vMerge w:val="restart"/>
          </w:tcPr>
          <w:p w14:paraId="6D4B03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71DAAA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Регламенты не распространяются;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80D43" w:rsidRPr="00656418" w14:paraId="29D3BC5C" w14:textId="77777777" w:rsidTr="001012D7">
        <w:trPr>
          <w:trHeight w:val="269"/>
        </w:trPr>
        <w:tc>
          <w:tcPr>
            <w:tcW w:w="272" w:type="dxa"/>
            <w:vMerge/>
          </w:tcPr>
          <w:p w14:paraId="5AAC4796" w14:textId="77777777" w:rsidR="00880D43" w:rsidRPr="00656418" w:rsidRDefault="00880D43" w:rsidP="00D221A4">
            <w:pPr>
              <w:jc w:val="both"/>
              <w:rPr>
                <w:rFonts w:ascii="Times New Roman" w:hAnsi="Times New Roman"/>
              </w:rPr>
            </w:pPr>
          </w:p>
        </w:tc>
        <w:tc>
          <w:tcPr>
            <w:tcW w:w="1903" w:type="dxa"/>
            <w:vMerge/>
          </w:tcPr>
          <w:p w14:paraId="1E4318E4" w14:textId="77777777" w:rsidR="00880D43" w:rsidRPr="00656418" w:rsidRDefault="00880D43" w:rsidP="00D221A4">
            <w:pPr>
              <w:jc w:val="both"/>
              <w:rPr>
                <w:rFonts w:ascii="Times New Roman" w:hAnsi="Times New Roman"/>
              </w:rPr>
            </w:pPr>
          </w:p>
        </w:tc>
        <w:tc>
          <w:tcPr>
            <w:tcW w:w="1224" w:type="dxa"/>
            <w:vMerge/>
          </w:tcPr>
          <w:p w14:paraId="0F1E9CAD" w14:textId="77777777" w:rsidR="00880D43" w:rsidRPr="00656418" w:rsidRDefault="00880D43" w:rsidP="00D221A4">
            <w:pPr>
              <w:jc w:val="both"/>
              <w:rPr>
                <w:rFonts w:ascii="Times New Roman" w:hAnsi="Times New Roman"/>
              </w:rPr>
            </w:pPr>
          </w:p>
        </w:tc>
        <w:tc>
          <w:tcPr>
            <w:tcW w:w="4080" w:type="dxa"/>
            <w:vMerge/>
          </w:tcPr>
          <w:p w14:paraId="246D5504" w14:textId="77777777" w:rsidR="00880D43" w:rsidRPr="00656418" w:rsidRDefault="00880D43" w:rsidP="00D221A4">
            <w:pPr>
              <w:jc w:val="both"/>
              <w:rPr>
                <w:rFonts w:ascii="Times New Roman" w:hAnsi="Times New Roman"/>
              </w:rPr>
            </w:pPr>
          </w:p>
        </w:tc>
        <w:tc>
          <w:tcPr>
            <w:tcW w:w="6800" w:type="dxa"/>
            <w:vMerge/>
          </w:tcPr>
          <w:p w14:paraId="11634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Регламенты не распространяются;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80D43" w:rsidRPr="00656418" w14:paraId="2F20ED2C" w14:textId="77777777" w:rsidTr="001012D7">
        <w:tc>
          <w:tcPr>
            <w:tcW w:w="272" w:type="dxa"/>
          </w:tcPr>
          <w:p w14:paraId="3AEDE8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54069A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1C58E2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1908FE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w:t>
            </w:r>
            <w:r w:rsidRPr="00656418">
              <w:rPr>
                <w:rFonts w:ascii="Times New Roman" w:eastAsia="Tahoma" w:hAnsi="Times New Roman"/>
                <w:color w:val="000000"/>
                <w:sz w:val="20"/>
                <w:szCs w:val="20"/>
              </w:rPr>
              <w:lastRenderedPageBreak/>
              <w:t xml:space="preserve">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tcPr>
          <w:p w14:paraId="090F684C" w14:textId="77777777" w:rsidR="00880D43" w:rsidRPr="00656418" w:rsidRDefault="00880D43" w:rsidP="00D221A4">
            <w:pPr>
              <w:jc w:val="both"/>
              <w:rPr>
                <w:rFonts w:ascii="Times New Roman" w:hAnsi="Times New Roman"/>
              </w:rPr>
            </w:pPr>
          </w:p>
        </w:tc>
      </w:tr>
      <w:tr w:rsidR="00880D43" w:rsidRPr="00656418" w14:paraId="4CF5CE6E" w14:textId="77777777" w:rsidTr="001012D7">
        <w:tc>
          <w:tcPr>
            <w:tcW w:w="272" w:type="dxa"/>
          </w:tcPr>
          <w:p w14:paraId="1D3788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676B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Общее пользование водными объектами</w:t>
            </w:r>
          </w:p>
        </w:tc>
        <w:tc>
          <w:tcPr>
            <w:tcW w:w="1224" w:type="dxa"/>
          </w:tcPr>
          <w:p w14:paraId="4347AD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2FCA73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tcPr>
          <w:p w14:paraId="04ABC6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CFD41C2" w14:textId="77777777" w:rsidR="00880D43" w:rsidRPr="00656418" w:rsidRDefault="00880D43" w:rsidP="00D221A4">
      <w:pPr>
        <w:jc w:val="both"/>
        <w:rPr>
          <w:rFonts w:ascii="Times New Roman" w:hAnsi="Times New Roman" w:cs="Times New Roman"/>
        </w:rPr>
      </w:pPr>
    </w:p>
    <w:p w14:paraId="6AD06340" w14:textId="3B76DF32" w:rsidR="00880D43" w:rsidRPr="00355606" w:rsidRDefault="00880D43" w:rsidP="00355606">
      <w:pPr>
        <w:pStyle w:val="20"/>
        <w:spacing w:line="240" w:lineRule="auto"/>
        <w:contextualSpacing/>
        <w:jc w:val="both"/>
        <w:rPr>
          <w:rFonts w:cs="Times New Roman"/>
          <w:sz w:val="28"/>
        </w:rPr>
      </w:pPr>
      <w:bookmarkStart w:id="326" w:name="_Toc228885851"/>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26"/>
    </w:p>
    <w:p w14:paraId="577C7BCB"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5DA60A2A"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45E0CAEB"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5BD57528"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В поселениях необходимо предусматривать непрерывную систему озелененных территорий и других открытых пространств.</w:t>
      </w:r>
    </w:p>
    <w:p w14:paraId="26FC6CE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озелененных территориях нормируются:</w:t>
      </w:r>
    </w:p>
    <w:p w14:paraId="3CEBA16E" w14:textId="56B44333" w:rsidR="00880D43" w:rsidRPr="00355606" w:rsidRDefault="00880D43" w:rsidP="00210335">
      <w:pPr>
        <w:spacing w:line="240" w:lineRule="auto"/>
        <w:ind w:left="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соотношение территорий, занятых зелеными насаждениями, элементами благоустройства, сооружениями и застройкой;</w:t>
      </w:r>
    </w:p>
    <w:p w14:paraId="369CD0ED" w14:textId="7C2E6EB2"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габариты допускаемой застройки и ее назначение;</w:t>
      </w:r>
    </w:p>
    <w:p w14:paraId="3907F761" w14:textId="3205ED0D"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зеленых насаждений до зданий, сооружений, коммуникаций.</w:t>
      </w:r>
    </w:p>
    <w:p w14:paraId="01AA1192"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Удельный вес озелененных территорий различного назначения в пределах застроенной территории (уровень </w:t>
      </w:r>
      <w:proofErr w:type="spellStart"/>
      <w:r w:rsidRPr="00355606">
        <w:rPr>
          <w:rFonts w:ascii="Times New Roman" w:eastAsia="Tahoma" w:hAnsi="Times New Roman" w:cs="Times New Roman"/>
          <w:color w:val="000000"/>
          <w:sz w:val="28"/>
          <w:szCs w:val="28"/>
        </w:rPr>
        <w:t>озелененности</w:t>
      </w:r>
      <w:proofErr w:type="spellEnd"/>
      <w:r w:rsidRPr="00355606">
        <w:rPr>
          <w:rFonts w:ascii="Times New Roman" w:eastAsia="Tahoma" w:hAnsi="Times New Roman" w:cs="Times New Roman"/>
          <w:color w:val="000000"/>
          <w:sz w:val="28"/>
          <w:szCs w:val="28"/>
        </w:rPr>
        <w:t xml:space="preserve">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7470AC88"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Озелененные территории общего пользования</w:t>
      </w:r>
    </w:p>
    <w:p w14:paraId="2197DAD7" w14:textId="44EFCB45"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w:t>
      </w:r>
      <w:r w:rsidR="00210335">
        <w:rPr>
          <w:rFonts w:ascii="Times New Roman" w:eastAsia="Tahoma" w:hAnsi="Times New Roman" w:cs="Times New Roman"/>
          <w:color w:val="000000"/>
          <w:sz w:val="28"/>
          <w:szCs w:val="28"/>
        </w:rPr>
        <w:t xml:space="preserve">льного проектирования </w:t>
      </w:r>
      <w:proofErr w:type="spellStart"/>
      <w:r w:rsidR="00210335">
        <w:rPr>
          <w:rFonts w:ascii="Times New Roman" w:eastAsia="Tahoma" w:hAnsi="Times New Roman" w:cs="Times New Roman"/>
          <w:color w:val="000000"/>
          <w:sz w:val="28"/>
          <w:szCs w:val="28"/>
        </w:rPr>
        <w:t>Кубанскостепного</w:t>
      </w:r>
      <w:proofErr w:type="spellEnd"/>
      <w:r w:rsidRPr="00355606">
        <w:rPr>
          <w:rFonts w:ascii="Times New Roman" w:eastAsia="Tahoma" w:hAnsi="Times New Roman" w:cs="Times New Roman"/>
          <w:color w:val="000000"/>
          <w:sz w:val="28"/>
          <w:szCs w:val="28"/>
        </w:rPr>
        <w:t xml:space="preserve"> сельского поселения.</w:t>
      </w:r>
    </w:p>
    <w:p w14:paraId="59B32BAB"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499F167D"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w:t>
      </w:r>
      <w:proofErr w:type="spellStart"/>
      <w:r w:rsidRPr="00355606">
        <w:rPr>
          <w:rFonts w:ascii="Times New Roman" w:eastAsia="Tahoma" w:hAnsi="Times New Roman" w:cs="Times New Roman"/>
          <w:color w:val="000000"/>
          <w:sz w:val="28"/>
          <w:szCs w:val="28"/>
        </w:rPr>
        <w:t>средоохранное</w:t>
      </w:r>
      <w:proofErr w:type="spellEnd"/>
      <w:r w:rsidRPr="00355606">
        <w:rPr>
          <w:rFonts w:ascii="Times New Roman" w:eastAsia="Tahoma" w:hAnsi="Times New Roman" w:cs="Times New Roman"/>
          <w:color w:val="000000"/>
          <w:sz w:val="28"/>
          <w:szCs w:val="28"/>
        </w:rPr>
        <w:t xml:space="preserve"> и </w:t>
      </w:r>
      <w:proofErr w:type="spellStart"/>
      <w:r w:rsidRPr="00355606">
        <w:rPr>
          <w:rFonts w:ascii="Times New Roman" w:eastAsia="Tahoma" w:hAnsi="Times New Roman" w:cs="Times New Roman"/>
          <w:color w:val="000000"/>
          <w:sz w:val="28"/>
          <w:szCs w:val="28"/>
        </w:rPr>
        <w:t>средоформирующее</w:t>
      </w:r>
      <w:proofErr w:type="spellEnd"/>
      <w:r w:rsidRPr="00355606">
        <w:rPr>
          <w:rFonts w:ascii="Times New Roman" w:eastAsia="Tahoma" w:hAnsi="Times New Roman" w:cs="Times New Roman"/>
          <w:color w:val="000000"/>
          <w:sz w:val="28"/>
          <w:szCs w:val="28"/>
        </w:rPr>
        <w:t xml:space="preserve"> значение.</w:t>
      </w:r>
    </w:p>
    <w:p w14:paraId="772E8B4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Минимальные размеры площади в гектарах принимаются:</w:t>
      </w:r>
    </w:p>
    <w:p w14:paraId="4FA31DA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городских парков -15;</w:t>
      </w:r>
    </w:p>
    <w:p w14:paraId="3FB491B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парков планировочных районов (жилых районов) - 10;</w:t>
      </w:r>
    </w:p>
    <w:p w14:paraId="0D46E65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садов жилых зон (микрорайонов) - 3;</w:t>
      </w:r>
    </w:p>
    <w:p w14:paraId="740018D5"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скверов - 0,5.</w:t>
      </w:r>
    </w:p>
    <w:p w14:paraId="42C5932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30ABD92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4BB567C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Соотношение элементов территории парка следует принимать в процентах от общей площади парка:</w:t>
      </w:r>
    </w:p>
    <w:p w14:paraId="095C391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территории зеленых насаждений и водоемов - 65 - 75;</w:t>
      </w:r>
    </w:p>
    <w:p w14:paraId="3207908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аллеи, дороги, площадки - 10 - 15;</w:t>
      </w:r>
    </w:p>
    <w:p w14:paraId="6740956F"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площадки - 8 - 12;</w:t>
      </w:r>
    </w:p>
    <w:p w14:paraId="33B1AFF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здания и сооружения - 5 - 7.</w:t>
      </w:r>
    </w:p>
    <w:p w14:paraId="42B8A57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Функциональная организация территории парка определяется проектом в зависимости от специализации.</w:t>
      </w:r>
    </w:p>
    <w:p w14:paraId="40B0C76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Время доступности должно составлять не более:</w:t>
      </w:r>
    </w:p>
    <w:p w14:paraId="58DEC05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городских парков - 20 минут;</w:t>
      </w:r>
    </w:p>
    <w:p w14:paraId="7484AD9A"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парков планировочных районов - 15 минут или 1200 м.</w:t>
      </w:r>
    </w:p>
    <w:p w14:paraId="2104E66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между жилой застройкой и ближним краем паркового массива должно быть не менее 30 м.</w:t>
      </w:r>
    </w:p>
    <w:p w14:paraId="5407E83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4E63736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w:t>
      </w:r>
      <w:proofErr w:type="spellStart"/>
      <w:r w:rsidRPr="00355606">
        <w:rPr>
          <w:rFonts w:ascii="Times New Roman" w:eastAsia="Tahoma" w:hAnsi="Times New Roman" w:cs="Times New Roman"/>
          <w:color w:val="000000"/>
          <w:sz w:val="28"/>
          <w:szCs w:val="28"/>
        </w:rPr>
        <w:t>машино</w:t>
      </w:r>
      <w:proofErr w:type="spellEnd"/>
      <w:r w:rsidRPr="00355606">
        <w:rPr>
          <w:rFonts w:ascii="Times New Roman" w:eastAsia="Tahoma" w:hAnsi="Times New Roman" w:cs="Times New Roman"/>
          <w:color w:val="000000"/>
          <w:sz w:val="28"/>
          <w:szCs w:val="28"/>
        </w:rPr>
        <w:t>-мест на 100 единовременных посетителей. Размеры земельных участков автостоянок на одно место должны быть:</w:t>
      </w:r>
    </w:p>
    <w:p w14:paraId="584FC4F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легковых автомобилей - 25 кв. м;</w:t>
      </w:r>
    </w:p>
    <w:p w14:paraId="0744CDB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автобусов - 40 кв. м;</w:t>
      </w:r>
    </w:p>
    <w:p w14:paraId="7594BAF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велосипедов - 0,9 кв. м.</w:t>
      </w:r>
    </w:p>
    <w:p w14:paraId="65D5C5F6"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указанные размеры не входит площадь подъездов и разделительных полос зеленых насаждений.</w:t>
      </w:r>
    </w:p>
    <w:p w14:paraId="5518509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Расчетное число единовременных посетителей территории парков, лесопарков, лесов, зеленых зон следует принимать не более:</w:t>
      </w:r>
    </w:p>
    <w:p w14:paraId="20D8DC72"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городских парков - 100 чел./га;</w:t>
      </w:r>
    </w:p>
    <w:p w14:paraId="3A8DB33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парков зон отдыха - 70 чел./га;</w:t>
      </w:r>
    </w:p>
    <w:p w14:paraId="6922235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лесопарков - 10 чел./га;</w:t>
      </w:r>
    </w:p>
    <w:p w14:paraId="5DB2CE4B"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лесов - 1 - 3 чел./га.</w:t>
      </w:r>
    </w:p>
    <w:p w14:paraId="2FA0FF9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парков на пойменных территориях необходимо соблюдать требования настоящего раздела и СНиП 2.06.15-85.</w:t>
      </w:r>
    </w:p>
    <w:p w14:paraId="4E7A36B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41921C24"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Бульвары и пешеходные аллеи следует предусматривать в направлении массовых потоков пешеходного движения.</w:t>
      </w:r>
    </w:p>
    <w:p w14:paraId="1D4E6F1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Ширину бульваров с одной продольной пешеходной аллеей следует принимать в метрах, не менее размещаемых:</w:t>
      </w:r>
    </w:p>
    <w:p w14:paraId="650983C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 оси улиц - 18;</w:t>
      </w:r>
    </w:p>
    <w:p w14:paraId="39122843"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 одной стороны улицы между проезжей частью и застройкой - 10.</w:t>
      </w:r>
    </w:p>
    <w:p w14:paraId="089F758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86D423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w:t>
      </w:r>
      <w:r w:rsidRPr="00355606">
        <w:rPr>
          <w:rFonts w:ascii="Times New Roman" w:eastAsia="Tahoma" w:hAnsi="Times New Roman" w:cs="Times New Roman"/>
          <w:color w:val="000000"/>
          <w:sz w:val="28"/>
          <w:szCs w:val="28"/>
        </w:rPr>
        <w:lastRenderedPageBreak/>
        <w:t>кварталы, микрорайоны, за счет сужения проезжей части этих улиц, пешеходных проходов, тротуаров.</w:t>
      </w:r>
    </w:p>
    <w:p w14:paraId="42922753" w14:textId="77777777" w:rsidR="00880D43" w:rsidRPr="00355606" w:rsidRDefault="00880D43" w:rsidP="00BA57EB">
      <w:pPr>
        <w:spacing w:line="240" w:lineRule="auto"/>
        <w:ind w:firstLine="709"/>
        <w:contextualSpacing/>
        <w:jc w:val="both"/>
        <w:rPr>
          <w:rFonts w:ascii="Times New Roman" w:hAnsi="Times New Roman" w:cs="Times New Roman"/>
          <w:color w:val="000000"/>
          <w:sz w:val="28"/>
          <w:szCs w:val="28"/>
        </w:rPr>
      </w:pPr>
    </w:p>
    <w:p w14:paraId="7BFB71D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84B4B6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p>
    <w:p w14:paraId="7B978EE4" w14:textId="77777777" w:rsidR="00880D43" w:rsidRPr="00355606" w:rsidRDefault="00880D43" w:rsidP="00BA57EB">
      <w:pPr>
        <w:pStyle w:val="20"/>
        <w:spacing w:line="240" w:lineRule="auto"/>
        <w:ind w:firstLine="709"/>
        <w:contextualSpacing/>
        <w:jc w:val="both"/>
        <w:rPr>
          <w:rFonts w:cs="Times New Roman"/>
          <w:sz w:val="28"/>
        </w:rPr>
      </w:pPr>
      <w:bookmarkStart w:id="327" w:name="_Toc228885852"/>
      <w:r w:rsidRPr="00355606">
        <w:rPr>
          <w:rFonts w:eastAsia="Tahoma" w:cs="Times New Roman"/>
          <w:color w:val="000000"/>
          <w:sz w:val="28"/>
        </w:rPr>
        <w:t>Требования к архитектурному облику объектов капитального строительства</w:t>
      </w:r>
      <w:bookmarkEnd w:id="327"/>
    </w:p>
    <w:p w14:paraId="5D108E83" w14:textId="1289E246"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5F381BD8" w14:textId="77777777" w:rsidR="00880D43" w:rsidRPr="00355606" w:rsidRDefault="00880D43" w:rsidP="00BA57EB">
      <w:pPr>
        <w:pStyle w:val="13"/>
        <w:spacing w:line="240" w:lineRule="auto"/>
        <w:ind w:firstLine="709"/>
        <w:contextualSpacing/>
        <w:jc w:val="both"/>
        <w:rPr>
          <w:rFonts w:cs="Times New Roman"/>
          <w:sz w:val="28"/>
          <w:szCs w:val="28"/>
        </w:rPr>
      </w:pPr>
      <w:bookmarkStart w:id="328" w:name="_Toc228885853"/>
      <w:r w:rsidRPr="00355606">
        <w:rPr>
          <w:rFonts w:eastAsia="Tahoma" w:cs="Times New Roman"/>
          <w:color w:val="000000"/>
          <w:sz w:val="28"/>
          <w:szCs w:val="28"/>
        </w:rPr>
        <w:t>11. Зона отдыха (ЗО1)</w:t>
      </w:r>
      <w:bookmarkEnd w:id="328"/>
    </w:p>
    <w:p w14:paraId="0691170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предназначена для сохранения природного ландшафта, экологически чистой окружающей среды, а также для организации отдыха и досуга населения с минимальным набором возможных услуг.</w:t>
      </w:r>
    </w:p>
    <w:p w14:paraId="072DD83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p>
    <w:p w14:paraId="04CC79F2" w14:textId="77777777" w:rsidR="00880D43" w:rsidRPr="00355606" w:rsidRDefault="00880D43" w:rsidP="00BA57EB">
      <w:pPr>
        <w:pStyle w:val="20"/>
        <w:spacing w:line="240" w:lineRule="auto"/>
        <w:ind w:firstLine="709"/>
        <w:contextualSpacing/>
        <w:jc w:val="both"/>
        <w:rPr>
          <w:rFonts w:cs="Times New Roman"/>
          <w:sz w:val="28"/>
        </w:rPr>
      </w:pPr>
      <w:bookmarkStart w:id="329" w:name="_Toc228885854"/>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29"/>
    </w:p>
    <w:tbl>
      <w:tblPr>
        <w:tblStyle w:val="aff1"/>
        <w:tblW w:w="5000" w:type="auto"/>
        <w:tblLook w:val="04A0" w:firstRow="1" w:lastRow="0" w:firstColumn="1" w:lastColumn="0" w:noHBand="0" w:noVBand="1"/>
      </w:tblPr>
      <w:tblGrid>
        <w:gridCol w:w="487"/>
        <w:gridCol w:w="1710"/>
        <w:gridCol w:w="1479"/>
        <w:gridCol w:w="2924"/>
        <w:gridCol w:w="3028"/>
      </w:tblGrid>
      <w:tr w:rsidR="00880D43" w:rsidRPr="00656418" w14:paraId="051686A8" w14:textId="77777777" w:rsidTr="001012D7">
        <w:trPr>
          <w:tblHeader/>
        </w:trPr>
        <w:tc>
          <w:tcPr>
            <w:tcW w:w="272" w:type="dxa"/>
          </w:tcPr>
          <w:p w14:paraId="336EE2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FFCBA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D929F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CFD8F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67301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529EFE1" w14:textId="77777777" w:rsidTr="001012D7">
        <w:trPr>
          <w:tblHeader/>
        </w:trPr>
        <w:tc>
          <w:tcPr>
            <w:tcW w:w="272" w:type="dxa"/>
          </w:tcPr>
          <w:p w14:paraId="4C388A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0164A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623603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4D2D18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60552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8A6746C" w14:textId="77777777" w:rsidTr="001012D7">
        <w:tc>
          <w:tcPr>
            <w:tcW w:w="272" w:type="dxa"/>
            <w:vMerge w:val="restart"/>
          </w:tcPr>
          <w:p w14:paraId="54E449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4F121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41A31E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29C6FA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175A0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79A526C" w14:textId="77777777" w:rsidTr="001012D7">
        <w:tc>
          <w:tcPr>
            <w:tcW w:w="272" w:type="dxa"/>
            <w:vMerge/>
          </w:tcPr>
          <w:p w14:paraId="14CD238F" w14:textId="77777777" w:rsidR="00880D43" w:rsidRPr="00656418" w:rsidRDefault="00880D43" w:rsidP="00D221A4">
            <w:pPr>
              <w:jc w:val="both"/>
              <w:rPr>
                <w:rFonts w:ascii="Times New Roman" w:hAnsi="Times New Roman"/>
              </w:rPr>
            </w:pPr>
          </w:p>
        </w:tc>
        <w:tc>
          <w:tcPr>
            <w:tcW w:w="1903" w:type="dxa"/>
            <w:vMerge/>
          </w:tcPr>
          <w:p w14:paraId="1CD9F400" w14:textId="77777777" w:rsidR="00880D43" w:rsidRPr="00656418" w:rsidRDefault="00880D43" w:rsidP="00D221A4">
            <w:pPr>
              <w:jc w:val="both"/>
              <w:rPr>
                <w:rFonts w:ascii="Times New Roman" w:hAnsi="Times New Roman"/>
              </w:rPr>
            </w:pPr>
          </w:p>
        </w:tc>
        <w:tc>
          <w:tcPr>
            <w:tcW w:w="1224" w:type="dxa"/>
            <w:vMerge/>
          </w:tcPr>
          <w:p w14:paraId="70726FAD" w14:textId="77777777" w:rsidR="00880D43" w:rsidRPr="00656418" w:rsidRDefault="00880D43" w:rsidP="00D221A4">
            <w:pPr>
              <w:jc w:val="both"/>
              <w:rPr>
                <w:rFonts w:ascii="Times New Roman" w:hAnsi="Times New Roman"/>
              </w:rPr>
            </w:pPr>
          </w:p>
        </w:tc>
        <w:tc>
          <w:tcPr>
            <w:tcW w:w="4080" w:type="dxa"/>
            <w:vMerge/>
          </w:tcPr>
          <w:p w14:paraId="71332B38" w14:textId="77777777" w:rsidR="00880D43" w:rsidRPr="00656418" w:rsidRDefault="00880D43" w:rsidP="00D221A4">
            <w:pPr>
              <w:jc w:val="both"/>
              <w:rPr>
                <w:rFonts w:ascii="Times New Roman" w:hAnsi="Times New Roman"/>
              </w:rPr>
            </w:pPr>
          </w:p>
        </w:tc>
        <w:tc>
          <w:tcPr>
            <w:tcW w:w="6800" w:type="dxa"/>
          </w:tcPr>
          <w:p w14:paraId="530DE8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618E5E3" w14:textId="77777777" w:rsidTr="001012D7">
        <w:tc>
          <w:tcPr>
            <w:tcW w:w="272" w:type="dxa"/>
            <w:vMerge/>
          </w:tcPr>
          <w:p w14:paraId="5658D53F" w14:textId="77777777" w:rsidR="00880D43" w:rsidRPr="00656418" w:rsidRDefault="00880D43" w:rsidP="00D221A4">
            <w:pPr>
              <w:jc w:val="both"/>
              <w:rPr>
                <w:rFonts w:ascii="Times New Roman" w:hAnsi="Times New Roman"/>
              </w:rPr>
            </w:pPr>
          </w:p>
        </w:tc>
        <w:tc>
          <w:tcPr>
            <w:tcW w:w="1903" w:type="dxa"/>
            <w:vMerge/>
          </w:tcPr>
          <w:p w14:paraId="28F9ADD3" w14:textId="77777777" w:rsidR="00880D43" w:rsidRPr="00656418" w:rsidRDefault="00880D43" w:rsidP="00D221A4">
            <w:pPr>
              <w:jc w:val="both"/>
              <w:rPr>
                <w:rFonts w:ascii="Times New Roman" w:hAnsi="Times New Roman"/>
              </w:rPr>
            </w:pPr>
          </w:p>
        </w:tc>
        <w:tc>
          <w:tcPr>
            <w:tcW w:w="1224" w:type="dxa"/>
            <w:vMerge/>
          </w:tcPr>
          <w:p w14:paraId="0D8E4CA0" w14:textId="77777777" w:rsidR="00880D43" w:rsidRPr="00656418" w:rsidRDefault="00880D43" w:rsidP="00D221A4">
            <w:pPr>
              <w:jc w:val="both"/>
              <w:rPr>
                <w:rFonts w:ascii="Times New Roman" w:hAnsi="Times New Roman"/>
              </w:rPr>
            </w:pPr>
          </w:p>
        </w:tc>
        <w:tc>
          <w:tcPr>
            <w:tcW w:w="4080" w:type="dxa"/>
            <w:vMerge/>
          </w:tcPr>
          <w:p w14:paraId="271E48DA" w14:textId="77777777" w:rsidR="00880D43" w:rsidRPr="00656418" w:rsidRDefault="00880D43" w:rsidP="00D221A4">
            <w:pPr>
              <w:jc w:val="both"/>
              <w:rPr>
                <w:rFonts w:ascii="Times New Roman" w:hAnsi="Times New Roman"/>
              </w:rPr>
            </w:pPr>
          </w:p>
        </w:tc>
        <w:tc>
          <w:tcPr>
            <w:tcW w:w="6800" w:type="dxa"/>
          </w:tcPr>
          <w:p w14:paraId="4FDDAB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2D875A61" w14:textId="77777777" w:rsidTr="001012D7">
        <w:trPr>
          <w:trHeight w:val="269"/>
        </w:trPr>
        <w:tc>
          <w:tcPr>
            <w:tcW w:w="272" w:type="dxa"/>
            <w:vMerge w:val="restart"/>
          </w:tcPr>
          <w:p w14:paraId="0437D9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6DA2F1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Спортивные базы</w:t>
            </w:r>
          </w:p>
        </w:tc>
        <w:tc>
          <w:tcPr>
            <w:tcW w:w="1224" w:type="dxa"/>
            <w:vMerge w:val="restart"/>
          </w:tcPr>
          <w:p w14:paraId="1F2093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5.1.7</w:t>
            </w:r>
          </w:p>
        </w:tc>
        <w:tc>
          <w:tcPr>
            <w:tcW w:w="4080" w:type="dxa"/>
            <w:vMerge w:val="restart"/>
          </w:tcPr>
          <w:p w14:paraId="3FC7D6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085FB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300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5F1A04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0423B8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w:t>
            </w:r>
            <w:r w:rsidRPr="00656418">
              <w:rPr>
                <w:rFonts w:ascii="Times New Roman" w:eastAsia="Tahoma" w:hAnsi="Times New Roman"/>
                <w:color w:val="000000"/>
                <w:sz w:val="20"/>
                <w:szCs w:val="20"/>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95E0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86B01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1C1EB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624929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p w14:paraId="2BD536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7EF4EF1" w14:textId="77777777" w:rsidTr="001012D7">
        <w:trPr>
          <w:trHeight w:val="269"/>
        </w:trPr>
        <w:tc>
          <w:tcPr>
            <w:tcW w:w="272" w:type="dxa"/>
            <w:vMerge/>
          </w:tcPr>
          <w:p w14:paraId="3CA303EB" w14:textId="77777777" w:rsidR="00880D43" w:rsidRPr="00656418" w:rsidRDefault="00880D43" w:rsidP="00D221A4">
            <w:pPr>
              <w:jc w:val="both"/>
              <w:rPr>
                <w:rFonts w:ascii="Times New Roman" w:hAnsi="Times New Roman"/>
              </w:rPr>
            </w:pPr>
          </w:p>
        </w:tc>
        <w:tc>
          <w:tcPr>
            <w:tcW w:w="1903" w:type="dxa"/>
            <w:vMerge/>
          </w:tcPr>
          <w:p w14:paraId="54DA2F8D" w14:textId="77777777" w:rsidR="00880D43" w:rsidRPr="00656418" w:rsidRDefault="00880D43" w:rsidP="00D221A4">
            <w:pPr>
              <w:jc w:val="both"/>
              <w:rPr>
                <w:rFonts w:ascii="Times New Roman" w:hAnsi="Times New Roman"/>
              </w:rPr>
            </w:pPr>
          </w:p>
        </w:tc>
        <w:tc>
          <w:tcPr>
            <w:tcW w:w="1224" w:type="dxa"/>
            <w:vMerge/>
          </w:tcPr>
          <w:p w14:paraId="515F249D" w14:textId="77777777" w:rsidR="00880D43" w:rsidRPr="00656418" w:rsidRDefault="00880D43" w:rsidP="00D221A4">
            <w:pPr>
              <w:jc w:val="both"/>
              <w:rPr>
                <w:rFonts w:ascii="Times New Roman" w:hAnsi="Times New Roman"/>
              </w:rPr>
            </w:pPr>
          </w:p>
        </w:tc>
        <w:tc>
          <w:tcPr>
            <w:tcW w:w="4080" w:type="dxa"/>
            <w:vMerge/>
          </w:tcPr>
          <w:p w14:paraId="4A0C868F" w14:textId="77777777" w:rsidR="00880D43" w:rsidRPr="00656418" w:rsidRDefault="00880D43" w:rsidP="00D221A4">
            <w:pPr>
              <w:jc w:val="both"/>
              <w:rPr>
                <w:rFonts w:ascii="Times New Roman" w:hAnsi="Times New Roman"/>
              </w:rPr>
            </w:pPr>
          </w:p>
        </w:tc>
        <w:tc>
          <w:tcPr>
            <w:tcW w:w="6800" w:type="dxa"/>
            <w:vMerge/>
          </w:tcPr>
          <w:p w14:paraId="5D92E8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A011D96" w14:textId="77777777" w:rsidTr="001012D7">
        <w:trPr>
          <w:trHeight w:val="269"/>
        </w:trPr>
        <w:tc>
          <w:tcPr>
            <w:tcW w:w="272" w:type="dxa"/>
            <w:vMerge/>
          </w:tcPr>
          <w:p w14:paraId="62B473D4" w14:textId="77777777" w:rsidR="00880D43" w:rsidRPr="00656418" w:rsidRDefault="00880D43" w:rsidP="00D221A4">
            <w:pPr>
              <w:jc w:val="both"/>
              <w:rPr>
                <w:rFonts w:ascii="Times New Roman" w:hAnsi="Times New Roman"/>
              </w:rPr>
            </w:pPr>
          </w:p>
        </w:tc>
        <w:tc>
          <w:tcPr>
            <w:tcW w:w="1903" w:type="dxa"/>
            <w:vMerge/>
          </w:tcPr>
          <w:p w14:paraId="3FCC64A8" w14:textId="77777777" w:rsidR="00880D43" w:rsidRPr="00656418" w:rsidRDefault="00880D43" w:rsidP="00D221A4">
            <w:pPr>
              <w:jc w:val="both"/>
              <w:rPr>
                <w:rFonts w:ascii="Times New Roman" w:hAnsi="Times New Roman"/>
              </w:rPr>
            </w:pPr>
          </w:p>
        </w:tc>
        <w:tc>
          <w:tcPr>
            <w:tcW w:w="1224" w:type="dxa"/>
            <w:vMerge/>
          </w:tcPr>
          <w:p w14:paraId="1F3E564D" w14:textId="77777777" w:rsidR="00880D43" w:rsidRPr="00656418" w:rsidRDefault="00880D43" w:rsidP="00D221A4">
            <w:pPr>
              <w:jc w:val="both"/>
              <w:rPr>
                <w:rFonts w:ascii="Times New Roman" w:hAnsi="Times New Roman"/>
              </w:rPr>
            </w:pPr>
          </w:p>
        </w:tc>
        <w:tc>
          <w:tcPr>
            <w:tcW w:w="4080" w:type="dxa"/>
            <w:vMerge/>
          </w:tcPr>
          <w:p w14:paraId="35819693" w14:textId="77777777" w:rsidR="00880D43" w:rsidRPr="00656418" w:rsidRDefault="00880D43" w:rsidP="00D221A4">
            <w:pPr>
              <w:jc w:val="both"/>
              <w:rPr>
                <w:rFonts w:ascii="Times New Roman" w:hAnsi="Times New Roman"/>
              </w:rPr>
            </w:pPr>
          </w:p>
        </w:tc>
        <w:tc>
          <w:tcPr>
            <w:tcW w:w="6800" w:type="dxa"/>
            <w:vMerge/>
          </w:tcPr>
          <w:p w14:paraId="477A4D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FFD4283" w14:textId="77777777" w:rsidTr="001012D7">
        <w:trPr>
          <w:trHeight w:val="269"/>
        </w:trPr>
        <w:tc>
          <w:tcPr>
            <w:tcW w:w="272" w:type="dxa"/>
            <w:vMerge/>
          </w:tcPr>
          <w:p w14:paraId="57D8E63F" w14:textId="77777777" w:rsidR="00880D43" w:rsidRPr="00656418" w:rsidRDefault="00880D43" w:rsidP="00D221A4">
            <w:pPr>
              <w:jc w:val="both"/>
              <w:rPr>
                <w:rFonts w:ascii="Times New Roman" w:hAnsi="Times New Roman"/>
              </w:rPr>
            </w:pPr>
          </w:p>
        </w:tc>
        <w:tc>
          <w:tcPr>
            <w:tcW w:w="1903" w:type="dxa"/>
            <w:vMerge/>
          </w:tcPr>
          <w:p w14:paraId="3705E829" w14:textId="77777777" w:rsidR="00880D43" w:rsidRPr="00656418" w:rsidRDefault="00880D43" w:rsidP="00D221A4">
            <w:pPr>
              <w:jc w:val="both"/>
              <w:rPr>
                <w:rFonts w:ascii="Times New Roman" w:hAnsi="Times New Roman"/>
              </w:rPr>
            </w:pPr>
          </w:p>
        </w:tc>
        <w:tc>
          <w:tcPr>
            <w:tcW w:w="1224" w:type="dxa"/>
            <w:vMerge/>
          </w:tcPr>
          <w:p w14:paraId="78A84E99" w14:textId="77777777" w:rsidR="00880D43" w:rsidRPr="00656418" w:rsidRDefault="00880D43" w:rsidP="00D221A4">
            <w:pPr>
              <w:jc w:val="both"/>
              <w:rPr>
                <w:rFonts w:ascii="Times New Roman" w:hAnsi="Times New Roman"/>
              </w:rPr>
            </w:pPr>
          </w:p>
        </w:tc>
        <w:tc>
          <w:tcPr>
            <w:tcW w:w="4080" w:type="dxa"/>
            <w:vMerge/>
          </w:tcPr>
          <w:p w14:paraId="6BDC3E63" w14:textId="77777777" w:rsidR="00880D43" w:rsidRPr="00656418" w:rsidRDefault="00880D43" w:rsidP="00D221A4">
            <w:pPr>
              <w:jc w:val="both"/>
              <w:rPr>
                <w:rFonts w:ascii="Times New Roman" w:hAnsi="Times New Roman"/>
              </w:rPr>
            </w:pPr>
          </w:p>
        </w:tc>
        <w:tc>
          <w:tcPr>
            <w:tcW w:w="6800" w:type="dxa"/>
            <w:vMerge/>
          </w:tcPr>
          <w:p w14:paraId="7B5251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90E0C60" w14:textId="77777777" w:rsidTr="001012D7">
        <w:trPr>
          <w:trHeight w:val="269"/>
        </w:trPr>
        <w:tc>
          <w:tcPr>
            <w:tcW w:w="272" w:type="dxa"/>
            <w:vMerge/>
          </w:tcPr>
          <w:p w14:paraId="51ED51C3" w14:textId="77777777" w:rsidR="00880D43" w:rsidRPr="00656418" w:rsidRDefault="00880D43" w:rsidP="00D221A4">
            <w:pPr>
              <w:jc w:val="both"/>
              <w:rPr>
                <w:rFonts w:ascii="Times New Roman" w:hAnsi="Times New Roman"/>
              </w:rPr>
            </w:pPr>
          </w:p>
        </w:tc>
        <w:tc>
          <w:tcPr>
            <w:tcW w:w="1903" w:type="dxa"/>
            <w:vMerge/>
          </w:tcPr>
          <w:p w14:paraId="18668C32" w14:textId="77777777" w:rsidR="00880D43" w:rsidRPr="00656418" w:rsidRDefault="00880D43" w:rsidP="00D221A4">
            <w:pPr>
              <w:jc w:val="both"/>
              <w:rPr>
                <w:rFonts w:ascii="Times New Roman" w:hAnsi="Times New Roman"/>
              </w:rPr>
            </w:pPr>
          </w:p>
        </w:tc>
        <w:tc>
          <w:tcPr>
            <w:tcW w:w="1224" w:type="dxa"/>
            <w:vMerge/>
          </w:tcPr>
          <w:p w14:paraId="311D1249" w14:textId="77777777" w:rsidR="00880D43" w:rsidRPr="00656418" w:rsidRDefault="00880D43" w:rsidP="00D221A4">
            <w:pPr>
              <w:jc w:val="both"/>
              <w:rPr>
                <w:rFonts w:ascii="Times New Roman" w:hAnsi="Times New Roman"/>
              </w:rPr>
            </w:pPr>
          </w:p>
        </w:tc>
        <w:tc>
          <w:tcPr>
            <w:tcW w:w="4080" w:type="dxa"/>
            <w:vMerge/>
          </w:tcPr>
          <w:p w14:paraId="4353563B" w14:textId="77777777" w:rsidR="00880D43" w:rsidRPr="00656418" w:rsidRDefault="00880D43" w:rsidP="00D221A4">
            <w:pPr>
              <w:jc w:val="both"/>
              <w:rPr>
                <w:rFonts w:ascii="Times New Roman" w:hAnsi="Times New Roman"/>
              </w:rPr>
            </w:pPr>
          </w:p>
        </w:tc>
        <w:tc>
          <w:tcPr>
            <w:tcW w:w="6800" w:type="dxa"/>
            <w:vMerge/>
          </w:tcPr>
          <w:p w14:paraId="6F1FFB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140974" w14:textId="77777777" w:rsidTr="001012D7">
        <w:trPr>
          <w:trHeight w:val="269"/>
        </w:trPr>
        <w:tc>
          <w:tcPr>
            <w:tcW w:w="272" w:type="dxa"/>
            <w:vMerge/>
          </w:tcPr>
          <w:p w14:paraId="6AFD969D" w14:textId="77777777" w:rsidR="00880D43" w:rsidRPr="00656418" w:rsidRDefault="00880D43" w:rsidP="00D221A4">
            <w:pPr>
              <w:jc w:val="both"/>
              <w:rPr>
                <w:rFonts w:ascii="Times New Roman" w:hAnsi="Times New Roman"/>
              </w:rPr>
            </w:pPr>
          </w:p>
        </w:tc>
        <w:tc>
          <w:tcPr>
            <w:tcW w:w="1903" w:type="dxa"/>
            <w:vMerge/>
          </w:tcPr>
          <w:p w14:paraId="1D87F9C7" w14:textId="77777777" w:rsidR="00880D43" w:rsidRPr="00656418" w:rsidRDefault="00880D43" w:rsidP="00D221A4">
            <w:pPr>
              <w:jc w:val="both"/>
              <w:rPr>
                <w:rFonts w:ascii="Times New Roman" w:hAnsi="Times New Roman"/>
              </w:rPr>
            </w:pPr>
          </w:p>
        </w:tc>
        <w:tc>
          <w:tcPr>
            <w:tcW w:w="1224" w:type="dxa"/>
            <w:vMerge/>
          </w:tcPr>
          <w:p w14:paraId="0485FAC6" w14:textId="77777777" w:rsidR="00880D43" w:rsidRPr="00656418" w:rsidRDefault="00880D43" w:rsidP="00D221A4">
            <w:pPr>
              <w:jc w:val="both"/>
              <w:rPr>
                <w:rFonts w:ascii="Times New Roman" w:hAnsi="Times New Roman"/>
              </w:rPr>
            </w:pPr>
          </w:p>
        </w:tc>
        <w:tc>
          <w:tcPr>
            <w:tcW w:w="4080" w:type="dxa"/>
            <w:vMerge/>
          </w:tcPr>
          <w:p w14:paraId="22F2293E" w14:textId="77777777" w:rsidR="00880D43" w:rsidRPr="00656418" w:rsidRDefault="00880D43" w:rsidP="00D221A4">
            <w:pPr>
              <w:jc w:val="both"/>
              <w:rPr>
                <w:rFonts w:ascii="Times New Roman" w:hAnsi="Times New Roman"/>
              </w:rPr>
            </w:pPr>
          </w:p>
        </w:tc>
        <w:tc>
          <w:tcPr>
            <w:tcW w:w="6800" w:type="dxa"/>
            <w:vMerge/>
          </w:tcPr>
          <w:p w14:paraId="3F24E2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E3E5F46" w14:textId="77777777" w:rsidTr="001012D7">
        <w:trPr>
          <w:trHeight w:val="269"/>
        </w:trPr>
        <w:tc>
          <w:tcPr>
            <w:tcW w:w="272" w:type="dxa"/>
            <w:vMerge/>
          </w:tcPr>
          <w:p w14:paraId="6CBB4C87" w14:textId="77777777" w:rsidR="00880D43" w:rsidRPr="00656418" w:rsidRDefault="00880D43" w:rsidP="00D221A4">
            <w:pPr>
              <w:jc w:val="both"/>
              <w:rPr>
                <w:rFonts w:ascii="Times New Roman" w:hAnsi="Times New Roman"/>
              </w:rPr>
            </w:pPr>
          </w:p>
        </w:tc>
        <w:tc>
          <w:tcPr>
            <w:tcW w:w="1903" w:type="dxa"/>
            <w:vMerge/>
          </w:tcPr>
          <w:p w14:paraId="6873C962" w14:textId="77777777" w:rsidR="00880D43" w:rsidRPr="00656418" w:rsidRDefault="00880D43" w:rsidP="00D221A4">
            <w:pPr>
              <w:jc w:val="both"/>
              <w:rPr>
                <w:rFonts w:ascii="Times New Roman" w:hAnsi="Times New Roman"/>
              </w:rPr>
            </w:pPr>
          </w:p>
        </w:tc>
        <w:tc>
          <w:tcPr>
            <w:tcW w:w="1224" w:type="dxa"/>
            <w:vMerge/>
          </w:tcPr>
          <w:p w14:paraId="3D0195A2" w14:textId="77777777" w:rsidR="00880D43" w:rsidRPr="00656418" w:rsidRDefault="00880D43" w:rsidP="00D221A4">
            <w:pPr>
              <w:jc w:val="both"/>
              <w:rPr>
                <w:rFonts w:ascii="Times New Roman" w:hAnsi="Times New Roman"/>
              </w:rPr>
            </w:pPr>
          </w:p>
        </w:tc>
        <w:tc>
          <w:tcPr>
            <w:tcW w:w="4080" w:type="dxa"/>
            <w:vMerge/>
          </w:tcPr>
          <w:p w14:paraId="00D64A50" w14:textId="77777777" w:rsidR="00880D43" w:rsidRPr="00656418" w:rsidRDefault="00880D43" w:rsidP="00D221A4">
            <w:pPr>
              <w:jc w:val="both"/>
              <w:rPr>
                <w:rFonts w:ascii="Times New Roman" w:hAnsi="Times New Roman"/>
              </w:rPr>
            </w:pPr>
          </w:p>
        </w:tc>
        <w:tc>
          <w:tcPr>
            <w:tcW w:w="6800" w:type="dxa"/>
            <w:vMerge/>
          </w:tcPr>
          <w:p w14:paraId="37ED86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3899AFA4" w14:textId="77777777" w:rsidTr="001012D7">
        <w:trPr>
          <w:trHeight w:val="269"/>
        </w:trPr>
        <w:tc>
          <w:tcPr>
            <w:tcW w:w="272" w:type="dxa"/>
            <w:vMerge/>
          </w:tcPr>
          <w:p w14:paraId="29D9DED7" w14:textId="77777777" w:rsidR="00880D43" w:rsidRPr="00656418" w:rsidRDefault="00880D43" w:rsidP="00D221A4">
            <w:pPr>
              <w:jc w:val="both"/>
              <w:rPr>
                <w:rFonts w:ascii="Times New Roman" w:hAnsi="Times New Roman"/>
              </w:rPr>
            </w:pPr>
          </w:p>
        </w:tc>
        <w:tc>
          <w:tcPr>
            <w:tcW w:w="1903" w:type="dxa"/>
            <w:vMerge/>
          </w:tcPr>
          <w:p w14:paraId="2646B2DA" w14:textId="77777777" w:rsidR="00880D43" w:rsidRPr="00656418" w:rsidRDefault="00880D43" w:rsidP="00D221A4">
            <w:pPr>
              <w:jc w:val="both"/>
              <w:rPr>
                <w:rFonts w:ascii="Times New Roman" w:hAnsi="Times New Roman"/>
              </w:rPr>
            </w:pPr>
          </w:p>
        </w:tc>
        <w:tc>
          <w:tcPr>
            <w:tcW w:w="1224" w:type="dxa"/>
            <w:vMerge/>
          </w:tcPr>
          <w:p w14:paraId="01481962" w14:textId="77777777" w:rsidR="00880D43" w:rsidRPr="00656418" w:rsidRDefault="00880D43" w:rsidP="00D221A4">
            <w:pPr>
              <w:jc w:val="both"/>
              <w:rPr>
                <w:rFonts w:ascii="Times New Roman" w:hAnsi="Times New Roman"/>
              </w:rPr>
            </w:pPr>
          </w:p>
        </w:tc>
        <w:tc>
          <w:tcPr>
            <w:tcW w:w="4080" w:type="dxa"/>
            <w:vMerge/>
          </w:tcPr>
          <w:p w14:paraId="46028351" w14:textId="77777777" w:rsidR="00880D43" w:rsidRPr="00656418" w:rsidRDefault="00880D43" w:rsidP="00D221A4">
            <w:pPr>
              <w:jc w:val="both"/>
              <w:rPr>
                <w:rFonts w:ascii="Times New Roman" w:hAnsi="Times New Roman"/>
              </w:rPr>
            </w:pPr>
          </w:p>
        </w:tc>
        <w:tc>
          <w:tcPr>
            <w:tcW w:w="6800" w:type="dxa"/>
            <w:vMerge/>
          </w:tcPr>
          <w:p w14:paraId="697495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091B09C" w14:textId="77777777" w:rsidTr="001012D7">
        <w:tc>
          <w:tcPr>
            <w:tcW w:w="272" w:type="dxa"/>
          </w:tcPr>
          <w:p w14:paraId="7AF3FE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D7BDD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Природно-познавательный туризм</w:t>
            </w:r>
          </w:p>
        </w:tc>
        <w:tc>
          <w:tcPr>
            <w:tcW w:w="1224" w:type="dxa"/>
          </w:tcPr>
          <w:p w14:paraId="13F2F2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5.2</w:t>
            </w:r>
          </w:p>
        </w:tc>
        <w:tc>
          <w:tcPr>
            <w:tcW w:w="4080" w:type="dxa"/>
          </w:tcPr>
          <w:p w14:paraId="6A5410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56418">
              <w:rPr>
                <w:rFonts w:ascii="Times New Roman" w:eastAsia="Tahoma" w:hAnsi="Times New Roman"/>
                <w:color w:val="000000"/>
                <w:sz w:val="20"/>
                <w:szCs w:val="20"/>
              </w:rPr>
              <w:t>природовосстановительных</w:t>
            </w:r>
            <w:proofErr w:type="spellEnd"/>
            <w:r w:rsidRPr="00656418">
              <w:rPr>
                <w:rFonts w:ascii="Times New Roman" w:eastAsia="Tahoma" w:hAnsi="Times New Roman"/>
                <w:color w:val="000000"/>
                <w:sz w:val="20"/>
                <w:szCs w:val="20"/>
              </w:rPr>
              <w:t xml:space="preserve"> мероприятий</w:t>
            </w:r>
          </w:p>
        </w:tc>
        <w:tc>
          <w:tcPr>
            <w:tcW w:w="6800" w:type="dxa"/>
            <w:vMerge/>
          </w:tcPr>
          <w:p w14:paraId="360F35DA" w14:textId="77777777" w:rsidR="00880D43" w:rsidRPr="00656418" w:rsidRDefault="00880D43" w:rsidP="00D221A4">
            <w:pPr>
              <w:jc w:val="both"/>
              <w:rPr>
                <w:rFonts w:ascii="Times New Roman" w:hAnsi="Times New Roman"/>
              </w:rPr>
            </w:pPr>
          </w:p>
        </w:tc>
      </w:tr>
      <w:tr w:rsidR="00880D43" w:rsidRPr="00656418" w14:paraId="37A99274" w14:textId="77777777" w:rsidTr="001012D7">
        <w:tc>
          <w:tcPr>
            <w:tcW w:w="272" w:type="dxa"/>
          </w:tcPr>
          <w:p w14:paraId="7030FD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228A62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Туристическое обслуживание</w:t>
            </w:r>
          </w:p>
        </w:tc>
        <w:tc>
          <w:tcPr>
            <w:tcW w:w="1224" w:type="dxa"/>
          </w:tcPr>
          <w:p w14:paraId="31E693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5.2.1</w:t>
            </w:r>
          </w:p>
        </w:tc>
        <w:tc>
          <w:tcPr>
            <w:tcW w:w="4080" w:type="dxa"/>
          </w:tcPr>
          <w:p w14:paraId="75B18B7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vMerge/>
          </w:tcPr>
          <w:p w14:paraId="37404526" w14:textId="77777777" w:rsidR="00880D43" w:rsidRPr="00656418" w:rsidRDefault="00880D43" w:rsidP="00D221A4">
            <w:pPr>
              <w:jc w:val="both"/>
              <w:rPr>
                <w:rFonts w:ascii="Times New Roman" w:hAnsi="Times New Roman"/>
              </w:rPr>
            </w:pPr>
          </w:p>
        </w:tc>
      </w:tr>
      <w:tr w:rsidR="00880D43" w:rsidRPr="00656418" w14:paraId="68A89F8E" w14:textId="77777777" w:rsidTr="001012D7">
        <w:tc>
          <w:tcPr>
            <w:tcW w:w="272" w:type="dxa"/>
          </w:tcPr>
          <w:p w14:paraId="7F6449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45591A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в сфере охотничьего хозяйства</w:t>
            </w:r>
          </w:p>
        </w:tc>
        <w:tc>
          <w:tcPr>
            <w:tcW w:w="1224" w:type="dxa"/>
          </w:tcPr>
          <w:p w14:paraId="065297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5.3</w:t>
            </w:r>
          </w:p>
        </w:tc>
        <w:tc>
          <w:tcPr>
            <w:tcW w:w="4080" w:type="dxa"/>
          </w:tcPr>
          <w:p w14:paraId="29840A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Различные виды деятельности в сфере охотничьего хозяйства, предусмотренные законодательством Российской Федерации в области охоты и сохранения охотничьих ресурсов</w:t>
            </w:r>
          </w:p>
        </w:tc>
        <w:tc>
          <w:tcPr>
            <w:tcW w:w="6800" w:type="dxa"/>
            <w:vMerge/>
          </w:tcPr>
          <w:p w14:paraId="4984045F" w14:textId="77777777" w:rsidR="00880D43" w:rsidRPr="00656418" w:rsidRDefault="00880D43" w:rsidP="00D221A4">
            <w:pPr>
              <w:jc w:val="both"/>
              <w:rPr>
                <w:rFonts w:ascii="Times New Roman" w:hAnsi="Times New Roman"/>
              </w:rPr>
            </w:pPr>
          </w:p>
        </w:tc>
      </w:tr>
      <w:tr w:rsidR="00880D43" w:rsidRPr="00656418" w14:paraId="7D69D67C" w14:textId="77777777" w:rsidTr="001012D7">
        <w:tc>
          <w:tcPr>
            <w:tcW w:w="272" w:type="dxa"/>
          </w:tcPr>
          <w:p w14:paraId="27FDEB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534AAE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Рыболовство</w:t>
            </w:r>
          </w:p>
        </w:tc>
        <w:tc>
          <w:tcPr>
            <w:tcW w:w="1224" w:type="dxa"/>
          </w:tcPr>
          <w:p w14:paraId="7318E8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5.3.1</w:t>
            </w:r>
          </w:p>
        </w:tc>
        <w:tc>
          <w:tcPr>
            <w:tcW w:w="4080" w:type="dxa"/>
          </w:tcPr>
          <w:p w14:paraId="1DA58D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связанная с добычей (выловом) водных биологических ресурсов, приемкой, обработкой, перегрузкой, транспортировкой, хранением и выгрузкой уловов водных биологических ресурсов, производством рыбной продукции</w:t>
            </w:r>
          </w:p>
        </w:tc>
        <w:tc>
          <w:tcPr>
            <w:tcW w:w="6800" w:type="dxa"/>
            <w:vMerge/>
          </w:tcPr>
          <w:p w14:paraId="733618FF" w14:textId="77777777" w:rsidR="00880D43" w:rsidRPr="00656418" w:rsidRDefault="00880D43" w:rsidP="00D221A4">
            <w:pPr>
              <w:jc w:val="both"/>
              <w:rPr>
                <w:rFonts w:ascii="Times New Roman" w:hAnsi="Times New Roman"/>
              </w:rPr>
            </w:pPr>
          </w:p>
        </w:tc>
      </w:tr>
      <w:tr w:rsidR="00880D43" w:rsidRPr="00656418" w14:paraId="3D02763A" w14:textId="77777777" w:rsidTr="001012D7">
        <w:tc>
          <w:tcPr>
            <w:tcW w:w="272" w:type="dxa"/>
          </w:tcPr>
          <w:p w14:paraId="605649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69602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Причалы для маломерных судов</w:t>
            </w:r>
          </w:p>
        </w:tc>
        <w:tc>
          <w:tcPr>
            <w:tcW w:w="1224" w:type="dxa"/>
          </w:tcPr>
          <w:p w14:paraId="27B9B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5.4</w:t>
            </w:r>
          </w:p>
        </w:tc>
        <w:tc>
          <w:tcPr>
            <w:tcW w:w="4080" w:type="dxa"/>
          </w:tcPr>
          <w:p w14:paraId="1BF66C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vMerge/>
          </w:tcPr>
          <w:p w14:paraId="57B10465" w14:textId="77777777" w:rsidR="00880D43" w:rsidRPr="00656418" w:rsidRDefault="00880D43" w:rsidP="00D221A4">
            <w:pPr>
              <w:jc w:val="both"/>
              <w:rPr>
                <w:rFonts w:ascii="Times New Roman" w:hAnsi="Times New Roman"/>
              </w:rPr>
            </w:pPr>
          </w:p>
        </w:tc>
      </w:tr>
      <w:tr w:rsidR="00880D43" w:rsidRPr="00656418" w14:paraId="7D4F9169" w14:textId="77777777" w:rsidTr="001012D7">
        <w:tc>
          <w:tcPr>
            <w:tcW w:w="272" w:type="dxa"/>
          </w:tcPr>
          <w:p w14:paraId="227E59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6432BF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Поля для гольфа или конных прогулок</w:t>
            </w:r>
          </w:p>
        </w:tc>
        <w:tc>
          <w:tcPr>
            <w:tcW w:w="1224" w:type="dxa"/>
          </w:tcPr>
          <w:p w14:paraId="09E37D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5.5</w:t>
            </w:r>
          </w:p>
        </w:tc>
        <w:tc>
          <w:tcPr>
            <w:tcW w:w="4080" w:type="dxa"/>
          </w:tcPr>
          <w:p w14:paraId="7758D5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w:t>
            </w:r>
            <w:r w:rsidRPr="00656418">
              <w:rPr>
                <w:rFonts w:ascii="Times New Roman" w:eastAsia="Tahoma" w:hAnsi="Times New Roman"/>
                <w:color w:val="000000"/>
                <w:sz w:val="20"/>
                <w:szCs w:val="20"/>
              </w:rPr>
              <w:lastRenderedPageBreak/>
              <w:t xml:space="preserve">предусматривающих устройство трибун </w:t>
            </w:r>
          </w:p>
        </w:tc>
        <w:tc>
          <w:tcPr>
            <w:tcW w:w="6800" w:type="dxa"/>
            <w:vMerge/>
          </w:tcPr>
          <w:p w14:paraId="260DDFCD" w14:textId="77777777" w:rsidR="00880D43" w:rsidRPr="00656418" w:rsidRDefault="00880D43" w:rsidP="00D221A4">
            <w:pPr>
              <w:jc w:val="both"/>
              <w:rPr>
                <w:rFonts w:ascii="Times New Roman" w:hAnsi="Times New Roman"/>
              </w:rPr>
            </w:pPr>
          </w:p>
        </w:tc>
      </w:tr>
      <w:tr w:rsidR="00880D43" w:rsidRPr="00656418" w14:paraId="74D093F7" w14:textId="77777777" w:rsidTr="001012D7">
        <w:tc>
          <w:tcPr>
            <w:tcW w:w="272" w:type="dxa"/>
          </w:tcPr>
          <w:p w14:paraId="708A76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0AEF5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AD71B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4459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E2963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5090DDC" w14:textId="77777777" w:rsidTr="001012D7">
        <w:tc>
          <w:tcPr>
            <w:tcW w:w="272" w:type="dxa"/>
          </w:tcPr>
          <w:p w14:paraId="00C95A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479441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1DA32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182452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4726E94" w14:textId="77777777" w:rsidR="00880D43" w:rsidRPr="00656418" w:rsidRDefault="00880D43" w:rsidP="00D221A4">
            <w:pPr>
              <w:jc w:val="both"/>
              <w:rPr>
                <w:rFonts w:ascii="Times New Roman" w:hAnsi="Times New Roman"/>
              </w:rPr>
            </w:pPr>
          </w:p>
        </w:tc>
      </w:tr>
      <w:tr w:rsidR="00880D43" w:rsidRPr="00656418" w14:paraId="0BCCC57A" w14:textId="77777777" w:rsidTr="001012D7">
        <w:tc>
          <w:tcPr>
            <w:tcW w:w="272" w:type="dxa"/>
          </w:tcPr>
          <w:p w14:paraId="7765B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473DC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BEF23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60349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w:t>
            </w:r>
            <w:r w:rsidRPr="00656418">
              <w:rPr>
                <w:rFonts w:ascii="Times New Roman" w:eastAsia="Tahoma" w:hAnsi="Times New Roman"/>
                <w:color w:val="000000"/>
                <w:sz w:val="20"/>
                <w:szCs w:val="20"/>
              </w:rPr>
              <w:lastRenderedPageBreak/>
              <w:t>части благоустройства территории, общественных туалетов</w:t>
            </w:r>
          </w:p>
        </w:tc>
        <w:tc>
          <w:tcPr>
            <w:tcW w:w="6800" w:type="dxa"/>
            <w:vMerge/>
          </w:tcPr>
          <w:p w14:paraId="5B88024A" w14:textId="77777777" w:rsidR="00880D43" w:rsidRPr="00656418" w:rsidRDefault="00880D43" w:rsidP="00D221A4">
            <w:pPr>
              <w:jc w:val="both"/>
              <w:rPr>
                <w:rFonts w:ascii="Times New Roman" w:hAnsi="Times New Roman"/>
              </w:rPr>
            </w:pPr>
          </w:p>
        </w:tc>
      </w:tr>
    </w:tbl>
    <w:p w14:paraId="49C07EB6" w14:textId="77777777" w:rsidR="00880D43" w:rsidRPr="00656418" w:rsidRDefault="00880D43" w:rsidP="00D221A4">
      <w:pPr>
        <w:jc w:val="both"/>
        <w:rPr>
          <w:rFonts w:ascii="Times New Roman" w:hAnsi="Times New Roman" w:cs="Times New Roman"/>
        </w:rPr>
      </w:pPr>
    </w:p>
    <w:p w14:paraId="78C9D817" w14:textId="77777777" w:rsidR="00880D43" w:rsidRPr="00355606" w:rsidRDefault="00880D43" w:rsidP="00355606">
      <w:pPr>
        <w:pStyle w:val="20"/>
        <w:spacing w:line="240" w:lineRule="auto"/>
        <w:contextualSpacing/>
        <w:jc w:val="both"/>
        <w:rPr>
          <w:rFonts w:cs="Times New Roman"/>
          <w:sz w:val="28"/>
        </w:rPr>
      </w:pPr>
      <w:bookmarkStart w:id="330" w:name="_Toc22888585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30"/>
    </w:p>
    <w:p w14:paraId="7273F19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508758A" w14:textId="77777777" w:rsidR="00880D43" w:rsidRPr="00355606" w:rsidRDefault="00880D43" w:rsidP="00355606">
      <w:pPr>
        <w:pStyle w:val="20"/>
        <w:spacing w:line="240" w:lineRule="auto"/>
        <w:contextualSpacing/>
        <w:jc w:val="both"/>
        <w:rPr>
          <w:rFonts w:cs="Times New Roman"/>
          <w:sz w:val="28"/>
        </w:rPr>
      </w:pPr>
      <w:bookmarkStart w:id="331" w:name="_Toc22888585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31"/>
    </w:p>
    <w:tbl>
      <w:tblPr>
        <w:tblStyle w:val="aff1"/>
        <w:tblW w:w="5000" w:type="auto"/>
        <w:tblLook w:val="04A0" w:firstRow="1" w:lastRow="0" w:firstColumn="1" w:lastColumn="0" w:noHBand="0" w:noVBand="1"/>
      </w:tblPr>
      <w:tblGrid>
        <w:gridCol w:w="487"/>
        <w:gridCol w:w="1834"/>
        <w:gridCol w:w="1479"/>
        <w:gridCol w:w="2606"/>
        <w:gridCol w:w="3222"/>
      </w:tblGrid>
      <w:tr w:rsidR="00880D43" w:rsidRPr="00656418" w14:paraId="04910DF9" w14:textId="77777777" w:rsidTr="001012D7">
        <w:trPr>
          <w:tblHeader/>
        </w:trPr>
        <w:tc>
          <w:tcPr>
            <w:tcW w:w="272" w:type="dxa"/>
          </w:tcPr>
          <w:p w14:paraId="10920B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4DDC45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65825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4E98D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8A9C9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6B69C65" w14:textId="77777777" w:rsidTr="001012D7">
        <w:trPr>
          <w:tblHeader/>
        </w:trPr>
        <w:tc>
          <w:tcPr>
            <w:tcW w:w="272" w:type="dxa"/>
          </w:tcPr>
          <w:p w14:paraId="4BD1B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8836B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4CF9D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BD3E8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6B848A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544BCF0D" w14:textId="77777777" w:rsidTr="001012D7">
        <w:tc>
          <w:tcPr>
            <w:tcW w:w="272" w:type="dxa"/>
          </w:tcPr>
          <w:p w14:paraId="369AA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731B0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tcPr>
          <w:p w14:paraId="784206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tcPr>
          <w:p w14:paraId="17FF17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800" w:type="dxa"/>
            <w:vMerge w:val="restart"/>
          </w:tcPr>
          <w:p w14:paraId="302D48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0B1275A9" w14:textId="77777777" w:rsidTr="001012D7">
        <w:tc>
          <w:tcPr>
            <w:tcW w:w="272" w:type="dxa"/>
          </w:tcPr>
          <w:p w14:paraId="7B530A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3BC6B6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5144E8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5BAA770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656418">
              <w:rPr>
                <w:rFonts w:ascii="Times New Roman" w:eastAsia="Tahoma" w:hAnsi="Times New Roman"/>
                <w:color w:val="000000"/>
                <w:sz w:val="20"/>
                <w:szCs w:val="20"/>
              </w:rPr>
              <w:lastRenderedPageBreak/>
              <w:t xml:space="preserve">являющихся особо ценными </w:t>
            </w:r>
          </w:p>
        </w:tc>
        <w:tc>
          <w:tcPr>
            <w:tcW w:w="6800" w:type="dxa"/>
            <w:vMerge/>
          </w:tcPr>
          <w:p w14:paraId="35A4B722" w14:textId="77777777" w:rsidR="00880D43" w:rsidRPr="00656418" w:rsidRDefault="00880D43" w:rsidP="00D221A4">
            <w:pPr>
              <w:jc w:val="both"/>
              <w:rPr>
                <w:rFonts w:ascii="Times New Roman" w:hAnsi="Times New Roman"/>
              </w:rPr>
            </w:pPr>
          </w:p>
        </w:tc>
      </w:tr>
      <w:tr w:rsidR="00880D43" w:rsidRPr="00656418" w14:paraId="53F5537C" w14:textId="77777777" w:rsidTr="001012D7">
        <w:tc>
          <w:tcPr>
            <w:tcW w:w="272" w:type="dxa"/>
          </w:tcPr>
          <w:p w14:paraId="5E3893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B8D32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Общее пользование водными объектами</w:t>
            </w:r>
          </w:p>
        </w:tc>
        <w:tc>
          <w:tcPr>
            <w:tcW w:w="1224" w:type="dxa"/>
          </w:tcPr>
          <w:p w14:paraId="32EA0C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57ED3B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430C8FCC" w14:textId="77777777" w:rsidR="00880D43" w:rsidRPr="00656418" w:rsidRDefault="00880D43" w:rsidP="00D221A4">
            <w:pPr>
              <w:jc w:val="both"/>
              <w:rPr>
                <w:rFonts w:ascii="Times New Roman" w:hAnsi="Times New Roman"/>
              </w:rPr>
            </w:pPr>
          </w:p>
        </w:tc>
      </w:tr>
      <w:tr w:rsidR="00880D43" w:rsidRPr="00656418" w14:paraId="24C6E659" w14:textId="77777777" w:rsidTr="001012D7">
        <w:tc>
          <w:tcPr>
            <w:tcW w:w="272" w:type="dxa"/>
            <w:vMerge w:val="restart"/>
          </w:tcPr>
          <w:p w14:paraId="05909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16CD37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59D2FF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0E99E0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6418">
              <w:rPr>
                <w:rFonts w:ascii="Times New Roman" w:eastAsia="Tahoma" w:hAnsi="Times New Roman"/>
                <w:color w:val="000000"/>
                <w:sz w:val="20"/>
                <w:szCs w:val="20"/>
              </w:rPr>
              <w:t>рыбозащитных</w:t>
            </w:r>
            <w:proofErr w:type="spellEnd"/>
            <w:r w:rsidRPr="00656418">
              <w:rPr>
                <w:rFonts w:ascii="Times New Roman" w:eastAsia="Tahoma" w:hAnsi="Times New Roman"/>
                <w:color w:val="000000"/>
                <w:sz w:val="20"/>
                <w:szCs w:val="20"/>
              </w:rPr>
              <w:t xml:space="preserve">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04B53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5D5A3ED" w14:textId="77777777" w:rsidTr="001012D7">
        <w:tc>
          <w:tcPr>
            <w:tcW w:w="272" w:type="dxa"/>
            <w:vMerge/>
          </w:tcPr>
          <w:p w14:paraId="7D7F9B1A" w14:textId="77777777" w:rsidR="00880D43" w:rsidRPr="00656418" w:rsidRDefault="00880D43" w:rsidP="00D221A4">
            <w:pPr>
              <w:jc w:val="both"/>
              <w:rPr>
                <w:rFonts w:ascii="Times New Roman" w:hAnsi="Times New Roman"/>
              </w:rPr>
            </w:pPr>
          </w:p>
        </w:tc>
        <w:tc>
          <w:tcPr>
            <w:tcW w:w="1903" w:type="dxa"/>
            <w:vMerge/>
          </w:tcPr>
          <w:p w14:paraId="236E2C2F" w14:textId="77777777" w:rsidR="00880D43" w:rsidRPr="00656418" w:rsidRDefault="00880D43" w:rsidP="00D221A4">
            <w:pPr>
              <w:jc w:val="both"/>
              <w:rPr>
                <w:rFonts w:ascii="Times New Roman" w:hAnsi="Times New Roman"/>
              </w:rPr>
            </w:pPr>
          </w:p>
        </w:tc>
        <w:tc>
          <w:tcPr>
            <w:tcW w:w="1224" w:type="dxa"/>
            <w:vMerge/>
          </w:tcPr>
          <w:p w14:paraId="54A1C4BD" w14:textId="77777777" w:rsidR="00880D43" w:rsidRPr="00656418" w:rsidRDefault="00880D43" w:rsidP="00D221A4">
            <w:pPr>
              <w:jc w:val="both"/>
              <w:rPr>
                <w:rFonts w:ascii="Times New Roman" w:hAnsi="Times New Roman"/>
              </w:rPr>
            </w:pPr>
          </w:p>
        </w:tc>
        <w:tc>
          <w:tcPr>
            <w:tcW w:w="4080" w:type="dxa"/>
            <w:vMerge/>
          </w:tcPr>
          <w:p w14:paraId="5D05734E" w14:textId="77777777" w:rsidR="00880D43" w:rsidRPr="00656418" w:rsidRDefault="00880D43" w:rsidP="00D221A4">
            <w:pPr>
              <w:jc w:val="both"/>
              <w:rPr>
                <w:rFonts w:ascii="Times New Roman" w:hAnsi="Times New Roman"/>
              </w:rPr>
            </w:pPr>
          </w:p>
        </w:tc>
        <w:tc>
          <w:tcPr>
            <w:tcW w:w="6800" w:type="dxa"/>
          </w:tcPr>
          <w:p w14:paraId="35255F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E0EA703" w14:textId="77777777" w:rsidTr="001012D7">
        <w:tc>
          <w:tcPr>
            <w:tcW w:w="272" w:type="dxa"/>
            <w:vMerge/>
          </w:tcPr>
          <w:p w14:paraId="1FFEC0FF" w14:textId="77777777" w:rsidR="00880D43" w:rsidRPr="00656418" w:rsidRDefault="00880D43" w:rsidP="00D221A4">
            <w:pPr>
              <w:jc w:val="both"/>
              <w:rPr>
                <w:rFonts w:ascii="Times New Roman" w:hAnsi="Times New Roman"/>
              </w:rPr>
            </w:pPr>
          </w:p>
        </w:tc>
        <w:tc>
          <w:tcPr>
            <w:tcW w:w="1903" w:type="dxa"/>
            <w:vMerge/>
          </w:tcPr>
          <w:p w14:paraId="0B3EC0E5" w14:textId="77777777" w:rsidR="00880D43" w:rsidRPr="00656418" w:rsidRDefault="00880D43" w:rsidP="00D221A4">
            <w:pPr>
              <w:jc w:val="both"/>
              <w:rPr>
                <w:rFonts w:ascii="Times New Roman" w:hAnsi="Times New Roman"/>
              </w:rPr>
            </w:pPr>
          </w:p>
        </w:tc>
        <w:tc>
          <w:tcPr>
            <w:tcW w:w="1224" w:type="dxa"/>
            <w:vMerge/>
          </w:tcPr>
          <w:p w14:paraId="017AC4E5" w14:textId="77777777" w:rsidR="00880D43" w:rsidRPr="00656418" w:rsidRDefault="00880D43" w:rsidP="00D221A4">
            <w:pPr>
              <w:jc w:val="both"/>
              <w:rPr>
                <w:rFonts w:ascii="Times New Roman" w:hAnsi="Times New Roman"/>
              </w:rPr>
            </w:pPr>
          </w:p>
        </w:tc>
        <w:tc>
          <w:tcPr>
            <w:tcW w:w="4080" w:type="dxa"/>
            <w:vMerge/>
          </w:tcPr>
          <w:p w14:paraId="5DE04567" w14:textId="77777777" w:rsidR="00880D43" w:rsidRPr="00656418" w:rsidRDefault="00880D43" w:rsidP="00D221A4">
            <w:pPr>
              <w:jc w:val="both"/>
              <w:rPr>
                <w:rFonts w:ascii="Times New Roman" w:hAnsi="Times New Roman"/>
              </w:rPr>
            </w:pPr>
          </w:p>
        </w:tc>
        <w:tc>
          <w:tcPr>
            <w:tcW w:w="6800" w:type="dxa"/>
          </w:tcPr>
          <w:p w14:paraId="7FD373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540CD878" w14:textId="77777777" w:rsidTr="001012D7">
        <w:tc>
          <w:tcPr>
            <w:tcW w:w="272" w:type="dxa"/>
            <w:vMerge/>
          </w:tcPr>
          <w:p w14:paraId="4329FDA0" w14:textId="77777777" w:rsidR="00880D43" w:rsidRPr="00656418" w:rsidRDefault="00880D43" w:rsidP="00D221A4">
            <w:pPr>
              <w:jc w:val="both"/>
              <w:rPr>
                <w:rFonts w:ascii="Times New Roman" w:hAnsi="Times New Roman"/>
              </w:rPr>
            </w:pPr>
          </w:p>
        </w:tc>
        <w:tc>
          <w:tcPr>
            <w:tcW w:w="1903" w:type="dxa"/>
            <w:vMerge/>
          </w:tcPr>
          <w:p w14:paraId="3CF3AD61" w14:textId="77777777" w:rsidR="00880D43" w:rsidRPr="00656418" w:rsidRDefault="00880D43" w:rsidP="00D221A4">
            <w:pPr>
              <w:jc w:val="both"/>
              <w:rPr>
                <w:rFonts w:ascii="Times New Roman" w:hAnsi="Times New Roman"/>
              </w:rPr>
            </w:pPr>
          </w:p>
        </w:tc>
        <w:tc>
          <w:tcPr>
            <w:tcW w:w="1224" w:type="dxa"/>
            <w:vMerge/>
          </w:tcPr>
          <w:p w14:paraId="6B4F3C4D" w14:textId="77777777" w:rsidR="00880D43" w:rsidRPr="00656418" w:rsidRDefault="00880D43" w:rsidP="00D221A4">
            <w:pPr>
              <w:jc w:val="both"/>
              <w:rPr>
                <w:rFonts w:ascii="Times New Roman" w:hAnsi="Times New Roman"/>
              </w:rPr>
            </w:pPr>
          </w:p>
        </w:tc>
        <w:tc>
          <w:tcPr>
            <w:tcW w:w="4080" w:type="dxa"/>
            <w:vMerge/>
          </w:tcPr>
          <w:p w14:paraId="59C93C8C" w14:textId="77777777" w:rsidR="00880D43" w:rsidRPr="00656418" w:rsidRDefault="00880D43" w:rsidP="00D221A4">
            <w:pPr>
              <w:jc w:val="both"/>
              <w:rPr>
                <w:rFonts w:ascii="Times New Roman" w:hAnsi="Times New Roman"/>
              </w:rPr>
            </w:pPr>
          </w:p>
        </w:tc>
        <w:tc>
          <w:tcPr>
            <w:tcW w:w="6800" w:type="dxa"/>
          </w:tcPr>
          <w:p w14:paraId="1824BA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6DF99CCA" w14:textId="77777777" w:rsidTr="001012D7">
        <w:tc>
          <w:tcPr>
            <w:tcW w:w="272" w:type="dxa"/>
            <w:vMerge/>
          </w:tcPr>
          <w:p w14:paraId="0BD95707" w14:textId="77777777" w:rsidR="00880D43" w:rsidRPr="00656418" w:rsidRDefault="00880D43" w:rsidP="00D221A4">
            <w:pPr>
              <w:jc w:val="both"/>
              <w:rPr>
                <w:rFonts w:ascii="Times New Roman" w:hAnsi="Times New Roman"/>
              </w:rPr>
            </w:pPr>
          </w:p>
        </w:tc>
        <w:tc>
          <w:tcPr>
            <w:tcW w:w="1903" w:type="dxa"/>
            <w:vMerge/>
          </w:tcPr>
          <w:p w14:paraId="2BEC5C72" w14:textId="77777777" w:rsidR="00880D43" w:rsidRPr="00656418" w:rsidRDefault="00880D43" w:rsidP="00D221A4">
            <w:pPr>
              <w:jc w:val="both"/>
              <w:rPr>
                <w:rFonts w:ascii="Times New Roman" w:hAnsi="Times New Roman"/>
              </w:rPr>
            </w:pPr>
          </w:p>
        </w:tc>
        <w:tc>
          <w:tcPr>
            <w:tcW w:w="1224" w:type="dxa"/>
            <w:vMerge/>
          </w:tcPr>
          <w:p w14:paraId="25A33E08" w14:textId="77777777" w:rsidR="00880D43" w:rsidRPr="00656418" w:rsidRDefault="00880D43" w:rsidP="00D221A4">
            <w:pPr>
              <w:jc w:val="both"/>
              <w:rPr>
                <w:rFonts w:ascii="Times New Roman" w:hAnsi="Times New Roman"/>
              </w:rPr>
            </w:pPr>
          </w:p>
        </w:tc>
        <w:tc>
          <w:tcPr>
            <w:tcW w:w="4080" w:type="dxa"/>
            <w:vMerge/>
          </w:tcPr>
          <w:p w14:paraId="028F90BA" w14:textId="77777777" w:rsidR="00880D43" w:rsidRPr="00656418" w:rsidRDefault="00880D43" w:rsidP="00D221A4">
            <w:pPr>
              <w:jc w:val="both"/>
              <w:rPr>
                <w:rFonts w:ascii="Times New Roman" w:hAnsi="Times New Roman"/>
              </w:rPr>
            </w:pPr>
          </w:p>
        </w:tc>
        <w:tc>
          <w:tcPr>
            <w:tcW w:w="6800" w:type="dxa"/>
          </w:tcPr>
          <w:p w14:paraId="58AFDE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70F10A36" w14:textId="77777777" w:rsidTr="001012D7">
        <w:tc>
          <w:tcPr>
            <w:tcW w:w="272" w:type="dxa"/>
            <w:vMerge/>
          </w:tcPr>
          <w:p w14:paraId="1C00F2DD" w14:textId="77777777" w:rsidR="00880D43" w:rsidRPr="00656418" w:rsidRDefault="00880D43" w:rsidP="00D221A4">
            <w:pPr>
              <w:jc w:val="both"/>
              <w:rPr>
                <w:rFonts w:ascii="Times New Roman" w:hAnsi="Times New Roman"/>
              </w:rPr>
            </w:pPr>
          </w:p>
        </w:tc>
        <w:tc>
          <w:tcPr>
            <w:tcW w:w="1903" w:type="dxa"/>
            <w:vMerge/>
          </w:tcPr>
          <w:p w14:paraId="6B71B6F7" w14:textId="77777777" w:rsidR="00880D43" w:rsidRPr="00656418" w:rsidRDefault="00880D43" w:rsidP="00D221A4">
            <w:pPr>
              <w:jc w:val="both"/>
              <w:rPr>
                <w:rFonts w:ascii="Times New Roman" w:hAnsi="Times New Roman"/>
              </w:rPr>
            </w:pPr>
          </w:p>
        </w:tc>
        <w:tc>
          <w:tcPr>
            <w:tcW w:w="1224" w:type="dxa"/>
            <w:vMerge/>
          </w:tcPr>
          <w:p w14:paraId="048501CB" w14:textId="77777777" w:rsidR="00880D43" w:rsidRPr="00656418" w:rsidRDefault="00880D43" w:rsidP="00D221A4">
            <w:pPr>
              <w:jc w:val="both"/>
              <w:rPr>
                <w:rFonts w:ascii="Times New Roman" w:hAnsi="Times New Roman"/>
              </w:rPr>
            </w:pPr>
          </w:p>
        </w:tc>
        <w:tc>
          <w:tcPr>
            <w:tcW w:w="4080" w:type="dxa"/>
            <w:vMerge/>
          </w:tcPr>
          <w:p w14:paraId="7DA27720" w14:textId="77777777" w:rsidR="00880D43" w:rsidRPr="00656418" w:rsidRDefault="00880D43" w:rsidP="00D221A4">
            <w:pPr>
              <w:jc w:val="both"/>
              <w:rPr>
                <w:rFonts w:ascii="Times New Roman" w:hAnsi="Times New Roman"/>
              </w:rPr>
            </w:pPr>
          </w:p>
        </w:tc>
        <w:tc>
          <w:tcPr>
            <w:tcW w:w="6800" w:type="dxa"/>
          </w:tcPr>
          <w:p w14:paraId="5CC0F1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B9A2111" w14:textId="77777777" w:rsidTr="001012D7">
        <w:tc>
          <w:tcPr>
            <w:tcW w:w="272" w:type="dxa"/>
            <w:vMerge/>
          </w:tcPr>
          <w:p w14:paraId="6A21A2AA" w14:textId="77777777" w:rsidR="00880D43" w:rsidRPr="00656418" w:rsidRDefault="00880D43" w:rsidP="00D221A4">
            <w:pPr>
              <w:jc w:val="both"/>
              <w:rPr>
                <w:rFonts w:ascii="Times New Roman" w:hAnsi="Times New Roman"/>
              </w:rPr>
            </w:pPr>
          </w:p>
        </w:tc>
        <w:tc>
          <w:tcPr>
            <w:tcW w:w="1903" w:type="dxa"/>
            <w:vMerge/>
          </w:tcPr>
          <w:p w14:paraId="276A4713" w14:textId="77777777" w:rsidR="00880D43" w:rsidRPr="00656418" w:rsidRDefault="00880D43" w:rsidP="00D221A4">
            <w:pPr>
              <w:jc w:val="both"/>
              <w:rPr>
                <w:rFonts w:ascii="Times New Roman" w:hAnsi="Times New Roman"/>
              </w:rPr>
            </w:pPr>
          </w:p>
        </w:tc>
        <w:tc>
          <w:tcPr>
            <w:tcW w:w="1224" w:type="dxa"/>
            <w:vMerge/>
          </w:tcPr>
          <w:p w14:paraId="33356C49" w14:textId="77777777" w:rsidR="00880D43" w:rsidRPr="00656418" w:rsidRDefault="00880D43" w:rsidP="00D221A4">
            <w:pPr>
              <w:jc w:val="both"/>
              <w:rPr>
                <w:rFonts w:ascii="Times New Roman" w:hAnsi="Times New Roman"/>
              </w:rPr>
            </w:pPr>
          </w:p>
        </w:tc>
        <w:tc>
          <w:tcPr>
            <w:tcW w:w="4080" w:type="dxa"/>
            <w:vMerge/>
          </w:tcPr>
          <w:p w14:paraId="2387F1D5" w14:textId="77777777" w:rsidR="00880D43" w:rsidRPr="00656418" w:rsidRDefault="00880D43" w:rsidP="00D221A4">
            <w:pPr>
              <w:jc w:val="both"/>
              <w:rPr>
                <w:rFonts w:ascii="Times New Roman" w:hAnsi="Times New Roman"/>
              </w:rPr>
            </w:pPr>
          </w:p>
        </w:tc>
        <w:tc>
          <w:tcPr>
            <w:tcW w:w="6800" w:type="dxa"/>
          </w:tcPr>
          <w:p w14:paraId="31552C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90%.</w:t>
            </w:r>
          </w:p>
        </w:tc>
      </w:tr>
    </w:tbl>
    <w:p w14:paraId="52F363D7" w14:textId="77777777" w:rsidR="00880D43" w:rsidRPr="00656418" w:rsidRDefault="00880D43" w:rsidP="00D221A4">
      <w:pPr>
        <w:jc w:val="both"/>
        <w:rPr>
          <w:rFonts w:ascii="Times New Roman" w:hAnsi="Times New Roman" w:cs="Times New Roman"/>
        </w:rPr>
      </w:pPr>
    </w:p>
    <w:p w14:paraId="5E4A00B3" w14:textId="0077C922" w:rsidR="00880D43" w:rsidRPr="00355606" w:rsidRDefault="00880D43" w:rsidP="00355606">
      <w:pPr>
        <w:pStyle w:val="20"/>
        <w:spacing w:line="240" w:lineRule="auto"/>
        <w:contextualSpacing/>
        <w:jc w:val="both"/>
        <w:rPr>
          <w:rFonts w:cs="Times New Roman"/>
          <w:sz w:val="28"/>
        </w:rPr>
      </w:pPr>
      <w:bookmarkStart w:id="332" w:name="_Toc228885857"/>
      <w:r w:rsidRPr="00355606">
        <w:rPr>
          <w:rFonts w:eastAsia="Tahoma" w:cs="Times New Roman"/>
          <w:color w:val="000000"/>
          <w:sz w:val="28"/>
        </w:rPr>
        <w:lastRenderedPageBreak/>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32"/>
    </w:p>
    <w:p w14:paraId="5809CBD0"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0ADCBCEA"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51480206"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52826FA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поселениях необходимо предусматривать непрерывную систему озелененных территорий и других открытых пространств.</w:t>
      </w:r>
    </w:p>
    <w:p w14:paraId="71033555"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2321F6E4"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90949CA"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460B6BB" w14:textId="77777777" w:rsidR="00880D43" w:rsidRPr="00355606" w:rsidRDefault="00880D43" w:rsidP="00355606">
      <w:pPr>
        <w:pStyle w:val="20"/>
        <w:spacing w:line="240" w:lineRule="auto"/>
        <w:contextualSpacing/>
        <w:jc w:val="both"/>
        <w:rPr>
          <w:rFonts w:cs="Times New Roman"/>
          <w:sz w:val="28"/>
        </w:rPr>
      </w:pPr>
      <w:bookmarkStart w:id="333" w:name="_Toc228885858"/>
      <w:r w:rsidRPr="00355606">
        <w:rPr>
          <w:rFonts w:eastAsia="Tahoma" w:cs="Times New Roman"/>
          <w:color w:val="000000"/>
          <w:sz w:val="28"/>
        </w:rPr>
        <w:t>Требования к архитектурному облику объектов капитального строительства</w:t>
      </w:r>
      <w:bookmarkEnd w:id="333"/>
    </w:p>
    <w:p w14:paraId="486ABD9F" w14:textId="685C5E22"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41F95ACC" w14:textId="77777777" w:rsidR="00880D43" w:rsidRPr="00355606" w:rsidRDefault="00880D43" w:rsidP="00355606">
      <w:pPr>
        <w:pStyle w:val="13"/>
        <w:spacing w:line="240" w:lineRule="auto"/>
        <w:contextualSpacing/>
        <w:jc w:val="both"/>
        <w:rPr>
          <w:rFonts w:cs="Times New Roman"/>
          <w:sz w:val="28"/>
          <w:szCs w:val="28"/>
        </w:rPr>
      </w:pPr>
      <w:bookmarkStart w:id="334" w:name="_Toc228885859"/>
      <w:r w:rsidRPr="00355606">
        <w:rPr>
          <w:rFonts w:eastAsia="Tahoma" w:cs="Times New Roman"/>
          <w:color w:val="000000"/>
          <w:sz w:val="28"/>
          <w:szCs w:val="28"/>
        </w:rPr>
        <w:t>12. Зона сельскохозяйственных предприятий (СХ2)</w:t>
      </w:r>
      <w:bookmarkEnd w:id="334"/>
    </w:p>
    <w:p w14:paraId="161D1C6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w:t>
      </w:r>
    </w:p>
    <w:p w14:paraId="75D667A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D53C7F7" w14:textId="77777777" w:rsidR="00880D43" w:rsidRPr="00355606" w:rsidRDefault="00880D43" w:rsidP="00355606">
      <w:pPr>
        <w:pStyle w:val="20"/>
        <w:spacing w:line="240" w:lineRule="auto"/>
        <w:contextualSpacing/>
        <w:jc w:val="both"/>
        <w:rPr>
          <w:rFonts w:cs="Times New Roman"/>
          <w:sz w:val="28"/>
        </w:rPr>
      </w:pPr>
      <w:bookmarkStart w:id="335" w:name="_Toc228885860"/>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35"/>
    </w:p>
    <w:tbl>
      <w:tblPr>
        <w:tblStyle w:val="aff1"/>
        <w:tblW w:w="5000" w:type="auto"/>
        <w:tblLook w:val="04A0" w:firstRow="1" w:lastRow="0" w:firstColumn="1" w:lastColumn="0" w:noHBand="0" w:noVBand="1"/>
      </w:tblPr>
      <w:tblGrid>
        <w:gridCol w:w="486"/>
        <w:gridCol w:w="2204"/>
        <w:gridCol w:w="1479"/>
        <w:gridCol w:w="2657"/>
        <w:gridCol w:w="2802"/>
      </w:tblGrid>
      <w:tr w:rsidR="00880D43" w:rsidRPr="00656418" w14:paraId="3E7BC87F" w14:textId="77777777" w:rsidTr="001012D7">
        <w:trPr>
          <w:tblHeader/>
        </w:trPr>
        <w:tc>
          <w:tcPr>
            <w:tcW w:w="272" w:type="dxa"/>
          </w:tcPr>
          <w:p w14:paraId="522B15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9D4DC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615A5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78BA1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2C86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1ADCFF6" w14:textId="77777777" w:rsidTr="001012D7">
        <w:trPr>
          <w:tblHeader/>
        </w:trPr>
        <w:tc>
          <w:tcPr>
            <w:tcW w:w="272" w:type="dxa"/>
          </w:tcPr>
          <w:p w14:paraId="2DC776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5813EF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FD314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FD228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C631F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BA1D0BA" w14:textId="77777777" w:rsidTr="001012D7">
        <w:tc>
          <w:tcPr>
            <w:tcW w:w="272" w:type="dxa"/>
            <w:vMerge w:val="restart"/>
          </w:tcPr>
          <w:p w14:paraId="340FF9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63D7AB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Овощеводство</w:t>
            </w:r>
          </w:p>
        </w:tc>
        <w:tc>
          <w:tcPr>
            <w:tcW w:w="1224" w:type="dxa"/>
            <w:vMerge w:val="restart"/>
          </w:tcPr>
          <w:p w14:paraId="63CD2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4080" w:type="dxa"/>
            <w:vMerge w:val="restart"/>
          </w:tcPr>
          <w:p w14:paraId="510A49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w:t>
            </w:r>
            <w:r w:rsidRPr="00656418">
              <w:rPr>
                <w:rFonts w:ascii="Times New Roman" w:eastAsia="Tahoma" w:hAnsi="Times New Roman"/>
                <w:color w:val="000000"/>
                <w:sz w:val="20"/>
                <w:szCs w:val="20"/>
              </w:rPr>
              <w:lastRenderedPageBreak/>
              <w:t>луковичных и бахчевых сельскохозяйственных культур, в том числе с использованием теплиц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2A268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DEEDB35" w14:textId="77777777" w:rsidTr="001012D7">
        <w:tc>
          <w:tcPr>
            <w:tcW w:w="272" w:type="dxa"/>
            <w:vMerge/>
          </w:tcPr>
          <w:p w14:paraId="09D15939" w14:textId="77777777" w:rsidR="00880D43" w:rsidRPr="00656418" w:rsidRDefault="00880D43" w:rsidP="00D221A4">
            <w:pPr>
              <w:jc w:val="both"/>
              <w:rPr>
                <w:rFonts w:ascii="Times New Roman" w:hAnsi="Times New Roman"/>
              </w:rPr>
            </w:pPr>
          </w:p>
        </w:tc>
        <w:tc>
          <w:tcPr>
            <w:tcW w:w="1903" w:type="dxa"/>
            <w:vMerge/>
          </w:tcPr>
          <w:p w14:paraId="3F5897AE" w14:textId="77777777" w:rsidR="00880D43" w:rsidRPr="00656418" w:rsidRDefault="00880D43" w:rsidP="00D221A4">
            <w:pPr>
              <w:jc w:val="both"/>
              <w:rPr>
                <w:rFonts w:ascii="Times New Roman" w:hAnsi="Times New Roman"/>
              </w:rPr>
            </w:pPr>
          </w:p>
        </w:tc>
        <w:tc>
          <w:tcPr>
            <w:tcW w:w="1224" w:type="dxa"/>
            <w:vMerge/>
          </w:tcPr>
          <w:p w14:paraId="44BFBBFD" w14:textId="77777777" w:rsidR="00880D43" w:rsidRPr="00656418" w:rsidRDefault="00880D43" w:rsidP="00D221A4">
            <w:pPr>
              <w:jc w:val="both"/>
              <w:rPr>
                <w:rFonts w:ascii="Times New Roman" w:hAnsi="Times New Roman"/>
              </w:rPr>
            </w:pPr>
          </w:p>
        </w:tc>
        <w:tc>
          <w:tcPr>
            <w:tcW w:w="4080" w:type="dxa"/>
            <w:vMerge/>
          </w:tcPr>
          <w:p w14:paraId="0A9BA138" w14:textId="77777777" w:rsidR="00880D43" w:rsidRPr="00656418" w:rsidRDefault="00880D43" w:rsidP="00D221A4">
            <w:pPr>
              <w:jc w:val="both"/>
              <w:rPr>
                <w:rFonts w:ascii="Times New Roman" w:hAnsi="Times New Roman"/>
              </w:rPr>
            </w:pPr>
          </w:p>
        </w:tc>
        <w:tc>
          <w:tcPr>
            <w:tcW w:w="6800" w:type="dxa"/>
          </w:tcPr>
          <w:p w14:paraId="0F849F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92C2180" w14:textId="77777777" w:rsidTr="001012D7">
        <w:tc>
          <w:tcPr>
            <w:tcW w:w="272" w:type="dxa"/>
            <w:vMerge/>
          </w:tcPr>
          <w:p w14:paraId="7F5C69E6" w14:textId="77777777" w:rsidR="00880D43" w:rsidRPr="00656418" w:rsidRDefault="00880D43" w:rsidP="00D221A4">
            <w:pPr>
              <w:jc w:val="both"/>
              <w:rPr>
                <w:rFonts w:ascii="Times New Roman" w:hAnsi="Times New Roman"/>
              </w:rPr>
            </w:pPr>
          </w:p>
        </w:tc>
        <w:tc>
          <w:tcPr>
            <w:tcW w:w="1903" w:type="dxa"/>
            <w:vMerge/>
          </w:tcPr>
          <w:p w14:paraId="1757A141" w14:textId="77777777" w:rsidR="00880D43" w:rsidRPr="00656418" w:rsidRDefault="00880D43" w:rsidP="00D221A4">
            <w:pPr>
              <w:jc w:val="both"/>
              <w:rPr>
                <w:rFonts w:ascii="Times New Roman" w:hAnsi="Times New Roman"/>
              </w:rPr>
            </w:pPr>
          </w:p>
        </w:tc>
        <w:tc>
          <w:tcPr>
            <w:tcW w:w="1224" w:type="dxa"/>
            <w:vMerge/>
          </w:tcPr>
          <w:p w14:paraId="17D20877" w14:textId="77777777" w:rsidR="00880D43" w:rsidRPr="00656418" w:rsidRDefault="00880D43" w:rsidP="00D221A4">
            <w:pPr>
              <w:jc w:val="both"/>
              <w:rPr>
                <w:rFonts w:ascii="Times New Roman" w:hAnsi="Times New Roman"/>
              </w:rPr>
            </w:pPr>
          </w:p>
        </w:tc>
        <w:tc>
          <w:tcPr>
            <w:tcW w:w="4080" w:type="dxa"/>
            <w:vMerge/>
          </w:tcPr>
          <w:p w14:paraId="6F9B8C81" w14:textId="77777777" w:rsidR="00880D43" w:rsidRPr="00656418" w:rsidRDefault="00880D43" w:rsidP="00D221A4">
            <w:pPr>
              <w:jc w:val="both"/>
              <w:rPr>
                <w:rFonts w:ascii="Times New Roman" w:hAnsi="Times New Roman"/>
              </w:rPr>
            </w:pPr>
          </w:p>
        </w:tc>
        <w:tc>
          <w:tcPr>
            <w:tcW w:w="6800" w:type="dxa"/>
          </w:tcPr>
          <w:p w14:paraId="3D6A11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9882568" w14:textId="77777777" w:rsidTr="001012D7">
        <w:tc>
          <w:tcPr>
            <w:tcW w:w="272" w:type="dxa"/>
            <w:vMerge/>
          </w:tcPr>
          <w:p w14:paraId="1D0DF23C" w14:textId="77777777" w:rsidR="00880D43" w:rsidRPr="00656418" w:rsidRDefault="00880D43" w:rsidP="00D221A4">
            <w:pPr>
              <w:jc w:val="both"/>
              <w:rPr>
                <w:rFonts w:ascii="Times New Roman" w:hAnsi="Times New Roman"/>
              </w:rPr>
            </w:pPr>
          </w:p>
        </w:tc>
        <w:tc>
          <w:tcPr>
            <w:tcW w:w="1903" w:type="dxa"/>
            <w:vMerge/>
          </w:tcPr>
          <w:p w14:paraId="3B12AD42" w14:textId="77777777" w:rsidR="00880D43" w:rsidRPr="00656418" w:rsidRDefault="00880D43" w:rsidP="00D221A4">
            <w:pPr>
              <w:jc w:val="both"/>
              <w:rPr>
                <w:rFonts w:ascii="Times New Roman" w:hAnsi="Times New Roman"/>
              </w:rPr>
            </w:pPr>
          </w:p>
        </w:tc>
        <w:tc>
          <w:tcPr>
            <w:tcW w:w="1224" w:type="dxa"/>
            <w:vMerge/>
          </w:tcPr>
          <w:p w14:paraId="568D7F10" w14:textId="77777777" w:rsidR="00880D43" w:rsidRPr="00656418" w:rsidRDefault="00880D43" w:rsidP="00D221A4">
            <w:pPr>
              <w:jc w:val="both"/>
              <w:rPr>
                <w:rFonts w:ascii="Times New Roman" w:hAnsi="Times New Roman"/>
              </w:rPr>
            </w:pPr>
          </w:p>
        </w:tc>
        <w:tc>
          <w:tcPr>
            <w:tcW w:w="4080" w:type="dxa"/>
            <w:vMerge/>
          </w:tcPr>
          <w:p w14:paraId="0D506A99" w14:textId="77777777" w:rsidR="00880D43" w:rsidRPr="00656418" w:rsidRDefault="00880D43" w:rsidP="00D221A4">
            <w:pPr>
              <w:jc w:val="both"/>
              <w:rPr>
                <w:rFonts w:ascii="Times New Roman" w:hAnsi="Times New Roman"/>
              </w:rPr>
            </w:pPr>
          </w:p>
        </w:tc>
        <w:tc>
          <w:tcPr>
            <w:tcW w:w="6800" w:type="dxa"/>
          </w:tcPr>
          <w:p w14:paraId="611624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C5BDE06" w14:textId="77777777" w:rsidTr="001012D7">
        <w:tc>
          <w:tcPr>
            <w:tcW w:w="272" w:type="dxa"/>
            <w:vMerge/>
          </w:tcPr>
          <w:p w14:paraId="670FD65A" w14:textId="77777777" w:rsidR="00880D43" w:rsidRPr="00656418" w:rsidRDefault="00880D43" w:rsidP="00D221A4">
            <w:pPr>
              <w:jc w:val="both"/>
              <w:rPr>
                <w:rFonts w:ascii="Times New Roman" w:hAnsi="Times New Roman"/>
              </w:rPr>
            </w:pPr>
          </w:p>
        </w:tc>
        <w:tc>
          <w:tcPr>
            <w:tcW w:w="1903" w:type="dxa"/>
            <w:vMerge/>
          </w:tcPr>
          <w:p w14:paraId="659F3726" w14:textId="77777777" w:rsidR="00880D43" w:rsidRPr="00656418" w:rsidRDefault="00880D43" w:rsidP="00D221A4">
            <w:pPr>
              <w:jc w:val="both"/>
              <w:rPr>
                <w:rFonts w:ascii="Times New Roman" w:hAnsi="Times New Roman"/>
              </w:rPr>
            </w:pPr>
          </w:p>
        </w:tc>
        <w:tc>
          <w:tcPr>
            <w:tcW w:w="1224" w:type="dxa"/>
            <w:vMerge/>
          </w:tcPr>
          <w:p w14:paraId="2813A1B2" w14:textId="77777777" w:rsidR="00880D43" w:rsidRPr="00656418" w:rsidRDefault="00880D43" w:rsidP="00D221A4">
            <w:pPr>
              <w:jc w:val="both"/>
              <w:rPr>
                <w:rFonts w:ascii="Times New Roman" w:hAnsi="Times New Roman"/>
              </w:rPr>
            </w:pPr>
          </w:p>
        </w:tc>
        <w:tc>
          <w:tcPr>
            <w:tcW w:w="4080" w:type="dxa"/>
            <w:vMerge/>
          </w:tcPr>
          <w:p w14:paraId="142EEAEE" w14:textId="77777777" w:rsidR="00880D43" w:rsidRPr="00656418" w:rsidRDefault="00880D43" w:rsidP="00D221A4">
            <w:pPr>
              <w:jc w:val="both"/>
              <w:rPr>
                <w:rFonts w:ascii="Times New Roman" w:hAnsi="Times New Roman"/>
              </w:rPr>
            </w:pPr>
          </w:p>
        </w:tc>
        <w:tc>
          <w:tcPr>
            <w:tcW w:w="6800" w:type="dxa"/>
          </w:tcPr>
          <w:p w14:paraId="66F767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6A6642BC" w14:textId="77777777" w:rsidTr="001012D7">
        <w:tc>
          <w:tcPr>
            <w:tcW w:w="272" w:type="dxa"/>
            <w:vMerge/>
          </w:tcPr>
          <w:p w14:paraId="2B61529D" w14:textId="77777777" w:rsidR="00880D43" w:rsidRPr="00656418" w:rsidRDefault="00880D43" w:rsidP="00D221A4">
            <w:pPr>
              <w:jc w:val="both"/>
              <w:rPr>
                <w:rFonts w:ascii="Times New Roman" w:hAnsi="Times New Roman"/>
              </w:rPr>
            </w:pPr>
          </w:p>
        </w:tc>
        <w:tc>
          <w:tcPr>
            <w:tcW w:w="1903" w:type="dxa"/>
            <w:vMerge/>
          </w:tcPr>
          <w:p w14:paraId="4FAB20FC" w14:textId="77777777" w:rsidR="00880D43" w:rsidRPr="00656418" w:rsidRDefault="00880D43" w:rsidP="00D221A4">
            <w:pPr>
              <w:jc w:val="both"/>
              <w:rPr>
                <w:rFonts w:ascii="Times New Roman" w:hAnsi="Times New Roman"/>
              </w:rPr>
            </w:pPr>
          </w:p>
        </w:tc>
        <w:tc>
          <w:tcPr>
            <w:tcW w:w="1224" w:type="dxa"/>
            <w:vMerge/>
          </w:tcPr>
          <w:p w14:paraId="731D361D" w14:textId="77777777" w:rsidR="00880D43" w:rsidRPr="00656418" w:rsidRDefault="00880D43" w:rsidP="00D221A4">
            <w:pPr>
              <w:jc w:val="both"/>
              <w:rPr>
                <w:rFonts w:ascii="Times New Roman" w:hAnsi="Times New Roman"/>
              </w:rPr>
            </w:pPr>
          </w:p>
        </w:tc>
        <w:tc>
          <w:tcPr>
            <w:tcW w:w="4080" w:type="dxa"/>
            <w:vMerge/>
          </w:tcPr>
          <w:p w14:paraId="42B1FD2E" w14:textId="77777777" w:rsidR="00880D43" w:rsidRPr="00656418" w:rsidRDefault="00880D43" w:rsidP="00D221A4">
            <w:pPr>
              <w:jc w:val="both"/>
              <w:rPr>
                <w:rFonts w:ascii="Times New Roman" w:hAnsi="Times New Roman"/>
              </w:rPr>
            </w:pPr>
          </w:p>
        </w:tc>
        <w:tc>
          <w:tcPr>
            <w:tcW w:w="6800" w:type="dxa"/>
          </w:tcPr>
          <w:p w14:paraId="414AB7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3B8E93B" w14:textId="77777777" w:rsidTr="001012D7">
        <w:tc>
          <w:tcPr>
            <w:tcW w:w="272" w:type="dxa"/>
            <w:vMerge w:val="restart"/>
          </w:tcPr>
          <w:p w14:paraId="701B10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595973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тонизирующих, лекарственных, цветочных культур</w:t>
            </w:r>
          </w:p>
        </w:tc>
        <w:tc>
          <w:tcPr>
            <w:tcW w:w="1224" w:type="dxa"/>
            <w:vMerge w:val="restart"/>
          </w:tcPr>
          <w:p w14:paraId="57C17F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4080" w:type="dxa"/>
            <w:vMerge w:val="restart"/>
          </w:tcPr>
          <w:p w14:paraId="354340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01369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4D8BC29" w14:textId="77777777" w:rsidTr="001012D7">
        <w:tc>
          <w:tcPr>
            <w:tcW w:w="272" w:type="dxa"/>
            <w:vMerge/>
          </w:tcPr>
          <w:p w14:paraId="57D84C62" w14:textId="77777777" w:rsidR="00880D43" w:rsidRPr="00656418" w:rsidRDefault="00880D43" w:rsidP="00D221A4">
            <w:pPr>
              <w:jc w:val="both"/>
              <w:rPr>
                <w:rFonts w:ascii="Times New Roman" w:hAnsi="Times New Roman"/>
              </w:rPr>
            </w:pPr>
          </w:p>
        </w:tc>
        <w:tc>
          <w:tcPr>
            <w:tcW w:w="1903" w:type="dxa"/>
            <w:vMerge/>
          </w:tcPr>
          <w:p w14:paraId="1FF71E2D" w14:textId="77777777" w:rsidR="00880D43" w:rsidRPr="00656418" w:rsidRDefault="00880D43" w:rsidP="00D221A4">
            <w:pPr>
              <w:jc w:val="both"/>
              <w:rPr>
                <w:rFonts w:ascii="Times New Roman" w:hAnsi="Times New Roman"/>
              </w:rPr>
            </w:pPr>
          </w:p>
        </w:tc>
        <w:tc>
          <w:tcPr>
            <w:tcW w:w="1224" w:type="dxa"/>
            <w:vMerge/>
          </w:tcPr>
          <w:p w14:paraId="664D5E44" w14:textId="77777777" w:rsidR="00880D43" w:rsidRPr="00656418" w:rsidRDefault="00880D43" w:rsidP="00D221A4">
            <w:pPr>
              <w:jc w:val="both"/>
              <w:rPr>
                <w:rFonts w:ascii="Times New Roman" w:hAnsi="Times New Roman"/>
              </w:rPr>
            </w:pPr>
          </w:p>
        </w:tc>
        <w:tc>
          <w:tcPr>
            <w:tcW w:w="4080" w:type="dxa"/>
            <w:vMerge/>
          </w:tcPr>
          <w:p w14:paraId="41264034" w14:textId="77777777" w:rsidR="00880D43" w:rsidRPr="00656418" w:rsidRDefault="00880D43" w:rsidP="00D221A4">
            <w:pPr>
              <w:jc w:val="both"/>
              <w:rPr>
                <w:rFonts w:ascii="Times New Roman" w:hAnsi="Times New Roman"/>
              </w:rPr>
            </w:pPr>
          </w:p>
        </w:tc>
        <w:tc>
          <w:tcPr>
            <w:tcW w:w="6800" w:type="dxa"/>
          </w:tcPr>
          <w:p w14:paraId="7379DB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844FF2A" w14:textId="77777777" w:rsidTr="001012D7">
        <w:tc>
          <w:tcPr>
            <w:tcW w:w="272" w:type="dxa"/>
            <w:vMerge/>
          </w:tcPr>
          <w:p w14:paraId="29B740D8" w14:textId="77777777" w:rsidR="00880D43" w:rsidRPr="00656418" w:rsidRDefault="00880D43" w:rsidP="00D221A4">
            <w:pPr>
              <w:jc w:val="both"/>
              <w:rPr>
                <w:rFonts w:ascii="Times New Roman" w:hAnsi="Times New Roman"/>
              </w:rPr>
            </w:pPr>
          </w:p>
        </w:tc>
        <w:tc>
          <w:tcPr>
            <w:tcW w:w="1903" w:type="dxa"/>
            <w:vMerge/>
          </w:tcPr>
          <w:p w14:paraId="763F7109" w14:textId="77777777" w:rsidR="00880D43" w:rsidRPr="00656418" w:rsidRDefault="00880D43" w:rsidP="00D221A4">
            <w:pPr>
              <w:jc w:val="both"/>
              <w:rPr>
                <w:rFonts w:ascii="Times New Roman" w:hAnsi="Times New Roman"/>
              </w:rPr>
            </w:pPr>
          </w:p>
        </w:tc>
        <w:tc>
          <w:tcPr>
            <w:tcW w:w="1224" w:type="dxa"/>
            <w:vMerge/>
          </w:tcPr>
          <w:p w14:paraId="7AE06CEA" w14:textId="77777777" w:rsidR="00880D43" w:rsidRPr="00656418" w:rsidRDefault="00880D43" w:rsidP="00D221A4">
            <w:pPr>
              <w:jc w:val="both"/>
              <w:rPr>
                <w:rFonts w:ascii="Times New Roman" w:hAnsi="Times New Roman"/>
              </w:rPr>
            </w:pPr>
          </w:p>
        </w:tc>
        <w:tc>
          <w:tcPr>
            <w:tcW w:w="4080" w:type="dxa"/>
            <w:vMerge/>
          </w:tcPr>
          <w:p w14:paraId="0EBF3696" w14:textId="77777777" w:rsidR="00880D43" w:rsidRPr="00656418" w:rsidRDefault="00880D43" w:rsidP="00D221A4">
            <w:pPr>
              <w:jc w:val="both"/>
              <w:rPr>
                <w:rFonts w:ascii="Times New Roman" w:hAnsi="Times New Roman"/>
              </w:rPr>
            </w:pPr>
          </w:p>
        </w:tc>
        <w:tc>
          <w:tcPr>
            <w:tcW w:w="6800" w:type="dxa"/>
          </w:tcPr>
          <w:p w14:paraId="589DC9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CBE795E" w14:textId="77777777" w:rsidTr="001012D7">
        <w:tc>
          <w:tcPr>
            <w:tcW w:w="272" w:type="dxa"/>
            <w:vMerge/>
          </w:tcPr>
          <w:p w14:paraId="49FDBA4F" w14:textId="77777777" w:rsidR="00880D43" w:rsidRPr="00656418" w:rsidRDefault="00880D43" w:rsidP="00D221A4">
            <w:pPr>
              <w:jc w:val="both"/>
              <w:rPr>
                <w:rFonts w:ascii="Times New Roman" w:hAnsi="Times New Roman"/>
              </w:rPr>
            </w:pPr>
          </w:p>
        </w:tc>
        <w:tc>
          <w:tcPr>
            <w:tcW w:w="1903" w:type="dxa"/>
            <w:vMerge/>
          </w:tcPr>
          <w:p w14:paraId="25E1508D" w14:textId="77777777" w:rsidR="00880D43" w:rsidRPr="00656418" w:rsidRDefault="00880D43" w:rsidP="00D221A4">
            <w:pPr>
              <w:jc w:val="both"/>
              <w:rPr>
                <w:rFonts w:ascii="Times New Roman" w:hAnsi="Times New Roman"/>
              </w:rPr>
            </w:pPr>
          </w:p>
        </w:tc>
        <w:tc>
          <w:tcPr>
            <w:tcW w:w="1224" w:type="dxa"/>
            <w:vMerge/>
          </w:tcPr>
          <w:p w14:paraId="4FDC019F" w14:textId="77777777" w:rsidR="00880D43" w:rsidRPr="00656418" w:rsidRDefault="00880D43" w:rsidP="00D221A4">
            <w:pPr>
              <w:jc w:val="both"/>
              <w:rPr>
                <w:rFonts w:ascii="Times New Roman" w:hAnsi="Times New Roman"/>
              </w:rPr>
            </w:pPr>
          </w:p>
        </w:tc>
        <w:tc>
          <w:tcPr>
            <w:tcW w:w="4080" w:type="dxa"/>
            <w:vMerge/>
          </w:tcPr>
          <w:p w14:paraId="463706C8" w14:textId="77777777" w:rsidR="00880D43" w:rsidRPr="00656418" w:rsidRDefault="00880D43" w:rsidP="00D221A4">
            <w:pPr>
              <w:jc w:val="both"/>
              <w:rPr>
                <w:rFonts w:ascii="Times New Roman" w:hAnsi="Times New Roman"/>
              </w:rPr>
            </w:pPr>
          </w:p>
        </w:tc>
        <w:tc>
          <w:tcPr>
            <w:tcW w:w="6800" w:type="dxa"/>
          </w:tcPr>
          <w:p w14:paraId="480BEE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1139405" w14:textId="77777777" w:rsidTr="001012D7">
        <w:tc>
          <w:tcPr>
            <w:tcW w:w="272" w:type="dxa"/>
            <w:vMerge/>
          </w:tcPr>
          <w:p w14:paraId="0242C645" w14:textId="77777777" w:rsidR="00880D43" w:rsidRPr="00656418" w:rsidRDefault="00880D43" w:rsidP="00D221A4">
            <w:pPr>
              <w:jc w:val="both"/>
              <w:rPr>
                <w:rFonts w:ascii="Times New Roman" w:hAnsi="Times New Roman"/>
              </w:rPr>
            </w:pPr>
          </w:p>
        </w:tc>
        <w:tc>
          <w:tcPr>
            <w:tcW w:w="1903" w:type="dxa"/>
            <w:vMerge/>
          </w:tcPr>
          <w:p w14:paraId="56BD049B" w14:textId="77777777" w:rsidR="00880D43" w:rsidRPr="00656418" w:rsidRDefault="00880D43" w:rsidP="00D221A4">
            <w:pPr>
              <w:jc w:val="both"/>
              <w:rPr>
                <w:rFonts w:ascii="Times New Roman" w:hAnsi="Times New Roman"/>
              </w:rPr>
            </w:pPr>
          </w:p>
        </w:tc>
        <w:tc>
          <w:tcPr>
            <w:tcW w:w="1224" w:type="dxa"/>
            <w:vMerge/>
          </w:tcPr>
          <w:p w14:paraId="2C66895A" w14:textId="77777777" w:rsidR="00880D43" w:rsidRPr="00656418" w:rsidRDefault="00880D43" w:rsidP="00D221A4">
            <w:pPr>
              <w:jc w:val="both"/>
              <w:rPr>
                <w:rFonts w:ascii="Times New Roman" w:hAnsi="Times New Roman"/>
              </w:rPr>
            </w:pPr>
          </w:p>
        </w:tc>
        <w:tc>
          <w:tcPr>
            <w:tcW w:w="4080" w:type="dxa"/>
            <w:vMerge/>
          </w:tcPr>
          <w:p w14:paraId="74B00068" w14:textId="77777777" w:rsidR="00880D43" w:rsidRPr="00656418" w:rsidRDefault="00880D43" w:rsidP="00D221A4">
            <w:pPr>
              <w:jc w:val="both"/>
              <w:rPr>
                <w:rFonts w:ascii="Times New Roman" w:hAnsi="Times New Roman"/>
              </w:rPr>
            </w:pPr>
          </w:p>
        </w:tc>
        <w:tc>
          <w:tcPr>
            <w:tcW w:w="6800" w:type="dxa"/>
          </w:tcPr>
          <w:p w14:paraId="1F0C97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не подлежит установлению.</w:t>
            </w:r>
          </w:p>
        </w:tc>
      </w:tr>
      <w:tr w:rsidR="00880D43" w:rsidRPr="00656418" w14:paraId="1E4BBAC6" w14:textId="77777777" w:rsidTr="001012D7">
        <w:tc>
          <w:tcPr>
            <w:tcW w:w="272" w:type="dxa"/>
            <w:vMerge/>
          </w:tcPr>
          <w:p w14:paraId="272263E0" w14:textId="77777777" w:rsidR="00880D43" w:rsidRPr="00656418" w:rsidRDefault="00880D43" w:rsidP="00D221A4">
            <w:pPr>
              <w:jc w:val="both"/>
              <w:rPr>
                <w:rFonts w:ascii="Times New Roman" w:hAnsi="Times New Roman"/>
              </w:rPr>
            </w:pPr>
          </w:p>
        </w:tc>
        <w:tc>
          <w:tcPr>
            <w:tcW w:w="1903" w:type="dxa"/>
            <w:vMerge/>
          </w:tcPr>
          <w:p w14:paraId="6D5E5CF7" w14:textId="77777777" w:rsidR="00880D43" w:rsidRPr="00656418" w:rsidRDefault="00880D43" w:rsidP="00D221A4">
            <w:pPr>
              <w:jc w:val="both"/>
              <w:rPr>
                <w:rFonts w:ascii="Times New Roman" w:hAnsi="Times New Roman"/>
              </w:rPr>
            </w:pPr>
          </w:p>
        </w:tc>
        <w:tc>
          <w:tcPr>
            <w:tcW w:w="1224" w:type="dxa"/>
            <w:vMerge/>
          </w:tcPr>
          <w:p w14:paraId="582172B4" w14:textId="77777777" w:rsidR="00880D43" w:rsidRPr="00656418" w:rsidRDefault="00880D43" w:rsidP="00D221A4">
            <w:pPr>
              <w:jc w:val="both"/>
              <w:rPr>
                <w:rFonts w:ascii="Times New Roman" w:hAnsi="Times New Roman"/>
              </w:rPr>
            </w:pPr>
          </w:p>
        </w:tc>
        <w:tc>
          <w:tcPr>
            <w:tcW w:w="4080" w:type="dxa"/>
            <w:vMerge/>
          </w:tcPr>
          <w:p w14:paraId="163A50B7" w14:textId="77777777" w:rsidR="00880D43" w:rsidRPr="00656418" w:rsidRDefault="00880D43" w:rsidP="00D221A4">
            <w:pPr>
              <w:jc w:val="both"/>
              <w:rPr>
                <w:rFonts w:ascii="Times New Roman" w:hAnsi="Times New Roman"/>
              </w:rPr>
            </w:pPr>
          </w:p>
        </w:tc>
        <w:tc>
          <w:tcPr>
            <w:tcW w:w="6800" w:type="dxa"/>
          </w:tcPr>
          <w:p w14:paraId="563730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не подлежит установлению.</w:t>
            </w:r>
          </w:p>
        </w:tc>
      </w:tr>
      <w:tr w:rsidR="00880D43" w:rsidRPr="00656418" w14:paraId="5E49E1AD" w14:textId="77777777" w:rsidTr="001012D7">
        <w:trPr>
          <w:trHeight w:val="269"/>
        </w:trPr>
        <w:tc>
          <w:tcPr>
            <w:tcW w:w="272" w:type="dxa"/>
            <w:vMerge w:val="restart"/>
          </w:tcPr>
          <w:p w14:paraId="5A48FA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3CBDC4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Скотоводство</w:t>
            </w:r>
          </w:p>
        </w:tc>
        <w:tc>
          <w:tcPr>
            <w:tcW w:w="1224" w:type="dxa"/>
            <w:vMerge w:val="restart"/>
          </w:tcPr>
          <w:p w14:paraId="5733EC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1.8</w:t>
            </w:r>
          </w:p>
        </w:tc>
        <w:tc>
          <w:tcPr>
            <w:tcW w:w="4080" w:type="dxa"/>
            <w:vMerge w:val="restart"/>
          </w:tcPr>
          <w:p w14:paraId="7DFD1B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20808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93171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8EDEE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AD6AE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F15E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1EB9EA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p w14:paraId="5D59EF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2ACAFC2" w14:textId="77777777" w:rsidTr="001012D7">
        <w:trPr>
          <w:trHeight w:val="269"/>
        </w:trPr>
        <w:tc>
          <w:tcPr>
            <w:tcW w:w="272" w:type="dxa"/>
            <w:vMerge/>
          </w:tcPr>
          <w:p w14:paraId="536397EB" w14:textId="77777777" w:rsidR="00880D43" w:rsidRPr="00656418" w:rsidRDefault="00880D43" w:rsidP="00D221A4">
            <w:pPr>
              <w:jc w:val="both"/>
              <w:rPr>
                <w:rFonts w:ascii="Times New Roman" w:hAnsi="Times New Roman"/>
              </w:rPr>
            </w:pPr>
          </w:p>
        </w:tc>
        <w:tc>
          <w:tcPr>
            <w:tcW w:w="1903" w:type="dxa"/>
            <w:vMerge/>
          </w:tcPr>
          <w:p w14:paraId="2EC7E5B1" w14:textId="77777777" w:rsidR="00880D43" w:rsidRPr="00656418" w:rsidRDefault="00880D43" w:rsidP="00D221A4">
            <w:pPr>
              <w:jc w:val="both"/>
              <w:rPr>
                <w:rFonts w:ascii="Times New Roman" w:hAnsi="Times New Roman"/>
              </w:rPr>
            </w:pPr>
          </w:p>
        </w:tc>
        <w:tc>
          <w:tcPr>
            <w:tcW w:w="1224" w:type="dxa"/>
            <w:vMerge/>
          </w:tcPr>
          <w:p w14:paraId="45C3908A" w14:textId="77777777" w:rsidR="00880D43" w:rsidRPr="00656418" w:rsidRDefault="00880D43" w:rsidP="00D221A4">
            <w:pPr>
              <w:jc w:val="both"/>
              <w:rPr>
                <w:rFonts w:ascii="Times New Roman" w:hAnsi="Times New Roman"/>
              </w:rPr>
            </w:pPr>
          </w:p>
        </w:tc>
        <w:tc>
          <w:tcPr>
            <w:tcW w:w="4080" w:type="dxa"/>
            <w:vMerge/>
          </w:tcPr>
          <w:p w14:paraId="7A8CE4C8" w14:textId="77777777" w:rsidR="00880D43" w:rsidRPr="00656418" w:rsidRDefault="00880D43" w:rsidP="00D221A4">
            <w:pPr>
              <w:jc w:val="both"/>
              <w:rPr>
                <w:rFonts w:ascii="Times New Roman" w:hAnsi="Times New Roman"/>
              </w:rPr>
            </w:pPr>
          </w:p>
        </w:tc>
        <w:tc>
          <w:tcPr>
            <w:tcW w:w="6800" w:type="dxa"/>
            <w:vMerge/>
          </w:tcPr>
          <w:p w14:paraId="0A31C7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48BEF9B" w14:textId="77777777" w:rsidTr="001012D7">
        <w:trPr>
          <w:trHeight w:val="269"/>
        </w:trPr>
        <w:tc>
          <w:tcPr>
            <w:tcW w:w="272" w:type="dxa"/>
            <w:vMerge/>
          </w:tcPr>
          <w:p w14:paraId="25DF6E02" w14:textId="77777777" w:rsidR="00880D43" w:rsidRPr="00656418" w:rsidRDefault="00880D43" w:rsidP="00D221A4">
            <w:pPr>
              <w:jc w:val="both"/>
              <w:rPr>
                <w:rFonts w:ascii="Times New Roman" w:hAnsi="Times New Roman"/>
              </w:rPr>
            </w:pPr>
          </w:p>
        </w:tc>
        <w:tc>
          <w:tcPr>
            <w:tcW w:w="1903" w:type="dxa"/>
            <w:vMerge/>
          </w:tcPr>
          <w:p w14:paraId="078C15FA" w14:textId="77777777" w:rsidR="00880D43" w:rsidRPr="00656418" w:rsidRDefault="00880D43" w:rsidP="00D221A4">
            <w:pPr>
              <w:jc w:val="both"/>
              <w:rPr>
                <w:rFonts w:ascii="Times New Roman" w:hAnsi="Times New Roman"/>
              </w:rPr>
            </w:pPr>
          </w:p>
        </w:tc>
        <w:tc>
          <w:tcPr>
            <w:tcW w:w="1224" w:type="dxa"/>
            <w:vMerge/>
          </w:tcPr>
          <w:p w14:paraId="2433C3BB" w14:textId="77777777" w:rsidR="00880D43" w:rsidRPr="00656418" w:rsidRDefault="00880D43" w:rsidP="00D221A4">
            <w:pPr>
              <w:jc w:val="both"/>
              <w:rPr>
                <w:rFonts w:ascii="Times New Roman" w:hAnsi="Times New Roman"/>
              </w:rPr>
            </w:pPr>
          </w:p>
        </w:tc>
        <w:tc>
          <w:tcPr>
            <w:tcW w:w="4080" w:type="dxa"/>
            <w:vMerge/>
          </w:tcPr>
          <w:p w14:paraId="70E8A157" w14:textId="77777777" w:rsidR="00880D43" w:rsidRPr="00656418" w:rsidRDefault="00880D43" w:rsidP="00D221A4">
            <w:pPr>
              <w:jc w:val="both"/>
              <w:rPr>
                <w:rFonts w:ascii="Times New Roman" w:hAnsi="Times New Roman"/>
              </w:rPr>
            </w:pPr>
          </w:p>
        </w:tc>
        <w:tc>
          <w:tcPr>
            <w:tcW w:w="6800" w:type="dxa"/>
            <w:vMerge/>
          </w:tcPr>
          <w:p w14:paraId="278280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7AA0CC6" w14:textId="77777777" w:rsidTr="001012D7">
        <w:trPr>
          <w:trHeight w:val="269"/>
        </w:trPr>
        <w:tc>
          <w:tcPr>
            <w:tcW w:w="272" w:type="dxa"/>
            <w:vMerge/>
          </w:tcPr>
          <w:p w14:paraId="1773E37B" w14:textId="77777777" w:rsidR="00880D43" w:rsidRPr="00656418" w:rsidRDefault="00880D43" w:rsidP="00D221A4">
            <w:pPr>
              <w:jc w:val="both"/>
              <w:rPr>
                <w:rFonts w:ascii="Times New Roman" w:hAnsi="Times New Roman"/>
              </w:rPr>
            </w:pPr>
          </w:p>
        </w:tc>
        <w:tc>
          <w:tcPr>
            <w:tcW w:w="1903" w:type="dxa"/>
            <w:vMerge/>
          </w:tcPr>
          <w:p w14:paraId="53EA94D0" w14:textId="77777777" w:rsidR="00880D43" w:rsidRPr="00656418" w:rsidRDefault="00880D43" w:rsidP="00D221A4">
            <w:pPr>
              <w:jc w:val="both"/>
              <w:rPr>
                <w:rFonts w:ascii="Times New Roman" w:hAnsi="Times New Roman"/>
              </w:rPr>
            </w:pPr>
          </w:p>
        </w:tc>
        <w:tc>
          <w:tcPr>
            <w:tcW w:w="1224" w:type="dxa"/>
            <w:vMerge/>
          </w:tcPr>
          <w:p w14:paraId="695BD311" w14:textId="77777777" w:rsidR="00880D43" w:rsidRPr="00656418" w:rsidRDefault="00880D43" w:rsidP="00D221A4">
            <w:pPr>
              <w:jc w:val="both"/>
              <w:rPr>
                <w:rFonts w:ascii="Times New Roman" w:hAnsi="Times New Roman"/>
              </w:rPr>
            </w:pPr>
          </w:p>
        </w:tc>
        <w:tc>
          <w:tcPr>
            <w:tcW w:w="4080" w:type="dxa"/>
            <w:vMerge/>
          </w:tcPr>
          <w:p w14:paraId="02BD1569" w14:textId="77777777" w:rsidR="00880D43" w:rsidRPr="00656418" w:rsidRDefault="00880D43" w:rsidP="00D221A4">
            <w:pPr>
              <w:jc w:val="both"/>
              <w:rPr>
                <w:rFonts w:ascii="Times New Roman" w:hAnsi="Times New Roman"/>
              </w:rPr>
            </w:pPr>
          </w:p>
        </w:tc>
        <w:tc>
          <w:tcPr>
            <w:tcW w:w="6800" w:type="dxa"/>
            <w:vMerge/>
          </w:tcPr>
          <w:p w14:paraId="2AEB15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E2EB9FB" w14:textId="77777777" w:rsidTr="001012D7">
        <w:trPr>
          <w:trHeight w:val="269"/>
        </w:trPr>
        <w:tc>
          <w:tcPr>
            <w:tcW w:w="272" w:type="dxa"/>
            <w:vMerge/>
          </w:tcPr>
          <w:p w14:paraId="71B8CA63" w14:textId="77777777" w:rsidR="00880D43" w:rsidRPr="00656418" w:rsidRDefault="00880D43" w:rsidP="00D221A4">
            <w:pPr>
              <w:jc w:val="both"/>
              <w:rPr>
                <w:rFonts w:ascii="Times New Roman" w:hAnsi="Times New Roman"/>
              </w:rPr>
            </w:pPr>
          </w:p>
        </w:tc>
        <w:tc>
          <w:tcPr>
            <w:tcW w:w="1903" w:type="dxa"/>
            <w:vMerge/>
          </w:tcPr>
          <w:p w14:paraId="59393C96" w14:textId="77777777" w:rsidR="00880D43" w:rsidRPr="00656418" w:rsidRDefault="00880D43" w:rsidP="00D221A4">
            <w:pPr>
              <w:jc w:val="both"/>
              <w:rPr>
                <w:rFonts w:ascii="Times New Roman" w:hAnsi="Times New Roman"/>
              </w:rPr>
            </w:pPr>
          </w:p>
        </w:tc>
        <w:tc>
          <w:tcPr>
            <w:tcW w:w="1224" w:type="dxa"/>
            <w:vMerge/>
          </w:tcPr>
          <w:p w14:paraId="03D633D1" w14:textId="77777777" w:rsidR="00880D43" w:rsidRPr="00656418" w:rsidRDefault="00880D43" w:rsidP="00D221A4">
            <w:pPr>
              <w:jc w:val="both"/>
              <w:rPr>
                <w:rFonts w:ascii="Times New Roman" w:hAnsi="Times New Roman"/>
              </w:rPr>
            </w:pPr>
          </w:p>
        </w:tc>
        <w:tc>
          <w:tcPr>
            <w:tcW w:w="4080" w:type="dxa"/>
            <w:vMerge/>
          </w:tcPr>
          <w:p w14:paraId="4B8E8CED" w14:textId="77777777" w:rsidR="00880D43" w:rsidRPr="00656418" w:rsidRDefault="00880D43" w:rsidP="00D221A4">
            <w:pPr>
              <w:jc w:val="both"/>
              <w:rPr>
                <w:rFonts w:ascii="Times New Roman" w:hAnsi="Times New Roman"/>
              </w:rPr>
            </w:pPr>
          </w:p>
        </w:tc>
        <w:tc>
          <w:tcPr>
            <w:tcW w:w="6800" w:type="dxa"/>
            <w:vMerge/>
          </w:tcPr>
          <w:p w14:paraId="36C13C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C8141CA" w14:textId="77777777" w:rsidTr="001012D7">
        <w:trPr>
          <w:trHeight w:val="269"/>
        </w:trPr>
        <w:tc>
          <w:tcPr>
            <w:tcW w:w="272" w:type="dxa"/>
            <w:vMerge/>
          </w:tcPr>
          <w:p w14:paraId="51A1A308" w14:textId="77777777" w:rsidR="00880D43" w:rsidRPr="00656418" w:rsidRDefault="00880D43" w:rsidP="00D221A4">
            <w:pPr>
              <w:jc w:val="both"/>
              <w:rPr>
                <w:rFonts w:ascii="Times New Roman" w:hAnsi="Times New Roman"/>
              </w:rPr>
            </w:pPr>
          </w:p>
        </w:tc>
        <w:tc>
          <w:tcPr>
            <w:tcW w:w="1903" w:type="dxa"/>
            <w:vMerge/>
          </w:tcPr>
          <w:p w14:paraId="40F8435F" w14:textId="77777777" w:rsidR="00880D43" w:rsidRPr="00656418" w:rsidRDefault="00880D43" w:rsidP="00D221A4">
            <w:pPr>
              <w:jc w:val="both"/>
              <w:rPr>
                <w:rFonts w:ascii="Times New Roman" w:hAnsi="Times New Roman"/>
              </w:rPr>
            </w:pPr>
          </w:p>
        </w:tc>
        <w:tc>
          <w:tcPr>
            <w:tcW w:w="1224" w:type="dxa"/>
            <w:vMerge/>
          </w:tcPr>
          <w:p w14:paraId="0F3D68B5" w14:textId="77777777" w:rsidR="00880D43" w:rsidRPr="00656418" w:rsidRDefault="00880D43" w:rsidP="00D221A4">
            <w:pPr>
              <w:jc w:val="both"/>
              <w:rPr>
                <w:rFonts w:ascii="Times New Roman" w:hAnsi="Times New Roman"/>
              </w:rPr>
            </w:pPr>
          </w:p>
        </w:tc>
        <w:tc>
          <w:tcPr>
            <w:tcW w:w="4080" w:type="dxa"/>
            <w:vMerge/>
          </w:tcPr>
          <w:p w14:paraId="41E6AF63" w14:textId="77777777" w:rsidR="00880D43" w:rsidRPr="00656418" w:rsidRDefault="00880D43" w:rsidP="00D221A4">
            <w:pPr>
              <w:jc w:val="both"/>
              <w:rPr>
                <w:rFonts w:ascii="Times New Roman" w:hAnsi="Times New Roman"/>
              </w:rPr>
            </w:pPr>
          </w:p>
        </w:tc>
        <w:tc>
          <w:tcPr>
            <w:tcW w:w="6800" w:type="dxa"/>
            <w:vMerge/>
          </w:tcPr>
          <w:p w14:paraId="49E335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tc>
      </w:tr>
      <w:tr w:rsidR="00880D43" w:rsidRPr="00656418" w14:paraId="292CA439" w14:textId="77777777" w:rsidTr="001012D7">
        <w:trPr>
          <w:trHeight w:val="269"/>
        </w:trPr>
        <w:tc>
          <w:tcPr>
            <w:tcW w:w="272" w:type="dxa"/>
            <w:vMerge/>
          </w:tcPr>
          <w:p w14:paraId="75C5A24B" w14:textId="77777777" w:rsidR="00880D43" w:rsidRPr="00656418" w:rsidRDefault="00880D43" w:rsidP="00D221A4">
            <w:pPr>
              <w:jc w:val="both"/>
              <w:rPr>
                <w:rFonts w:ascii="Times New Roman" w:hAnsi="Times New Roman"/>
              </w:rPr>
            </w:pPr>
          </w:p>
        </w:tc>
        <w:tc>
          <w:tcPr>
            <w:tcW w:w="1903" w:type="dxa"/>
            <w:vMerge/>
          </w:tcPr>
          <w:p w14:paraId="39F01520" w14:textId="77777777" w:rsidR="00880D43" w:rsidRPr="00656418" w:rsidRDefault="00880D43" w:rsidP="00D221A4">
            <w:pPr>
              <w:jc w:val="both"/>
              <w:rPr>
                <w:rFonts w:ascii="Times New Roman" w:hAnsi="Times New Roman"/>
              </w:rPr>
            </w:pPr>
          </w:p>
        </w:tc>
        <w:tc>
          <w:tcPr>
            <w:tcW w:w="1224" w:type="dxa"/>
            <w:vMerge/>
          </w:tcPr>
          <w:p w14:paraId="4A674C75" w14:textId="77777777" w:rsidR="00880D43" w:rsidRPr="00656418" w:rsidRDefault="00880D43" w:rsidP="00D221A4">
            <w:pPr>
              <w:jc w:val="both"/>
              <w:rPr>
                <w:rFonts w:ascii="Times New Roman" w:hAnsi="Times New Roman"/>
              </w:rPr>
            </w:pPr>
          </w:p>
        </w:tc>
        <w:tc>
          <w:tcPr>
            <w:tcW w:w="4080" w:type="dxa"/>
            <w:vMerge/>
          </w:tcPr>
          <w:p w14:paraId="77ED0A8E" w14:textId="77777777" w:rsidR="00880D43" w:rsidRPr="00656418" w:rsidRDefault="00880D43" w:rsidP="00D221A4">
            <w:pPr>
              <w:jc w:val="both"/>
              <w:rPr>
                <w:rFonts w:ascii="Times New Roman" w:hAnsi="Times New Roman"/>
              </w:rPr>
            </w:pPr>
          </w:p>
        </w:tc>
        <w:tc>
          <w:tcPr>
            <w:tcW w:w="6800" w:type="dxa"/>
            <w:vMerge/>
          </w:tcPr>
          <w:p w14:paraId="5BBAD2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63840AF7" w14:textId="77777777" w:rsidTr="001012D7">
        <w:tc>
          <w:tcPr>
            <w:tcW w:w="272" w:type="dxa"/>
          </w:tcPr>
          <w:p w14:paraId="30A4E4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0D4E7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Звероводство</w:t>
            </w:r>
          </w:p>
        </w:tc>
        <w:tc>
          <w:tcPr>
            <w:tcW w:w="1224" w:type="dxa"/>
          </w:tcPr>
          <w:p w14:paraId="42C4F6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1.9</w:t>
            </w:r>
          </w:p>
        </w:tc>
        <w:tc>
          <w:tcPr>
            <w:tcW w:w="4080" w:type="dxa"/>
          </w:tcPr>
          <w:p w14:paraId="192E8F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2A3F9000" w14:textId="77777777" w:rsidR="00880D43" w:rsidRPr="00656418" w:rsidRDefault="00880D43" w:rsidP="00D221A4">
            <w:pPr>
              <w:jc w:val="both"/>
              <w:rPr>
                <w:rFonts w:ascii="Times New Roman" w:hAnsi="Times New Roman"/>
              </w:rPr>
            </w:pPr>
          </w:p>
        </w:tc>
      </w:tr>
      <w:tr w:rsidR="00880D43" w:rsidRPr="00656418" w14:paraId="41078E9B" w14:textId="77777777" w:rsidTr="001012D7">
        <w:tc>
          <w:tcPr>
            <w:tcW w:w="272" w:type="dxa"/>
          </w:tcPr>
          <w:p w14:paraId="5BA5A4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C93B6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Птицеводство</w:t>
            </w:r>
          </w:p>
        </w:tc>
        <w:tc>
          <w:tcPr>
            <w:tcW w:w="1224" w:type="dxa"/>
          </w:tcPr>
          <w:p w14:paraId="49D5F1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1.10</w:t>
            </w:r>
          </w:p>
        </w:tc>
        <w:tc>
          <w:tcPr>
            <w:tcW w:w="4080" w:type="dxa"/>
          </w:tcPr>
          <w:p w14:paraId="2F955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w:t>
            </w:r>
            <w:r w:rsidRPr="00656418">
              <w:rPr>
                <w:rFonts w:ascii="Times New Roman" w:eastAsia="Tahoma" w:hAnsi="Times New Roman"/>
                <w:color w:val="000000"/>
                <w:sz w:val="20"/>
                <w:szCs w:val="20"/>
              </w:rPr>
              <w:lastRenderedPageBreak/>
              <w:t xml:space="preserve">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0FFEE799" w14:textId="77777777" w:rsidR="00880D43" w:rsidRPr="00656418" w:rsidRDefault="00880D43" w:rsidP="00D221A4">
            <w:pPr>
              <w:jc w:val="both"/>
              <w:rPr>
                <w:rFonts w:ascii="Times New Roman" w:hAnsi="Times New Roman"/>
              </w:rPr>
            </w:pPr>
          </w:p>
        </w:tc>
      </w:tr>
      <w:tr w:rsidR="00880D43" w:rsidRPr="00656418" w14:paraId="37E86AF6" w14:textId="77777777" w:rsidTr="001012D7">
        <w:tc>
          <w:tcPr>
            <w:tcW w:w="272" w:type="dxa"/>
          </w:tcPr>
          <w:p w14:paraId="59F6A8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6B3A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Свиноводство</w:t>
            </w:r>
          </w:p>
        </w:tc>
        <w:tc>
          <w:tcPr>
            <w:tcW w:w="1224" w:type="dxa"/>
          </w:tcPr>
          <w:p w14:paraId="153E56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13944A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3AFA85B6" w14:textId="77777777" w:rsidR="00880D43" w:rsidRPr="00656418" w:rsidRDefault="00880D43" w:rsidP="00D221A4">
            <w:pPr>
              <w:jc w:val="both"/>
              <w:rPr>
                <w:rFonts w:ascii="Times New Roman" w:hAnsi="Times New Roman"/>
              </w:rPr>
            </w:pPr>
          </w:p>
        </w:tc>
      </w:tr>
      <w:tr w:rsidR="00880D43" w:rsidRPr="00656418" w14:paraId="721A13D0" w14:textId="77777777" w:rsidTr="001012D7">
        <w:tc>
          <w:tcPr>
            <w:tcW w:w="272" w:type="dxa"/>
            <w:vMerge w:val="restart"/>
          </w:tcPr>
          <w:p w14:paraId="6A5C43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vMerge w:val="restart"/>
          </w:tcPr>
          <w:p w14:paraId="708406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Пчеловодство</w:t>
            </w:r>
          </w:p>
        </w:tc>
        <w:tc>
          <w:tcPr>
            <w:tcW w:w="1224" w:type="dxa"/>
            <w:vMerge w:val="restart"/>
          </w:tcPr>
          <w:p w14:paraId="140CC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1.12</w:t>
            </w:r>
          </w:p>
        </w:tc>
        <w:tc>
          <w:tcPr>
            <w:tcW w:w="4080" w:type="dxa"/>
            <w:vMerge w:val="restart"/>
          </w:tcPr>
          <w:p w14:paraId="4967C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E118B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10263C6" w14:textId="77777777" w:rsidTr="001012D7">
        <w:tc>
          <w:tcPr>
            <w:tcW w:w="272" w:type="dxa"/>
            <w:vMerge/>
          </w:tcPr>
          <w:p w14:paraId="6D7702A7" w14:textId="77777777" w:rsidR="00880D43" w:rsidRPr="00656418" w:rsidRDefault="00880D43" w:rsidP="00D221A4">
            <w:pPr>
              <w:jc w:val="both"/>
              <w:rPr>
                <w:rFonts w:ascii="Times New Roman" w:hAnsi="Times New Roman"/>
              </w:rPr>
            </w:pPr>
          </w:p>
        </w:tc>
        <w:tc>
          <w:tcPr>
            <w:tcW w:w="1903" w:type="dxa"/>
            <w:vMerge/>
          </w:tcPr>
          <w:p w14:paraId="09ADB6AF" w14:textId="77777777" w:rsidR="00880D43" w:rsidRPr="00656418" w:rsidRDefault="00880D43" w:rsidP="00D221A4">
            <w:pPr>
              <w:jc w:val="both"/>
              <w:rPr>
                <w:rFonts w:ascii="Times New Roman" w:hAnsi="Times New Roman"/>
              </w:rPr>
            </w:pPr>
          </w:p>
        </w:tc>
        <w:tc>
          <w:tcPr>
            <w:tcW w:w="1224" w:type="dxa"/>
            <w:vMerge/>
          </w:tcPr>
          <w:p w14:paraId="68460E58" w14:textId="77777777" w:rsidR="00880D43" w:rsidRPr="00656418" w:rsidRDefault="00880D43" w:rsidP="00D221A4">
            <w:pPr>
              <w:jc w:val="both"/>
              <w:rPr>
                <w:rFonts w:ascii="Times New Roman" w:hAnsi="Times New Roman"/>
              </w:rPr>
            </w:pPr>
          </w:p>
        </w:tc>
        <w:tc>
          <w:tcPr>
            <w:tcW w:w="4080" w:type="dxa"/>
            <w:vMerge/>
          </w:tcPr>
          <w:p w14:paraId="62A13DB4" w14:textId="77777777" w:rsidR="00880D43" w:rsidRPr="00656418" w:rsidRDefault="00880D43" w:rsidP="00D221A4">
            <w:pPr>
              <w:jc w:val="both"/>
              <w:rPr>
                <w:rFonts w:ascii="Times New Roman" w:hAnsi="Times New Roman"/>
              </w:rPr>
            </w:pPr>
          </w:p>
        </w:tc>
        <w:tc>
          <w:tcPr>
            <w:tcW w:w="6800" w:type="dxa"/>
          </w:tcPr>
          <w:p w14:paraId="5EC906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0F796F2" w14:textId="77777777" w:rsidTr="001012D7">
        <w:tc>
          <w:tcPr>
            <w:tcW w:w="272" w:type="dxa"/>
            <w:vMerge/>
          </w:tcPr>
          <w:p w14:paraId="33BA938C" w14:textId="77777777" w:rsidR="00880D43" w:rsidRPr="00656418" w:rsidRDefault="00880D43" w:rsidP="00D221A4">
            <w:pPr>
              <w:jc w:val="both"/>
              <w:rPr>
                <w:rFonts w:ascii="Times New Roman" w:hAnsi="Times New Roman"/>
              </w:rPr>
            </w:pPr>
          </w:p>
        </w:tc>
        <w:tc>
          <w:tcPr>
            <w:tcW w:w="1903" w:type="dxa"/>
            <w:vMerge/>
          </w:tcPr>
          <w:p w14:paraId="17BB3BED" w14:textId="77777777" w:rsidR="00880D43" w:rsidRPr="00656418" w:rsidRDefault="00880D43" w:rsidP="00D221A4">
            <w:pPr>
              <w:jc w:val="both"/>
              <w:rPr>
                <w:rFonts w:ascii="Times New Roman" w:hAnsi="Times New Roman"/>
              </w:rPr>
            </w:pPr>
          </w:p>
        </w:tc>
        <w:tc>
          <w:tcPr>
            <w:tcW w:w="1224" w:type="dxa"/>
            <w:vMerge/>
          </w:tcPr>
          <w:p w14:paraId="04F6B351" w14:textId="77777777" w:rsidR="00880D43" w:rsidRPr="00656418" w:rsidRDefault="00880D43" w:rsidP="00D221A4">
            <w:pPr>
              <w:jc w:val="both"/>
              <w:rPr>
                <w:rFonts w:ascii="Times New Roman" w:hAnsi="Times New Roman"/>
              </w:rPr>
            </w:pPr>
          </w:p>
        </w:tc>
        <w:tc>
          <w:tcPr>
            <w:tcW w:w="4080" w:type="dxa"/>
            <w:vMerge/>
          </w:tcPr>
          <w:p w14:paraId="0749D118" w14:textId="77777777" w:rsidR="00880D43" w:rsidRPr="00656418" w:rsidRDefault="00880D43" w:rsidP="00D221A4">
            <w:pPr>
              <w:jc w:val="both"/>
              <w:rPr>
                <w:rFonts w:ascii="Times New Roman" w:hAnsi="Times New Roman"/>
              </w:rPr>
            </w:pPr>
          </w:p>
        </w:tc>
        <w:tc>
          <w:tcPr>
            <w:tcW w:w="6800" w:type="dxa"/>
          </w:tcPr>
          <w:p w14:paraId="35E72EB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79A8A2B" w14:textId="77777777" w:rsidTr="001012D7">
        <w:tc>
          <w:tcPr>
            <w:tcW w:w="272" w:type="dxa"/>
            <w:vMerge/>
          </w:tcPr>
          <w:p w14:paraId="35667671" w14:textId="77777777" w:rsidR="00880D43" w:rsidRPr="00656418" w:rsidRDefault="00880D43" w:rsidP="00D221A4">
            <w:pPr>
              <w:jc w:val="both"/>
              <w:rPr>
                <w:rFonts w:ascii="Times New Roman" w:hAnsi="Times New Roman"/>
              </w:rPr>
            </w:pPr>
          </w:p>
        </w:tc>
        <w:tc>
          <w:tcPr>
            <w:tcW w:w="1903" w:type="dxa"/>
            <w:vMerge/>
          </w:tcPr>
          <w:p w14:paraId="36DA8D31" w14:textId="77777777" w:rsidR="00880D43" w:rsidRPr="00656418" w:rsidRDefault="00880D43" w:rsidP="00D221A4">
            <w:pPr>
              <w:jc w:val="both"/>
              <w:rPr>
                <w:rFonts w:ascii="Times New Roman" w:hAnsi="Times New Roman"/>
              </w:rPr>
            </w:pPr>
          </w:p>
        </w:tc>
        <w:tc>
          <w:tcPr>
            <w:tcW w:w="1224" w:type="dxa"/>
            <w:vMerge/>
          </w:tcPr>
          <w:p w14:paraId="79676252" w14:textId="77777777" w:rsidR="00880D43" w:rsidRPr="00656418" w:rsidRDefault="00880D43" w:rsidP="00D221A4">
            <w:pPr>
              <w:jc w:val="both"/>
              <w:rPr>
                <w:rFonts w:ascii="Times New Roman" w:hAnsi="Times New Roman"/>
              </w:rPr>
            </w:pPr>
          </w:p>
        </w:tc>
        <w:tc>
          <w:tcPr>
            <w:tcW w:w="4080" w:type="dxa"/>
            <w:vMerge/>
          </w:tcPr>
          <w:p w14:paraId="0E33D59C" w14:textId="77777777" w:rsidR="00880D43" w:rsidRPr="00656418" w:rsidRDefault="00880D43" w:rsidP="00D221A4">
            <w:pPr>
              <w:jc w:val="both"/>
              <w:rPr>
                <w:rFonts w:ascii="Times New Roman" w:hAnsi="Times New Roman"/>
              </w:rPr>
            </w:pPr>
          </w:p>
        </w:tc>
        <w:tc>
          <w:tcPr>
            <w:tcW w:w="6800" w:type="dxa"/>
          </w:tcPr>
          <w:p w14:paraId="759671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56418">
              <w:rPr>
                <w:rFonts w:ascii="Times New Roman" w:eastAsia="Tahoma" w:hAnsi="Times New Roman"/>
                <w:color w:val="000000"/>
                <w:sz w:val="20"/>
                <w:szCs w:val="20"/>
              </w:rPr>
              <w:lastRenderedPageBreak/>
              <w:t>которых запрещено строительство зданий, строений, сооружений – 3 м.</w:t>
            </w:r>
          </w:p>
        </w:tc>
      </w:tr>
      <w:tr w:rsidR="00880D43" w:rsidRPr="00656418" w14:paraId="35685B04" w14:textId="77777777" w:rsidTr="001012D7">
        <w:tc>
          <w:tcPr>
            <w:tcW w:w="272" w:type="dxa"/>
            <w:vMerge/>
          </w:tcPr>
          <w:p w14:paraId="6EB362AB" w14:textId="77777777" w:rsidR="00880D43" w:rsidRPr="00656418" w:rsidRDefault="00880D43" w:rsidP="00D221A4">
            <w:pPr>
              <w:jc w:val="both"/>
              <w:rPr>
                <w:rFonts w:ascii="Times New Roman" w:hAnsi="Times New Roman"/>
              </w:rPr>
            </w:pPr>
          </w:p>
        </w:tc>
        <w:tc>
          <w:tcPr>
            <w:tcW w:w="1903" w:type="dxa"/>
            <w:vMerge/>
          </w:tcPr>
          <w:p w14:paraId="72DD2C29" w14:textId="77777777" w:rsidR="00880D43" w:rsidRPr="00656418" w:rsidRDefault="00880D43" w:rsidP="00D221A4">
            <w:pPr>
              <w:jc w:val="both"/>
              <w:rPr>
                <w:rFonts w:ascii="Times New Roman" w:hAnsi="Times New Roman"/>
              </w:rPr>
            </w:pPr>
          </w:p>
        </w:tc>
        <w:tc>
          <w:tcPr>
            <w:tcW w:w="1224" w:type="dxa"/>
            <w:vMerge/>
          </w:tcPr>
          <w:p w14:paraId="29F40C6B" w14:textId="77777777" w:rsidR="00880D43" w:rsidRPr="00656418" w:rsidRDefault="00880D43" w:rsidP="00D221A4">
            <w:pPr>
              <w:jc w:val="both"/>
              <w:rPr>
                <w:rFonts w:ascii="Times New Roman" w:hAnsi="Times New Roman"/>
              </w:rPr>
            </w:pPr>
          </w:p>
        </w:tc>
        <w:tc>
          <w:tcPr>
            <w:tcW w:w="4080" w:type="dxa"/>
            <w:vMerge/>
          </w:tcPr>
          <w:p w14:paraId="128D3187" w14:textId="77777777" w:rsidR="00880D43" w:rsidRPr="00656418" w:rsidRDefault="00880D43" w:rsidP="00D221A4">
            <w:pPr>
              <w:jc w:val="both"/>
              <w:rPr>
                <w:rFonts w:ascii="Times New Roman" w:hAnsi="Times New Roman"/>
              </w:rPr>
            </w:pPr>
          </w:p>
        </w:tc>
        <w:tc>
          <w:tcPr>
            <w:tcW w:w="6800" w:type="dxa"/>
          </w:tcPr>
          <w:p w14:paraId="4DB1B4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07D18AB" w14:textId="77777777" w:rsidTr="001012D7">
        <w:tc>
          <w:tcPr>
            <w:tcW w:w="272" w:type="dxa"/>
            <w:vMerge/>
          </w:tcPr>
          <w:p w14:paraId="7F788177" w14:textId="77777777" w:rsidR="00880D43" w:rsidRPr="00656418" w:rsidRDefault="00880D43" w:rsidP="00D221A4">
            <w:pPr>
              <w:jc w:val="both"/>
              <w:rPr>
                <w:rFonts w:ascii="Times New Roman" w:hAnsi="Times New Roman"/>
              </w:rPr>
            </w:pPr>
          </w:p>
        </w:tc>
        <w:tc>
          <w:tcPr>
            <w:tcW w:w="1903" w:type="dxa"/>
            <w:vMerge/>
          </w:tcPr>
          <w:p w14:paraId="4D0BAA57" w14:textId="77777777" w:rsidR="00880D43" w:rsidRPr="00656418" w:rsidRDefault="00880D43" w:rsidP="00D221A4">
            <w:pPr>
              <w:jc w:val="both"/>
              <w:rPr>
                <w:rFonts w:ascii="Times New Roman" w:hAnsi="Times New Roman"/>
              </w:rPr>
            </w:pPr>
          </w:p>
        </w:tc>
        <w:tc>
          <w:tcPr>
            <w:tcW w:w="1224" w:type="dxa"/>
            <w:vMerge/>
          </w:tcPr>
          <w:p w14:paraId="5392AC0A" w14:textId="77777777" w:rsidR="00880D43" w:rsidRPr="00656418" w:rsidRDefault="00880D43" w:rsidP="00D221A4">
            <w:pPr>
              <w:jc w:val="both"/>
              <w:rPr>
                <w:rFonts w:ascii="Times New Roman" w:hAnsi="Times New Roman"/>
              </w:rPr>
            </w:pPr>
          </w:p>
        </w:tc>
        <w:tc>
          <w:tcPr>
            <w:tcW w:w="4080" w:type="dxa"/>
            <w:vMerge/>
          </w:tcPr>
          <w:p w14:paraId="3CDECCB5" w14:textId="77777777" w:rsidR="00880D43" w:rsidRPr="00656418" w:rsidRDefault="00880D43" w:rsidP="00D221A4">
            <w:pPr>
              <w:jc w:val="both"/>
              <w:rPr>
                <w:rFonts w:ascii="Times New Roman" w:hAnsi="Times New Roman"/>
              </w:rPr>
            </w:pPr>
          </w:p>
        </w:tc>
        <w:tc>
          <w:tcPr>
            <w:tcW w:w="6800" w:type="dxa"/>
          </w:tcPr>
          <w:p w14:paraId="4A600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75E9172C" w14:textId="77777777" w:rsidTr="001012D7">
        <w:tc>
          <w:tcPr>
            <w:tcW w:w="272" w:type="dxa"/>
            <w:vMerge/>
          </w:tcPr>
          <w:p w14:paraId="3A28473E" w14:textId="77777777" w:rsidR="00880D43" w:rsidRPr="00656418" w:rsidRDefault="00880D43" w:rsidP="00D221A4">
            <w:pPr>
              <w:jc w:val="both"/>
              <w:rPr>
                <w:rFonts w:ascii="Times New Roman" w:hAnsi="Times New Roman"/>
              </w:rPr>
            </w:pPr>
          </w:p>
        </w:tc>
        <w:tc>
          <w:tcPr>
            <w:tcW w:w="1903" w:type="dxa"/>
            <w:vMerge/>
          </w:tcPr>
          <w:p w14:paraId="3641D750" w14:textId="77777777" w:rsidR="00880D43" w:rsidRPr="00656418" w:rsidRDefault="00880D43" w:rsidP="00D221A4">
            <w:pPr>
              <w:jc w:val="both"/>
              <w:rPr>
                <w:rFonts w:ascii="Times New Roman" w:hAnsi="Times New Roman"/>
              </w:rPr>
            </w:pPr>
          </w:p>
        </w:tc>
        <w:tc>
          <w:tcPr>
            <w:tcW w:w="1224" w:type="dxa"/>
            <w:vMerge/>
          </w:tcPr>
          <w:p w14:paraId="16EDDDF9" w14:textId="77777777" w:rsidR="00880D43" w:rsidRPr="00656418" w:rsidRDefault="00880D43" w:rsidP="00D221A4">
            <w:pPr>
              <w:jc w:val="both"/>
              <w:rPr>
                <w:rFonts w:ascii="Times New Roman" w:hAnsi="Times New Roman"/>
              </w:rPr>
            </w:pPr>
          </w:p>
        </w:tc>
        <w:tc>
          <w:tcPr>
            <w:tcW w:w="4080" w:type="dxa"/>
            <w:vMerge/>
          </w:tcPr>
          <w:p w14:paraId="3E695EFE" w14:textId="77777777" w:rsidR="00880D43" w:rsidRPr="00656418" w:rsidRDefault="00880D43" w:rsidP="00D221A4">
            <w:pPr>
              <w:jc w:val="both"/>
              <w:rPr>
                <w:rFonts w:ascii="Times New Roman" w:hAnsi="Times New Roman"/>
              </w:rPr>
            </w:pPr>
          </w:p>
        </w:tc>
        <w:tc>
          <w:tcPr>
            <w:tcW w:w="6800" w:type="dxa"/>
          </w:tcPr>
          <w:p w14:paraId="6B6DFF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8AEDDFE" w14:textId="77777777" w:rsidTr="001012D7">
        <w:trPr>
          <w:trHeight w:val="269"/>
        </w:trPr>
        <w:tc>
          <w:tcPr>
            <w:tcW w:w="272" w:type="dxa"/>
            <w:vMerge w:val="restart"/>
          </w:tcPr>
          <w:p w14:paraId="0A2AF5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2D10C6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Рыбоводство</w:t>
            </w:r>
          </w:p>
        </w:tc>
        <w:tc>
          <w:tcPr>
            <w:tcW w:w="1224" w:type="dxa"/>
            <w:vMerge w:val="restart"/>
          </w:tcPr>
          <w:p w14:paraId="779E62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1230AB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02107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3E2961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p w14:paraId="547D79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C99EA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C7DC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795919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p w14:paraId="6A28C2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1303730F" w14:textId="77777777" w:rsidTr="001012D7">
        <w:trPr>
          <w:trHeight w:val="269"/>
        </w:trPr>
        <w:tc>
          <w:tcPr>
            <w:tcW w:w="272" w:type="dxa"/>
            <w:vMerge/>
          </w:tcPr>
          <w:p w14:paraId="27872D58" w14:textId="77777777" w:rsidR="00880D43" w:rsidRPr="00656418" w:rsidRDefault="00880D43" w:rsidP="00D221A4">
            <w:pPr>
              <w:jc w:val="both"/>
              <w:rPr>
                <w:rFonts w:ascii="Times New Roman" w:hAnsi="Times New Roman"/>
              </w:rPr>
            </w:pPr>
          </w:p>
        </w:tc>
        <w:tc>
          <w:tcPr>
            <w:tcW w:w="1903" w:type="dxa"/>
            <w:vMerge/>
          </w:tcPr>
          <w:p w14:paraId="07E35B2B" w14:textId="77777777" w:rsidR="00880D43" w:rsidRPr="00656418" w:rsidRDefault="00880D43" w:rsidP="00D221A4">
            <w:pPr>
              <w:jc w:val="both"/>
              <w:rPr>
                <w:rFonts w:ascii="Times New Roman" w:hAnsi="Times New Roman"/>
              </w:rPr>
            </w:pPr>
          </w:p>
        </w:tc>
        <w:tc>
          <w:tcPr>
            <w:tcW w:w="1224" w:type="dxa"/>
            <w:vMerge/>
          </w:tcPr>
          <w:p w14:paraId="382D3E10" w14:textId="77777777" w:rsidR="00880D43" w:rsidRPr="00656418" w:rsidRDefault="00880D43" w:rsidP="00D221A4">
            <w:pPr>
              <w:jc w:val="both"/>
              <w:rPr>
                <w:rFonts w:ascii="Times New Roman" w:hAnsi="Times New Roman"/>
              </w:rPr>
            </w:pPr>
          </w:p>
        </w:tc>
        <w:tc>
          <w:tcPr>
            <w:tcW w:w="4080" w:type="dxa"/>
            <w:vMerge/>
          </w:tcPr>
          <w:p w14:paraId="3AB2C38E" w14:textId="77777777" w:rsidR="00880D43" w:rsidRPr="00656418" w:rsidRDefault="00880D43" w:rsidP="00D221A4">
            <w:pPr>
              <w:jc w:val="both"/>
              <w:rPr>
                <w:rFonts w:ascii="Times New Roman" w:hAnsi="Times New Roman"/>
              </w:rPr>
            </w:pPr>
          </w:p>
        </w:tc>
        <w:tc>
          <w:tcPr>
            <w:tcW w:w="6800" w:type="dxa"/>
            <w:vMerge/>
          </w:tcPr>
          <w:p w14:paraId="7704EC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450000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BD08510" w14:textId="77777777" w:rsidTr="001012D7">
        <w:trPr>
          <w:trHeight w:val="269"/>
        </w:trPr>
        <w:tc>
          <w:tcPr>
            <w:tcW w:w="272" w:type="dxa"/>
            <w:vMerge/>
          </w:tcPr>
          <w:p w14:paraId="0661CA43" w14:textId="77777777" w:rsidR="00880D43" w:rsidRPr="00656418" w:rsidRDefault="00880D43" w:rsidP="00D221A4">
            <w:pPr>
              <w:jc w:val="both"/>
              <w:rPr>
                <w:rFonts w:ascii="Times New Roman" w:hAnsi="Times New Roman"/>
              </w:rPr>
            </w:pPr>
          </w:p>
        </w:tc>
        <w:tc>
          <w:tcPr>
            <w:tcW w:w="1903" w:type="dxa"/>
            <w:vMerge/>
          </w:tcPr>
          <w:p w14:paraId="70992E93" w14:textId="77777777" w:rsidR="00880D43" w:rsidRPr="00656418" w:rsidRDefault="00880D43" w:rsidP="00D221A4">
            <w:pPr>
              <w:jc w:val="both"/>
              <w:rPr>
                <w:rFonts w:ascii="Times New Roman" w:hAnsi="Times New Roman"/>
              </w:rPr>
            </w:pPr>
          </w:p>
        </w:tc>
        <w:tc>
          <w:tcPr>
            <w:tcW w:w="1224" w:type="dxa"/>
            <w:vMerge/>
          </w:tcPr>
          <w:p w14:paraId="3F9CAD1F" w14:textId="77777777" w:rsidR="00880D43" w:rsidRPr="00656418" w:rsidRDefault="00880D43" w:rsidP="00D221A4">
            <w:pPr>
              <w:jc w:val="both"/>
              <w:rPr>
                <w:rFonts w:ascii="Times New Roman" w:hAnsi="Times New Roman"/>
              </w:rPr>
            </w:pPr>
          </w:p>
        </w:tc>
        <w:tc>
          <w:tcPr>
            <w:tcW w:w="4080" w:type="dxa"/>
            <w:vMerge/>
          </w:tcPr>
          <w:p w14:paraId="78AA5181" w14:textId="77777777" w:rsidR="00880D43" w:rsidRPr="00656418" w:rsidRDefault="00880D43" w:rsidP="00D221A4">
            <w:pPr>
              <w:jc w:val="both"/>
              <w:rPr>
                <w:rFonts w:ascii="Times New Roman" w:hAnsi="Times New Roman"/>
              </w:rPr>
            </w:pPr>
          </w:p>
        </w:tc>
        <w:tc>
          <w:tcPr>
            <w:tcW w:w="6800" w:type="dxa"/>
            <w:vMerge/>
          </w:tcPr>
          <w:p w14:paraId="3905BA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C12EF14" w14:textId="77777777" w:rsidTr="001012D7">
        <w:trPr>
          <w:trHeight w:val="269"/>
        </w:trPr>
        <w:tc>
          <w:tcPr>
            <w:tcW w:w="272" w:type="dxa"/>
            <w:vMerge/>
          </w:tcPr>
          <w:p w14:paraId="798D7201" w14:textId="77777777" w:rsidR="00880D43" w:rsidRPr="00656418" w:rsidRDefault="00880D43" w:rsidP="00D221A4">
            <w:pPr>
              <w:jc w:val="both"/>
              <w:rPr>
                <w:rFonts w:ascii="Times New Roman" w:hAnsi="Times New Roman"/>
              </w:rPr>
            </w:pPr>
          </w:p>
        </w:tc>
        <w:tc>
          <w:tcPr>
            <w:tcW w:w="1903" w:type="dxa"/>
            <w:vMerge/>
          </w:tcPr>
          <w:p w14:paraId="425B7D3C" w14:textId="77777777" w:rsidR="00880D43" w:rsidRPr="00656418" w:rsidRDefault="00880D43" w:rsidP="00D221A4">
            <w:pPr>
              <w:jc w:val="both"/>
              <w:rPr>
                <w:rFonts w:ascii="Times New Roman" w:hAnsi="Times New Roman"/>
              </w:rPr>
            </w:pPr>
          </w:p>
        </w:tc>
        <w:tc>
          <w:tcPr>
            <w:tcW w:w="1224" w:type="dxa"/>
            <w:vMerge/>
          </w:tcPr>
          <w:p w14:paraId="4AE03DCA" w14:textId="77777777" w:rsidR="00880D43" w:rsidRPr="00656418" w:rsidRDefault="00880D43" w:rsidP="00D221A4">
            <w:pPr>
              <w:jc w:val="both"/>
              <w:rPr>
                <w:rFonts w:ascii="Times New Roman" w:hAnsi="Times New Roman"/>
              </w:rPr>
            </w:pPr>
          </w:p>
        </w:tc>
        <w:tc>
          <w:tcPr>
            <w:tcW w:w="4080" w:type="dxa"/>
            <w:vMerge/>
          </w:tcPr>
          <w:p w14:paraId="17AF43CE" w14:textId="77777777" w:rsidR="00880D43" w:rsidRPr="00656418" w:rsidRDefault="00880D43" w:rsidP="00D221A4">
            <w:pPr>
              <w:jc w:val="both"/>
              <w:rPr>
                <w:rFonts w:ascii="Times New Roman" w:hAnsi="Times New Roman"/>
              </w:rPr>
            </w:pPr>
          </w:p>
        </w:tc>
        <w:tc>
          <w:tcPr>
            <w:tcW w:w="6800" w:type="dxa"/>
            <w:vMerge/>
          </w:tcPr>
          <w:p w14:paraId="39C8EC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4402992" w14:textId="77777777" w:rsidTr="001012D7">
        <w:trPr>
          <w:trHeight w:val="269"/>
        </w:trPr>
        <w:tc>
          <w:tcPr>
            <w:tcW w:w="272" w:type="dxa"/>
            <w:vMerge/>
          </w:tcPr>
          <w:p w14:paraId="2D6AB0C0" w14:textId="77777777" w:rsidR="00880D43" w:rsidRPr="00656418" w:rsidRDefault="00880D43" w:rsidP="00D221A4">
            <w:pPr>
              <w:jc w:val="both"/>
              <w:rPr>
                <w:rFonts w:ascii="Times New Roman" w:hAnsi="Times New Roman"/>
              </w:rPr>
            </w:pPr>
          </w:p>
        </w:tc>
        <w:tc>
          <w:tcPr>
            <w:tcW w:w="1903" w:type="dxa"/>
            <w:vMerge/>
          </w:tcPr>
          <w:p w14:paraId="710B9189" w14:textId="77777777" w:rsidR="00880D43" w:rsidRPr="00656418" w:rsidRDefault="00880D43" w:rsidP="00D221A4">
            <w:pPr>
              <w:jc w:val="both"/>
              <w:rPr>
                <w:rFonts w:ascii="Times New Roman" w:hAnsi="Times New Roman"/>
              </w:rPr>
            </w:pPr>
          </w:p>
        </w:tc>
        <w:tc>
          <w:tcPr>
            <w:tcW w:w="1224" w:type="dxa"/>
            <w:vMerge/>
          </w:tcPr>
          <w:p w14:paraId="63DB222A" w14:textId="77777777" w:rsidR="00880D43" w:rsidRPr="00656418" w:rsidRDefault="00880D43" w:rsidP="00D221A4">
            <w:pPr>
              <w:jc w:val="both"/>
              <w:rPr>
                <w:rFonts w:ascii="Times New Roman" w:hAnsi="Times New Roman"/>
              </w:rPr>
            </w:pPr>
          </w:p>
        </w:tc>
        <w:tc>
          <w:tcPr>
            <w:tcW w:w="4080" w:type="dxa"/>
            <w:vMerge/>
          </w:tcPr>
          <w:p w14:paraId="68BA8696" w14:textId="77777777" w:rsidR="00880D43" w:rsidRPr="00656418" w:rsidRDefault="00880D43" w:rsidP="00D221A4">
            <w:pPr>
              <w:jc w:val="both"/>
              <w:rPr>
                <w:rFonts w:ascii="Times New Roman" w:hAnsi="Times New Roman"/>
              </w:rPr>
            </w:pPr>
          </w:p>
        </w:tc>
        <w:tc>
          <w:tcPr>
            <w:tcW w:w="6800" w:type="dxa"/>
            <w:vMerge/>
          </w:tcPr>
          <w:p w14:paraId="56CA26D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18C8EEE" w14:textId="77777777" w:rsidTr="001012D7">
        <w:trPr>
          <w:trHeight w:val="269"/>
        </w:trPr>
        <w:tc>
          <w:tcPr>
            <w:tcW w:w="272" w:type="dxa"/>
            <w:vMerge/>
          </w:tcPr>
          <w:p w14:paraId="4C87935D" w14:textId="77777777" w:rsidR="00880D43" w:rsidRPr="00656418" w:rsidRDefault="00880D43" w:rsidP="00D221A4">
            <w:pPr>
              <w:jc w:val="both"/>
              <w:rPr>
                <w:rFonts w:ascii="Times New Roman" w:hAnsi="Times New Roman"/>
              </w:rPr>
            </w:pPr>
          </w:p>
        </w:tc>
        <w:tc>
          <w:tcPr>
            <w:tcW w:w="1903" w:type="dxa"/>
            <w:vMerge/>
          </w:tcPr>
          <w:p w14:paraId="082D4203" w14:textId="77777777" w:rsidR="00880D43" w:rsidRPr="00656418" w:rsidRDefault="00880D43" w:rsidP="00D221A4">
            <w:pPr>
              <w:jc w:val="both"/>
              <w:rPr>
                <w:rFonts w:ascii="Times New Roman" w:hAnsi="Times New Roman"/>
              </w:rPr>
            </w:pPr>
          </w:p>
        </w:tc>
        <w:tc>
          <w:tcPr>
            <w:tcW w:w="1224" w:type="dxa"/>
            <w:vMerge/>
          </w:tcPr>
          <w:p w14:paraId="4B4A1DCB" w14:textId="77777777" w:rsidR="00880D43" w:rsidRPr="00656418" w:rsidRDefault="00880D43" w:rsidP="00D221A4">
            <w:pPr>
              <w:jc w:val="both"/>
              <w:rPr>
                <w:rFonts w:ascii="Times New Roman" w:hAnsi="Times New Roman"/>
              </w:rPr>
            </w:pPr>
          </w:p>
        </w:tc>
        <w:tc>
          <w:tcPr>
            <w:tcW w:w="4080" w:type="dxa"/>
            <w:vMerge/>
          </w:tcPr>
          <w:p w14:paraId="7565D121" w14:textId="77777777" w:rsidR="00880D43" w:rsidRPr="00656418" w:rsidRDefault="00880D43" w:rsidP="00D221A4">
            <w:pPr>
              <w:jc w:val="both"/>
              <w:rPr>
                <w:rFonts w:ascii="Times New Roman" w:hAnsi="Times New Roman"/>
              </w:rPr>
            </w:pPr>
          </w:p>
        </w:tc>
        <w:tc>
          <w:tcPr>
            <w:tcW w:w="6800" w:type="dxa"/>
            <w:vMerge/>
          </w:tcPr>
          <w:p w14:paraId="5E14DD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tc>
      </w:tr>
      <w:tr w:rsidR="00880D43" w:rsidRPr="00656418" w14:paraId="61DFA5C1" w14:textId="77777777" w:rsidTr="001012D7">
        <w:trPr>
          <w:trHeight w:val="269"/>
        </w:trPr>
        <w:tc>
          <w:tcPr>
            <w:tcW w:w="272" w:type="dxa"/>
            <w:vMerge/>
          </w:tcPr>
          <w:p w14:paraId="68541B6C" w14:textId="77777777" w:rsidR="00880D43" w:rsidRPr="00656418" w:rsidRDefault="00880D43" w:rsidP="00D221A4">
            <w:pPr>
              <w:jc w:val="both"/>
              <w:rPr>
                <w:rFonts w:ascii="Times New Roman" w:hAnsi="Times New Roman"/>
              </w:rPr>
            </w:pPr>
          </w:p>
        </w:tc>
        <w:tc>
          <w:tcPr>
            <w:tcW w:w="1903" w:type="dxa"/>
            <w:vMerge/>
          </w:tcPr>
          <w:p w14:paraId="7DACEBB3" w14:textId="77777777" w:rsidR="00880D43" w:rsidRPr="00656418" w:rsidRDefault="00880D43" w:rsidP="00D221A4">
            <w:pPr>
              <w:jc w:val="both"/>
              <w:rPr>
                <w:rFonts w:ascii="Times New Roman" w:hAnsi="Times New Roman"/>
              </w:rPr>
            </w:pPr>
          </w:p>
        </w:tc>
        <w:tc>
          <w:tcPr>
            <w:tcW w:w="1224" w:type="dxa"/>
            <w:vMerge/>
          </w:tcPr>
          <w:p w14:paraId="6DDB40B0" w14:textId="77777777" w:rsidR="00880D43" w:rsidRPr="00656418" w:rsidRDefault="00880D43" w:rsidP="00D221A4">
            <w:pPr>
              <w:jc w:val="both"/>
              <w:rPr>
                <w:rFonts w:ascii="Times New Roman" w:hAnsi="Times New Roman"/>
              </w:rPr>
            </w:pPr>
          </w:p>
        </w:tc>
        <w:tc>
          <w:tcPr>
            <w:tcW w:w="4080" w:type="dxa"/>
            <w:vMerge/>
          </w:tcPr>
          <w:p w14:paraId="0F4D9A26" w14:textId="77777777" w:rsidR="00880D43" w:rsidRPr="00656418" w:rsidRDefault="00880D43" w:rsidP="00D221A4">
            <w:pPr>
              <w:jc w:val="both"/>
              <w:rPr>
                <w:rFonts w:ascii="Times New Roman" w:hAnsi="Times New Roman"/>
              </w:rPr>
            </w:pPr>
          </w:p>
        </w:tc>
        <w:tc>
          <w:tcPr>
            <w:tcW w:w="6800" w:type="dxa"/>
            <w:vMerge/>
          </w:tcPr>
          <w:p w14:paraId="2F1F61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438C77FA" w14:textId="77777777" w:rsidTr="001012D7">
        <w:tc>
          <w:tcPr>
            <w:tcW w:w="272" w:type="dxa"/>
          </w:tcPr>
          <w:p w14:paraId="5BE6D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41AB8A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Научное обеспечение сельского хозяйства</w:t>
            </w:r>
          </w:p>
        </w:tc>
        <w:tc>
          <w:tcPr>
            <w:tcW w:w="1224" w:type="dxa"/>
          </w:tcPr>
          <w:p w14:paraId="6CF795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1.14</w:t>
            </w:r>
          </w:p>
        </w:tc>
        <w:tc>
          <w:tcPr>
            <w:tcW w:w="4080" w:type="dxa"/>
          </w:tcPr>
          <w:p w14:paraId="712322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6BE822D0" w14:textId="77777777" w:rsidR="00880D43" w:rsidRPr="00656418" w:rsidRDefault="00880D43" w:rsidP="00D221A4">
            <w:pPr>
              <w:jc w:val="both"/>
              <w:rPr>
                <w:rFonts w:ascii="Times New Roman" w:hAnsi="Times New Roman"/>
              </w:rPr>
            </w:pPr>
          </w:p>
        </w:tc>
      </w:tr>
      <w:tr w:rsidR="00880D43" w:rsidRPr="00656418" w14:paraId="666D690A" w14:textId="77777777" w:rsidTr="001012D7">
        <w:tc>
          <w:tcPr>
            <w:tcW w:w="272" w:type="dxa"/>
          </w:tcPr>
          <w:p w14:paraId="7EE399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7C8E0B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Хранение и переработка сельскохозяйственной продукции</w:t>
            </w:r>
          </w:p>
        </w:tc>
        <w:tc>
          <w:tcPr>
            <w:tcW w:w="1224" w:type="dxa"/>
          </w:tcPr>
          <w:p w14:paraId="7065BD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1.15</w:t>
            </w:r>
          </w:p>
        </w:tc>
        <w:tc>
          <w:tcPr>
            <w:tcW w:w="4080" w:type="dxa"/>
          </w:tcPr>
          <w:p w14:paraId="0A16A3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vMerge/>
          </w:tcPr>
          <w:p w14:paraId="21982FC5" w14:textId="77777777" w:rsidR="00880D43" w:rsidRPr="00656418" w:rsidRDefault="00880D43" w:rsidP="00D221A4">
            <w:pPr>
              <w:jc w:val="both"/>
              <w:rPr>
                <w:rFonts w:ascii="Times New Roman" w:hAnsi="Times New Roman"/>
              </w:rPr>
            </w:pPr>
          </w:p>
        </w:tc>
      </w:tr>
      <w:tr w:rsidR="00880D43" w:rsidRPr="00656418" w14:paraId="505DE118" w14:textId="77777777" w:rsidTr="001012D7">
        <w:tc>
          <w:tcPr>
            <w:tcW w:w="272" w:type="dxa"/>
          </w:tcPr>
          <w:p w14:paraId="0E6381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A7074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Питомники</w:t>
            </w:r>
          </w:p>
        </w:tc>
        <w:tc>
          <w:tcPr>
            <w:tcW w:w="1224" w:type="dxa"/>
          </w:tcPr>
          <w:p w14:paraId="67268E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1.17</w:t>
            </w:r>
          </w:p>
        </w:tc>
        <w:tc>
          <w:tcPr>
            <w:tcW w:w="4080" w:type="dxa"/>
          </w:tcPr>
          <w:p w14:paraId="4D2D64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w:t>
            </w:r>
            <w:r w:rsidRPr="00656418">
              <w:rPr>
                <w:rFonts w:ascii="Times New Roman" w:eastAsia="Tahoma" w:hAnsi="Times New Roman"/>
                <w:color w:val="000000"/>
                <w:sz w:val="20"/>
                <w:szCs w:val="20"/>
              </w:rPr>
              <w:lastRenderedPageBreak/>
              <w:t xml:space="preserve">необходимых для указанных видов сельскохозяйственного производства </w:t>
            </w:r>
          </w:p>
        </w:tc>
        <w:tc>
          <w:tcPr>
            <w:tcW w:w="6800" w:type="dxa"/>
            <w:vMerge/>
          </w:tcPr>
          <w:p w14:paraId="617493FB" w14:textId="77777777" w:rsidR="00880D43" w:rsidRPr="00656418" w:rsidRDefault="00880D43" w:rsidP="00D221A4">
            <w:pPr>
              <w:jc w:val="both"/>
              <w:rPr>
                <w:rFonts w:ascii="Times New Roman" w:hAnsi="Times New Roman"/>
              </w:rPr>
            </w:pPr>
          </w:p>
        </w:tc>
      </w:tr>
      <w:tr w:rsidR="00880D43" w:rsidRPr="00656418" w14:paraId="20D35D2B" w14:textId="77777777" w:rsidTr="001012D7">
        <w:tc>
          <w:tcPr>
            <w:tcW w:w="272" w:type="dxa"/>
          </w:tcPr>
          <w:p w14:paraId="3C9138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tcPr>
          <w:p w14:paraId="2A3343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сельскохозяйственного производства</w:t>
            </w:r>
          </w:p>
        </w:tc>
        <w:tc>
          <w:tcPr>
            <w:tcW w:w="1224" w:type="dxa"/>
          </w:tcPr>
          <w:p w14:paraId="0BA21A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1.18</w:t>
            </w:r>
          </w:p>
        </w:tc>
        <w:tc>
          <w:tcPr>
            <w:tcW w:w="4080" w:type="dxa"/>
          </w:tcPr>
          <w:p w14:paraId="64CD79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39C39FB9" w14:textId="77777777" w:rsidR="00880D43" w:rsidRPr="00656418" w:rsidRDefault="00880D43" w:rsidP="00D221A4">
            <w:pPr>
              <w:jc w:val="both"/>
              <w:rPr>
                <w:rFonts w:ascii="Times New Roman" w:hAnsi="Times New Roman"/>
              </w:rPr>
            </w:pPr>
          </w:p>
        </w:tc>
      </w:tr>
      <w:tr w:rsidR="00880D43" w:rsidRPr="00656418" w14:paraId="7595E7FB" w14:textId="77777777" w:rsidTr="001012D7">
        <w:tc>
          <w:tcPr>
            <w:tcW w:w="272" w:type="dxa"/>
          </w:tcPr>
          <w:p w14:paraId="67A9EF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tcPr>
          <w:p w14:paraId="7D5F43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ABD0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51AC4E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tcPr>
          <w:p w14:paraId="5A5122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2F16C4A" w14:textId="77777777" w:rsidR="00880D43" w:rsidRPr="00656418" w:rsidRDefault="00880D43" w:rsidP="00D221A4">
      <w:pPr>
        <w:jc w:val="both"/>
        <w:rPr>
          <w:rFonts w:ascii="Times New Roman" w:hAnsi="Times New Roman" w:cs="Times New Roman"/>
        </w:rPr>
      </w:pPr>
    </w:p>
    <w:p w14:paraId="52D42022" w14:textId="77777777" w:rsidR="00880D43" w:rsidRPr="00355606" w:rsidRDefault="00880D43" w:rsidP="00355606">
      <w:pPr>
        <w:pStyle w:val="20"/>
        <w:spacing w:line="240" w:lineRule="auto"/>
        <w:contextualSpacing/>
        <w:jc w:val="both"/>
        <w:rPr>
          <w:rFonts w:cs="Times New Roman"/>
          <w:sz w:val="28"/>
        </w:rPr>
      </w:pPr>
      <w:bookmarkStart w:id="336" w:name="_Toc228885861"/>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36"/>
    </w:p>
    <w:p w14:paraId="2EE19C9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041C180" w14:textId="77777777" w:rsidR="00880D43" w:rsidRPr="00355606" w:rsidRDefault="00880D43" w:rsidP="00355606">
      <w:pPr>
        <w:pStyle w:val="20"/>
        <w:spacing w:line="240" w:lineRule="auto"/>
        <w:contextualSpacing/>
        <w:jc w:val="both"/>
        <w:rPr>
          <w:rFonts w:cs="Times New Roman"/>
          <w:sz w:val="28"/>
        </w:rPr>
      </w:pPr>
      <w:bookmarkStart w:id="337" w:name="_Toc228885862"/>
      <w:r w:rsidRPr="00355606">
        <w:rPr>
          <w:rFonts w:eastAsia="Tahoma" w:cs="Times New Roman"/>
          <w:color w:val="000000"/>
          <w:sz w:val="28"/>
        </w:rPr>
        <w:t xml:space="preserve">Условно разрешенные виды использования земельных участков и объектов </w:t>
      </w:r>
      <w:r w:rsidRPr="00355606">
        <w:rPr>
          <w:rFonts w:eastAsia="Tahoma" w:cs="Times New Roman"/>
          <w:color w:val="000000"/>
          <w:sz w:val="28"/>
        </w:rPr>
        <w:lastRenderedPageBreak/>
        <w:t>капитального строительства</w:t>
      </w:r>
      <w:bookmarkEnd w:id="337"/>
    </w:p>
    <w:tbl>
      <w:tblPr>
        <w:tblStyle w:val="aff1"/>
        <w:tblW w:w="5000" w:type="auto"/>
        <w:tblLook w:val="04A0" w:firstRow="1" w:lastRow="0" w:firstColumn="1" w:lastColumn="0" w:noHBand="0" w:noVBand="1"/>
      </w:tblPr>
      <w:tblGrid>
        <w:gridCol w:w="486"/>
        <w:gridCol w:w="1701"/>
        <w:gridCol w:w="1479"/>
        <w:gridCol w:w="2701"/>
        <w:gridCol w:w="3261"/>
      </w:tblGrid>
      <w:tr w:rsidR="00880D43" w:rsidRPr="00656418" w14:paraId="01912EBE" w14:textId="77777777" w:rsidTr="001012D7">
        <w:trPr>
          <w:tblHeader/>
        </w:trPr>
        <w:tc>
          <w:tcPr>
            <w:tcW w:w="272" w:type="dxa"/>
          </w:tcPr>
          <w:p w14:paraId="15A901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F9DEA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38434F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9609C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A5B7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F6E00B4" w14:textId="77777777" w:rsidTr="001012D7">
        <w:trPr>
          <w:tblHeader/>
        </w:trPr>
        <w:tc>
          <w:tcPr>
            <w:tcW w:w="272" w:type="dxa"/>
          </w:tcPr>
          <w:p w14:paraId="39BAD3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F42D4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1E623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4E33A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C518B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CB5BDEC" w14:textId="77777777" w:rsidTr="001012D7">
        <w:tc>
          <w:tcPr>
            <w:tcW w:w="272" w:type="dxa"/>
            <w:vMerge w:val="restart"/>
          </w:tcPr>
          <w:p w14:paraId="3A1DFE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BBAC5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3734E9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03FCF2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9FD12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2307AC6" w14:textId="77777777" w:rsidTr="001012D7">
        <w:tc>
          <w:tcPr>
            <w:tcW w:w="272" w:type="dxa"/>
            <w:vMerge/>
          </w:tcPr>
          <w:p w14:paraId="0343B532" w14:textId="77777777" w:rsidR="00880D43" w:rsidRPr="00656418" w:rsidRDefault="00880D43" w:rsidP="00D221A4">
            <w:pPr>
              <w:jc w:val="both"/>
              <w:rPr>
                <w:rFonts w:ascii="Times New Roman" w:hAnsi="Times New Roman"/>
              </w:rPr>
            </w:pPr>
          </w:p>
        </w:tc>
        <w:tc>
          <w:tcPr>
            <w:tcW w:w="1903" w:type="dxa"/>
            <w:vMerge/>
          </w:tcPr>
          <w:p w14:paraId="578AE3F4" w14:textId="77777777" w:rsidR="00880D43" w:rsidRPr="00656418" w:rsidRDefault="00880D43" w:rsidP="00D221A4">
            <w:pPr>
              <w:jc w:val="both"/>
              <w:rPr>
                <w:rFonts w:ascii="Times New Roman" w:hAnsi="Times New Roman"/>
              </w:rPr>
            </w:pPr>
          </w:p>
        </w:tc>
        <w:tc>
          <w:tcPr>
            <w:tcW w:w="1224" w:type="dxa"/>
            <w:vMerge/>
          </w:tcPr>
          <w:p w14:paraId="0657E89B" w14:textId="77777777" w:rsidR="00880D43" w:rsidRPr="00656418" w:rsidRDefault="00880D43" w:rsidP="00D221A4">
            <w:pPr>
              <w:jc w:val="both"/>
              <w:rPr>
                <w:rFonts w:ascii="Times New Roman" w:hAnsi="Times New Roman"/>
              </w:rPr>
            </w:pPr>
          </w:p>
        </w:tc>
        <w:tc>
          <w:tcPr>
            <w:tcW w:w="4080" w:type="dxa"/>
            <w:vMerge/>
          </w:tcPr>
          <w:p w14:paraId="75832812" w14:textId="77777777" w:rsidR="00880D43" w:rsidRPr="00656418" w:rsidRDefault="00880D43" w:rsidP="00D221A4">
            <w:pPr>
              <w:jc w:val="both"/>
              <w:rPr>
                <w:rFonts w:ascii="Times New Roman" w:hAnsi="Times New Roman"/>
              </w:rPr>
            </w:pPr>
          </w:p>
        </w:tc>
        <w:tc>
          <w:tcPr>
            <w:tcW w:w="6800" w:type="dxa"/>
          </w:tcPr>
          <w:p w14:paraId="43A529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8F12349" w14:textId="77777777" w:rsidTr="001012D7">
        <w:tc>
          <w:tcPr>
            <w:tcW w:w="272" w:type="dxa"/>
            <w:vMerge/>
          </w:tcPr>
          <w:p w14:paraId="08E2DB4B" w14:textId="77777777" w:rsidR="00880D43" w:rsidRPr="00656418" w:rsidRDefault="00880D43" w:rsidP="00D221A4">
            <w:pPr>
              <w:jc w:val="both"/>
              <w:rPr>
                <w:rFonts w:ascii="Times New Roman" w:hAnsi="Times New Roman"/>
              </w:rPr>
            </w:pPr>
          </w:p>
        </w:tc>
        <w:tc>
          <w:tcPr>
            <w:tcW w:w="1903" w:type="dxa"/>
            <w:vMerge/>
          </w:tcPr>
          <w:p w14:paraId="02038C2A" w14:textId="77777777" w:rsidR="00880D43" w:rsidRPr="00656418" w:rsidRDefault="00880D43" w:rsidP="00D221A4">
            <w:pPr>
              <w:jc w:val="both"/>
              <w:rPr>
                <w:rFonts w:ascii="Times New Roman" w:hAnsi="Times New Roman"/>
              </w:rPr>
            </w:pPr>
          </w:p>
        </w:tc>
        <w:tc>
          <w:tcPr>
            <w:tcW w:w="1224" w:type="dxa"/>
            <w:vMerge/>
          </w:tcPr>
          <w:p w14:paraId="5D24D869" w14:textId="77777777" w:rsidR="00880D43" w:rsidRPr="00656418" w:rsidRDefault="00880D43" w:rsidP="00D221A4">
            <w:pPr>
              <w:jc w:val="both"/>
              <w:rPr>
                <w:rFonts w:ascii="Times New Roman" w:hAnsi="Times New Roman"/>
              </w:rPr>
            </w:pPr>
          </w:p>
        </w:tc>
        <w:tc>
          <w:tcPr>
            <w:tcW w:w="4080" w:type="dxa"/>
            <w:vMerge/>
          </w:tcPr>
          <w:p w14:paraId="698F13FA" w14:textId="77777777" w:rsidR="00880D43" w:rsidRPr="00656418" w:rsidRDefault="00880D43" w:rsidP="00D221A4">
            <w:pPr>
              <w:jc w:val="both"/>
              <w:rPr>
                <w:rFonts w:ascii="Times New Roman" w:hAnsi="Times New Roman"/>
              </w:rPr>
            </w:pPr>
          </w:p>
        </w:tc>
        <w:tc>
          <w:tcPr>
            <w:tcW w:w="6800" w:type="dxa"/>
          </w:tcPr>
          <w:p w14:paraId="30FE5A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063F5F22" w14:textId="77777777" w:rsidTr="001012D7">
        <w:tc>
          <w:tcPr>
            <w:tcW w:w="272" w:type="dxa"/>
            <w:vMerge/>
          </w:tcPr>
          <w:p w14:paraId="45E36E2D" w14:textId="77777777" w:rsidR="00880D43" w:rsidRPr="00656418" w:rsidRDefault="00880D43" w:rsidP="00D221A4">
            <w:pPr>
              <w:jc w:val="both"/>
              <w:rPr>
                <w:rFonts w:ascii="Times New Roman" w:hAnsi="Times New Roman"/>
              </w:rPr>
            </w:pPr>
          </w:p>
        </w:tc>
        <w:tc>
          <w:tcPr>
            <w:tcW w:w="1903" w:type="dxa"/>
            <w:vMerge/>
          </w:tcPr>
          <w:p w14:paraId="41069934" w14:textId="77777777" w:rsidR="00880D43" w:rsidRPr="00656418" w:rsidRDefault="00880D43" w:rsidP="00D221A4">
            <w:pPr>
              <w:jc w:val="both"/>
              <w:rPr>
                <w:rFonts w:ascii="Times New Roman" w:hAnsi="Times New Roman"/>
              </w:rPr>
            </w:pPr>
          </w:p>
        </w:tc>
        <w:tc>
          <w:tcPr>
            <w:tcW w:w="1224" w:type="dxa"/>
            <w:vMerge/>
          </w:tcPr>
          <w:p w14:paraId="35302619" w14:textId="77777777" w:rsidR="00880D43" w:rsidRPr="00656418" w:rsidRDefault="00880D43" w:rsidP="00D221A4">
            <w:pPr>
              <w:jc w:val="both"/>
              <w:rPr>
                <w:rFonts w:ascii="Times New Roman" w:hAnsi="Times New Roman"/>
              </w:rPr>
            </w:pPr>
          </w:p>
        </w:tc>
        <w:tc>
          <w:tcPr>
            <w:tcW w:w="4080" w:type="dxa"/>
            <w:vMerge/>
          </w:tcPr>
          <w:p w14:paraId="13326E7E" w14:textId="77777777" w:rsidR="00880D43" w:rsidRPr="00656418" w:rsidRDefault="00880D43" w:rsidP="00D221A4">
            <w:pPr>
              <w:jc w:val="both"/>
              <w:rPr>
                <w:rFonts w:ascii="Times New Roman" w:hAnsi="Times New Roman"/>
              </w:rPr>
            </w:pPr>
          </w:p>
        </w:tc>
        <w:tc>
          <w:tcPr>
            <w:tcW w:w="6800" w:type="dxa"/>
          </w:tcPr>
          <w:p w14:paraId="10C590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0047486E" w14:textId="77777777" w:rsidTr="001012D7">
        <w:tc>
          <w:tcPr>
            <w:tcW w:w="272" w:type="dxa"/>
            <w:vMerge/>
          </w:tcPr>
          <w:p w14:paraId="483142B0" w14:textId="77777777" w:rsidR="00880D43" w:rsidRPr="00656418" w:rsidRDefault="00880D43" w:rsidP="00D221A4">
            <w:pPr>
              <w:jc w:val="both"/>
              <w:rPr>
                <w:rFonts w:ascii="Times New Roman" w:hAnsi="Times New Roman"/>
              </w:rPr>
            </w:pPr>
          </w:p>
        </w:tc>
        <w:tc>
          <w:tcPr>
            <w:tcW w:w="1903" w:type="dxa"/>
            <w:vMerge/>
          </w:tcPr>
          <w:p w14:paraId="24D841A4" w14:textId="77777777" w:rsidR="00880D43" w:rsidRPr="00656418" w:rsidRDefault="00880D43" w:rsidP="00D221A4">
            <w:pPr>
              <w:jc w:val="both"/>
              <w:rPr>
                <w:rFonts w:ascii="Times New Roman" w:hAnsi="Times New Roman"/>
              </w:rPr>
            </w:pPr>
          </w:p>
        </w:tc>
        <w:tc>
          <w:tcPr>
            <w:tcW w:w="1224" w:type="dxa"/>
            <w:vMerge/>
          </w:tcPr>
          <w:p w14:paraId="175AF30B" w14:textId="77777777" w:rsidR="00880D43" w:rsidRPr="00656418" w:rsidRDefault="00880D43" w:rsidP="00D221A4">
            <w:pPr>
              <w:jc w:val="both"/>
              <w:rPr>
                <w:rFonts w:ascii="Times New Roman" w:hAnsi="Times New Roman"/>
              </w:rPr>
            </w:pPr>
          </w:p>
        </w:tc>
        <w:tc>
          <w:tcPr>
            <w:tcW w:w="4080" w:type="dxa"/>
            <w:vMerge/>
          </w:tcPr>
          <w:p w14:paraId="172AA4E5" w14:textId="77777777" w:rsidR="00880D43" w:rsidRPr="00656418" w:rsidRDefault="00880D43" w:rsidP="00D221A4">
            <w:pPr>
              <w:jc w:val="both"/>
              <w:rPr>
                <w:rFonts w:ascii="Times New Roman" w:hAnsi="Times New Roman"/>
              </w:rPr>
            </w:pPr>
          </w:p>
        </w:tc>
        <w:tc>
          <w:tcPr>
            <w:tcW w:w="6800" w:type="dxa"/>
          </w:tcPr>
          <w:p w14:paraId="5A04AB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EF5E585" w14:textId="77777777" w:rsidTr="001012D7">
        <w:tc>
          <w:tcPr>
            <w:tcW w:w="272" w:type="dxa"/>
            <w:vMerge/>
          </w:tcPr>
          <w:p w14:paraId="49B261ED" w14:textId="77777777" w:rsidR="00880D43" w:rsidRPr="00656418" w:rsidRDefault="00880D43" w:rsidP="00D221A4">
            <w:pPr>
              <w:jc w:val="both"/>
              <w:rPr>
                <w:rFonts w:ascii="Times New Roman" w:hAnsi="Times New Roman"/>
              </w:rPr>
            </w:pPr>
          </w:p>
        </w:tc>
        <w:tc>
          <w:tcPr>
            <w:tcW w:w="1903" w:type="dxa"/>
            <w:vMerge/>
          </w:tcPr>
          <w:p w14:paraId="5B63A341" w14:textId="77777777" w:rsidR="00880D43" w:rsidRPr="00656418" w:rsidRDefault="00880D43" w:rsidP="00D221A4">
            <w:pPr>
              <w:jc w:val="both"/>
              <w:rPr>
                <w:rFonts w:ascii="Times New Roman" w:hAnsi="Times New Roman"/>
              </w:rPr>
            </w:pPr>
          </w:p>
        </w:tc>
        <w:tc>
          <w:tcPr>
            <w:tcW w:w="1224" w:type="dxa"/>
            <w:vMerge/>
          </w:tcPr>
          <w:p w14:paraId="187ADAE5" w14:textId="77777777" w:rsidR="00880D43" w:rsidRPr="00656418" w:rsidRDefault="00880D43" w:rsidP="00D221A4">
            <w:pPr>
              <w:jc w:val="both"/>
              <w:rPr>
                <w:rFonts w:ascii="Times New Roman" w:hAnsi="Times New Roman"/>
              </w:rPr>
            </w:pPr>
          </w:p>
        </w:tc>
        <w:tc>
          <w:tcPr>
            <w:tcW w:w="4080" w:type="dxa"/>
            <w:vMerge/>
          </w:tcPr>
          <w:p w14:paraId="3C2C3458" w14:textId="77777777" w:rsidR="00880D43" w:rsidRPr="00656418" w:rsidRDefault="00880D43" w:rsidP="00D221A4">
            <w:pPr>
              <w:jc w:val="both"/>
              <w:rPr>
                <w:rFonts w:ascii="Times New Roman" w:hAnsi="Times New Roman"/>
              </w:rPr>
            </w:pPr>
          </w:p>
        </w:tc>
        <w:tc>
          <w:tcPr>
            <w:tcW w:w="6800" w:type="dxa"/>
          </w:tcPr>
          <w:p w14:paraId="06E0F3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DCD719A" w14:textId="77777777" w:rsidTr="001012D7">
        <w:tc>
          <w:tcPr>
            <w:tcW w:w="272" w:type="dxa"/>
            <w:vMerge/>
          </w:tcPr>
          <w:p w14:paraId="3A732EA8" w14:textId="77777777" w:rsidR="00880D43" w:rsidRPr="00656418" w:rsidRDefault="00880D43" w:rsidP="00D221A4">
            <w:pPr>
              <w:jc w:val="both"/>
              <w:rPr>
                <w:rFonts w:ascii="Times New Roman" w:hAnsi="Times New Roman"/>
              </w:rPr>
            </w:pPr>
          </w:p>
        </w:tc>
        <w:tc>
          <w:tcPr>
            <w:tcW w:w="1903" w:type="dxa"/>
            <w:vMerge/>
          </w:tcPr>
          <w:p w14:paraId="6FD1A8F0" w14:textId="77777777" w:rsidR="00880D43" w:rsidRPr="00656418" w:rsidRDefault="00880D43" w:rsidP="00D221A4">
            <w:pPr>
              <w:jc w:val="both"/>
              <w:rPr>
                <w:rFonts w:ascii="Times New Roman" w:hAnsi="Times New Roman"/>
              </w:rPr>
            </w:pPr>
          </w:p>
        </w:tc>
        <w:tc>
          <w:tcPr>
            <w:tcW w:w="1224" w:type="dxa"/>
            <w:vMerge/>
          </w:tcPr>
          <w:p w14:paraId="594AEB15" w14:textId="77777777" w:rsidR="00880D43" w:rsidRPr="00656418" w:rsidRDefault="00880D43" w:rsidP="00D221A4">
            <w:pPr>
              <w:jc w:val="both"/>
              <w:rPr>
                <w:rFonts w:ascii="Times New Roman" w:hAnsi="Times New Roman"/>
              </w:rPr>
            </w:pPr>
          </w:p>
        </w:tc>
        <w:tc>
          <w:tcPr>
            <w:tcW w:w="4080" w:type="dxa"/>
            <w:vMerge/>
          </w:tcPr>
          <w:p w14:paraId="2A29740D" w14:textId="77777777" w:rsidR="00880D43" w:rsidRPr="00656418" w:rsidRDefault="00880D43" w:rsidP="00D221A4">
            <w:pPr>
              <w:jc w:val="both"/>
              <w:rPr>
                <w:rFonts w:ascii="Times New Roman" w:hAnsi="Times New Roman"/>
              </w:rPr>
            </w:pPr>
          </w:p>
        </w:tc>
        <w:tc>
          <w:tcPr>
            <w:tcW w:w="6800" w:type="dxa"/>
          </w:tcPr>
          <w:p w14:paraId="1355CE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7E8BC772" w14:textId="77777777" w:rsidTr="001012D7">
        <w:tc>
          <w:tcPr>
            <w:tcW w:w="272" w:type="dxa"/>
            <w:vMerge w:val="restart"/>
          </w:tcPr>
          <w:p w14:paraId="2D8C0E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710F00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w:t>
            </w:r>
          </w:p>
        </w:tc>
        <w:tc>
          <w:tcPr>
            <w:tcW w:w="1224" w:type="dxa"/>
            <w:vMerge w:val="restart"/>
          </w:tcPr>
          <w:p w14:paraId="67A3CF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w:t>
            </w:r>
          </w:p>
        </w:tc>
        <w:tc>
          <w:tcPr>
            <w:tcW w:w="4080" w:type="dxa"/>
            <w:vMerge w:val="restart"/>
          </w:tcPr>
          <w:p w14:paraId="124EEE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656418">
              <w:rPr>
                <w:rFonts w:ascii="Times New Roman" w:eastAsia="Tahoma" w:hAnsi="Times New Roman"/>
                <w:color w:val="000000"/>
                <w:sz w:val="20"/>
                <w:szCs w:val="20"/>
              </w:rPr>
              <w:lastRenderedPageBreak/>
              <w:t>железнодорожных перевалочных складов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9243E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C0E7B14" w14:textId="77777777" w:rsidTr="001012D7">
        <w:tc>
          <w:tcPr>
            <w:tcW w:w="272" w:type="dxa"/>
            <w:vMerge/>
          </w:tcPr>
          <w:p w14:paraId="536F5EAB" w14:textId="77777777" w:rsidR="00880D43" w:rsidRPr="00656418" w:rsidRDefault="00880D43" w:rsidP="00D221A4">
            <w:pPr>
              <w:jc w:val="both"/>
              <w:rPr>
                <w:rFonts w:ascii="Times New Roman" w:hAnsi="Times New Roman"/>
              </w:rPr>
            </w:pPr>
          </w:p>
        </w:tc>
        <w:tc>
          <w:tcPr>
            <w:tcW w:w="1903" w:type="dxa"/>
            <w:vMerge/>
          </w:tcPr>
          <w:p w14:paraId="728FA281" w14:textId="77777777" w:rsidR="00880D43" w:rsidRPr="00656418" w:rsidRDefault="00880D43" w:rsidP="00D221A4">
            <w:pPr>
              <w:jc w:val="both"/>
              <w:rPr>
                <w:rFonts w:ascii="Times New Roman" w:hAnsi="Times New Roman"/>
              </w:rPr>
            </w:pPr>
          </w:p>
        </w:tc>
        <w:tc>
          <w:tcPr>
            <w:tcW w:w="1224" w:type="dxa"/>
            <w:vMerge/>
          </w:tcPr>
          <w:p w14:paraId="0B5A2DA5" w14:textId="77777777" w:rsidR="00880D43" w:rsidRPr="00656418" w:rsidRDefault="00880D43" w:rsidP="00D221A4">
            <w:pPr>
              <w:jc w:val="both"/>
              <w:rPr>
                <w:rFonts w:ascii="Times New Roman" w:hAnsi="Times New Roman"/>
              </w:rPr>
            </w:pPr>
          </w:p>
        </w:tc>
        <w:tc>
          <w:tcPr>
            <w:tcW w:w="4080" w:type="dxa"/>
            <w:vMerge/>
          </w:tcPr>
          <w:p w14:paraId="1D95D34F" w14:textId="77777777" w:rsidR="00880D43" w:rsidRPr="00656418" w:rsidRDefault="00880D43" w:rsidP="00D221A4">
            <w:pPr>
              <w:jc w:val="both"/>
              <w:rPr>
                <w:rFonts w:ascii="Times New Roman" w:hAnsi="Times New Roman"/>
              </w:rPr>
            </w:pPr>
          </w:p>
        </w:tc>
        <w:tc>
          <w:tcPr>
            <w:tcW w:w="6800" w:type="dxa"/>
          </w:tcPr>
          <w:p w14:paraId="17D832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7471AD1" w14:textId="77777777" w:rsidTr="001012D7">
        <w:tc>
          <w:tcPr>
            <w:tcW w:w="272" w:type="dxa"/>
            <w:vMerge/>
          </w:tcPr>
          <w:p w14:paraId="32949691" w14:textId="77777777" w:rsidR="00880D43" w:rsidRPr="00656418" w:rsidRDefault="00880D43" w:rsidP="00D221A4">
            <w:pPr>
              <w:jc w:val="both"/>
              <w:rPr>
                <w:rFonts w:ascii="Times New Roman" w:hAnsi="Times New Roman"/>
              </w:rPr>
            </w:pPr>
          </w:p>
        </w:tc>
        <w:tc>
          <w:tcPr>
            <w:tcW w:w="1903" w:type="dxa"/>
            <w:vMerge/>
          </w:tcPr>
          <w:p w14:paraId="09610C86" w14:textId="77777777" w:rsidR="00880D43" w:rsidRPr="00656418" w:rsidRDefault="00880D43" w:rsidP="00D221A4">
            <w:pPr>
              <w:jc w:val="both"/>
              <w:rPr>
                <w:rFonts w:ascii="Times New Roman" w:hAnsi="Times New Roman"/>
              </w:rPr>
            </w:pPr>
          </w:p>
        </w:tc>
        <w:tc>
          <w:tcPr>
            <w:tcW w:w="1224" w:type="dxa"/>
            <w:vMerge/>
          </w:tcPr>
          <w:p w14:paraId="6B2A2DF8" w14:textId="77777777" w:rsidR="00880D43" w:rsidRPr="00656418" w:rsidRDefault="00880D43" w:rsidP="00D221A4">
            <w:pPr>
              <w:jc w:val="both"/>
              <w:rPr>
                <w:rFonts w:ascii="Times New Roman" w:hAnsi="Times New Roman"/>
              </w:rPr>
            </w:pPr>
          </w:p>
        </w:tc>
        <w:tc>
          <w:tcPr>
            <w:tcW w:w="4080" w:type="dxa"/>
            <w:vMerge/>
          </w:tcPr>
          <w:p w14:paraId="4C327343" w14:textId="77777777" w:rsidR="00880D43" w:rsidRPr="00656418" w:rsidRDefault="00880D43" w:rsidP="00D221A4">
            <w:pPr>
              <w:jc w:val="both"/>
              <w:rPr>
                <w:rFonts w:ascii="Times New Roman" w:hAnsi="Times New Roman"/>
              </w:rPr>
            </w:pPr>
          </w:p>
        </w:tc>
        <w:tc>
          <w:tcPr>
            <w:tcW w:w="6800" w:type="dxa"/>
          </w:tcPr>
          <w:p w14:paraId="467CA8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F6B0B69" w14:textId="77777777" w:rsidTr="001012D7">
        <w:tc>
          <w:tcPr>
            <w:tcW w:w="272" w:type="dxa"/>
            <w:vMerge/>
          </w:tcPr>
          <w:p w14:paraId="3DDC8A95" w14:textId="77777777" w:rsidR="00880D43" w:rsidRPr="00656418" w:rsidRDefault="00880D43" w:rsidP="00D221A4">
            <w:pPr>
              <w:jc w:val="both"/>
              <w:rPr>
                <w:rFonts w:ascii="Times New Roman" w:hAnsi="Times New Roman"/>
              </w:rPr>
            </w:pPr>
          </w:p>
        </w:tc>
        <w:tc>
          <w:tcPr>
            <w:tcW w:w="1903" w:type="dxa"/>
            <w:vMerge/>
          </w:tcPr>
          <w:p w14:paraId="50BD5AFB" w14:textId="77777777" w:rsidR="00880D43" w:rsidRPr="00656418" w:rsidRDefault="00880D43" w:rsidP="00D221A4">
            <w:pPr>
              <w:jc w:val="both"/>
              <w:rPr>
                <w:rFonts w:ascii="Times New Roman" w:hAnsi="Times New Roman"/>
              </w:rPr>
            </w:pPr>
          </w:p>
        </w:tc>
        <w:tc>
          <w:tcPr>
            <w:tcW w:w="1224" w:type="dxa"/>
            <w:vMerge/>
          </w:tcPr>
          <w:p w14:paraId="0B583BC2" w14:textId="77777777" w:rsidR="00880D43" w:rsidRPr="00656418" w:rsidRDefault="00880D43" w:rsidP="00D221A4">
            <w:pPr>
              <w:jc w:val="both"/>
              <w:rPr>
                <w:rFonts w:ascii="Times New Roman" w:hAnsi="Times New Roman"/>
              </w:rPr>
            </w:pPr>
          </w:p>
        </w:tc>
        <w:tc>
          <w:tcPr>
            <w:tcW w:w="4080" w:type="dxa"/>
            <w:vMerge/>
          </w:tcPr>
          <w:p w14:paraId="52F93C85" w14:textId="77777777" w:rsidR="00880D43" w:rsidRPr="00656418" w:rsidRDefault="00880D43" w:rsidP="00D221A4">
            <w:pPr>
              <w:jc w:val="both"/>
              <w:rPr>
                <w:rFonts w:ascii="Times New Roman" w:hAnsi="Times New Roman"/>
              </w:rPr>
            </w:pPr>
          </w:p>
        </w:tc>
        <w:tc>
          <w:tcPr>
            <w:tcW w:w="6800" w:type="dxa"/>
          </w:tcPr>
          <w:p w14:paraId="3E9399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2ED9B75" w14:textId="77777777" w:rsidTr="001012D7">
        <w:tc>
          <w:tcPr>
            <w:tcW w:w="272" w:type="dxa"/>
            <w:vMerge/>
          </w:tcPr>
          <w:p w14:paraId="08A188D9" w14:textId="77777777" w:rsidR="00880D43" w:rsidRPr="00656418" w:rsidRDefault="00880D43" w:rsidP="00D221A4">
            <w:pPr>
              <w:jc w:val="both"/>
              <w:rPr>
                <w:rFonts w:ascii="Times New Roman" w:hAnsi="Times New Roman"/>
              </w:rPr>
            </w:pPr>
          </w:p>
        </w:tc>
        <w:tc>
          <w:tcPr>
            <w:tcW w:w="1903" w:type="dxa"/>
            <w:vMerge/>
          </w:tcPr>
          <w:p w14:paraId="380BAE2C" w14:textId="77777777" w:rsidR="00880D43" w:rsidRPr="00656418" w:rsidRDefault="00880D43" w:rsidP="00D221A4">
            <w:pPr>
              <w:jc w:val="both"/>
              <w:rPr>
                <w:rFonts w:ascii="Times New Roman" w:hAnsi="Times New Roman"/>
              </w:rPr>
            </w:pPr>
          </w:p>
        </w:tc>
        <w:tc>
          <w:tcPr>
            <w:tcW w:w="1224" w:type="dxa"/>
            <w:vMerge/>
          </w:tcPr>
          <w:p w14:paraId="33259072" w14:textId="77777777" w:rsidR="00880D43" w:rsidRPr="00656418" w:rsidRDefault="00880D43" w:rsidP="00D221A4">
            <w:pPr>
              <w:jc w:val="both"/>
              <w:rPr>
                <w:rFonts w:ascii="Times New Roman" w:hAnsi="Times New Roman"/>
              </w:rPr>
            </w:pPr>
          </w:p>
        </w:tc>
        <w:tc>
          <w:tcPr>
            <w:tcW w:w="4080" w:type="dxa"/>
            <w:vMerge/>
          </w:tcPr>
          <w:p w14:paraId="432343AD" w14:textId="77777777" w:rsidR="00880D43" w:rsidRPr="00656418" w:rsidRDefault="00880D43" w:rsidP="00D221A4">
            <w:pPr>
              <w:jc w:val="both"/>
              <w:rPr>
                <w:rFonts w:ascii="Times New Roman" w:hAnsi="Times New Roman"/>
              </w:rPr>
            </w:pPr>
          </w:p>
        </w:tc>
        <w:tc>
          <w:tcPr>
            <w:tcW w:w="6800" w:type="dxa"/>
          </w:tcPr>
          <w:p w14:paraId="3AE80A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53731BE" w14:textId="77777777" w:rsidTr="001012D7">
        <w:tc>
          <w:tcPr>
            <w:tcW w:w="272" w:type="dxa"/>
            <w:vMerge/>
          </w:tcPr>
          <w:p w14:paraId="2071BBD6" w14:textId="77777777" w:rsidR="00880D43" w:rsidRPr="00656418" w:rsidRDefault="00880D43" w:rsidP="00D221A4">
            <w:pPr>
              <w:jc w:val="both"/>
              <w:rPr>
                <w:rFonts w:ascii="Times New Roman" w:hAnsi="Times New Roman"/>
              </w:rPr>
            </w:pPr>
          </w:p>
        </w:tc>
        <w:tc>
          <w:tcPr>
            <w:tcW w:w="1903" w:type="dxa"/>
            <w:vMerge/>
          </w:tcPr>
          <w:p w14:paraId="463FBC9C" w14:textId="77777777" w:rsidR="00880D43" w:rsidRPr="00656418" w:rsidRDefault="00880D43" w:rsidP="00D221A4">
            <w:pPr>
              <w:jc w:val="both"/>
              <w:rPr>
                <w:rFonts w:ascii="Times New Roman" w:hAnsi="Times New Roman"/>
              </w:rPr>
            </w:pPr>
          </w:p>
        </w:tc>
        <w:tc>
          <w:tcPr>
            <w:tcW w:w="1224" w:type="dxa"/>
            <w:vMerge/>
          </w:tcPr>
          <w:p w14:paraId="16338B89" w14:textId="77777777" w:rsidR="00880D43" w:rsidRPr="00656418" w:rsidRDefault="00880D43" w:rsidP="00D221A4">
            <w:pPr>
              <w:jc w:val="both"/>
              <w:rPr>
                <w:rFonts w:ascii="Times New Roman" w:hAnsi="Times New Roman"/>
              </w:rPr>
            </w:pPr>
          </w:p>
        </w:tc>
        <w:tc>
          <w:tcPr>
            <w:tcW w:w="4080" w:type="dxa"/>
            <w:vMerge/>
          </w:tcPr>
          <w:p w14:paraId="527CB899" w14:textId="77777777" w:rsidR="00880D43" w:rsidRPr="00656418" w:rsidRDefault="00880D43" w:rsidP="00D221A4">
            <w:pPr>
              <w:jc w:val="both"/>
              <w:rPr>
                <w:rFonts w:ascii="Times New Roman" w:hAnsi="Times New Roman"/>
              </w:rPr>
            </w:pPr>
          </w:p>
        </w:tc>
        <w:tc>
          <w:tcPr>
            <w:tcW w:w="6800" w:type="dxa"/>
          </w:tcPr>
          <w:p w14:paraId="15C297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48C4EA4" w14:textId="77777777" w:rsidTr="001012D7">
        <w:tc>
          <w:tcPr>
            <w:tcW w:w="272" w:type="dxa"/>
            <w:vMerge/>
          </w:tcPr>
          <w:p w14:paraId="117C325F" w14:textId="77777777" w:rsidR="00880D43" w:rsidRPr="00656418" w:rsidRDefault="00880D43" w:rsidP="00D221A4">
            <w:pPr>
              <w:jc w:val="both"/>
              <w:rPr>
                <w:rFonts w:ascii="Times New Roman" w:hAnsi="Times New Roman"/>
              </w:rPr>
            </w:pPr>
          </w:p>
        </w:tc>
        <w:tc>
          <w:tcPr>
            <w:tcW w:w="1903" w:type="dxa"/>
            <w:vMerge/>
          </w:tcPr>
          <w:p w14:paraId="64A53303" w14:textId="77777777" w:rsidR="00880D43" w:rsidRPr="00656418" w:rsidRDefault="00880D43" w:rsidP="00D221A4">
            <w:pPr>
              <w:jc w:val="both"/>
              <w:rPr>
                <w:rFonts w:ascii="Times New Roman" w:hAnsi="Times New Roman"/>
              </w:rPr>
            </w:pPr>
          </w:p>
        </w:tc>
        <w:tc>
          <w:tcPr>
            <w:tcW w:w="1224" w:type="dxa"/>
            <w:vMerge/>
          </w:tcPr>
          <w:p w14:paraId="30A2E563" w14:textId="77777777" w:rsidR="00880D43" w:rsidRPr="00656418" w:rsidRDefault="00880D43" w:rsidP="00D221A4">
            <w:pPr>
              <w:jc w:val="both"/>
              <w:rPr>
                <w:rFonts w:ascii="Times New Roman" w:hAnsi="Times New Roman"/>
              </w:rPr>
            </w:pPr>
          </w:p>
        </w:tc>
        <w:tc>
          <w:tcPr>
            <w:tcW w:w="4080" w:type="dxa"/>
            <w:vMerge/>
          </w:tcPr>
          <w:p w14:paraId="7446E4FF" w14:textId="77777777" w:rsidR="00880D43" w:rsidRPr="00656418" w:rsidRDefault="00880D43" w:rsidP="00D221A4">
            <w:pPr>
              <w:jc w:val="both"/>
              <w:rPr>
                <w:rFonts w:ascii="Times New Roman" w:hAnsi="Times New Roman"/>
              </w:rPr>
            </w:pPr>
          </w:p>
        </w:tc>
        <w:tc>
          <w:tcPr>
            <w:tcW w:w="6800" w:type="dxa"/>
          </w:tcPr>
          <w:p w14:paraId="5ECC09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25B1DAB9" w14:textId="77777777" w:rsidR="00880D43" w:rsidRPr="00656418" w:rsidRDefault="00880D43" w:rsidP="00D221A4">
      <w:pPr>
        <w:jc w:val="both"/>
        <w:rPr>
          <w:rFonts w:ascii="Times New Roman" w:hAnsi="Times New Roman" w:cs="Times New Roman"/>
        </w:rPr>
      </w:pPr>
    </w:p>
    <w:p w14:paraId="3320A953" w14:textId="0E5B84FF" w:rsidR="00880D43" w:rsidRPr="00355606" w:rsidRDefault="00880D43" w:rsidP="00355606">
      <w:pPr>
        <w:pStyle w:val="20"/>
        <w:spacing w:line="240" w:lineRule="auto"/>
        <w:contextualSpacing/>
        <w:jc w:val="both"/>
        <w:rPr>
          <w:rFonts w:cs="Times New Roman"/>
          <w:sz w:val="28"/>
        </w:rPr>
      </w:pPr>
      <w:bookmarkStart w:id="338" w:name="_Toc228885863"/>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38"/>
    </w:p>
    <w:p w14:paraId="070C9EE3"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0A3813C1"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объекты предназначены только для обслуживания основного объекта и технологически связаны с ними.</w:t>
      </w:r>
    </w:p>
    <w:p w14:paraId="245A89D0"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Обоснование факта отнесения того или иного объекта к числу вспомогательных возможно на основании информации, содержащейся в проектной документации объектов капитального строительства (за исключением объектов индивидуального жилищного строительства)</w:t>
      </w:r>
    </w:p>
    <w:p w14:paraId="4065BAF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строительства:</w:t>
      </w:r>
    </w:p>
    <w:p w14:paraId="19C27DBC" w14:textId="6150C92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земельного участка под размещение вспомогательных объектов не требуется.</w:t>
      </w:r>
    </w:p>
    <w:p w14:paraId="555E4D44" w14:textId="39EF7191" w:rsidR="00880D43" w:rsidRPr="00355606" w:rsidRDefault="00A00E09" w:rsidP="00355606">
      <w:pPr>
        <w:spacing w:line="240" w:lineRule="auto"/>
        <w:contextualSpacing/>
        <w:jc w:val="both"/>
        <w:rPr>
          <w:rFonts w:ascii="Times New Roman" w:hAnsi="Times New Roman" w:cs="Times New Roman"/>
          <w:sz w:val="28"/>
          <w:szCs w:val="28"/>
        </w:rPr>
      </w:pPr>
      <w:r>
        <w:rPr>
          <w:rFonts w:ascii="Times New Roman" w:eastAsia="Tahoma" w:hAnsi="Times New Roman" w:cs="Times New Roman"/>
          <w:color w:val="000000"/>
          <w:sz w:val="28"/>
          <w:szCs w:val="28"/>
        </w:rPr>
        <w:tab/>
      </w:r>
      <w:r w:rsidR="00880D43" w:rsidRPr="00355606">
        <w:rPr>
          <w:rFonts w:ascii="Times New Roman" w:eastAsia="Tahoma" w:hAnsi="Times New Roman" w:cs="Times New Roman"/>
          <w:color w:val="000000"/>
          <w:sz w:val="28"/>
          <w:szCs w:val="28"/>
        </w:rPr>
        <w:t>Предельные параметры разрешенного строительство, реконструкции вспомогательных объектов аналогичны параметрам основных и условно разрешенных объектов капитального строительства.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14:paraId="1DC71DD8" w14:textId="5976FEA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50% общей площади зданий (помещений), расположенных на территории соответствующего земельного участка.</w:t>
      </w:r>
    </w:p>
    <w:p w14:paraId="7AD0AFC5" w14:textId="3967125F"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w:t>
      </w:r>
    </w:p>
    <w:p w14:paraId="42389749"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57A26AB2" w14:textId="29D9AF9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Контрольно-пропускные пункты, посты охраны:</w:t>
      </w:r>
    </w:p>
    <w:p w14:paraId="0CE40CDA" w14:textId="3BC193A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- 1 м;</w:t>
      </w:r>
    </w:p>
    <w:p w14:paraId="23CDC709" w14:textId="6FAB8E0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минимальный отступ от красной линии улиц - 1 м;</w:t>
      </w:r>
    </w:p>
    <w:p w14:paraId="285974D2" w14:textId="3CA982E3"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максимальное количество надземных этажей зданий – 2 этажа.</w:t>
      </w:r>
    </w:p>
    <w:p w14:paraId="4E0F04D2"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4EFBF26A" w14:textId="233C7F52"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Площадки для мусоросборников:</w:t>
      </w:r>
    </w:p>
    <w:p w14:paraId="62ED376A"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328FB901" w14:textId="5507ECE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w:t>
      </w:r>
    </w:p>
    <w:p w14:paraId="4EB935CD" w14:textId="120967D6"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общее количество контейнеров не более 5 </w:t>
      </w:r>
      <w:proofErr w:type="spellStart"/>
      <w:r w:rsidRPr="00355606">
        <w:rPr>
          <w:rFonts w:ascii="Times New Roman" w:eastAsia="Tahoma" w:hAnsi="Times New Roman" w:cs="Times New Roman"/>
          <w:color w:val="000000"/>
          <w:sz w:val="28"/>
          <w:szCs w:val="28"/>
        </w:rPr>
        <w:t>шт</w:t>
      </w:r>
      <w:proofErr w:type="spellEnd"/>
      <w:r w:rsidRPr="00355606">
        <w:rPr>
          <w:rFonts w:ascii="Times New Roman" w:eastAsia="Tahoma" w:hAnsi="Times New Roman" w:cs="Times New Roman"/>
          <w:color w:val="000000"/>
          <w:sz w:val="28"/>
          <w:szCs w:val="28"/>
        </w:rPr>
        <w:t>;</w:t>
      </w:r>
    </w:p>
    <w:p w14:paraId="3251DC87" w14:textId="5965AC35"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расстояние от мусоросборников до границы смежного земельного участка не менее - 4 м.</w:t>
      </w:r>
    </w:p>
    <w:p w14:paraId="2C8C55C8"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3F77651A" w14:textId="4CCF922A"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Надворные уборные:</w:t>
      </w:r>
    </w:p>
    <w:p w14:paraId="626E7D78" w14:textId="7EA07399"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расстояние от красной линии не менее - 10 м; </w:t>
      </w:r>
    </w:p>
    <w:p w14:paraId="43D05B6E" w14:textId="405420F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7FDF6A3C" w14:textId="6CA75004" w:rsidR="00880D43" w:rsidRPr="00A00E09"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туалета до источника водоснабжения (колодца) – не менее 25 м.</w:t>
      </w:r>
    </w:p>
    <w:p w14:paraId="38FB841F" w14:textId="2779648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Септики, водонепроницаемые выгребы, фильтрующие колодцы:</w:t>
      </w:r>
    </w:p>
    <w:p w14:paraId="24086AB6" w14:textId="12074183" w:rsidR="00880D43" w:rsidRPr="00355606"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71F28C99" w14:textId="54C243D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септик</w:t>
      </w:r>
      <w:r w:rsidR="00A00E09">
        <w:rPr>
          <w:rFonts w:ascii="Times New Roman" w:eastAsia="Tahoma" w:hAnsi="Times New Roman" w:cs="Times New Roman"/>
          <w:color w:val="000000"/>
          <w:sz w:val="28"/>
          <w:szCs w:val="28"/>
        </w:rPr>
        <w:t xml:space="preserve">а, водонепроницаемого выгреба </w:t>
      </w:r>
      <w:r w:rsidRPr="00355606">
        <w:rPr>
          <w:rFonts w:ascii="Times New Roman" w:eastAsia="Tahoma" w:hAnsi="Times New Roman" w:cs="Times New Roman"/>
          <w:color w:val="000000"/>
          <w:sz w:val="28"/>
          <w:szCs w:val="28"/>
        </w:rPr>
        <w:t xml:space="preserve">не менее 5 м; </w:t>
      </w:r>
    </w:p>
    <w:p w14:paraId="6B6E6377" w14:textId="56952F69" w:rsidR="00880D43" w:rsidRPr="00A00E09"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фильтрующего колодца - не менее 8 м.</w:t>
      </w:r>
    </w:p>
    <w:p w14:paraId="04EACBEA" w14:textId="6762379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Трансформаторные подстанции, газораспределительные пункты:</w:t>
      </w:r>
    </w:p>
    <w:p w14:paraId="3E9D70E7" w14:textId="04E41EDE" w:rsidR="00880D43" w:rsidRPr="00355606"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 земельного участка не менее - 1 м.</w:t>
      </w:r>
    </w:p>
    <w:p w14:paraId="39011DCB"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7AE0C058" w14:textId="1C5BF2E5"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Правообладатели объектов капитального строительства, введенных в эксплуатацию до дня вступления в силу  постановления  Пра</w:t>
      </w:r>
      <w:r w:rsidR="00854685">
        <w:rPr>
          <w:rFonts w:ascii="Times New Roman" w:eastAsia="Tahoma" w:hAnsi="Times New Roman" w:cs="Times New Roman"/>
          <w:color w:val="000000"/>
          <w:sz w:val="28"/>
          <w:szCs w:val="28"/>
        </w:rPr>
        <w:t>вительства РФ от 3 марта 2018 года</w:t>
      </w:r>
      <w:r w:rsidRPr="00355606">
        <w:rPr>
          <w:rFonts w:ascii="Times New Roman" w:eastAsia="Tahoma" w:hAnsi="Times New Roman" w:cs="Times New Roman"/>
          <w:color w:val="000000"/>
          <w:sz w:val="28"/>
          <w:szCs w:val="28"/>
        </w:rPr>
        <w:t xml:space="preserve">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w:t>
      </w:r>
      <w:r w:rsidRPr="00355606">
        <w:rPr>
          <w:rFonts w:ascii="Times New Roman" w:eastAsia="Tahoma" w:hAnsi="Times New Roman" w:cs="Times New Roman"/>
          <w:color w:val="000000"/>
          <w:sz w:val="28"/>
          <w:szCs w:val="28"/>
        </w:rPr>
        <w:lastRenderedPageBreak/>
        <w:t>установлении санитарно-защитной зоны, допускается в течение 2 лет с момента ее установления.</w:t>
      </w:r>
    </w:p>
    <w:p w14:paraId="1B3FFABD" w14:textId="0FC228F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0082E76D"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санитарно-защитной зоны не допускается использования земельных участков в целях:</w:t>
      </w:r>
    </w:p>
    <w:p w14:paraId="38F4EE01"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275B790D"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B3FC11C"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57E043C2"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1945B97"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38AA232" w14:textId="54FA3A32"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w:t>
      </w:r>
      <w:r w:rsidRPr="00355606">
        <w:rPr>
          <w:rFonts w:ascii="Times New Roman" w:eastAsia="Tahoma" w:hAnsi="Times New Roman" w:cs="Times New Roman"/>
          <w:color w:val="000000"/>
          <w:sz w:val="28"/>
          <w:szCs w:val="28"/>
        </w:rPr>
        <w:lastRenderedPageBreak/>
        <w:t xml:space="preserve">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w:t>
      </w:r>
    </w:p>
    <w:p w14:paraId="387D390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70255E1" w14:textId="2EB3B65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6FA56E61" w14:textId="6E74839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388870AE"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12.1 и 12.2.)),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5579D5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D3C4CE0" w14:textId="77777777" w:rsidR="00880D43" w:rsidRPr="00355606" w:rsidRDefault="00880D43" w:rsidP="00355606">
      <w:pPr>
        <w:pStyle w:val="20"/>
        <w:spacing w:line="240" w:lineRule="auto"/>
        <w:contextualSpacing/>
        <w:jc w:val="both"/>
        <w:rPr>
          <w:rFonts w:cs="Times New Roman"/>
          <w:sz w:val="28"/>
        </w:rPr>
      </w:pPr>
      <w:bookmarkStart w:id="339" w:name="_Toc228885864"/>
      <w:r w:rsidRPr="00355606">
        <w:rPr>
          <w:rFonts w:eastAsia="Tahoma" w:cs="Times New Roman"/>
          <w:color w:val="000000"/>
          <w:sz w:val="28"/>
        </w:rPr>
        <w:t>Требования к архитектурному облику объектов капитального строительства</w:t>
      </w:r>
      <w:bookmarkEnd w:id="339"/>
    </w:p>
    <w:p w14:paraId="5E7DB5BD" w14:textId="413D014F"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17B1FEA9" w14:textId="77777777" w:rsidR="00880D43" w:rsidRPr="00355606" w:rsidRDefault="00880D43" w:rsidP="00355606">
      <w:pPr>
        <w:pStyle w:val="13"/>
        <w:spacing w:line="240" w:lineRule="auto"/>
        <w:contextualSpacing/>
        <w:jc w:val="both"/>
        <w:rPr>
          <w:rFonts w:cs="Times New Roman"/>
          <w:sz w:val="28"/>
          <w:szCs w:val="28"/>
        </w:rPr>
      </w:pPr>
      <w:bookmarkStart w:id="340" w:name="_Toc228885865"/>
      <w:r w:rsidRPr="00355606">
        <w:rPr>
          <w:rFonts w:eastAsia="Tahoma" w:cs="Times New Roman"/>
          <w:color w:val="000000"/>
          <w:sz w:val="28"/>
          <w:szCs w:val="28"/>
        </w:rPr>
        <w:t>13. Зона сельскохозяйственных угодий в составе земель сельскохозяйственного назначения (СХУ1)</w:t>
      </w:r>
      <w:bookmarkEnd w:id="340"/>
    </w:p>
    <w:p w14:paraId="22835B8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 Без права возведения объектов капитального строительства</w:t>
      </w:r>
    </w:p>
    <w:p w14:paraId="245C3F5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1F69D8A" w14:textId="77777777" w:rsidR="00880D43" w:rsidRPr="00355606" w:rsidRDefault="00880D43" w:rsidP="00355606">
      <w:pPr>
        <w:pStyle w:val="20"/>
        <w:spacing w:line="240" w:lineRule="auto"/>
        <w:contextualSpacing/>
        <w:jc w:val="both"/>
        <w:rPr>
          <w:rFonts w:cs="Times New Roman"/>
          <w:sz w:val="28"/>
        </w:rPr>
      </w:pPr>
      <w:bookmarkStart w:id="341" w:name="_Toc228885866"/>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41"/>
    </w:p>
    <w:tbl>
      <w:tblPr>
        <w:tblStyle w:val="aff1"/>
        <w:tblW w:w="5000" w:type="auto"/>
        <w:tblLook w:val="04A0" w:firstRow="1" w:lastRow="0" w:firstColumn="1" w:lastColumn="0" w:noHBand="0" w:noVBand="1"/>
      </w:tblPr>
      <w:tblGrid>
        <w:gridCol w:w="486"/>
        <w:gridCol w:w="2157"/>
        <w:gridCol w:w="1479"/>
        <w:gridCol w:w="2657"/>
        <w:gridCol w:w="2849"/>
      </w:tblGrid>
      <w:tr w:rsidR="00880D43" w:rsidRPr="00656418" w14:paraId="41A5634B" w14:textId="77777777" w:rsidTr="001012D7">
        <w:trPr>
          <w:tblHeader/>
        </w:trPr>
        <w:tc>
          <w:tcPr>
            <w:tcW w:w="272" w:type="dxa"/>
          </w:tcPr>
          <w:p w14:paraId="6D065B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7F8AE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A3B34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C4B50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05FAE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CB2CDEF" w14:textId="77777777" w:rsidTr="001012D7">
        <w:trPr>
          <w:tblHeader/>
        </w:trPr>
        <w:tc>
          <w:tcPr>
            <w:tcW w:w="272" w:type="dxa"/>
          </w:tcPr>
          <w:p w14:paraId="00DF19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9CFE0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6EF3E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3317B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C4DB8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6B9322F" w14:textId="77777777" w:rsidTr="001012D7">
        <w:trPr>
          <w:trHeight w:val="269"/>
        </w:trPr>
        <w:tc>
          <w:tcPr>
            <w:tcW w:w="272" w:type="dxa"/>
            <w:vMerge w:val="restart"/>
          </w:tcPr>
          <w:p w14:paraId="4292F6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AF571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зерновых и иных сельскохозяйственных культур</w:t>
            </w:r>
          </w:p>
        </w:tc>
        <w:tc>
          <w:tcPr>
            <w:tcW w:w="1224" w:type="dxa"/>
            <w:vMerge w:val="restart"/>
          </w:tcPr>
          <w:p w14:paraId="550427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4080" w:type="dxa"/>
            <w:vMerge w:val="restart"/>
          </w:tcPr>
          <w:p w14:paraId="1B7CF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на сельскохозяйственных угодьях, связанной с производством зерновых, бобовых, кормовых, </w:t>
            </w:r>
            <w:r w:rsidRPr="00656418">
              <w:rPr>
                <w:rFonts w:ascii="Times New Roman" w:eastAsia="Tahoma" w:hAnsi="Times New Roman"/>
                <w:color w:val="000000"/>
                <w:sz w:val="20"/>
                <w:szCs w:val="20"/>
              </w:rPr>
              <w:lastRenderedPageBreak/>
              <w:t>технических, масличных, эфиромасличных и иных сельскохозяйственных культур</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36D7A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не подлежит установлению.</w:t>
            </w:r>
          </w:p>
          <w:p w14:paraId="3A0BA7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p w14:paraId="6C2085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Без права возведения объектов капитального строительства.</w:t>
            </w:r>
          </w:p>
        </w:tc>
      </w:tr>
      <w:tr w:rsidR="00880D43" w:rsidRPr="00656418" w14:paraId="209BB150" w14:textId="77777777" w:rsidTr="001012D7">
        <w:trPr>
          <w:trHeight w:val="269"/>
        </w:trPr>
        <w:tc>
          <w:tcPr>
            <w:tcW w:w="272" w:type="dxa"/>
            <w:vMerge/>
          </w:tcPr>
          <w:p w14:paraId="79C6F788" w14:textId="77777777" w:rsidR="00880D43" w:rsidRPr="00656418" w:rsidRDefault="00880D43" w:rsidP="00D221A4">
            <w:pPr>
              <w:jc w:val="both"/>
              <w:rPr>
                <w:rFonts w:ascii="Times New Roman" w:hAnsi="Times New Roman"/>
              </w:rPr>
            </w:pPr>
          </w:p>
        </w:tc>
        <w:tc>
          <w:tcPr>
            <w:tcW w:w="1903" w:type="dxa"/>
            <w:vMerge/>
          </w:tcPr>
          <w:p w14:paraId="61132107" w14:textId="77777777" w:rsidR="00880D43" w:rsidRPr="00656418" w:rsidRDefault="00880D43" w:rsidP="00D221A4">
            <w:pPr>
              <w:jc w:val="both"/>
              <w:rPr>
                <w:rFonts w:ascii="Times New Roman" w:hAnsi="Times New Roman"/>
              </w:rPr>
            </w:pPr>
          </w:p>
        </w:tc>
        <w:tc>
          <w:tcPr>
            <w:tcW w:w="1224" w:type="dxa"/>
            <w:vMerge/>
          </w:tcPr>
          <w:p w14:paraId="35E6F6DD" w14:textId="77777777" w:rsidR="00880D43" w:rsidRPr="00656418" w:rsidRDefault="00880D43" w:rsidP="00D221A4">
            <w:pPr>
              <w:jc w:val="both"/>
              <w:rPr>
                <w:rFonts w:ascii="Times New Roman" w:hAnsi="Times New Roman"/>
              </w:rPr>
            </w:pPr>
          </w:p>
        </w:tc>
        <w:tc>
          <w:tcPr>
            <w:tcW w:w="4080" w:type="dxa"/>
            <w:vMerge/>
          </w:tcPr>
          <w:p w14:paraId="789956A5" w14:textId="77777777" w:rsidR="00880D43" w:rsidRPr="00656418" w:rsidRDefault="00880D43" w:rsidP="00D221A4">
            <w:pPr>
              <w:jc w:val="both"/>
              <w:rPr>
                <w:rFonts w:ascii="Times New Roman" w:hAnsi="Times New Roman"/>
              </w:rPr>
            </w:pPr>
          </w:p>
        </w:tc>
        <w:tc>
          <w:tcPr>
            <w:tcW w:w="6800" w:type="dxa"/>
            <w:vMerge/>
          </w:tcPr>
          <w:p w14:paraId="2D9DFA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1DE3F74A" w14:textId="77777777" w:rsidTr="001012D7">
        <w:trPr>
          <w:trHeight w:val="269"/>
        </w:trPr>
        <w:tc>
          <w:tcPr>
            <w:tcW w:w="272" w:type="dxa"/>
            <w:vMerge/>
          </w:tcPr>
          <w:p w14:paraId="0FEDFB85" w14:textId="77777777" w:rsidR="00880D43" w:rsidRPr="00656418" w:rsidRDefault="00880D43" w:rsidP="00D221A4">
            <w:pPr>
              <w:jc w:val="both"/>
              <w:rPr>
                <w:rFonts w:ascii="Times New Roman" w:hAnsi="Times New Roman"/>
              </w:rPr>
            </w:pPr>
          </w:p>
        </w:tc>
        <w:tc>
          <w:tcPr>
            <w:tcW w:w="1903" w:type="dxa"/>
            <w:vMerge/>
          </w:tcPr>
          <w:p w14:paraId="37D6CC4C" w14:textId="77777777" w:rsidR="00880D43" w:rsidRPr="00656418" w:rsidRDefault="00880D43" w:rsidP="00D221A4">
            <w:pPr>
              <w:jc w:val="both"/>
              <w:rPr>
                <w:rFonts w:ascii="Times New Roman" w:hAnsi="Times New Roman"/>
              </w:rPr>
            </w:pPr>
          </w:p>
        </w:tc>
        <w:tc>
          <w:tcPr>
            <w:tcW w:w="1224" w:type="dxa"/>
            <w:vMerge/>
          </w:tcPr>
          <w:p w14:paraId="4668552D" w14:textId="77777777" w:rsidR="00880D43" w:rsidRPr="00656418" w:rsidRDefault="00880D43" w:rsidP="00D221A4">
            <w:pPr>
              <w:jc w:val="both"/>
              <w:rPr>
                <w:rFonts w:ascii="Times New Roman" w:hAnsi="Times New Roman"/>
              </w:rPr>
            </w:pPr>
          </w:p>
        </w:tc>
        <w:tc>
          <w:tcPr>
            <w:tcW w:w="4080" w:type="dxa"/>
            <w:vMerge/>
          </w:tcPr>
          <w:p w14:paraId="2B9889D3" w14:textId="77777777" w:rsidR="00880D43" w:rsidRPr="00656418" w:rsidRDefault="00880D43" w:rsidP="00D221A4">
            <w:pPr>
              <w:jc w:val="both"/>
              <w:rPr>
                <w:rFonts w:ascii="Times New Roman" w:hAnsi="Times New Roman"/>
              </w:rPr>
            </w:pPr>
          </w:p>
        </w:tc>
        <w:tc>
          <w:tcPr>
            <w:tcW w:w="6800" w:type="dxa"/>
            <w:vMerge/>
          </w:tcPr>
          <w:p w14:paraId="15EC1B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Без права возведения объектов капитального строительства.</w:t>
            </w:r>
          </w:p>
        </w:tc>
      </w:tr>
      <w:tr w:rsidR="00880D43" w:rsidRPr="00656418" w14:paraId="116EC2BC" w14:textId="77777777" w:rsidTr="001012D7">
        <w:tc>
          <w:tcPr>
            <w:tcW w:w="272" w:type="dxa"/>
          </w:tcPr>
          <w:p w14:paraId="4D92A6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0E0C52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Овощеводство</w:t>
            </w:r>
          </w:p>
        </w:tc>
        <w:tc>
          <w:tcPr>
            <w:tcW w:w="1224" w:type="dxa"/>
          </w:tcPr>
          <w:p w14:paraId="09D16B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4080" w:type="dxa"/>
          </w:tcPr>
          <w:p w14:paraId="421C80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5A6FE345" w14:textId="77777777" w:rsidR="00880D43" w:rsidRPr="00656418" w:rsidRDefault="00880D43" w:rsidP="00D221A4">
            <w:pPr>
              <w:jc w:val="both"/>
              <w:rPr>
                <w:rFonts w:ascii="Times New Roman" w:hAnsi="Times New Roman"/>
              </w:rPr>
            </w:pPr>
          </w:p>
        </w:tc>
      </w:tr>
      <w:tr w:rsidR="00880D43" w:rsidRPr="00656418" w14:paraId="029AB0AA" w14:textId="77777777" w:rsidTr="001012D7">
        <w:tc>
          <w:tcPr>
            <w:tcW w:w="272" w:type="dxa"/>
          </w:tcPr>
          <w:p w14:paraId="613152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C3CBE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тонизирующих, лекарственных, цветочных культур</w:t>
            </w:r>
          </w:p>
        </w:tc>
        <w:tc>
          <w:tcPr>
            <w:tcW w:w="1224" w:type="dxa"/>
          </w:tcPr>
          <w:p w14:paraId="0173EB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4080" w:type="dxa"/>
          </w:tcPr>
          <w:p w14:paraId="5726E9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0ACD574C" w14:textId="77777777" w:rsidR="00880D43" w:rsidRPr="00656418" w:rsidRDefault="00880D43" w:rsidP="00D221A4">
            <w:pPr>
              <w:jc w:val="both"/>
              <w:rPr>
                <w:rFonts w:ascii="Times New Roman" w:hAnsi="Times New Roman"/>
              </w:rPr>
            </w:pPr>
          </w:p>
        </w:tc>
      </w:tr>
      <w:tr w:rsidR="00880D43" w:rsidRPr="00656418" w14:paraId="3A660AFC" w14:textId="77777777" w:rsidTr="001012D7">
        <w:tc>
          <w:tcPr>
            <w:tcW w:w="272" w:type="dxa"/>
          </w:tcPr>
          <w:p w14:paraId="03782A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33F4C2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Садоводство</w:t>
            </w:r>
          </w:p>
        </w:tc>
        <w:tc>
          <w:tcPr>
            <w:tcW w:w="1224" w:type="dxa"/>
          </w:tcPr>
          <w:p w14:paraId="4FCC09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4080" w:type="dxa"/>
          </w:tcPr>
          <w:p w14:paraId="6188AC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53608F4B" w14:textId="77777777" w:rsidR="00880D43" w:rsidRPr="00656418" w:rsidRDefault="00880D43" w:rsidP="00D221A4">
            <w:pPr>
              <w:jc w:val="both"/>
              <w:rPr>
                <w:rFonts w:ascii="Times New Roman" w:hAnsi="Times New Roman"/>
              </w:rPr>
            </w:pPr>
          </w:p>
        </w:tc>
      </w:tr>
      <w:tr w:rsidR="00880D43" w:rsidRPr="00656418" w14:paraId="55AF3673" w14:textId="77777777" w:rsidTr="001012D7">
        <w:tc>
          <w:tcPr>
            <w:tcW w:w="272" w:type="dxa"/>
          </w:tcPr>
          <w:p w14:paraId="77C03E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51BAC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льна и конопли</w:t>
            </w:r>
          </w:p>
        </w:tc>
        <w:tc>
          <w:tcPr>
            <w:tcW w:w="1224" w:type="dxa"/>
          </w:tcPr>
          <w:p w14:paraId="31C260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1.6</w:t>
            </w:r>
          </w:p>
        </w:tc>
        <w:tc>
          <w:tcPr>
            <w:tcW w:w="4080" w:type="dxa"/>
          </w:tcPr>
          <w:p w14:paraId="08FE5C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21410024" w14:textId="77777777" w:rsidR="00880D43" w:rsidRPr="00656418" w:rsidRDefault="00880D43" w:rsidP="00D221A4">
            <w:pPr>
              <w:jc w:val="both"/>
              <w:rPr>
                <w:rFonts w:ascii="Times New Roman" w:hAnsi="Times New Roman"/>
              </w:rPr>
            </w:pPr>
          </w:p>
        </w:tc>
      </w:tr>
      <w:tr w:rsidR="00880D43" w:rsidRPr="00656418" w14:paraId="0CFD4BBF" w14:textId="77777777" w:rsidTr="001012D7">
        <w:tc>
          <w:tcPr>
            <w:tcW w:w="272" w:type="dxa"/>
          </w:tcPr>
          <w:p w14:paraId="3DC8BD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5920B4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Пчеловодство</w:t>
            </w:r>
          </w:p>
        </w:tc>
        <w:tc>
          <w:tcPr>
            <w:tcW w:w="1224" w:type="dxa"/>
          </w:tcPr>
          <w:p w14:paraId="56C2A7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1.12</w:t>
            </w:r>
          </w:p>
        </w:tc>
        <w:tc>
          <w:tcPr>
            <w:tcW w:w="4080" w:type="dxa"/>
          </w:tcPr>
          <w:p w14:paraId="049828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w:t>
            </w:r>
            <w:r w:rsidRPr="00656418">
              <w:rPr>
                <w:rFonts w:ascii="Times New Roman" w:eastAsia="Tahoma" w:hAnsi="Times New Roman"/>
                <w:color w:val="000000"/>
                <w:sz w:val="20"/>
                <w:szCs w:val="20"/>
              </w:rPr>
              <w:lastRenderedPageBreak/>
              <w:t xml:space="preserve">и первичной переработки продукции пчеловодства </w:t>
            </w:r>
          </w:p>
        </w:tc>
        <w:tc>
          <w:tcPr>
            <w:tcW w:w="6800" w:type="dxa"/>
            <w:vMerge/>
          </w:tcPr>
          <w:p w14:paraId="5C644022" w14:textId="77777777" w:rsidR="00880D43" w:rsidRPr="00656418" w:rsidRDefault="00880D43" w:rsidP="00D221A4">
            <w:pPr>
              <w:jc w:val="both"/>
              <w:rPr>
                <w:rFonts w:ascii="Times New Roman" w:hAnsi="Times New Roman"/>
              </w:rPr>
            </w:pPr>
          </w:p>
        </w:tc>
      </w:tr>
      <w:tr w:rsidR="00880D43" w:rsidRPr="00656418" w14:paraId="420C13D9" w14:textId="77777777" w:rsidTr="001012D7">
        <w:tc>
          <w:tcPr>
            <w:tcW w:w="272" w:type="dxa"/>
          </w:tcPr>
          <w:p w14:paraId="6C4F87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42092F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Научное обеспечение сельского хозяйства</w:t>
            </w:r>
          </w:p>
        </w:tc>
        <w:tc>
          <w:tcPr>
            <w:tcW w:w="1224" w:type="dxa"/>
          </w:tcPr>
          <w:p w14:paraId="755F53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1.14</w:t>
            </w:r>
          </w:p>
        </w:tc>
        <w:tc>
          <w:tcPr>
            <w:tcW w:w="4080" w:type="dxa"/>
          </w:tcPr>
          <w:p w14:paraId="6520A0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2FB15B66" w14:textId="77777777" w:rsidR="00880D43" w:rsidRPr="00656418" w:rsidRDefault="00880D43" w:rsidP="00D221A4">
            <w:pPr>
              <w:jc w:val="both"/>
              <w:rPr>
                <w:rFonts w:ascii="Times New Roman" w:hAnsi="Times New Roman"/>
              </w:rPr>
            </w:pPr>
          </w:p>
        </w:tc>
      </w:tr>
      <w:tr w:rsidR="00880D43" w:rsidRPr="00656418" w14:paraId="2405F9AC" w14:textId="77777777" w:rsidTr="001012D7">
        <w:tc>
          <w:tcPr>
            <w:tcW w:w="272" w:type="dxa"/>
          </w:tcPr>
          <w:p w14:paraId="646243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28CCEC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Ведение личного подсобного хозяйства на полевых участках</w:t>
            </w:r>
          </w:p>
        </w:tc>
        <w:tc>
          <w:tcPr>
            <w:tcW w:w="1224" w:type="dxa"/>
          </w:tcPr>
          <w:p w14:paraId="589A7B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1.16</w:t>
            </w:r>
          </w:p>
        </w:tc>
        <w:tc>
          <w:tcPr>
            <w:tcW w:w="4080" w:type="dxa"/>
          </w:tcPr>
          <w:p w14:paraId="398AD2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tcPr>
          <w:p w14:paraId="1DC18487" w14:textId="77777777" w:rsidR="00880D43" w:rsidRPr="00656418" w:rsidRDefault="00880D43" w:rsidP="00D221A4">
            <w:pPr>
              <w:jc w:val="both"/>
              <w:rPr>
                <w:rFonts w:ascii="Times New Roman" w:hAnsi="Times New Roman"/>
              </w:rPr>
            </w:pPr>
          </w:p>
        </w:tc>
      </w:tr>
      <w:tr w:rsidR="00880D43" w:rsidRPr="00656418" w14:paraId="33972709" w14:textId="77777777" w:rsidTr="001012D7">
        <w:tc>
          <w:tcPr>
            <w:tcW w:w="272" w:type="dxa"/>
          </w:tcPr>
          <w:p w14:paraId="144812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2BE868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Питомники</w:t>
            </w:r>
          </w:p>
        </w:tc>
        <w:tc>
          <w:tcPr>
            <w:tcW w:w="1224" w:type="dxa"/>
          </w:tcPr>
          <w:p w14:paraId="0DFE5E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1.17</w:t>
            </w:r>
          </w:p>
        </w:tc>
        <w:tc>
          <w:tcPr>
            <w:tcW w:w="4080" w:type="dxa"/>
          </w:tcPr>
          <w:p w14:paraId="7289B5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27FD183A" w14:textId="77777777" w:rsidR="00880D43" w:rsidRPr="00656418" w:rsidRDefault="00880D43" w:rsidP="00D221A4">
            <w:pPr>
              <w:jc w:val="both"/>
              <w:rPr>
                <w:rFonts w:ascii="Times New Roman" w:hAnsi="Times New Roman"/>
              </w:rPr>
            </w:pPr>
          </w:p>
        </w:tc>
      </w:tr>
      <w:tr w:rsidR="00880D43" w:rsidRPr="00656418" w14:paraId="30DBA78B" w14:textId="77777777" w:rsidTr="001012D7">
        <w:tc>
          <w:tcPr>
            <w:tcW w:w="272" w:type="dxa"/>
          </w:tcPr>
          <w:p w14:paraId="48C166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3E833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Сенокошение</w:t>
            </w:r>
          </w:p>
        </w:tc>
        <w:tc>
          <w:tcPr>
            <w:tcW w:w="1224" w:type="dxa"/>
          </w:tcPr>
          <w:p w14:paraId="4B8E06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1.19</w:t>
            </w:r>
          </w:p>
        </w:tc>
        <w:tc>
          <w:tcPr>
            <w:tcW w:w="4080" w:type="dxa"/>
          </w:tcPr>
          <w:p w14:paraId="22A4B8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Кошение трав, сбор и заготовка сена</w:t>
            </w:r>
          </w:p>
        </w:tc>
        <w:tc>
          <w:tcPr>
            <w:tcW w:w="6800" w:type="dxa"/>
            <w:vMerge/>
          </w:tcPr>
          <w:p w14:paraId="244CC985" w14:textId="77777777" w:rsidR="00880D43" w:rsidRPr="00656418" w:rsidRDefault="00880D43" w:rsidP="00D221A4">
            <w:pPr>
              <w:jc w:val="both"/>
              <w:rPr>
                <w:rFonts w:ascii="Times New Roman" w:hAnsi="Times New Roman"/>
              </w:rPr>
            </w:pPr>
          </w:p>
        </w:tc>
      </w:tr>
      <w:tr w:rsidR="00880D43" w:rsidRPr="00656418" w14:paraId="265E2AD2" w14:textId="77777777" w:rsidTr="001012D7">
        <w:tc>
          <w:tcPr>
            <w:tcW w:w="272" w:type="dxa"/>
          </w:tcPr>
          <w:p w14:paraId="75B74A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3A384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Выпас сельскохозяйственных животных</w:t>
            </w:r>
          </w:p>
        </w:tc>
        <w:tc>
          <w:tcPr>
            <w:tcW w:w="1224" w:type="dxa"/>
          </w:tcPr>
          <w:p w14:paraId="031237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w:t>
            </w:r>
          </w:p>
        </w:tc>
        <w:tc>
          <w:tcPr>
            <w:tcW w:w="4080" w:type="dxa"/>
          </w:tcPr>
          <w:p w14:paraId="6CEE70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Выпас сельскохозяйственных животных</w:t>
            </w:r>
          </w:p>
        </w:tc>
        <w:tc>
          <w:tcPr>
            <w:tcW w:w="6800" w:type="dxa"/>
            <w:vMerge/>
          </w:tcPr>
          <w:p w14:paraId="127179E6" w14:textId="77777777" w:rsidR="00880D43" w:rsidRPr="00656418" w:rsidRDefault="00880D43" w:rsidP="00D221A4">
            <w:pPr>
              <w:jc w:val="both"/>
              <w:rPr>
                <w:rFonts w:ascii="Times New Roman" w:hAnsi="Times New Roman"/>
              </w:rPr>
            </w:pPr>
          </w:p>
        </w:tc>
      </w:tr>
      <w:tr w:rsidR="00880D43" w:rsidRPr="00656418" w14:paraId="24DEBF45" w14:textId="77777777" w:rsidTr="001012D7">
        <w:tc>
          <w:tcPr>
            <w:tcW w:w="272" w:type="dxa"/>
          </w:tcPr>
          <w:p w14:paraId="059D91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tcPr>
          <w:p w14:paraId="08F52B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408F38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5188D2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656418">
              <w:rPr>
                <w:rFonts w:ascii="Times New Roman" w:eastAsia="Tahoma" w:hAnsi="Times New Roman"/>
                <w:color w:val="000000"/>
                <w:sz w:val="20"/>
                <w:szCs w:val="20"/>
              </w:rPr>
              <w:lastRenderedPageBreak/>
              <w:t xml:space="preserve">хозяйственная деятельность, обеспечивающая познавательный туризм </w:t>
            </w:r>
          </w:p>
        </w:tc>
        <w:tc>
          <w:tcPr>
            <w:tcW w:w="6800" w:type="dxa"/>
          </w:tcPr>
          <w:p w14:paraId="08FB1E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47D628EB" w14:textId="77777777" w:rsidTr="001012D7">
        <w:tc>
          <w:tcPr>
            <w:tcW w:w="272" w:type="dxa"/>
            <w:vMerge w:val="restart"/>
          </w:tcPr>
          <w:p w14:paraId="105C8A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494CEC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2713BD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3B4817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6418">
              <w:rPr>
                <w:rFonts w:ascii="Times New Roman" w:eastAsia="Tahoma" w:hAnsi="Times New Roman"/>
                <w:color w:val="000000"/>
                <w:sz w:val="20"/>
                <w:szCs w:val="20"/>
              </w:rPr>
              <w:t>рыбозащитных</w:t>
            </w:r>
            <w:proofErr w:type="spellEnd"/>
            <w:r w:rsidRPr="00656418">
              <w:rPr>
                <w:rFonts w:ascii="Times New Roman" w:eastAsia="Tahoma" w:hAnsi="Times New Roman"/>
                <w:color w:val="000000"/>
                <w:sz w:val="20"/>
                <w:szCs w:val="20"/>
              </w:rPr>
              <w:t xml:space="preserve">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7A74A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не подлежит установлению.</w:t>
            </w:r>
          </w:p>
        </w:tc>
      </w:tr>
      <w:tr w:rsidR="00880D43" w:rsidRPr="00656418" w14:paraId="007C193A" w14:textId="77777777" w:rsidTr="001012D7">
        <w:tc>
          <w:tcPr>
            <w:tcW w:w="272" w:type="dxa"/>
            <w:vMerge/>
          </w:tcPr>
          <w:p w14:paraId="7DECA785" w14:textId="77777777" w:rsidR="00880D43" w:rsidRPr="00656418" w:rsidRDefault="00880D43" w:rsidP="00D221A4">
            <w:pPr>
              <w:jc w:val="both"/>
              <w:rPr>
                <w:rFonts w:ascii="Times New Roman" w:hAnsi="Times New Roman"/>
              </w:rPr>
            </w:pPr>
          </w:p>
        </w:tc>
        <w:tc>
          <w:tcPr>
            <w:tcW w:w="1903" w:type="dxa"/>
            <w:vMerge/>
          </w:tcPr>
          <w:p w14:paraId="7AE38596" w14:textId="77777777" w:rsidR="00880D43" w:rsidRPr="00656418" w:rsidRDefault="00880D43" w:rsidP="00D221A4">
            <w:pPr>
              <w:jc w:val="both"/>
              <w:rPr>
                <w:rFonts w:ascii="Times New Roman" w:hAnsi="Times New Roman"/>
              </w:rPr>
            </w:pPr>
          </w:p>
        </w:tc>
        <w:tc>
          <w:tcPr>
            <w:tcW w:w="1224" w:type="dxa"/>
            <w:vMerge/>
          </w:tcPr>
          <w:p w14:paraId="0588B778" w14:textId="77777777" w:rsidR="00880D43" w:rsidRPr="00656418" w:rsidRDefault="00880D43" w:rsidP="00D221A4">
            <w:pPr>
              <w:jc w:val="both"/>
              <w:rPr>
                <w:rFonts w:ascii="Times New Roman" w:hAnsi="Times New Roman"/>
              </w:rPr>
            </w:pPr>
          </w:p>
        </w:tc>
        <w:tc>
          <w:tcPr>
            <w:tcW w:w="4080" w:type="dxa"/>
            <w:vMerge/>
          </w:tcPr>
          <w:p w14:paraId="68F32054" w14:textId="77777777" w:rsidR="00880D43" w:rsidRPr="00656418" w:rsidRDefault="00880D43" w:rsidP="00D221A4">
            <w:pPr>
              <w:jc w:val="both"/>
              <w:rPr>
                <w:rFonts w:ascii="Times New Roman" w:hAnsi="Times New Roman"/>
              </w:rPr>
            </w:pPr>
          </w:p>
        </w:tc>
        <w:tc>
          <w:tcPr>
            <w:tcW w:w="6800" w:type="dxa"/>
          </w:tcPr>
          <w:p w14:paraId="522C17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0CB159F3" w14:textId="77777777" w:rsidTr="001012D7">
        <w:tc>
          <w:tcPr>
            <w:tcW w:w="272" w:type="dxa"/>
            <w:vMerge/>
          </w:tcPr>
          <w:p w14:paraId="33E06398" w14:textId="77777777" w:rsidR="00880D43" w:rsidRPr="00656418" w:rsidRDefault="00880D43" w:rsidP="00D221A4">
            <w:pPr>
              <w:jc w:val="both"/>
              <w:rPr>
                <w:rFonts w:ascii="Times New Roman" w:hAnsi="Times New Roman"/>
              </w:rPr>
            </w:pPr>
          </w:p>
        </w:tc>
        <w:tc>
          <w:tcPr>
            <w:tcW w:w="1903" w:type="dxa"/>
            <w:vMerge/>
          </w:tcPr>
          <w:p w14:paraId="4259876D" w14:textId="77777777" w:rsidR="00880D43" w:rsidRPr="00656418" w:rsidRDefault="00880D43" w:rsidP="00D221A4">
            <w:pPr>
              <w:jc w:val="both"/>
              <w:rPr>
                <w:rFonts w:ascii="Times New Roman" w:hAnsi="Times New Roman"/>
              </w:rPr>
            </w:pPr>
          </w:p>
        </w:tc>
        <w:tc>
          <w:tcPr>
            <w:tcW w:w="1224" w:type="dxa"/>
            <w:vMerge/>
          </w:tcPr>
          <w:p w14:paraId="7FAD3154" w14:textId="77777777" w:rsidR="00880D43" w:rsidRPr="00656418" w:rsidRDefault="00880D43" w:rsidP="00D221A4">
            <w:pPr>
              <w:jc w:val="both"/>
              <w:rPr>
                <w:rFonts w:ascii="Times New Roman" w:hAnsi="Times New Roman"/>
              </w:rPr>
            </w:pPr>
          </w:p>
        </w:tc>
        <w:tc>
          <w:tcPr>
            <w:tcW w:w="4080" w:type="dxa"/>
            <w:vMerge/>
          </w:tcPr>
          <w:p w14:paraId="324A6C09" w14:textId="77777777" w:rsidR="00880D43" w:rsidRPr="00656418" w:rsidRDefault="00880D43" w:rsidP="00D221A4">
            <w:pPr>
              <w:jc w:val="both"/>
              <w:rPr>
                <w:rFonts w:ascii="Times New Roman" w:hAnsi="Times New Roman"/>
              </w:rPr>
            </w:pPr>
          </w:p>
        </w:tc>
        <w:tc>
          <w:tcPr>
            <w:tcW w:w="6800" w:type="dxa"/>
          </w:tcPr>
          <w:p w14:paraId="6C1F6D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Параметры капитального </w:t>
            </w:r>
            <w:proofErr w:type="spellStart"/>
            <w:r w:rsidRPr="00656418">
              <w:rPr>
                <w:rFonts w:ascii="Times New Roman" w:eastAsia="Tahoma" w:hAnsi="Times New Roman"/>
                <w:color w:val="000000"/>
                <w:sz w:val="20"/>
                <w:szCs w:val="20"/>
              </w:rPr>
              <w:t>стротельства</w:t>
            </w:r>
            <w:proofErr w:type="spellEnd"/>
            <w:r w:rsidRPr="00656418">
              <w:rPr>
                <w:rFonts w:ascii="Times New Roman" w:eastAsia="Tahoma" w:hAnsi="Times New Roman"/>
                <w:color w:val="000000"/>
                <w:sz w:val="20"/>
                <w:szCs w:val="20"/>
              </w:rPr>
              <w:t xml:space="preserve"> определяются заданием на проектирование объекта.</w:t>
            </w:r>
          </w:p>
        </w:tc>
      </w:tr>
      <w:tr w:rsidR="00880D43" w:rsidRPr="00656418" w14:paraId="7D223E5C" w14:textId="77777777" w:rsidTr="001012D7">
        <w:tc>
          <w:tcPr>
            <w:tcW w:w="272" w:type="dxa"/>
          </w:tcPr>
          <w:p w14:paraId="0AD488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tcPr>
          <w:p w14:paraId="168A82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tcPr>
          <w:p w14:paraId="5AAAEB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tcPr>
          <w:p w14:paraId="6A18BC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800" w:type="dxa"/>
            <w:vMerge w:val="restart"/>
          </w:tcPr>
          <w:p w14:paraId="52074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31144442" w14:textId="77777777" w:rsidTr="001012D7">
        <w:tc>
          <w:tcPr>
            <w:tcW w:w="272" w:type="dxa"/>
          </w:tcPr>
          <w:p w14:paraId="25BF3A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tcPr>
          <w:p w14:paraId="342863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0C8BC4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690399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w:t>
            </w:r>
            <w:r w:rsidRPr="00656418">
              <w:rPr>
                <w:rFonts w:ascii="Times New Roman" w:eastAsia="Tahoma" w:hAnsi="Times New Roman"/>
                <w:color w:val="000000"/>
                <w:sz w:val="20"/>
                <w:szCs w:val="20"/>
              </w:rPr>
              <w:lastRenderedPageBreak/>
              <w:t xml:space="preserve">ресурсов в заказниках, сохранение свойств земель, являющихся особо ценными </w:t>
            </w:r>
          </w:p>
        </w:tc>
        <w:tc>
          <w:tcPr>
            <w:tcW w:w="6800" w:type="dxa"/>
            <w:vMerge/>
          </w:tcPr>
          <w:p w14:paraId="4A2964FE" w14:textId="77777777" w:rsidR="00880D43" w:rsidRPr="00656418" w:rsidRDefault="00880D43" w:rsidP="00D221A4">
            <w:pPr>
              <w:jc w:val="both"/>
              <w:rPr>
                <w:rFonts w:ascii="Times New Roman" w:hAnsi="Times New Roman"/>
              </w:rPr>
            </w:pPr>
          </w:p>
        </w:tc>
      </w:tr>
    </w:tbl>
    <w:p w14:paraId="718B6599" w14:textId="77777777" w:rsidR="00880D43" w:rsidRPr="00656418" w:rsidRDefault="00880D43" w:rsidP="00D221A4">
      <w:pPr>
        <w:jc w:val="both"/>
        <w:rPr>
          <w:rFonts w:ascii="Times New Roman" w:hAnsi="Times New Roman" w:cs="Times New Roman"/>
        </w:rPr>
      </w:pPr>
    </w:p>
    <w:p w14:paraId="0BC5A5AE" w14:textId="77777777" w:rsidR="00880D43" w:rsidRPr="00355606" w:rsidRDefault="00880D43" w:rsidP="00355606">
      <w:pPr>
        <w:pStyle w:val="20"/>
        <w:spacing w:line="240" w:lineRule="auto"/>
        <w:contextualSpacing/>
        <w:jc w:val="both"/>
        <w:rPr>
          <w:rFonts w:cs="Times New Roman"/>
          <w:sz w:val="28"/>
        </w:rPr>
      </w:pPr>
      <w:bookmarkStart w:id="342" w:name="_Toc228885867"/>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42"/>
    </w:p>
    <w:p w14:paraId="3871CADE"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0808B82" w14:textId="77777777" w:rsidR="00880D43" w:rsidRPr="00355606" w:rsidRDefault="00880D43" w:rsidP="00355606">
      <w:pPr>
        <w:pStyle w:val="20"/>
        <w:spacing w:line="240" w:lineRule="auto"/>
        <w:contextualSpacing/>
        <w:jc w:val="both"/>
        <w:rPr>
          <w:rFonts w:cs="Times New Roman"/>
          <w:sz w:val="28"/>
        </w:rPr>
      </w:pPr>
      <w:bookmarkStart w:id="343" w:name="_Toc228885868"/>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43"/>
    </w:p>
    <w:p w14:paraId="5E749A12"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A4785F3" w14:textId="249F0BC2" w:rsidR="00880D43" w:rsidRPr="00355606" w:rsidRDefault="00880D43" w:rsidP="00355606">
      <w:pPr>
        <w:pStyle w:val="20"/>
        <w:spacing w:line="240" w:lineRule="auto"/>
        <w:contextualSpacing/>
        <w:jc w:val="both"/>
        <w:rPr>
          <w:rFonts w:cs="Times New Roman"/>
          <w:sz w:val="28"/>
        </w:rPr>
      </w:pPr>
      <w:bookmarkStart w:id="344" w:name="_Toc228885869"/>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44"/>
    </w:p>
    <w:p w14:paraId="64EA7F4F"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1322F735"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F72693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33C6A2F" w14:textId="77777777" w:rsidR="00880D43" w:rsidRPr="00355606" w:rsidRDefault="00880D43" w:rsidP="00355606">
      <w:pPr>
        <w:pStyle w:val="20"/>
        <w:spacing w:line="240" w:lineRule="auto"/>
        <w:contextualSpacing/>
        <w:jc w:val="both"/>
        <w:rPr>
          <w:rFonts w:cs="Times New Roman"/>
          <w:sz w:val="28"/>
        </w:rPr>
      </w:pPr>
      <w:bookmarkStart w:id="345" w:name="_Toc228885870"/>
      <w:r w:rsidRPr="00355606">
        <w:rPr>
          <w:rFonts w:eastAsia="Tahoma" w:cs="Times New Roman"/>
          <w:color w:val="000000"/>
          <w:sz w:val="28"/>
        </w:rPr>
        <w:t>Требования к архитектурному облику объектов капитального строительства</w:t>
      </w:r>
      <w:bookmarkEnd w:id="345"/>
    </w:p>
    <w:p w14:paraId="3C2FFC01" w14:textId="29EFA9CE"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17E38B3B" w14:textId="77777777" w:rsidR="00880D43" w:rsidRPr="00355606" w:rsidRDefault="00880D43" w:rsidP="00355606">
      <w:pPr>
        <w:pStyle w:val="13"/>
        <w:spacing w:line="240" w:lineRule="auto"/>
        <w:contextualSpacing/>
        <w:jc w:val="both"/>
        <w:rPr>
          <w:rFonts w:cs="Times New Roman"/>
          <w:sz w:val="28"/>
          <w:szCs w:val="28"/>
        </w:rPr>
      </w:pPr>
      <w:bookmarkStart w:id="346" w:name="_Toc228885871"/>
      <w:r w:rsidRPr="00355606">
        <w:rPr>
          <w:rFonts w:eastAsia="Tahoma" w:cs="Times New Roman"/>
          <w:color w:val="000000"/>
          <w:sz w:val="28"/>
          <w:szCs w:val="28"/>
        </w:rPr>
        <w:lastRenderedPageBreak/>
        <w:t>14. Зона кладбищ (К1)</w:t>
      </w:r>
      <w:bookmarkEnd w:id="346"/>
    </w:p>
    <w:p w14:paraId="0F611A3F"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кладбищ К1 служит для размещения и функционирования кладбищ, крематориев и мест захоронения, соответствующих культовых сооружений, осуществления деятельности по производству продукции ритуально-обрядового назначения.</w:t>
      </w:r>
    </w:p>
    <w:p w14:paraId="1B38A520"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72385FA" w14:textId="77777777" w:rsidR="00880D43" w:rsidRPr="00355606" w:rsidRDefault="00880D43" w:rsidP="00355606">
      <w:pPr>
        <w:pStyle w:val="20"/>
        <w:spacing w:line="240" w:lineRule="auto"/>
        <w:contextualSpacing/>
        <w:jc w:val="both"/>
        <w:rPr>
          <w:rFonts w:cs="Times New Roman"/>
          <w:sz w:val="28"/>
        </w:rPr>
      </w:pPr>
      <w:bookmarkStart w:id="347" w:name="_Toc228885872"/>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47"/>
    </w:p>
    <w:tbl>
      <w:tblPr>
        <w:tblStyle w:val="aff1"/>
        <w:tblW w:w="5000" w:type="auto"/>
        <w:tblLook w:val="04A0" w:firstRow="1" w:lastRow="0" w:firstColumn="1" w:lastColumn="0" w:noHBand="0" w:noVBand="1"/>
      </w:tblPr>
      <w:tblGrid>
        <w:gridCol w:w="486"/>
        <w:gridCol w:w="1733"/>
        <w:gridCol w:w="1479"/>
        <w:gridCol w:w="2732"/>
        <w:gridCol w:w="3198"/>
      </w:tblGrid>
      <w:tr w:rsidR="00880D43" w:rsidRPr="00656418" w14:paraId="628B47E2" w14:textId="77777777" w:rsidTr="001012D7">
        <w:trPr>
          <w:tblHeader/>
        </w:trPr>
        <w:tc>
          <w:tcPr>
            <w:tcW w:w="272" w:type="dxa"/>
          </w:tcPr>
          <w:p w14:paraId="58D7C1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8218B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9EC37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612F1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FCE25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D2748FC" w14:textId="77777777" w:rsidTr="001012D7">
        <w:trPr>
          <w:tblHeader/>
        </w:trPr>
        <w:tc>
          <w:tcPr>
            <w:tcW w:w="272" w:type="dxa"/>
          </w:tcPr>
          <w:p w14:paraId="1451A3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1AEA51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A4EBC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99679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CB815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4AA184B" w14:textId="77777777" w:rsidTr="001012D7">
        <w:tc>
          <w:tcPr>
            <w:tcW w:w="272" w:type="dxa"/>
          </w:tcPr>
          <w:p w14:paraId="3727A4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6CD12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043F8D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51B04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880EA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333DC96C" w14:textId="77777777" w:rsidTr="001012D7">
        <w:tc>
          <w:tcPr>
            <w:tcW w:w="272" w:type="dxa"/>
          </w:tcPr>
          <w:p w14:paraId="5C72BA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385D54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6F88FB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52B0E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FD681CA" w14:textId="77777777" w:rsidR="00880D43" w:rsidRPr="00656418" w:rsidRDefault="00880D43" w:rsidP="00D221A4">
            <w:pPr>
              <w:jc w:val="both"/>
              <w:rPr>
                <w:rFonts w:ascii="Times New Roman" w:hAnsi="Times New Roman"/>
              </w:rPr>
            </w:pPr>
          </w:p>
        </w:tc>
      </w:tr>
      <w:tr w:rsidR="00880D43" w:rsidRPr="00656418" w14:paraId="06771118" w14:textId="77777777" w:rsidTr="001012D7">
        <w:tc>
          <w:tcPr>
            <w:tcW w:w="272" w:type="dxa"/>
            <w:vMerge w:val="restart"/>
          </w:tcPr>
          <w:p w14:paraId="646500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1C038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Ритуальная деятельность</w:t>
            </w:r>
          </w:p>
        </w:tc>
        <w:tc>
          <w:tcPr>
            <w:tcW w:w="1224" w:type="dxa"/>
            <w:vMerge w:val="restart"/>
          </w:tcPr>
          <w:p w14:paraId="164E47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12.1</w:t>
            </w:r>
          </w:p>
        </w:tc>
        <w:tc>
          <w:tcPr>
            <w:tcW w:w="4080" w:type="dxa"/>
            <w:vMerge w:val="restart"/>
          </w:tcPr>
          <w:p w14:paraId="540FC4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кладбищ, крематориев и мест захоронения; размещение соответствующих культовых </w:t>
            </w:r>
            <w:r w:rsidRPr="00656418">
              <w:rPr>
                <w:rFonts w:ascii="Times New Roman" w:eastAsia="Tahoma" w:hAnsi="Times New Roman"/>
                <w:color w:val="000000"/>
                <w:sz w:val="20"/>
                <w:szCs w:val="20"/>
              </w:rPr>
              <w:lastRenderedPageBreak/>
              <w:t xml:space="preserve">сооружений; осуществление деятельности по производству продукции ритуально-обрядового назначения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BE11F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20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7F0331AC" w14:textId="77777777" w:rsidTr="001012D7">
        <w:tc>
          <w:tcPr>
            <w:tcW w:w="272" w:type="dxa"/>
            <w:vMerge/>
          </w:tcPr>
          <w:p w14:paraId="20D77B4B" w14:textId="77777777" w:rsidR="00880D43" w:rsidRPr="00656418" w:rsidRDefault="00880D43" w:rsidP="00D221A4">
            <w:pPr>
              <w:jc w:val="both"/>
              <w:rPr>
                <w:rFonts w:ascii="Times New Roman" w:hAnsi="Times New Roman"/>
              </w:rPr>
            </w:pPr>
          </w:p>
        </w:tc>
        <w:tc>
          <w:tcPr>
            <w:tcW w:w="1903" w:type="dxa"/>
            <w:vMerge/>
          </w:tcPr>
          <w:p w14:paraId="05A1C138" w14:textId="77777777" w:rsidR="00880D43" w:rsidRPr="00656418" w:rsidRDefault="00880D43" w:rsidP="00D221A4">
            <w:pPr>
              <w:jc w:val="both"/>
              <w:rPr>
                <w:rFonts w:ascii="Times New Roman" w:hAnsi="Times New Roman"/>
              </w:rPr>
            </w:pPr>
          </w:p>
        </w:tc>
        <w:tc>
          <w:tcPr>
            <w:tcW w:w="1224" w:type="dxa"/>
            <w:vMerge/>
          </w:tcPr>
          <w:p w14:paraId="297E3412" w14:textId="77777777" w:rsidR="00880D43" w:rsidRPr="00656418" w:rsidRDefault="00880D43" w:rsidP="00D221A4">
            <w:pPr>
              <w:jc w:val="both"/>
              <w:rPr>
                <w:rFonts w:ascii="Times New Roman" w:hAnsi="Times New Roman"/>
              </w:rPr>
            </w:pPr>
          </w:p>
        </w:tc>
        <w:tc>
          <w:tcPr>
            <w:tcW w:w="4080" w:type="dxa"/>
            <w:vMerge/>
          </w:tcPr>
          <w:p w14:paraId="69A06F40" w14:textId="77777777" w:rsidR="00880D43" w:rsidRPr="00656418" w:rsidRDefault="00880D43" w:rsidP="00D221A4">
            <w:pPr>
              <w:jc w:val="both"/>
              <w:rPr>
                <w:rFonts w:ascii="Times New Roman" w:hAnsi="Times New Roman"/>
              </w:rPr>
            </w:pPr>
          </w:p>
        </w:tc>
        <w:tc>
          <w:tcPr>
            <w:tcW w:w="6800" w:type="dxa"/>
          </w:tcPr>
          <w:p w14:paraId="4AD8EC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4ABA9D5" w14:textId="77777777" w:rsidTr="001012D7">
        <w:tc>
          <w:tcPr>
            <w:tcW w:w="272" w:type="dxa"/>
            <w:vMerge/>
          </w:tcPr>
          <w:p w14:paraId="38958274" w14:textId="77777777" w:rsidR="00880D43" w:rsidRPr="00656418" w:rsidRDefault="00880D43" w:rsidP="00D221A4">
            <w:pPr>
              <w:jc w:val="both"/>
              <w:rPr>
                <w:rFonts w:ascii="Times New Roman" w:hAnsi="Times New Roman"/>
              </w:rPr>
            </w:pPr>
          </w:p>
        </w:tc>
        <w:tc>
          <w:tcPr>
            <w:tcW w:w="1903" w:type="dxa"/>
            <w:vMerge/>
          </w:tcPr>
          <w:p w14:paraId="5ABA766E" w14:textId="77777777" w:rsidR="00880D43" w:rsidRPr="00656418" w:rsidRDefault="00880D43" w:rsidP="00D221A4">
            <w:pPr>
              <w:jc w:val="both"/>
              <w:rPr>
                <w:rFonts w:ascii="Times New Roman" w:hAnsi="Times New Roman"/>
              </w:rPr>
            </w:pPr>
          </w:p>
        </w:tc>
        <w:tc>
          <w:tcPr>
            <w:tcW w:w="1224" w:type="dxa"/>
            <w:vMerge/>
          </w:tcPr>
          <w:p w14:paraId="3E5E2F14" w14:textId="77777777" w:rsidR="00880D43" w:rsidRPr="00656418" w:rsidRDefault="00880D43" w:rsidP="00D221A4">
            <w:pPr>
              <w:jc w:val="both"/>
              <w:rPr>
                <w:rFonts w:ascii="Times New Roman" w:hAnsi="Times New Roman"/>
              </w:rPr>
            </w:pPr>
          </w:p>
        </w:tc>
        <w:tc>
          <w:tcPr>
            <w:tcW w:w="4080" w:type="dxa"/>
            <w:vMerge/>
          </w:tcPr>
          <w:p w14:paraId="3E40F94B" w14:textId="77777777" w:rsidR="00880D43" w:rsidRPr="00656418" w:rsidRDefault="00880D43" w:rsidP="00D221A4">
            <w:pPr>
              <w:jc w:val="both"/>
              <w:rPr>
                <w:rFonts w:ascii="Times New Roman" w:hAnsi="Times New Roman"/>
              </w:rPr>
            </w:pPr>
          </w:p>
        </w:tc>
        <w:tc>
          <w:tcPr>
            <w:tcW w:w="6800" w:type="dxa"/>
          </w:tcPr>
          <w:p w14:paraId="5DA882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границы земельного участка кладбища до жилой застройки – 50 м.</w:t>
            </w:r>
          </w:p>
        </w:tc>
      </w:tr>
      <w:tr w:rsidR="00880D43" w:rsidRPr="00656418" w14:paraId="765705D2" w14:textId="77777777" w:rsidTr="001012D7">
        <w:tc>
          <w:tcPr>
            <w:tcW w:w="272" w:type="dxa"/>
            <w:vMerge/>
          </w:tcPr>
          <w:p w14:paraId="689F13D0" w14:textId="77777777" w:rsidR="00880D43" w:rsidRPr="00656418" w:rsidRDefault="00880D43" w:rsidP="00D221A4">
            <w:pPr>
              <w:jc w:val="both"/>
              <w:rPr>
                <w:rFonts w:ascii="Times New Roman" w:hAnsi="Times New Roman"/>
              </w:rPr>
            </w:pPr>
          </w:p>
        </w:tc>
        <w:tc>
          <w:tcPr>
            <w:tcW w:w="1903" w:type="dxa"/>
            <w:vMerge/>
          </w:tcPr>
          <w:p w14:paraId="39C7FEAF" w14:textId="77777777" w:rsidR="00880D43" w:rsidRPr="00656418" w:rsidRDefault="00880D43" w:rsidP="00D221A4">
            <w:pPr>
              <w:jc w:val="both"/>
              <w:rPr>
                <w:rFonts w:ascii="Times New Roman" w:hAnsi="Times New Roman"/>
              </w:rPr>
            </w:pPr>
          </w:p>
        </w:tc>
        <w:tc>
          <w:tcPr>
            <w:tcW w:w="1224" w:type="dxa"/>
            <w:vMerge/>
          </w:tcPr>
          <w:p w14:paraId="48825D89" w14:textId="77777777" w:rsidR="00880D43" w:rsidRPr="00656418" w:rsidRDefault="00880D43" w:rsidP="00D221A4">
            <w:pPr>
              <w:jc w:val="both"/>
              <w:rPr>
                <w:rFonts w:ascii="Times New Roman" w:hAnsi="Times New Roman"/>
              </w:rPr>
            </w:pPr>
          </w:p>
        </w:tc>
        <w:tc>
          <w:tcPr>
            <w:tcW w:w="4080" w:type="dxa"/>
            <w:vMerge/>
          </w:tcPr>
          <w:p w14:paraId="4C4B2211" w14:textId="77777777" w:rsidR="00880D43" w:rsidRPr="00656418" w:rsidRDefault="00880D43" w:rsidP="00D221A4">
            <w:pPr>
              <w:jc w:val="both"/>
              <w:rPr>
                <w:rFonts w:ascii="Times New Roman" w:hAnsi="Times New Roman"/>
              </w:rPr>
            </w:pPr>
          </w:p>
        </w:tc>
        <w:tc>
          <w:tcPr>
            <w:tcW w:w="6800" w:type="dxa"/>
          </w:tcPr>
          <w:p w14:paraId="7966C3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до хозяйственных построек - 1 м., с учетом соблюдения требований технических регламентов.</w:t>
            </w:r>
          </w:p>
        </w:tc>
      </w:tr>
      <w:tr w:rsidR="00880D43" w:rsidRPr="00656418" w14:paraId="5BB8A982" w14:textId="77777777" w:rsidTr="001012D7">
        <w:tc>
          <w:tcPr>
            <w:tcW w:w="272" w:type="dxa"/>
            <w:vMerge/>
          </w:tcPr>
          <w:p w14:paraId="0387399C" w14:textId="77777777" w:rsidR="00880D43" w:rsidRPr="00656418" w:rsidRDefault="00880D43" w:rsidP="00D221A4">
            <w:pPr>
              <w:jc w:val="both"/>
              <w:rPr>
                <w:rFonts w:ascii="Times New Roman" w:hAnsi="Times New Roman"/>
              </w:rPr>
            </w:pPr>
          </w:p>
        </w:tc>
        <w:tc>
          <w:tcPr>
            <w:tcW w:w="1903" w:type="dxa"/>
            <w:vMerge/>
          </w:tcPr>
          <w:p w14:paraId="75B9D3EF" w14:textId="77777777" w:rsidR="00880D43" w:rsidRPr="00656418" w:rsidRDefault="00880D43" w:rsidP="00D221A4">
            <w:pPr>
              <w:jc w:val="both"/>
              <w:rPr>
                <w:rFonts w:ascii="Times New Roman" w:hAnsi="Times New Roman"/>
              </w:rPr>
            </w:pPr>
          </w:p>
        </w:tc>
        <w:tc>
          <w:tcPr>
            <w:tcW w:w="1224" w:type="dxa"/>
            <w:vMerge/>
          </w:tcPr>
          <w:p w14:paraId="750475DA" w14:textId="77777777" w:rsidR="00880D43" w:rsidRPr="00656418" w:rsidRDefault="00880D43" w:rsidP="00D221A4">
            <w:pPr>
              <w:jc w:val="both"/>
              <w:rPr>
                <w:rFonts w:ascii="Times New Roman" w:hAnsi="Times New Roman"/>
              </w:rPr>
            </w:pPr>
          </w:p>
        </w:tc>
        <w:tc>
          <w:tcPr>
            <w:tcW w:w="4080" w:type="dxa"/>
            <w:vMerge/>
          </w:tcPr>
          <w:p w14:paraId="472A1A1D" w14:textId="77777777" w:rsidR="00880D43" w:rsidRPr="00656418" w:rsidRDefault="00880D43" w:rsidP="00D221A4">
            <w:pPr>
              <w:jc w:val="both"/>
              <w:rPr>
                <w:rFonts w:ascii="Times New Roman" w:hAnsi="Times New Roman"/>
              </w:rPr>
            </w:pPr>
          </w:p>
        </w:tc>
        <w:tc>
          <w:tcPr>
            <w:tcW w:w="6800" w:type="dxa"/>
          </w:tcPr>
          <w:p w14:paraId="3538B6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210166D4" w14:textId="77777777" w:rsidTr="001012D7">
        <w:tc>
          <w:tcPr>
            <w:tcW w:w="272" w:type="dxa"/>
            <w:vMerge/>
          </w:tcPr>
          <w:p w14:paraId="564BC202" w14:textId="77777777" w:rsidR="00880D43" w:rsidRPr="00656418" w:rsidRDefault="00880D43" w:rsidP="00D221A4">
            <w:pPr>
              <w:jc w:val="both"/>
              <w:rPr>
                <w:rFonts w:ascii="Times New Roman" w:hAnsi="Times New Roman"/>
              </w:rPr>
            </w:pPr>
          </w:p>
        </w:tc>
        <w:tc>
          <w:tcPr>
            <w:tcW w:w="1903" w:type="dxa"/>
            <w:vMerge/>
          </w:tcPr>
          <w:p w14:paraId="335EA224" w14:textId="77777777" w:rsidR="00880D43" w:rsidRPr="00656418" w:rsidRDefault="00880D43" w:rsidP="00D221A4">
            <w:pPr>
              <w:jc w:val="both"/>
              <w:rPr>
                <w:rFonts w:ascii="Times New Roman" w:hAnsi="Times New Roman"/>
              </w:rPr>
            </w:pPr>
          </w:p>
        </w:tc>
        <w:tc>
          <w:tcPr>
            <w:tcW w:w="1224" w:type="dxa"/>
            <w:vMerge/>
          </w:tcPr>
          <w:p w14:paraId="507F09A2" w14:textId="77777777" w:rsidR="00880D43" w:rsidRPr="00656418" w:rsidRDefault="00880D43" w:rsidP="00D221A4">
            <w:pPr>
              <w:jc w:val="both"/>
              <w:rPr>
                <w:rFonts w:ascii="Times New Roman" w:hAnsi="Times New Roman"/>
              </w:rPr>
            </w:pPr>
          </w:p>
        </w:tc>
        <w:tc>
          <w:tcPr>
            <w:tcW w:w="4080" w:type="dxa"/>
            <w:vMerge/>
          </w:tcPr>
          <w:p w14:paraId="34A15B6D" w14:textId="77777777" w:rsidR="00880D43" w:rsidRPr="00656418" w:rsidRDefault="00880D43" w:rsidP="00D221A4">
            <w:pPr>
              <w:jc w:val="both"/>
              <w:rPr>
                <w:rFonts w:ascii="Times New Roman" w:hAnsi="Times New Roman"/>
              </w:rPr>
            </w:pPr>
          </w:p>
        </w:tc>
        <w:tc>
          <w:tcPr>
            <w:tcW w:w="6800" w:type="dxa"/>
          </w:tcPr>
          <w:p w14:paraId="2D3D3A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w:t>
            </w:r>
            <w:r w:rsidRPr="00656418">
              <w:rPr>
                <w:rFonts w:ascii="Times New Roman" w:eastAsia="Tahoma" w:hAnsi="Times New Roman"/>
                <w:color w:val="000000"/>
                <w:sz w:val="20"/>
                <w:szCs w:val="20"/>
              </w:rPr>
              <w:br/>
              <w:t xml:space="preserve"> - 15 м - высота объектов, связанных с отправлением культа;</w:t>
            </w:r>
            <w:r w:rsidRPr="00656418">
              <w:rPr>
                <w:rFonts w:ascii="Times New Roman" w:eastAsia="Tahoma" w:hAnsi="Times New Roman"/>
                <w:color w:val="000000"/>
                <w:sz w:val="20"/>
                <w:szCs w:val="20"/>
              </w:rPr>
              <w:br/>
              <w:t xml:space="preserve"> - 6 м - высота этажа объектов, не связанных с отправлением культа.</w:t>
            </w:r>
          </w:p>
        </w:tc>
      </w:tr>
      <w:tr w:rsidR="00880D43" w:rsidRPr="00656418" w14:paraId="752B1683" w14:textId="77777777" w:rsidTr="001012D7">
        <w:tc>
          <w:tcPr>
            <w:tcW w:w="272" w:type="dxa"/>
            <w:vMerge/>
          </w:tcPr>
          <w:p w14:paraId="4DD29447" w14:textId="77777777" w:rsidR="00880D43" w:rsidRPr="00656418" w:rsidRDefault="00880D43" w:rsidP="00D221A4">
            <w:pPr>
              <w:jc w:val="both"/>
              <w:rPr>
                <w:rFonts w:ascii="Times New Roman" w:hAnsi="Times New Roman"/>
              </w:rPr>
            </w:pPr>
          </w:p>
        </w:tc>
        <w:tc>
          <w:tcPr>
            <w:tcW w:w="1903" w:type="dxa"/>
            <w:vMerge/>
          </w:tcPr>
          <w:p w14:paraId="228F49A7" w14:textId="77777777" w:rsidR="00880D43" w:rsidRPr="00656418" w:rsidRDefault="00880D43" w:rsidP="00D221A4">
            <w:pPr>
              <w:jc w:val="both"/>
              <w:rPr>
                <w:rFonts w:ascii="Times New Roman" w:hAnsi="Times New Roman"/>
              </w:rPr>
            </w:pPr>
          </w:p>
        </w:tc>
        <w:tc>
          <w:tcPr>
            <w:tcW w:w="1224" w:type="dxa"/>
            <w:vMerge/>
          </w:tcPr>
          <w:p w14:paraId="6E0947AF" w14:textId="77777777" w:rsidR="00880D43" w:rsidRPr="00656418" w:rsidRDefault="00880D43" w:rsidP="00D221A4">
            <w:pPr>
              <w:jc w:val="both"/>
              <w:rPr>
                <w:rFonts w:ascii="Times New Roman" w:hAnsi="Times New Roman"/>
              </w:rPr>
            </w:pPr>
          </w:p>
        </w:tc>
        <w:tc>
          <w:tcPr>
            <w:tcW w:w="4080" w:type="dxa"/>
            <w:vMerge/>
          </w:tcPr>
          <w:p w14:paraId="750FF15E" w14:textId="77777777" w:rsidR="00880D43" w:rsidRPr="00656418" w:rsidRDefault="00880D43" w:rsidP="00D221A4">
            <w:pPr>
              <w:jc w:val="both"/>
              <w:rPr>
                <w:rFonts w:ascii="Times New Roman" w:hAnsi="Times New Roman"/>
              </w:rPr>
            </w:pPr>
          </w:p>
        </w:tc>
        <w:tc>
          <w:tcPr>
            <w:tcW w:w="6800" w:type="dxa"/>
          </w:tcPr>
          <w:p w14:paraId="7FAB99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10%.</w:t>
            </w:r>
          </w:p>
        </w:tc>
      </w:tr>
      <w:tr w:rsidR="00880D43" w:rsidRPr="00656418" w14:paraId="7AE682AA" w14:textId="77777777" w:rsidTr="001012D7">
        <w:tc>
          <w:tcPr>
            <w:tcW w:w="272" w:type="dxa"/>
            <w:vMerge/>
          </w:tcPr>
          <w:p w14:paraId="110B86EB" w14:textId="77777777" w:rsidR="00880D43" w:rsidRPr="00656418" w:rsidRDefault="00880D43" w:rsidP="00D221A4">
            <w:pPr>
              <w:jc w:val="both"/>
              <w:rPr>
                <w:rFonts w:ascii="Times New Roman" w:hAnsi="Times New Roman"/>
              </w:rPr>
            </w:pPr>
          </w:p>
        </w:tc>
        <w:tc>
          <w:tcPr>
            <w:tcW w:w="1903" w:type="dxa"/>
            <w:vMerge/>
          </w:tcPr>
          <w:p w14:paraId="0243AB6F" w14:textId="77777777" w:rsidR="00880D43" w:rsidRPr="00656418" w:rsidRDefault="00880D43" w:rsidP="00D221A4">
            <w:pPr>
              <w:jc w:val="both"/>
              <w:rPr>
                <w:rFonts w:ascii="Times New Roman" w:hAnsi="Times New Roman"/>
              </w:rPr>
            </w:pPr>
          </w:p>
        </w:tc>
        <w:tc>
          <w:tcPr>
            <w:tcW w:w="1224" w:type="dxa"/>
            <w:vMerge/>
          </w:tcPr>
          <w:p w14:paraId="79146E6E" w14:textId="77777777" w:rsidR="00880D43" w:rsidRPr="00656418" w:rsidRDefault="00880D43" w:rsidP="00D221A4">
            <w:pPr>
              <w:jc w:val="both"/>
              <w:rPr>
                <w:rFonts w:ascii="Times New Roman" w:hAnsi="Times New Roman"/>
              </w:rPr>
            </w:pPr>
          </w:p>
        </w:tc>
        <w:tc>
          <w:tcPr>
            <w:tcW w:w="4080" w:type="dxa"/>
            <w:vMerge/>
          </w:tcPr>
          <w:p w14:paraId="1FDD5924" w14:textId="77777777" w:rsidR="00880D43" w:rsidRPr="00656418" w:rsidRDefault="00880D43" w:rsidP="00D221A4">
            <w:pPr>
              <w:jc w:val="both"/>
              <w:rPr>
                <w:rFonts w:ascii="Times New Roman" w:hAnsi="Times New Roman"/>
              </w:rPr>
            </w:pPr>
          </w:p>
        </w:tc>
        <w:tc>
          <w:tcPr>
            <w:tcW w:w="6800" w:type="dxa"/>
          </w:tcPr>
          <w:p w14:paraId="09B18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размещение, расширение и реконструкция кладбищ, зданий и сооружений похоронного назначения осуществляется в соответствии с действующими санитарными правилами и нормами.</w:t>
            </w:r>
          </w:p>
        </w:tc>
      </w:tr>
    </w:tbl>
    <w:p w14:paraId="782F9F21" w14:textId="77777777" w:rsidR="00880D43" w:rsidRPr="00656418" w:rsidRDefault="00880D43" w:rsidP="00D221A4">
      <w:pPr>
        <w:jc w:val="both"/>
        <w:rPr>
          <w:rFonts w:ascii="Times New Roman" w:hAnsi="Times New Roman" w:cs="Times New Roman"/>
        </w:rPr>
      </w:pPr>
    </w:p>
    <w:p w14:paraId="55F89A11" w14:textId="77777777" w:rsidR="00880D43" w:rsidRPr="00355606" w:rsidRDefault="00880D43" w:rsidP="00355606">
      <w:pPr>
        <w:pStyle w:val="20"/>
        <w:spacing w:line="240" w:lineRule="auto"/>
        <w:contextualSpacing/>
        <w:jc w:val="both"/>
        <w:rPr>
          <w:rFonts w:cs="Times New Roman"/>
          <w:sz w:val="28"/>
        </w:rPr>
      </w:pPr>
      <w:bookmarkStart w:id="348" w:name="_Toc228885873"/>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48"/>
    </w:p>
    <w:p w14:paraId="3D3B595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8E020CD" w14:textId="77777777" w:rsidR="00880D43" w:rsidRPr="00355606" w:rsidRDefault="00880D43" w:rsidP="00355606">
      <w:pPr>
        <w:pStyle w:val="20"/>
        <w:spacing w:line="240" w:lineRule="auto"/>
        <w:contextualSpacing/>
        <w:jc w:val="both"/>
        <w:rPr>
          <w:rFonts w:cs="Times New Roman"/>
          <w:sz w:val="28"/>
        </w:rPr>
      </w:pPr>
      <w:bookmarkStart w:id="349" w:name="_Toc228885874"/>
      <w:r w:rsidRPr="00355606">
        <w:rPr>
          <w:rFonts w:eastAsia="Tahoma" w:cs="Times New Roman"/>
          <w:color w:val="000000"/>
          <w:sz w:val="28"/>
        </w:rPr>
        <w:t xml:space="preserve">Условно разрешенные виды использования земельных участков и объектов </w:t>
      </w:r>
      <w:r w:rsidRPr="00355606">
        <w:rPr>
          <w:rFonts w:eastAsia="Tahoma" w:cs="Times New Roman"/>
          <w:color w:val="000000"/>
          <w:sz w:val="28"/>
        </w:rPr>
        <w:lastRenderedPageBreak/>
        <w:t>капитального строительства</w:t>
      </w:r>
      <w:bookmarkEnd w:id="349"/>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1D11CA5A" w14:textId="77777777" w:rsidTr="001012D7">
        <w:trPr>
          <w:tblHeader/>
        </w:trPr>
        <w:tc>
          <w:tcPr>
            <w:tcW w:w="272" w:type="dxa"/>
          </w:tcPr>
          <w:p w14:paraId="39570E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BC2B7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7FFE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FD815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FAB63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831D12C" w14:textId="77777777" w:rsidTr="001012D7">
        <w:trPr>
          <w:tblHeader/>
        </w:trPr>
        <w:tc>
          <w:tcPr>
            <w:tcW w:w="272" w:type="dxa"/>
          </w:tcPr>
          <w:p w14:paraId="4E8CA7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500CE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B0F46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40B70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5D645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FE7ADE4" w14:textId="77777777" w:rsidTr="001012D7">
        <w:tc>
          <w:tcPr>
            <w:tcW w:w="272" w:type="dxa"/>
            <w:vMerge w:val="restart"/>
          </w:tcPr>
          <w:p w14:paraId="1A323A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3F795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1C22C0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C46AB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E21C0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F07E0D0" w14:textId="77777777" w:rsidTr="001012D7">
        <w:tc>
          <w:tcPr>
            <w:tcW w:w="272" w:type="dxa"/>
            <w:vMerge/>
          </w:tcPr>
          <w:p w14:paraId="6606CFA7" w14:textId="77777777" w:rsidR="00880D43" w:rsidRPr="00656418" w:rsidRDefault="00880D43" w:rsidP="00D221A4">
            <w:pPr>
              <w:jc w:val="both"/>
              <w:rPr>
                <w:rFonts w:ascii="Times New Roman" w:hAnsi="Times New Roman"/>
              </w:rPr>
            </w:pPr>
          </w:p>
        </w:tc>
        <w:tc>
          <w:tcPr>
            <w:tcW w:w="1903" w:type="dxa"/>
            <w:vMerge/>
          </w:tcPr>
          <w:p w14:paraId="2E5932FA" w14:textId="77777777" w:rsidR="00880D43" w:rsidRPr="00656418" w:rsidRDefault="00880D43" w:rsidP="00D221A4">
            <w:pPr>
              <w:jc w:val="both"/>
              <w:rPr>
                <w:rFonts w:ascii="Times New Roman" w:hAnsi="Times New Roman"/>
              </w:rPr>
            </w:pPr>
          </w:p>
        </w:tc>
        <w:tc>
          <w:tcPr>
            <w:tcW w:w="1224" w:type="dxa"/>
            <w:vMerge/>
          </w:tcPr>
          <w:p w14:paraId="2F057D95" w14:textId="77777777" w:rsidR="00880D43" w:rsidRPr="00656418" w:rsidRDefault="00880D43" w:rsidP="00D221A4">
            <w:pPr>
              <w:jc w:val="both"/>
              <w:rPr>
                <w:rFonts w:ascii="Times New Roman" w:hAnsi="Times New Roman"/>
              </w:rPr>
            </w:pPr>
          </w:p>
        </w:tc>
        <w:tc>
          <w:tcPr>
            <w:tcW w:w="4080" w:type="dxa"/>
            <w:vMerge/>
          </w:tcPr>
          <w:p w14:paraId="00AF9207" w14:textId="77777777" w:rsidR="00880D43" w:rsidRPr="00656418" w:rsidRDefault="00880D43" w:rsidP="00D221A4">
            <w:pPr>
              <w:jc w:val="both"/>
              <w:rPr>
                <w:rFonts w:ascii="Times New Roman" w:hAnsi="Times New Roman"/>
              </w:rPr>
            </w:pPr>
          </w:p>
        </w:tc>
        <w:tc>
          <w:tcPr>
            <w:tcW w:w="6800" w:type="dxa"/>
          </w:tcPr>
          <w:p w14:paraId="6A81C2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053CB46D" w14:textId="77777777" w:rsidTr="001012D7">
        <w:tc>
          <w:tcPr>
            <w:tcW w:w="272" w:type="dxa"/>
            <w:vMerge/>
          </w:tcPr>
          <w:p w14:paraId="3C484C87" w14:textId="77777777" w:rsidR="00880D43" w:rsidRPr="00656418" w:rsidRDefault="00880D43" w:rsidP="00D221A4">
            <w:pPr>
              <w:jc w:val="both"/>
              <w:rPr>
                <w:rFonts w:ascii="Times New Roman" w:hAnsi="Times New Roman"/>
              </w:rPr>
            </w:pPr>
          </w:p>
        </w:tc>
        <w:tc>
          <w:tcPr>
            <w:tcW w:w="1903" w:type="dxa"/>
            <w:vMerge/>
          </w:tcPr>
          <w:p w14:paraId="3CAC9D07" w14:textId="77777777" w:rsidR="00880D43" w:rsidRPr="00656418" w:rsidRDefault="00880D43" w:rsidP="00D221A4">
            <w:pPr>
              <w:jc w:val="both"/>
              <w:rPr>
                <w:rFonts w:ascii="Times New Roman" w:hAnsi="Times New Roman"/>
              </w:rPr>
            </w:pPr>
          </w:p>
        </w:tc>
        <w:tc>
          <w:tcPr>
            <w:tcW w:w="1224" w:type="dxa"/>
            <w:vMerge/>
          </w:tcPr>
          <w:p w14:paraId="4510E20B" w14:textId="77777777" w:rsidR="00880D43" w:rsidRPr="00656418" w:rsidRDefault="00880D43" w:rsidP="00D221A4">
            <w:pPr>
              <w:jc w:val="both"/>
              <w:rPr>
                <w:rFonts w:ascii="Times New Roman" w:hAnsi="Times New Roman"/>
              </w:rPr>
            </w:pPr>
          </w:p>
        </w:tc>
        <w:tc>
          <w:tcPr>
            <w:tcW w:w="4080" w:type="dxa"/>
            <w:vMerge/>
          </w:tcPr>
          <w:p w14:paraId="33BCAB4B" w14:textId="77777777" w:rsidR="00880D43" w:rsidRPr="00656418" w:rsidRDefault="00880D43" w:rsidP="00D221A4">
            <w:pPr>
              <w:jc w:val="both"/>
              <w:rPr>
                <w:rFonts w:ascii="Times New Roman" w:hAnsi="Times New Roman"/>
              </w:rPr>
            </w:pPr>
          </w:p>
        </w:tc>
        <w:tc>
          <w:tcPr>
            <w:tcW w:w="6800" w:type="dxa"/>
          </w:tcPr>
          <w:p w14:paraId="68043A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9ADA4F3" w14:textId="77777777" w:rsidTr="001012D7">
        <w:tc>
          <w:tcPr>
            <w:tcW w:w="272" w:type="dxa"/>
            <w:vMerge/>
          </w:tcPr>
          <w:p w14:paraId="04E26C07" w14:textId="77777777" w:rsidR="00880D43" w:rsidRPr="00656418" w:rsidRDefault="00880D43" w:rsidP="00D221A4">
            <w:pPr>
              <w:jc w:val="both"/>
              <w:rPr>
                <w:rFonts w:ascii="Times New Roman" w:hAnsi="Times New Roman"/>
              </w:rPr>
            </w:pPr>
          </w:p>
        </w:tc>
        <w:tc>
          <w:tcPr>
            <w:tcW w:w="1903" w:type="dxa"/>
            <w:vMerge/>
          </w:tcPr>
          <w:p w14:paraId="7D570562" w14:textId="77777777" w:rsidR="00880D43" w:rsidRPr="00656418" w:rsidRDefault="00880D43" w:rsidP="00D221A4">
            <w:pPr>
              <w:jc w:val="both"/>
              <w:rPr>
                <w:rFonts w:ascii="Times New Roman" w:hAnsi="Times New Roman"/>
              </w:rPr>
            </w:pPr>
          </w:p>
        </w:tc>
        <w:tc>
          <w:tcPr>
            <w:tcW w:w="1224" w:type="dxa"/>
            <w:vMerge/>
          </w:tcPr>
          <w:p w14:paraId="0E766D53" w14:textId="77777777" w:rsidR="00880D43" w:rsidRPr="00656418" w:rsidRDefault="00880D43" w:rsidP="00D221A4">
            <w:pPr>
              <w:jc w:val="both"/>
              <w:rPr>
                <w:rFonts w:ascii="Times New Roman" w:hAnsi="Times New Roman"/>
              </w:rPr>
            </w:pPr>
          </w:p>
        </w:tc>
        <w:tc>
          <w:tcPr>
            <w:tcW w:w="4080" w:type="dxa"/>
            <w:vMerge/>
          </w:tcPr>
          <w:p w14:paraId="704CD234" w14:textId="77777777" w:rsidR="00880D43" w:rsidRPr="00656418" w:rsidRDefault="00880D43" w:rsidP="00D221A4">
            <w:pPr>
              <w:jc w:val="both"/>
              <w:rPr>
                <w:rFonts w:ascii="Times New Roman" w:hAnsi="Times New Roman"/>
              </w:rPr>
            </w:pPr>
          </w:p>
        </w:tc>
        <w:tc>
          <w:tcPr>
            <w:tcW w:w="6800" w:type="dxa"/>
          </w:tcPr>
          <w:p w14:paraId="4E291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F1A43C3" w14:textId="77777777" w:rsidTr="001012D7">
        <w:tc>
          <w:tcPr>
            <w:tcW w:w="272" w:type="dxa"/>
            <w:vMerge/>
          </w:tcPr>
          <w:p w14:paraId="359DACE2" w14:textId="77777777" w:rsidR="00880D43" w:rsidRPr="00656418" w:rsidRDefault="00880D43" w:rsidP="00D221A4">
            <w:pPr>
              <w:jc w:val="both"/>
              <w:rPr>
                <w:rFonts w:ascii="Times New Roman" w:hAnsi="Times New Roman"/>
              </w:rPr>
            </w:pPr>
          </w:p>
        </w:tc>
        <w:tc>
          <w:tcPr>
            <w:tcW w:w="1903" w:type="dxa"/>
            <w:vMerge/>
          </w:tcPr>
          <w:p w14:paraId="7CFE3330" w14:textId="77777777" w:rsidR="00880D43" w:rsidRPr="00656418" w:rsidRDefault="00880D43" w:rsidP="00D221A4">
            <w:pPr>
              <w:jc w:val="both"/>
              <w:rPr>
                <w:rFonts w:ascii="Times New Roman" w:hAnsi="Times New Roman"/>
              </w:rPr>
            </w:pPr>
          </w:p>
        </w:tc>
        <w:tc>
          <w:tcPr>
            <w:tcW w:w="1224" w:type="dxa"/>
            <w:vMerge/>
          </w:tcPr>
          <w:p w14:paraId="3EFEB784" w14:textId="77777777" w:rsidR="00880D43" w:rsidRPr="00656418" w:rsidRDefault="00880D43" w:rsidP="00D221A4">
            <w:pPr>
              <w:jc w:val="both"/>
              <w:rPr>
                <w:rFonts w:ascii="Times New Roman" w:hAnsi="Times New Roman"/>
              </w:rPr>
            </w:pPr>
          </w:p>
        </w:tc>
        <w:tc>
          <w:tcPr>
            <w:tcW w:w="4080" w:type="dxa"/>
            <w:vMerge/>
          </w:tcPr>
          <w:p w14:paraId="4CD31F30" w14:textId="77777777" w:rsidR="00880D43" w:rsidRPr="00656418" w:rsidRDefault="00880D43" w:rsidP="00D221A4">
            <w:pPr>
              <w:jc w:val="both"/>
              <w:rPr>
                <w:rFonts w:ascii="Times New Roman" w:hAnsi="Times New Roman"/>
              </w:rPr>
            </w:pPr>
          </w:p>
        </w:tc>
        <w:tc>
          <w:tcPr>
            <w:tcW w:w="6800" w:type="dxa"/>
          </w:tcPr>
          <w:p w14:paraId="5A6065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9731D4" w14:textId="77777777" w:rsidTr="001012D7">
        <w:tc>
          <w:tcPr>
            <w:tcW w:w="272" w:type="dxa"/>
            <w:vMerge/>
          </w:tcPr>
          <w:p w14:paraId="6DA66A0D" w14:textId="77777777" w:rsidR="00880D43" w:rsidRPr="00656418" w:rsidRDefault="00880D43" w:rsidP="00D221A4">
            <w:pPr>
              <w:jc w:val="both"/>
              <w:rPr>
                <w:rFonts w:ascii="Times New Roman" w:hAnsi="Times New Roman"/>
              </w:rPr>
            </w:pPr>
          </w:p>
        </w:tc>
        <w:tc>
          <w:tcPr>
            <w:tcW w:w="1903" w:type="dxa"/>
            <w:vMerge/>
          </w:tcPr>
          <w:p w14:paraId="243F693D" w14:textId="77777777" w:rsidR="00880D43" w:rsidRPr="00656418" w:rsidRDefault="00880D43" w:rsidP="00D221A4">
            <w:pPr>
              <w:jc w:val="both"/>
              <w:rPr>
                <w:rFonts w:ascii="Times New Roman" w:hAnsi="Times New Roman"/>
              </w:rPr>
            </w:pPr>
          </w:p>
        </w:tc>
        <w:tc>
          <w:tcPr>
            <w:tcW w:w="1224" w:type="dxa"/>
            <w:vMerge/>
          </w:tcPr>
          <w:p w14:paraId="2FB50E05" w14:textId="77777777" w:rsidR="00880D43" w:rsidRPr="00656418" w:rsidRDefault="00880D43" w:rsidP="00D221A4">
            <w:pPr>
              <w:jc w:val="both"/>
              <w:rPr>
                <w:rFonts w:ascii="Times New Roman" w:hAnsi="Times New Roman"/>
              </w:rPr>
            </w:pPr>
          </w:p>
        </w:tc>
        <w:tc>
          <w:tcPr>
            <w:tcW w:w="4080" w:type="dxa"/>
            <w:vMerge/>
          </w:tcPr>
          <w:p w14:paraId="4FE7ACE2" w14:textId="77777777" w:rsidR="00880D43" w:rsidRPr="00656418" w:rsidRDefault="00880D43" w:rsidP="00D221A4">
            <w:pPr>
              <w:jc w:val="both"/>
              <w:rPr>
                <w:rFonts w:ascii="Times New Roman" w:hAnsi="Times New Roman"/>
              </w:rPr>
            </w:pPr>
          </w:p>
        </w:tc>
        <w:tc>
          <w:tcPr>
            <w:tcW w:w="6800" w:type="dxa"/>
          </w:tcPr>
          <w:p w14:paraId="05E036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EF0C690" w14:textId="77777777" w:rsidTr="001012D7">
        <w:tc>
          <w:tcPr>
            <w:tcW w:w="272" w:type="dxa"/>
            <w:vMerge/>
          </w:tcPr>
          <w:p w14:paraId="145F5262" w14:textId="77777777" w:rsidR="00880D43" w:rsidRPr="00656418" w:rsidRDefault="00880D43" w:rsidP="00D221A4">
            <w:pPr>
              <w:jc w:val="both"/>
              <w:rPr>
                <w:rFonts w:ascii="Times New Roman" w:hAnsi="Times New Roman"/>
              </w:rPr>
            </w:pPr>
          </w:p>
        </w:tc>
        <w:tc>
          <w:tcPr>
            <w:tcW w:w="1903" w:type="dxa"/>
            <w:vMerge/>
          </w:tcPr>
          <w:p w14:paraId="27E82E34" w14:textId="77777777" w:rsidR="00880D43" w:rsidRPr="00656418" w:rsidRDefault="00880D43" w:rsidP="00D221A4">
            <w:pPr>
              <w:jc w:val="both"/>
              <w:rPr>
                <w:rFonts w:ascii="Times New Roman" w:hAnsi="Times New Roman"/>
              </w:rPr>
            </w:pPr>
          </w:p>
        </w:tc>
        <w:tc>
          <w:tcPr>
            <w:tcW w:w="1224" w:type="dxa"/>
            <w:vMerge/>
          </w:tcPr>
          <w:p w14:paraId="11414800" w14:textId="77777777" w:rsidR="00880D43" w:rsidRPr="00656418" w:rsidRDefault="00880D43" w:rsidP="00D221A4">
            <w:pPr>
              <w:jc w:val="both"/>
              <w:rPr>
                <w:rFonts w:ascii="Times New Roman" w:hAnsi="Times New Roman"/>
              </w:rPr>
            </w:pPr>
          </w:p>
        </w:tc>
        <w:tc>
          <w:tcPr>
            <w:tcW w:w="4080" w:type="dxa"/>
            <w:vMerge/>
          </w:tcPr>
          <w:p w14:paraId="1073E9F1" w14:textId="77777777" w:rsidR="00880D43" w:rsidRPr="00656418" w:rsidRDefault="00880D43" w:rsidP="00D221A4">
            <w:pPr>
              <w:jc w:val="both"/>
              <w:rPr>
                <w:rFonts w:ascii="Times New Roman" w:hAnsi="Times New Roman"/>
              </w:rPr>
            </w:pPr>
          </w:p>
        </w:tc>
        <w:tc>
          <w:tcPr>
            <w:tcW w:w="6800" w:type="dxa"/>
          </w:tcPr>
          <w:p w14:paraId="49E27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989FB34" w14:textId="77777777" w:rsidTr="001012D7">
        <w:tc>
          <w:tcPr>
            <w:tcW w:w="272" w:type="dxa"/>
            <w:vMerge w:val="restart"/>
          </w:tcPr>
          <w:p w14:paraId="45FE4C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7BAF1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vMerge w:val="restart"/>
          </w:tcPr>
          <w:p w14:paraId="69D02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vMerge w:val="restart"/>
          </w:tcPr>
          <w:p w14:paraId="727D74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1FD32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применяется для объектов похоронного обслуживания, похоронных бюро, домов траурных обрядов.</w:t>
            </w:r>
          </w:p>
        </w:tc>
      </w:tr>
      <w:tr w:rsidR="00880D43" w:rsidRPr="00656418" w14:paraId="0F50C01F" w14:textId="77777777" w:rsidTr="001012D7">
        <w:tc>
          <w:tcPr>
            <w:tcW w:w="272" w:type="dxa"/>
            <w:vMerge/>
          </w:tcPr>
          <w:p w14:paraId="3D76F6DF" w14:textId="77777777" w:rsidR="00880D43" w:rsidRPr="00656418" w:rsidRDefault="00880D43" w:rsidP="00D221A4">
            <w:pPr>
              <w:jc w:val="both"/>
              <w:rPr>
                <w:rFonts w:ascii="Times New Roman" w:hAnsi="Times New Roman"/>
              </w:rPr>
            </w:pPr>
          </w:p>
        </w:tc>
        <w:tc>
          <w:tcPr>
            <w:tcW w:w="1903" w:type="dxa"/>
            <w:vMerge/>
          </w:tcPr>
          <w:p w14:paraId="17E9A1F4" w14:textId="77777777" w:rsidR="00880D43" w:rsidRPr="00656418" w:rsidRDefault="00880D43" w:rsidP="00D221A4">
            <w:pPr>
              <w:jc w:val="both"/>
              <w:rPr>
                <w:rFonts w:ascii="Times New Roman" w:hAnsi="Times New Roman"/>
              </w:rPr>
            </w:pPr>
          </w:p>
        </w:tc>
        <w:tc>
          <w:tcPr>
            <w:tcW w:w="1224" w:type="dxa"/>
            <w:vMerge/>
          </w:tcPr>
          <w:p w14:paraId="78F6D86A" w14:textId="77777777" w:rsidR="00880D43" w:rsidRPr="00656418" w:rsidRDefault="00880D43" w:rsidP="00D221A4">
            <w:pPr>
              <w:jc w:val="both"/>
              <w:rPr>
                <w:rFonts w:ascii="Times New Roman" w:hAnsi="Times New Roman"/>
              </w:rPr>
            </w:pPr>
          </w:p>
        </w:tc>
        <w:tc>
          <w:tcPr>
            <w:tcW w:w="4080" w:type="dxa"/>
            <w:vMerge/>
          </w:tcPr>
          <w:p w14:paraId="30D9655A" w14:textId="77777777" w:rsidR="00880D43" w:rsidRPr="00656418" w:rsidRDefault="00880D43" w:rsidP="00D221A4">
            <w:pPr>
              <w:jc w:val="both"/>
              <w:rPr>
                <w:rFonts w:ascii="Times New Roman" w:hAnsi="Times New Roman"/>
              </w:rPr>
            </w:pPr>
          </w:p>
        </w:tc>
        <w:tc>
          <w:tcPr>
            <w:tcW w:w="6800" w:type="dxa"/>
          </w:tcPr>
          <w:p w14:paraId="1F11F7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D238519" w14:textId="77777777" w:rsidTr="001012D7">
        <w:tc>
          <w:tcPr>
            <w:tcW w:w="272" w:type="dxa"/>
            <w:vMerge/>
          </w:tcPr>
          <w:p w14:paraId="27E717D7" w14:textId="77777777" w:rsidR="00880D43" w:rsidRPr="00656418" w:rsidRDefault="00880D43" w:rsidP="00D221A4">
            <w:pPr>
              <w:jc w:val="both"/>
              <w:rPr>
                <w:rFonts w:ascii="Times New Roman" w:hAnsi="Times New Roman"/>
              </w:rPr>
            </w:pPr>
          </w:p>
        </w:tc>
        <w:tc>
          <w:tcPr>
            <w:tcW w:w="1903" w:type="dxa"/>
            <w:vMerge/>
          </w:tcPr>
          <w:p w14:paraId="678A5DE2" w14:textId="77777777" w:rsidR="00880D43" w:rsidRPr="00656418" w:rsidRDefault="00880D43" w:rsidP="00D221A4">
            <w:pPr>
              <w:jc w:val="both"/>
              <w:rPr>
                <w:rFonts w:ascii="Times New Roman" w:hAnsi="Times New Roman"/>
              </w:rPr>
            </w:pPr>
          </w:p>
        </w:tc>
        <w:tc>
          <w:tcPr>
            <w:tcW w:w="1224" w:type="dxa"/>
            <w:vMerge/>
          </w:tcPr>
          <w:p w14:paraId="42408B95" w14:textId="77777777" w:rsidR="00880D43" w:rsidRPr="00656418" w:rsidRDefault="00880D43" w:rsidP="00D221A4">
            <w:pPr>
              <w:jc w:val="both"/>
              <w:rPr>
                <w:rFonts w:ascii="Times New Roman" w:hAnsi="Times New Roman"/>
              </w:rPr>
            </w:pPr>
          </w:p>
        </w:tc>
        <w:tc>
          <w:tcPr>
            <w:tcW w:w="4080" w:type="dxa"/>
            <w:vMerge/>
          </w:tcPr>
          <w:p w14:paraId="41379CDC" w14:textId="77777777" w:rsidR="00880D43" w:rsidRPr="00656418" w:rsidRDefault="00880D43" w:rsidP="00D221A4">
            <w:pPr>
              <w:jc w:val="both"/>
              <w:rPr>
                <w:rFonts w:ascii="Times New Roman" w:hAnsi="Times New Roman"/>
              </w:rPr>
            </w:pPr>
          </w:p>
        </w:tc>
        <w:tc>
          <w:tcPr>
            <w:tcW w:w="6800" w:type="dxa"/>
          </w:tcPr>
          <w:p w14:paraId="0D8973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6D3A53B" w14:textId="77777777" w:rsidTr="001012D7">
        <w:tc>
          <w:tcPr>
            <w:tcW w:w="272" w:type="dxa"/>
            <w:vMerge/>
          </w:tcPr>
          <w:p w14:paraId="06B600DA" w14:textId="77777777" w:rsidR="00880D43" w:rsidRPr="00656418" w:rsidRDefault="00880D43" w:rsidP="00D221A4">
            <w:pPr>
              <w:jc w:val="both"/>
              <w:rPr>
                <w:rFonts w:ascii="Times New Roman" w:hAnsi="Times New Roman"/>
              </w:rPr>
            </w:pPr>
          </w:p>
        </w:tc>
        <w:tc>
          <w:tcPr>
            <w:tcW w:w="1903" w:type="dxa"/>
            <w:vMerge/>
          </w:tcPr>
          <w:p w14:paraId="0F4B6CE9" w14:textId="77777777" w:rsidR="00880D43" w:rsidRPr="00656418" w:rsidRDefault="00880D43" w:rsidP="00D221A4">
            <w:pPr>
              <w:jc w:val="both"/>
              <w:rPr>
                <w:rFonts w:ascii="Times New Roman" w:hAnsi="Times New Roman"/>
              </w:rPr>
            </w:pPr>
          </w:p>
        </w:tc>
        <w:tc>
          <w:tcPr>
            <w:tcW w:w="1224" w:type="dxa"/>
            <w:vMerge/>
          </w:tcPr>
          <w:p w14:paraId="5B9DE595" w14:textId="77777777" w:rsidR="00880D43" w:rsidRPr="00656418" w:rsidRDefault="00880D43" w:rsidP="00D221A4">
            <w:pPr>
              <w:jc w:val="both"/>
              <w:rPr>
                <w:rFonts w:ascii="Times New Roman" w:hAnsi="Times New Roman"/>
              </w:rPr>
            </w:pPr>
          </w:p>
        </w:tc>
        <w:tc>
          <w:tcPr>
            <w:tcW w:w="4080" w:type="dxa"/>
            <w:vMerge/>
          </w:tcPr>
          <w:p w14:paraId="537D7525" w14:textId="77777777" w:rsidR="00880D43" w:rsidRPr="00656418" w:rsidRDefault="00880D43" w:rsidP="00D221A4">
            <w:pPr>
              <w:jc w:val="both"/>
              <w:rPr>
                <w:rFonts w:ascii="Times New Roman" w:hAnsi="Times New Roman"/>
              </w:rPr>
            </w:pPr>
          </w:p>
        </w:tc>
        <w:tc>
          <w:tcPr>
            <w:tcW w:w="6800" w:type="dxa"/>
          </w:tcPr>
          <w:p w14:paraId="0F03F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C362647" w14:textId="77777777" w:rsidTr="001012D7">
        <w:tc>
          <w:tcPr>
            <w:tcW w:w="272" w:type="dxa"/>
            <w:vMerge/>
          </w:tcPr>
          <w:p w14:paraId="20769277" w14:textId="77777777" w:rsidR="00880D43" w:rsidRPr="00656418" w:rsidRDefault="00880D43" w:rsidP="00D221A4">
            <w:pPr>
              <w:jc w:val="both"/>
              <w:rPr>
                <w:rFonts w:ascii="Times New Roman" w:hAnsi="Times New Roman"/>
              </w:rPr>
            </w:pPr>
          </w:p>
        </w:tc>
        <w:tc>
          <w:tcPr>
            <w:tcW w:w="1903" w:type="dxa"/>
            <w:vMerge/>
          </w:tcPr>
          <w:p w14:paraId="7FDDA463" w14:textId="77777777" w:rsidR="00880D43" w:rsidRPr="00656418" w:rsidRDefault="00880D43" w:rsidP="00D221A4">
            <w:pPr>
              <w:jc w:val="both"/>
              <w:rPr>
                <w:rFonts w:ascii="Times New Roman" w:hAnsi="Times New Roman"/>
              </w:rPr>
            </w:pPr>
          </w:p>
        </w:tc>
        <w:tc>
          <w:tcPr>
            <w:tcW w:w="1224" w:type="dxa"/>
            <w:vMerge/>
          </w:tcPr>
          <w:p w14:paraId="74F85CE7" w14:textId="77777777" w:rsidR="00880D43" w:rsidRPr="00656418" w:rsidRDefault="00880D43" w:rsidP="00D221A4">
            <w:pPr>
              <w:jc w:val="both"/>
              <w:rPr>
                <w:rFonts w:ascii="Times New Roman" w:hAnsi="Times New Roman"/>
              </w:rPr>
            </w:pPr>
          </w:p>
        </w:tc>
        <w:tc>
          <w:tcPr>
            <w:tcW w:w="4080" w:type="dxa"/>
            <w:vMerge/>
          </w:tcPr>
          <w:p w14:paraId="7710FC55" w14:textId="77777777" w:rsidR="00880D43" w:rsidRPr="00656418" w:rsidRDefault="00880D43" w:rsidP="00D221A4">
            <w:pPr>
              <w:jc w:val="both"/>
              <w:rPr>
                <w:rFonts w:ascii="Times New Roman" w:hAnsi="Times New Roman"/>
              </w:rPr>
            </w:pPr>
          </w:p>
        </w:tc>
        <w:tc>
          <w:tcPr>
            <w:tcW w:w="6800" w:type="dxa"/>
          </w:tcPr>
          <w:p w14:paraId="61AD30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w:t>
            </w:r>
            <w:r w:rsidRPr="00656418">
              <w:rPr>
                <w:rFonts w:ascii="Times New Roman" w:eastAsia="Tahoma" w:hAnsi="Times New Roman"/>
                <w:color w:val="000000"/>
                <w:sz w:val="20"/>
                <w:szCs w:val="20"/>
              </w:rPr>
              <w:lastRenderedPageBreak/>
              <w:t>размещения на смежном участке пристроенного здания – 3 м.</w:t>
            </w:r>
          </w:p>
        </w:tc>
      </w:tr>
      <w:tr w:rsidR="00880D43" w:rsidRPr="00656418" w14:paraId="39728C59" w14:textId="77777777" w:rsidTr="001012D7">
        <w:tc>
          <w:tcPr>
            <w:tcW w:w="272" w:type="dxa"/>
            <w:vMerge/>
          </w:tcPr>
          <w:p w14:paraId="54674AA8" w14:textId="77777777" w:rsidR="00880D43" w:rsidRPr="00656418" w:rsidRDefault="00880D43" w:rsidP="00D221A4">
            <w:pPr>
              <w:jc w:val="both"/>
              <w:rPr>
                <w:rFonts w:ascii="Times New Roman" w:hAnsi="Times New Roman"/>
              </w:rPr>
            </w:pPr>
          </w:p>
        </w:tc>
        <w:tc>
          <w:tcPr>
            <w:tcW w:w="1903" w:type="dxa"/>
            <w:vMerge/>
          </w:tcPr>
          <w:p w14:paraId="19A7F935" w14:textId="77777777" w:rsidR="00880D43" w:rsidRPr="00656418" w:rsidRDefault="00880D43" w:rsidP="00D221A4">
            <w:pPr>
              <w:jc w:val="both"/>
              <w:rPr>
                <w:rFonts w:ascii="Times New Roman" w:hAnsi="Times New Roman"/>
              </w:rPr>
            </w:pPr>
          </w:p>
        </w:tc>
        <w:tc>
          <w:tcPr>
            <w:tcW w:w="1224" w:type="dxa"/>
            <w:vMerge/>
          </w:tcPr>
          <w:p w14:paraId="5C10287D" w14:textId="77777777" w:rsidR="00880D43" w:rsidRPr="00656418" w:rsidRDefault="00880D43" w:rsidP="00D221A4">
            <w:pPr>
              <w:jc w:val="both"/>
              <w:rPr>
                <w:rFonts w:ascii="Times New Roman" w:hAnsi="Times New Roman"/>
              </w:rPr>
            </w:pPr>
          </w:p>
        </w:tc>
        <w:tc>
          <w:tcPr>
            <w:tcW w:w="4080" w:type="dxa"/>
            <w:vMerge/>
          </w:tcPr>
          <w:p w14:paraId="72EE3320" w14:textId="77777777" w:rsidR="00880D43" w:rsidRPr="00656418" w:rsidRDefault="00880D43" w:rsidP="00D221A4">
            <w:pPr>
              <w:jc w:val="both"/>
              <w:rPr>
                <w:rFonts w:ascii="Times New Roman" w:hAnsi="Times New Roman"/>
              </w:rPr>
            </w:pPr>
          </w:p>
        </w:tc>
        <w:tc>
          <w:tcPr>
            <w:tcW w:w="6800" w:type="dxa"/>
          </w:tcPr>
          <w:p w14:paraId="372C4C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50 м.</w:t>
            </w:r>
          </w:p>
        </w:tc>
      </w:tr>
      <w:tr w:rsidR="00880D43" w:rsidRPr="00656418" w14:paraId="3B6B810B" w14:textId="77777777" w:rsidTr="001012D7">
        <w:tc>
          <w:tcPr>
            <w:tcW w:w="272" w:type="dxa"/>
            <w:vMerge/>
          </w:tcPr>
          <w:p w14:paraId="7A7F08CC" w14:textId="77777777" w:rsidR="00880D43" w:rsidRPr="00656418" w:rsidRDefault="00880D43" w:rsidP="00D221A4">
            <w:pPr>
              <w:jc w:val="both"/>
              <w:rPr>
                <w:rFonts w:ascii="Times New Roman" w:hAnsi="Times New Roman"/>
              </w:rPr>
            </w:pPr>
          </w:p>
        </w:tc>
        <w:tc>
          <w:tcPr>
            <w:tcW w:w="1903" w:type="dxa"/>
            <w:vMerge/>
          </w:tcPr>
          <w:p w14:paraId="76816B79" w14:textId="77777777" w:rsidR="00880D43" w:rsidRPr="00656418" w:rsidRDefault="00880D43" w:rsidP="00D221A4">
            <w:pPr>
              <w:jc w:val="both"/>
              <w:rPr>
                <w:rFonts w:ascii="Times New Roman" w:hAnsi="Times New Roman"/>
              </w:rPr>
            </w:pPr>
          </w:p>
        </w:tc>
        <w:tc>
          <w:tcPr>
            <w:tcW w:w="1224" w:type="dxa"/>
            <w:vMerge/>
          </w:tcPr>
          <w:p w14:paraId="5E04FA6A" w14:textId="77777777" w:rsidR="00880D43" w:rsidRPr="00656418" w:rsidRDefault="00880D43" w:rsidP="00D221A4">
            <w:pPr>
              <w:jc w:val="both"/>
              <w:rPr>
                <w:rFonts w:ascii="Times New Roman" w:hAnsi="Times New Roman"/>
              </w:rPr>
            </w:pPr>
          </w:p>
        </w:tc>
        <w:tc>
          <w:tcPr>
            <w:tcW w:w="4080" w:type="dxa"/>
            <w:vMerge/>
          </w:tcPr>
          <w:p w14:paraId="00079F49" w14:textId="77777777" w:rsidR="00880D43" w:rsidRPr="00656418" w:rsidRDefault="00880D43" w:rsidP="00D221A4">
            <w:pPr>
              <w:jc w:val="both"/>
              <w:rPr>
                <w:rFonts w:ascii="Times New Roman" w:hAnsi="Times New Roman"/>
              </w:rPr>
            </w:pPr>
          </w:p>
        </w:tc>
        <w:tc>
          <w:tcPr>
            <w:tcW w:w="6800" w:type="dxa"/>
          </w:tcPr>
          <w:p w14:paraId="3F7660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118DD1AE" w14:textId="77777777" w:rsidTr="001012D7">
        <w:tc>
          <w:tcPr>
            <w:tcW w:w="272" w:type="dxa"/>
            <w:vMerge/>
          </w:tcPr>
          <w:p w14:paraId="264266CD" w14:textId="77777777" w:rsidR="00880D43" w:rsidRPr="00656418" w:rsidRDefault="00880D43" w:rsidP="00D221A4">
            <w:pPr>
              <w:jc w:val="both"/>
              <w:rPr>
                <w:rFonts w:ascii="Times New Roman" w:hAnsi="Times New Roman"/>
              </w:rPr>
            </w:pPr>
          </w:p>
        </w:tc>
        <w:tc>
          <w:tcPr>
            <w:tcW w:w="1903" w:type="dxa"/>
            <w:vMerge/>
          </w:tcPr>
          <w:p w14:paraId="5C6E9E36" w14:textId="77777777" w:rsidR="00880D43" w:rsidRPr="00656418" w:rsidRDefault="00880D43" w:rsidP="00D221A4">
            <w:pPr>
              <w:jc w:val="both"/>
              <w:rPr>
                <w:rFonts w:ascii="Times New Roman" w:hAnsi="Times New Roman"/>
              </w:rPr>
            </w:pPr>
          </w:p>
        </w:tc>
        <w:tc>
          <w:tcPr>
            <w:tcW w:w="1224" w:type="dxa"/>
            <w:vMerge/>
          </w:tcPr>
          <w:p w14:paraId="1AB8725C" w14:textId="77777777" w:rsidR="00880D43" w:rsidRPr="00656418" w:rsidRDefault="00880D43" w:rsidP="00D221A4">
            <w:pPr>
              <w:jc w:val="both"/>
              <w:rPr>
                <w:rFonts w:ascii="Times New Roman" w:hAnsi="Times New Roman"/>
              </w:rPr>
            </w:pPr>
          </w:p>
        </w:tc>
        <w:tc>
          <w:tcPr>
            <w:tcW w:w="4080" w:type="dxa"/>
            <w:vMerge/>
          </w:tcPr>
          <w:p w14:paraId="3107E6C0" w14:textId="77777777" w:rsidR="00880D43" w:rsidRPr="00656418" w:rsidRDefault="00880D43" w:rsidP="00D221A4">
            <w:pPr>
              <w:jc w:val="both"/>
              <w:rPr>
                <w:rFonts w:ascii="Times New Roman" w:hAnsi="Times New Roman"/>
              </w:rPr>
            </w:pPr>
          </w:p>
        </w:tc>
        <w:tc>
          <w:tcPr>
            <w:tcW w:w="6800" w:type="dxa"/>
          </w:tcPr>
          <w:p w14:paraId="172C17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E113F7A" w14:textId="77777777" w:rsidTr="001012D7">
        <w:tc>
          <w:tcPr>
            <w:tcW w:w="272" w:type="dxa"/>
            <w:vMerge w:val="restart"/>
          </w:tcPr>
          <w:p w14:paraId="08B1CD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282CAB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54C51A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2887F4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2B7B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9DB1B3D" w14:textId="77777777" w:rsidTr="001012D7">
        <w:tc>
          <w:tcPr>
            <w:tcW w:w="272" w:type="dxa"/>
            <w:vMerge/>
          </w:tcPr>
          <w:p w14:paraId="56BD0A08" w14:textId="77777777" w:rsidR="00880D43" w:rsidRPr="00656418" w:rsidRDefault="00880D43" w:rsidP="00D221A4">
            <w:pPr>
              <w:jc w:val="both"/>
              <w:rPr>
                <w:rFonts w:ascii="Times New Roman" w:hAnsi="Times New Roman"/>
              </w:rPr>
            </w:pPr>
          </w:p>
        </w:tc>
        <w:tc>
          <w:tcPr>
            <w:tcW w:w="1903" w:type="dxa"/>
            <w:vMerge/>
          </w:tcPr>
          <w:p w14:paraId="2D36B62A" w14:textId="77777777" w:rsidR="00880D43" w:rsidRPr="00656418" w:rsidRDefault="00880D43" w:rsidP="00D221A4">
            <w:pPr>
              <w:jc w:val="both"/>
              <w:rPr>
                <w:rFonts w:ascii="Times New Roman" w:hAnsi="Times New Roman"/>
              </w:rPr>
            </w:pPr>
          </w:p>
        </w:tc>
        <w:tc>
          <w:tcPr>
            <w:tcW w:w="1224" w:type="dxa"/>
            <w:vMerge/>
          </w:tcPr>
          <w:p w14:paraId="26F73A42" w14:textId="77777777" w:rsidR="00880D43" w:rsidRPr="00656418" w:rsidRDefault="00880D43" w:rsidP="00D221A4">
            <w:pPr>
              <w:jc w:val="both"/>
              <w:rPr>
                <w:rFonts w:ascii="Times New Roman" w:hAnsi="Times New Roman"/>
              </w:rPr>
            </w:pPr>
          </w:p>
        </w:tc>
        <w:tc>
          <w:tcPr>
            <w:tcW w:w="4080" w:type="dxa"/>
            <w:vMerge/>
          </w:tcPr>
          <w:p w14:paraId="7582B703" w14:textId="77777777" w:rsidR="00880D43" w:rsidRPr="00656418" w:rsidRDefault="00880D43" w:rsidP="00D221A4">
            <w:pPr>
              <w:jc w:val="both"/>
              <w:rPr>
                <w:rFonts w:ascii="Times New Roman" w:hAnsi="Times New Roman"/>
              </w:rPr>
            </w:pPr>
          </w:p>
        </w:tc>
        <w:tc>
          <w:tcPr>
            <w:tcW w:w="6800" w:type="dxa"/>
          </w:tcPr>
          <w:p w14:paraId="32B3E1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10000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E4B4FCF" w14:textId="77777777" w:rsidTr="001012D7">
        <w:tc>
          <w:tcPr>
            <w:tcW w:w="272" w:type="dxa"/>
            <w:vMerge/>
          </w:tcPr>
          <w:p w14:paraId="25B0BF70" w14:textId="77777777" w:rsidR="00880D43" w:rsidRPr="00656418" w:rsidRDefault="00880D43" w:rsidP="00D221A4">
            <w:pPr>
              <w:jc w:val="both"/>
              <w:rPr>
                <w:rFonts w:ascii="Times New Roman" w:hAnsi="Times New Roman"/>
              </w:rPr>
            </w:pPr>
          </w:p>
        </w:tc>
        <w:tc>
          <w:tcPr>
            <w:tcW w:w="1903" w:type="dxa"/>
            <w:vMerge/>
          </w:tcPr>
          <w:p w14:paraId="08AD0215" w14:textId="77777777" w:rsidR="00880D43" w:rsidRPr="00656418" w:rsidRDefault="00880D43" w:rsidP="00D221A4">
            <w:pPr>
              <w:jc w:val="both"/>
              <w:rPr>
                <w:rFonts w:ascii="Times New Roman" w:hAnsi="Times New Roman"/>
              </w:rPr>
            </w:pPr>
          </w:p>
        </w:tc>
        <w:tc>
          <w:tcPr>
            <w:tcW w:w="1224" w:type="dxa"/>
            <w:vMerge/>
          </w:tcPr>
          <w:p w14:paraId="7035A3A9" w14:textId="77777777" w:rsidR="00880D43" w:rsidRPr="00656418" w:rsidRDefault="00880D43" w:rsidP="00D221A4">
            <w:pPr>
              <w:jc w:val="both"/>
              <w:rPr>
                <w:rFonts w:ascii="Times New Roman" w:hAnsi="Times New Roman"/>
              </w:rPr>
            </w:pPr>
          </w:p>
        </w:tc>
        <w:tc>
          <w:tcPr>
            <w:tcW w:w="4080" w:type="dxa"/>
            <w:vMerge/>
          </w:tcPr>
          <w:p w14:paraId="54D487E6" w14:textId="77777777" w:rsidR="00880D43" w:rsidRPr="00656418" w:rsidRDefault="00880D43" w:rsidP="00D221A4">
            <w:pPr>
              <w:jc w:val="both"/>
              <w:rPr>
                <w:rFonts w:ascii="Times New Roman" w:hAnsi="Times New Roman"/>
              </w:rPr>
            </w:pPr>
          </w:p>
        </w:tc>
        <w:tc>
          <w:tcPr>
            <w:tcW w:w="6800" w:type="dxa"/>
          </w:tcPr>
          <w:p w14:paraId="786E65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FEA528E" w14:textId="77777777" w:rsidTr="001012D7">
        <w:tc>
          <w:tcPr>
            <w:tcW w:w="272" w:type="dxa"/>
            <w:vMerge/>
          </w:tcPr>
          <w:p w14:paraId="6A419B54" w14:textId="77777777" w:rsidR="00880D43" w:rsidRPr="00656418" w:rsidRDefault="00880D43" w:rsidP="00D221A4">
            <w:pPr>
              <w:jc w:val="both"/>
              <w:rPr>
                <w:rFonts w:ascii="Times New Roman" w:hAnsi="Times New Roman"/>
              </w:rPr>
            </w:pPr>
          </w:p>
        </w:tc>
        <w:tc>
          <w:tcPr>
            <w:tcW w:w="1903" w:type="dxa"/>
            <w:vMerge/>
          </w:tcPr>
          <w:p w14:paraId="71F0CB44" w14:textId="77777777" w:rsidR="00880D43" w:rsidRPr="00656418" w:rsidRDefault="00880D43" w:rsidP="00D221A4">
            <w:pPr>
              <w:jc w:val="both"/>
              <w:rPr>
                <w:rFonts w:ascii="Times New Roman" w:hAnsi="Times New Roman"/>
              </w:rPr>
            </w:pPr>
          </w:p>
        </w:tc>
        <w:tc>
          <w:tcPr>
            <w:tcW w:w="1224" w:type="dxa"/>
            <w:vMerge/>
          </w:tcPr>
          <w:p w14:paraId="3DB2E32B" w14:textId="77777777" w:rsidR="00880D43" w:rsidRPr="00656418" w:rsidRDefault="00880D43" w:rsidP="00D221A4">
            <w:pPr>
              <w:jc w:val="both"/>
              <w:rPr>
                <w:rFonts w:ascii="Times New Roman" w:hAnsi="Times New Roman"/>
              </w:rPr>
            </w:pPr>
          </w:p>
        </w:tc>
        <w:tc>
          <w:tcPr>
            <w:tcW w:w="4080" w:type="dxa"/>
            <w:vMerge/>
          </w:tcPr>
          <w:p w14:paraId="12C1BF04" w14:textId="77777777" w:rsidR="00880D43" w:rsidRPr="00656418" w:rsidRDefault="00880D43" w:rsidP="00D221A4">
            <w:pPr>
              <w:jc w:val="both"/>
              <w:rPr>
                <w:rFonts w:ascii="Times New Roman" w:hAnsi="Times New Roman"/>
              </w:rPr>
            </w:pPr>
          </w:p>
        </w:tc>
        <w:tc>
          <w:tcPr>
            <w:tcW w:w="6800" w:type="dxa"/>
          </w:tcPr>
          <w:p w14:paraId="2DC9C0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A4E55F0" w14:textId="77777777" w:rsidTr="001012D7">
        <w:tc>
          <w:tcPr>
            <w:tcW w:w="272" w:type="dxa"/>
            <w:vMerge/>
          </w:tcPr>
          <w:p w14:paraId="4B6DCE94" w14:textId="77777777" w:rsidR="00880D43" w:rsidRPr="00656418" w:rsidRDefault="00880D43" w:rsidP="00D221A4">
            <w:pPr>
              <w:jc w:val="both"/>
              <w:rPr>
                <w:rFonts w:ascii="Times New Roman" w:hAnsi="Times New Roman"/>
              </w:rPr>
            </w:pPr>
          </w:p>
        </w:tc>
        <w:tc>
          <w:tcPr>
            <w:tcW w:w="1903" w:type="dxa"/>
            <w:vMerge/>
          </w:tcPr>
          <w:p w14:paraId="4E9AD80F" w14:textId="77777777" w:rsidR="00880D43" w:rsidRPr="00656418" w:rsidRDefault="00880D43" w:rsidP="00D221A4">
            <w:pPr>
              <w:jc w:val="both"/>
              <w:rPr>
                <w:rFonts w:ascii="Times New Roman" w:hAnsi="Times New Roman"/>
              </w:rPr>
            </w:pPr>
          </w:p>
        </w:tc>
        <w:tc>
          <w:tcPr>
            <w:tcW w:w="1224" w:type="dxa"/>
            <w:vMerge/>
          </w:tcPr>
          <w:p w14:paraId="255F9E8D" w14:textId="77777777" w:rsidR="00880D43" w:rsidRPr="00656418" w:rsidRDefault="00880D43" w:rsidP="00D221A4">
            <w:pPr>
              <w:jc w:val="both"/>
              <w:rPr>
                <w:rFonts w:ascii="Times New Roman" w:hAnsi="Times New Roman"/>
              </w:rPr>
            </w:pPr>
          </w:p>
        </w:tc>
        <w:tc>
          <w:tcPr>
            <w:tcW w:w="4080" w:type="dxa"/>
            <w:vMerge/>
          </w:tcPr>
          <w:p w14:paraId="60525EAA" w14:textId="77777777" w:rsidR="00880D43" w:rsidRPr="00656418" w:rsidRDefault="00880D43" w:rsidP="00D221A4">
            <w:pPr>
              <w:jc w:val="both"/>
              <w:rPr>
                <w:rFonts w:ascii="Times New Roman" w:hAnsi="Times New Roman"/>
              </w:rPr>
            </w:pPr>
          </w:p>
        </w:tc>
        <w:tc>
          <w:tcPr>
            <w:tcW w:w="6800" w:type="dxa"/>
          </w:tcPr>
          <w:p w14:paraId="530678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50 м.</w:t>
            </w:r>
          </w:p>
        </w:tc>
      </w:tr>
      <w:tr w:rsidR="00880D43" w:rsidRPr="00656418" w14:paraId="26B295F5" w14:textId="77777777" w:rsidTr="001012D7">
        <w:tc>
          <w:tcPr>
            <w:tcW w:w="272" w:type="dxa"/>
            <w:vMerge/>
          </w:tcPr>
          <w:p w14:paraId="6A439A6C" w14:textId="77777777" w:rsidR="00880D43" w:rsidRPr="00656418" w:rsidRDefault="00880D43" w:rsidP="00D221A4">
            <w:pPr>
              <w:jc w:val="both"/>
              <w:rPr>
                <w:rFonts w:ascii="Times New Roman" w:hAnsi="Times New Roman"/>
              </w:rPr>
            </w:pPr>
          </w:p>
        </w:tc>
        <w:tc>
          <w:tcPr>
            <w:tcW w:w="1903" w:type="dxa"/>
            <w:vMerge/>
          </w:tcPr>
          <w:p w14:paraId="3E8810F4" w14:textId="77777777" w:rsidR="00880D43" w:rsidRPr="00656418" w:rsidRDefault="00880D43" w:rsidP="00D221A4">
            <w:pPr>
              <w:jc w:val="both"/>
              <w:rPr>
                <w:rFonts w:ascii="Times New Roman" w:hAnsi="Times New Roman"/>
              </w:rPr>
            </w:pPr>
          </w:p>
        </w:tc>
        <w:tc>
          <w:tcPr>
            <w:tcW w:w="1224" w:type="dxa"/>
            <w:vMerge/>
          </w:tcPr>
          <w:p w14:paraId="04FF33D1" w14:textId="77777777" w:rsidR="00880D43" w:rsidRPr="00656418" w:rsidRDefault="00880D43" w:rsidP="00D221A4">
            <w:pPr>
              <w:jc w:val="both"/>
              <w:rPr>
                <w:rFonts w:ascii="Times New Roman" w:hAnsi="Times New Roman"/>
              </w:rPr>
            </w:pPr>
          </w:p>
        </w:tc>
        <w:tc>
          <w:tcPr>
            <w:tcW w:w="4080" w:type="dxa"/>
            <w:vMerge/>
          </w:tcPr>
          <w:p w14:paraId="4D737DDD" w14:textId="77777777" w:rsidR="00880D43" w:rsidRPr="00656418" w:rsidRDefault="00880D43" w:rsidP="00D221A4">
            <w:pPr>
              <w:jc w:val="both"/>
              <w:rPr>
                <w:rFonts w:ascii="Times New Roman" w:hAnsi="Times New Roman"/>
              </w:rPr>
            </w:pPr>
          </w:p>
        </w:tc>
        <w:tc>
          <w:tcPr>
            <w:tcW w:w="6800" w:type="dxa"/>
          </w:tcPr>
          <w:p w14:paraId="62B07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7495D46C" w14:textId="77777777" w:rsidTr="001012D7">
        <w:tc>
          <w:tcPr>
            <w:tcW w:w="272" w:type="dxa"/>
            <w:vMerge/>
          </w:tcPr>
          <w:p w14:paraId="2C2FAA47" w14:textId="77777777" w:rsidR="00880D43" w:rsidRPr="00656418" w:rsidRDefault="00880D43" w:rsidP="00D221A4">
            <w:pPr>
              <w:jc w:val="both"/>
              <w:rPr>
                <w:rFonts w:ascii="Times New Roman" w:hAnsi="Times New Roman"/>
              </w:rPr>
            </w:pPr>
          </w:p>
        </w:tc>
        <w:tc>
          <w:tcPr>
            <w:tcW w:w="1903" w:type="dxa"/>
            <w:vMerge/>
          </w:tcPr>
          <w:p w14:paraId="3BA42A34" w14:textId="77777777" w:rsidR="00880D43" w:rsidRPr="00656418" w:rsidRDefault="00880D43" w:rsidP="00D221A4">
            <w:pPr>
              <w:jc w:val="both"/>
              <w:rPr>
                <w:rFonts w:ascii="Times New Roman" w:hAnsi="Times New Roman"/>
              </w:rPr>
            </w:pPr>
          </w:p>
        </w:tc>
        <w:tc>
          <w:tcPr>
            <w:tcW w:w="1224" w:type="dxa"/>
            <w:vMerge/>
          </w:tcPr>
          <w:p w14:paraId="23F3E083" w14:textId="77777777" w:rsidR="00880D43" w:rsidRPr="00656418" w:rsidRDefault="00880D43" w:rsidP="00D221A4">
            <w:pPr>
              <w:jc w:val="both"/>
              <w:rPr>
                <w:rFonts w:ascii="Times New Roman" w:hAnsi="Times New Roman"/>
              </w:rPr>
            </w:pPr>
          </w:p>
        </w:tc>
        <w:tc>
          <w:tcPr>
            <w:tcW w:w="4080" w:type="dxa"/>
            <w:vMerge/>
          </w:tcPr>
          <w:p w14:paraId="5DF8D057" w14:textId="77777777" w:rsidR="00880D43" w:rsidRPr="00656418" w:rsidRDefault="00880D43" w:rsidP="00D221A4">
            <w:pPr>
              <w:jc w:val="both"/>
              <w:rPr>
                <w:rFonts w:ascii="Times New Roman" w:hAnsi="Times New Roman"/>
              </w:rPr>
            </w:pPr>
          </w:p>
        </w:tc>
        <w:tc>
          <w:tcPr>
            <w:tcW w:w="6800" w:type="dxa"/>
          </w:tcPr>
          <w:p w14:paraId="2D5D6F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bl>
    <w:p w14:paraId="188C32E5" w14:textId="616D6808" w:rsidR="00880D43" w:rsidRPr="00355606" w:rsidRDefault="00880D43" w:rsidP="00355606">
      <w:pPr>
        <w:pStyle w:val="20"/>
        <w:spacing w:line="240" w:lineRule="auto"/>
        <w:contextualSpacing/>
        <w:jc w:val="both"/>
        <w:rPr>
          <w:rFonts w:cs="Times New Roman"/>
          <w:sz w:val="28"/>
        </w:rPr>
      </w:pPr>
      <w:bookmarkStart w:id="350" w:name="_Toc228885875"/>
      <w:r w:rsidRPr="00355606">
        <w:rPr>
          <w:rFonts w:eastAsia="Tahoma" w:cs="Times New Roman"/>
          <w:color w:val="000000"/>
          <w:sz w:val="28"/>
        </w:rPr>
        <w:t xml:space="preserve">Особенности применения </w:t>
      </w:r>
      <w:r w:rsidR="00355606"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50"/>
    </w:p>
    <w:p w14:paraId="558933B0"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0B90BF2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разрешается размещать кладбища на территориях:</w:t>
      </w:r>
    </w:p>
    <w:p w14:paraId="4B0126CF" w14:textId="301224C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первого и второго поясов зон санитарной охраны источников централизованного водоснабжения и минеральных источников;</w:t>
      </w:r>
    </w:p>
    <w:p w14:paraId="063ABA87" w14:textId="41D29B6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первой зоны санитарной охраны курортов;</w:t>
      </w:r>
    </w:p>
    <w:p w14:paraId="16129307" w14:textId="571859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 выходом на поверхность </w:t>
      </w:r>
      <w:proofErr w:type="spellStart"/>
      <w:r w:rsidRPr="00355606">
        <w:rPr>
          <w:rFonts w:ascii="Times New Roman" w:eastAsia="Tahoma" w:hAnsi="Times New Roman" w:cs="Times New Roman"/>
          <w:color w:val="000000"/>
          <w:sz w:val="28"/>
          <w:szCs w:val="28"/>
        </w:rPr>
        <w:t>закарстованных</w:t>
      </w:r>
      <w:proofErr w:type="spellEnd"/>
      <w:r w:rsidRPr="00355606">
        <w:rPr>
          <w:rFonts w:ascii="Times New Roman" w:eastAsia="Tahoma" w:hAnsi="Times New Roman" w:cs="Times New Roman"/>
          <w:color w:val="000000"/>
          <w:sz w:val="28"/>
          <w:szCs w:val="28"/>
        </w:rPr>
        <w:t>, сильнотрещиноватых пород и в местах выклинивания водоносных горизонтов;</w:t>
      </w:r>
    </w:p>
    <w:p w14:paraId="619F400B" w14:textId="52652E85"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3568D14B" w14:textId="31442DE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11320849" w14:textId="620D85E6"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Выбор земельного участка под размещение кладбища производится на основе санитарно-эпидемиологической оценки следующих факторов:</w:t>
      </w:r>
    </w:p>
    <w:p w14:paraId="47748A6C"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санитарно-эпидемиологической обстановки;</w:t>
      </w:r>
    </w:p>
    <w:p w14:paraId="5CEF2A06"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градостроительного назначения и ландшафтного зонирования территории;</w:t>
      </w:r>
    </w:p>
    <w:p w14:paraId="5E2C0B6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геологических, гидрогеологических и гидрогеохимических данных;</w:t>
      </w:r>
    </w:p>
    <w:p w14:paraId="5ABD9B5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4) почвенно-географических и способности почв и </w:t>
      </w:r>
      <w:proofErr w:type="spellStart"/>
      <w:r w:rsidRPr="00355606">
        <w:rPr>
          <w:rFonts w:ascii="Times New Roman" w:eastAsia="Tahoma" w:hAnsi="Times New Roman" w:cs="Times New Roman"/>
          <w:color w:val="000000"/>
          <w:sz w:val="28"/>
          <w:szCs w:val="28"/>
        </w:rPr>
        <w:t>почвогрунтов</w:t>
      </w:r>
      <w:proofErr w:type="spellEnd"/>
      <w:r w:rsidRPr="00355606">
        <w:rPr>
          <w:rFonts w:ascii="Times New Roman" w:eastAsia="Tahoma" w:hAnsi="Times New Roman" w:cs="Times New Roman"/>
          <w:color w:val="000000"/>
          <w:sz w:val="28"/>
          <w:szCs w:val="28"/>
        </w:rPr>
        <w:t xml:space="preserve"> к самоочищению;</w:t>
      </w:r>
    </w:p>
    <w:p w14:paraId="36FC882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 эрозионного потенциала и миграции загрязнений;</w:t>
      </w:r>
    </w:p>
    <w:p w14:paraId="10FF570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6) транспортной доступности.</w:t>
      </w:r>
    </w:p>
    <w:p w14:paraId="2EBB20E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Участок, отводимый под кладбище, должен удовлетворять следующим требованиям:</w:t>
      </w:r>
    </w:p>
    <w:p w14:paraId="5BEA2AF0" w14:textId="5A91823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уклон в сторону, противоположную населенному пункту, открытым водоемам,</w:t>
      </w:r>
    </w:p>
    <w:p w14:paraId="417E1E0B" w14:textId="6303034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затопляться при паводках;</w:t>
      </w:r>
    </w:p>
    <w:p w14:paraId="1E535235" w14:textId="41F3B4B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7D85764B" w14:textId="732FCF0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сухую, пористую почву (супесчаную, песчаную) на глубине 1,5 м и ниже с влажностью почвы в пределах 6 - 18 процентов;</w:t>
      </w:r>
    </w:p>
    <w:p w14:paraId="0418208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располагаться с подветренной стороны по отношению к жилой территории.</w:t>
      </w:r>
    </w:p>
    <w:p w14:paraId="2CA553BB"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Устройство кладбища осуществляется в соответствии с утвержденным проектом.</w:t>
      </w:r>
    </w:p>
    <w:p w14:paraId="5D8A019A"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126C5487"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60F381E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Вновь создаваемые места погребения должны размещаться на расстоянии не менее 300 м от границ селитебной территории.</w:t>
      </w:r>
    </w:p>
    <w:p w14:paraId="78CA6F79" w14:textId="77777777" w:rsidR="00880D43" w:rsidRPr="00355606" w:rsidRDefault="00880D43" w:rsidP="00854C92">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Кладбища с погребением путем предания тела (останков) умершего земле (захоронение в могилу, склеп) размещают на расстоянии:</w:t>
      </w:r>
    </w:p>
    <w:p w14:paraId="092373E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от жилых, общественных зданий, спортивно-оздоровительных и санаторно-курортных зон:</w:t>
      </w:r>
    </w:p>
    <w:p w14:paraId="302199EB" w14:textId="69045182"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500 м. – для кладбищ площадью от 20 до 40 га;</w:t>
      </w:r>
    </w:p>
    <w:p w14:paraId="141A86AB" w14:textId="3156320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300 м. – для кладбищ площадью от 10 до 20 га;</w:t>
      </w:r>
    </w:p>
    <w:p w14:paraId="58AD0DBC" w14:textId="18CC13B4"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100 м. – для кладбищ площадью 10 и менее га;</w:t>
      </w:r>
    </w:p>
    <w:p w14:paraId="01F4C74F" w14:textId="22E2612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50 м - для сельских, закрытых кладбищ и мемориальных комплексов, кладбищ с погребением после кремации;</w:t>
      </w:r>
    </w:p>
    <w:p w14:paraId="268EC54B" w14:textId="0BC003E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4E338C70" w14:textId="4AC2CB7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2A9F8C64"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45D99ACA"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481415A4"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458F21C0"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1F0E8F2E" w14:textId="77777777" w:rsidR="00880D43" w:rsidRPr="00355606" w:rsidRDefault="00880D43" w:rsidP="00854C92">
      <w:pPr>
        <w:spacing w:line="240" w:lineRule="auto"/>
        <w:ind w:left="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0C9795A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санитарно-защитных зон после переноса кладбищ, а также закрытых кладбищ для новых погребений остается неизменным.</w:t>
      </w:r>
    </w:p>
    <w:p w14:paraId="2E55F00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1E52E4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402C4FED"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w:t>
      </w:r>
      <w:r w:rsidRPr="00355606">
        <w:rPr>
          <w:rFonts w:ascii="Times New Roman" w:eastAsia="Tahoma" w:hAnsi="Times New Roman" w:cs="Times New Roman"/>
          <w:color w:val="000000"/>
          <w:sz w:val="28"/>
          <w:szCs w:val="28"/>
        </w:rPr>
        <w:lastRenderedPageBreak/>
        <w:t>регламентируется с учетом характера траурного обряда и должно составлять не менее 100 м.</w:t>
      </w:r>
    </w:p>
    <w:p w14:paraId="7F03088B"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26BA758"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66FFB5B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AEAB951"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9D44D17" w14:textId="77777777" w:rsidR="00880D43" w:rsidRPr="00355606" w:rsidRDefault="00880D43" w:rsidP="00355606">
      <w:pPr>
        <w:pStyle w:val="20"/>
        <w:spacing w:line="240" w:lineRule="auto"/>
        <w:contextualSpacing/>
        <w:jc w:val="both"/>
        <w:rPr>
          <w:rFonts w:cs="Times New Roman"/>
          <w:sz w:val="28"/>
        </w:rPr>
      </w:pPr>
      <w:bookmarkStart w:id="351" w:name="_Toc228885876"/>
      <w:r w:rsidRPr="00355606">
        <w:rPr>
          <w:rFonts w:eastAsia="Tahoma" w:cs="Times New Roman"/>
          <w:color w:val="000000"/>
          <w:sz w:val="28"/>
        </w:rPr>
        <w:t>Требования к архитектурному облику объектов капитального строительства</w:t>
      </w:r>
      <w:bookmarkEnd w:id="351"/>
    </w:p>
    <w:p w14:paraId="51C32CFE" w14:textId="3D030D89"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 не установлены</w:t>
      </w:r>
    </w:p>
    <w:p w14:paraId="47A1E969" w14:textId="77777777" w:rsidR="00880D43" w:rsidRPr="00355606" w:rsidRDefault="00880D43" w:rsidP="00355606">
      <w:pPr>
        <w:pStyle w:val="13"/>
        <w:spacing w:line="240" w:lineRule="auto"/>
        <w:contextualSpacing/>
        <w:jc w:val="both"/>
        <w:rPr>
          <w:rFonts w:cs="Times New Roman"/>
          <w:sz w:val="28"/>
          <w:szCs w:val="28"/>
        </w:rPr>
      </w:pPr>
      <w:bookmarkStart w:id="352" w:name="_Toc228885877"/>
      <w:r w:rsidRPr="00355606">
        <w:rPr>
          <w:rFonts w:eastAsia="Tahoma" w:cs="Times New Roman"/>
          <w:color w:val="000000"/>
          <w:sz w:val="28"/>
          <w:szCs w:val="28"/>
        </w:rPr>
        <w:t>15. Зона озелененных территорий специального назначения (ОС1)</w:t>
      </w:r>
      <w:bookmarkEnd w:id="352"/>
    </w:p>
    <w:p w14:paraId="29843DF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514AA20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737745C" w14:textId="77777777" w:rsidR="00880D43" w:rsidRPr="00355606" w:rsidRDefault="00880D43" w:rsidP="00355606">
      <w:pPr>
        <w:pStyle w:val="20"/>
        <w:spacing w:line="240" w:lineRule="auto"/>
        <w:contextualSpacing/>
        <w:jc w:val="both"/>
        <w:rPr>
          <w:rFonts w:cs="Times New Roman"/>
          <w:sz w:val="28"/>
        </w:rPr>
      </w:pPr>
      <w:bookmarkStart w:id="353" w:name="_Toc22888587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53"/>
    </w:p>
    <w:tbl>
      <w:tblPr>
        <w:tblStyle w:val="aff1"/>
        <w:tblW w:w="5000" w:type="auto"/>
        <w:tblLook w:val="04A0" w:firstRow="1" w:lastRow="0" w:firstColumn="1" w:lastColumn="0" w:noHBand="0" w:noVBand="1"/>
      </w:tblPr>
      <w:tblGrid>
        <w:gridCol w:w="486"/>
        <w:gridCol w:w="1897"/>
        <w:gridCol w:w="1479"/>
        <w:gridCol w:w="2773"/>
        <w:gridCol w:w="2993"/>
      </w:tblGrid>
      <w:tr w:rsidR="00880D43" w:rsidRPr="00656418" w14:paraId="701864D2" w14:textId="77777777" w:rsidTr="001012D7">
        <w:trPr>
          <w:tblHeader/>
        </w:trPr>
        <w:tc>
          <w:tcPr>
            <w:tcW w:w="272" w:type="dxa"/>
          </w:tcPr>
          <w:p w14:paraId="6577CA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FA581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B5A14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9D391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246FCD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333CB312" w14:textId="77777777" w:rsidTr="001012D7">
        <w:trPr>
          <w:tblHeader/>
        </w:trPr>
        <w:tc>
          <w:tcPr>
            <w:tcW w:w="272" w:type="dxa"/>
          </w:tcPr>
          <w:p w14:paraId="72E0B4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18298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A24C2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F3E0D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A964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513827A" w14:textId="77777777" w:rsidTr="001012D7">
        <w:tc>
          <w:tcPr>
            <w:tcW w:w="272" w:type="dxa"/>
            <w:vMerge w:val="restart"/>
          </w:tcPr>
          <w:p w14:paraId="3AAE80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38182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деятельности в области гидрометеорологии и смежных с ней областях</w:t>
            </w:r>
          </w:p>
        </w:tc>
        <w:tc>
          <w:tcPr>
            <w:tcW w:w="1224" w:type="dxa"/>
            <w:vMerge w:val="restart"/>
          </w:tcPr>
          <w:p w14:paraId="2A7D3A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3.9.1</w:t>
            </w:r>
          </w:p>
        </w:tc>
        <w:tc>
          <w:tcPr>
            <w:tcW w:w="4080" w:type="dxa"/>
            <w:vMerge w:val="restart"/>
          </w:tcPr>
          <w:p w14:paraId="2141A1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656418">
              <w:rPr>
                <w:rFonts w:ascii="Times New Roman" w:eastAsia="Tahoma" w:hAnsi="Times New Roman"/>
                <w:color w:val="000000"/>
                <w:sz w:val="20"/>
                <w:szCs w:val="20"/>
              </w:rPr>
              <w:lastRenderedPageBreak/>
              <w:t>-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DD1CF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50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2755A8C0" w14:textId="77777777" w:rsidTr="001012D7">
        <w:tc>
          <w:tcPr>
            <w:tcW w:w="272" w:type="dxa"/>
            <w:vMerge/>
          </w:tcPr>
          <w:p w14:paraId="788155B6" w14:textId="77777777" w:rsidR="00880D43" w:rsidRPr="00656418" w:rsidRDefault="00880D43" w:rsidP="00D221A4">
            <w:pPr>
              <w:jc w:val="both"/>
              <w:rPr>
                <w:rFonts w:ascii="Times New Roman" w:hAnsi="Times New Roman"/>
              </w:rPr>
            </w:pPr>
          </w:p>
        </w:tc>
        <w:tc>
          <w:tcPr>
            <w:tcW w:w="1903" w:type="dxa"/>
            <w:vMerge/>
          </w:tcPr>
          <w:p w14:paraId="14C22DB1" w14:textId="77777777" w:rsidR="00880D43" w:rsidRPr="00656418" w:rsidRDefault="00880D43" w:rsidP="00D221A4">
            <w:pPr>
              <w:jc w:val="both"/>
              <w:rPr>
                <w:rFonts w:ascii="Times New Roman" w:hAnsi="Times New Roman"/>
              </w:rPr>
            </w:pPr>
          </w:p>
        </w:tc>
        <w:tc>
          <w:tcPr>
            <w:tcW w:w="1224" w:type="dxa"/>
            <w:vMerge/>
          </w:tcPr>
          <w:p w14:paraId="785F9B77" w14:textId="77777777" w:rsidR="00880D43" w:rsidRPr="00656418" w:rsidRDefault="00880D43" w:rsidP="00D221A4">
            <w:pPr>
              <w:jc w:val="both"/>
              <w:rPr>
                <w:rFonts w:ascii="Times New Roman" w:hAnsi="Times New Roman"/>
              </w:rPr>
            </w:pPr>
          </w:p>
        </w:tc>
        <w:tc>
          <w:tcPr>
            <w:tcW w:w="4080" w:type="dxa"/>
            <w:vMerge/>
          </w:tcPr>
          <w:p w14:paraId="06DC1EF8" w14:textId="77777777" w:rsidR="00880D43" w:rsidRPr="00656418" w:rsidRDefault="00880D43" w:rsidP="00D221A4">
            <w:pPr>
              <w:jc w:val="both"/>
              <w:rPr>
                <w:rFonts w:ascii="Times New Roman" w:hAnsi="Times New Roman"/>
              </w:rPr>
            </w:pPr>
          </w:p>
        </w:tc>
        <w:tc>
          <w:tcPr>
            <w:tcW w:w="6800" w:type="dxa"/>
          </w:tcPr>
          <w:p w14:paraId="459CB1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C7428D7" w14:textId="77777777" w:rsidTr="001012D7">
        <w:tc>
          <w:tcPr>
            <w:tcW w:w="272" w:type="dxa"/>
            <w:vMerge/>
          </w:tcPr>
          <w:p w14:paraId="1C379EC0" w14:textId="77777777" w:rsidR="00880D43" w:rsidRPr="00656418" w:rsidRDefault="00880D43" w:rsidP="00D221A4">
            <w:pPr>
              <w:jc w:val="both"/>
              <w:rPr>
                <w:rFonts w:ascii="Times New Roman" w:hAnsi="Times New Roman"/>
              </w:rPr>
            </w:pPr>
          </w:p>
        </w:tc>
        <w:tc>
          <w:tcPr>
            <w:tcW w:w="1903" w:type="dxa"/>
            <w:vMerge/>
          </w:tcPr>
          <w:p w14:paraId="1CD1ECCA" w14:textId="77777777" w:rsidR="00880D43" w:rsidRPr="00656418" w:rsidRDefault="00880D43" w:rsidP="00D221A4">
            <w:pPr>
              <w:jc w:val="both"/>
              <w:rPr>
                <w:rFonts w:ascii="Times New Roman" w:hAnsi="Times New Roman"/>
              </w:rPr>
            </w:pPr>
          </w:p>
        </w:tc>
        <w:tc>
          <w:tcPr>
            <w:tcW w:w="1224" w:type="dxa"/>
            <w:vMerge/>
          </w:tcPr>
          <w:p w14:paraId="3C75CE56" w14:textId="77777777" w:rsidR="00880D43" w:rsidRPr="00656418" w:rsidRDefault="00880D43" w:rsidP="00D221A4">
            <w:pPr>
              <w:jc w:val="both"/>
              <w:rPr>
                <w:rFonts w:ascii="Times New Roman" w:hAnsi="Times New Roman"/>
              </w:rPr>
            </w:pPr>
          </w:p>
        </w:tc>
        <w:tc>
          <w:tcPr>
            <w:tcW w:w="4080" w:type="dxa"/>
            <w:vMerge/>
          </w:tcPr>
          <w:p w14:paraId="0E7981A0" w14:textId="77777777" w:rsidR="00880D43" w:rsidRPr="00656418" w:rsidRDefault="00880D43" w:rsidP="00D221A4">
            <w:pPr>
              <w:jc w:val="both"/>
              <w:rPr>
                <w:rFonts w:ascii="Times New Roman" w:hAnsi="Times New Roman"/>
              </w:rPr>
            </w:pPr>
          </w:p>
        </w:tc>
        <w:tc>
          <w:tcPr>
            <w:tcW w:w="6800" w:type="dxa"/>
          </w:tcPr>
          <w:p w14:paraId="666E9C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1D59D5D1" w14:textId="77777777" w:rsidTr="001012D7">
        <w:tc>
          <w:tcPr>
            <w:tcW w:w="272" w:type="dxa"/>
            <w:vMerge/>
          </w:tcPr>
          <w:p w14:paraId="4F4F83C4" w14:textId="77777777" w:rsidR="00880D43" w:rsidRPr="00656418" w:rsidRDefault="00880D43" w:rsidP="00D221A4">
            <w:pPr>
              <w:jc w:val="both"/>
              <w:rPr>
                <w:rFonts w:ascii="Times New Roman" w:hAnsi="Times New Roman"/>
              </w:rPr>
            </w:pPr>
          </w:p>
        </w:tc>
        <w:tc>
          <w:tcPr>
            <w:tcW w:w="1903" w:type="dxa"/>
            <w:vMerge/>
          </w:tcPr>
          <w:p w14:paraId="387ED0DE" w14:textId="77777777" w:rsidR="00880D43" w:rsidRPr="00656418" w:rsidRDefault="00880D43" w:rsidP="00D221A4">
            <w:pPr>
              <w:jc w:val="both"/>
              <w:rPr>
                <w:rFonts w:ascii="Times New Roman" w:hAnsi="Times New Roman"/>
              </w:rPr>
            </w:pPr>
          </w:p>
        </w:tc>
        <w:tc>
          <w:tcPr>
            <w:tcW w:w="1224" w:type="dxa"/>
            <w:vMerge/>
          </w:tcPr>
          <w:p w14:paraId="741FA63E" w14:textId="77777777" w:rsidR="00880D43" w:rsidRPr="00656418" w:rsidRDefault="00880D43" w:rsidP="00D221A4">
            <w:pPr>
              <w:jc w:val="both"/>
              <w:rPr>
                <w:rFonts w:ascii="Times New Roman" w:hAnsi="Times New Roman"/>
              </w:rPr>
            </w:pPr>
          </w:p>
        </w:tc>
        <w:tc>
          <w:tcPr>
            <w:tcW w:w="4080" w:type="dxa"/>
            <w:vMerge/>
          </w:tcPr>
          <w:p w14:paraId="7D39914E" w14:textId="77777777" w:rsidR="00880D43" w:rsidRPr="00656418" w:rsidRDefault="00880D43" w:rsidP="00D221A4">
            <w:pPr>
              <w:jc w:val="both"/>
              <w:rPr>
                <w:rFonts w:ascii="Times New Roman" w:hAnsi="Times New Roman"/>
              </w:rPr>
            </w:pPr>
          </w:p>
        </w:tc>
        <w:tc>
          <w:tcPr>
            <w:tcW w:w="6800" w:type="dxa"/>
          </w:tcPr>
          <w:p w14:paraId="248856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75F2A391" w14:textId="77777777" w:rsidTr="001012D7">
        <w:tc>
          <w:tcPr>
            <w:tcW w:w="272" w:type="dxa"/>
            <w:vMerge/>
          </w:tcPr>
          <w:p w14:paraId="1A6C6308" w14:textId="77777777" w:rsidR="00880D43" w:rsidRPr="00656418" w:rsidRDefault="00880D43" w:rsidP="00D221A4">
            <w:pPr>
              <w:jc w:val="both"/>
              <w:rPr>
                <w:rFonts w:ascii="Times New Roman" w:hAnsi="Times New Roman"/>
              </w:rPr>
            </w:pPr>
          </w:p>
        </w:tc>
        <w:tc>
          <w:tcPr>
            <w:tcW w:w="1903" w:type="dxa"/>
            <w:vMerge/>
          </w:tcPr>
          <w:p w14:paraId="4B1FF4E9" w14:textId="77777777" w:rsidR="00880D43" w:rsidRPr="00656418" w:rsidRDefault="00880D43" w:rsidP="00D221A4">
            <w:pPr>
              <w:jc w:val="both"/>
              <w:rPr>
                <w:rFonts w:ascii="Times New Roman" w:hAnsi="Times New Roman"/>
              </w:rPr>
            </w:pPr>
          </w:p>
        </w:tc>
        <w:tc>
          <w:tcPr>
            <w:tcW w:w="1224" w:type="dxa"/>
            <w:vMerge/>
          </w:tcPr>
          <w:p w14:paraId="240361AB" w14:textId="77777777" w:rsidR="00880D43" w:rsidRPr="00656418" w:rsidRDefault="00880D43" w:rsidP="00D221A4">
            <w:pPr>
              <w:jc w:val="both"/>
              <w:rPr>
                <w:rFonts w:ascii="Times New Roman" w:hAnsi="Times New Roman"/>
              </w:rPr>
            </w:pPr>
          </w:p>
        </w:tc>
        <w:tc>
          <w:tcPr>
            <w:tcW w:w="4080" w:type="dxa"/>
            <w:vMerge/>
          </w:tcPr>
          <w:p w14:paraId="30C69A7D" w14:textId="77777777" w:rsidR="00880D43" w:rsidRPr="00656418" w:rsidRDefault="00880D43" w:rsidP="00D221A4">
            <w:pPr>
              <w:jc w:val="both"/>
              <w:rPr>
                <w:rFonts w:ascii="Times New Roman" w:hAnsi="Times New Roman"/>
              </w:rPr>
            </w:pPr>
          </w:p>
        </w:tc>
        <w:tc>
          <w:tcPr>
            <w:tcW w:w="6800" w:type="dxa"/>
          </w:tcPr>
          <w:p w14:paraId="4E217E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7297040D" w14:textId="77777777" w:rsidTr="001012D7">
        <w:tc>
          <w:tcPr>
            <w:tcW w:w="272" w:type="dxa"/>
            <w:vMerge/>
          </w:tcPr>
          <w:p w14:paraId="7879F15A" w14:textId="77777777" w:rsidR="00880D43" w:rsidRPr="00656418" w:rsidRDefault="00880D43" w:rsidP="00D221A4">
            <w:pPr>
              <w:jc w:val="both"/>
              <w:rPr>
                <w:rFonts w:ascii="Times New Roman" w:hAnsi="Times New Roman"/>
              </w:rPr>
            </w:pPr>
          </w:p>
        </w:tc>
        <w:tc>
          <w:tcPr>
            <w:tcW w:w="1903" w:type="dxa"/>
            <w:vMerge/>
          </w:tcPr>
          <w:p w14:paraId="792CF750" w14:textId="77777777" w:rsidR="00880D43" w:rsidRPr="00656418" w:rsidRDefault="00880D43" w:rsidP="00D221A4">
            <w:pPr>
              <w:jc w:val="both"/>
              <w:rPr>
                <w:rFonts w:ascii="Times New Roman" w:hAnsi="Times New Roman"/>
              </w:rPr>
            </w:pPr>
          </w:p>
        </w:tc>
        <w:tc>
          <w:tcPr>
            <w:tcW w:w="1224" w:type="dxa"/>
            <w:vMerge/>
          </w:tcPr>
          <w:p w14:paraId="4D18AE60" w14:textId="77777777" w:rsidR="00880D43" w:rsidRPr="00656418" w:rsidRDefault="00880D43" w:rsidP="00D221A4">
            <w:pPr>
              <w:jc w:val="both"/>
              <w:rPr>
                <w:rFonts w:ascii="Times New Roman" w:hAnsi="Times New Roman"/>
              </w:rPr>
            </w:pPr>
          </w:p>
        </w:tc>
        <w:tc>
          <w:tcPr>
            <w:tcW w:w="4080" w:type="dxa"/>
            <w:vMerge/>
          </w:tcPr>
          <w:p w14:paraId="46E66B85" w14:textId="77777777" w:rsidR="00880D43" w:rsidRPr="00656418" w:rsidRDefault="00880D43" w:rsidP="00D221A4">
            <w:pPr>
              <w:jc w:val="both"/>
              <w:rPr>
                <w:rFonts w:ascii="Times New Roman" w:hAnsi="Times New Roman"/>
              </w:rPr>
            </w:pPr>
          </w:p>
        </w:tc>
        <w:tc>
          <w:tcPr>
            <w:tcW w:w="6800" w:type="dxa"/>
          </w:tcPr>
          <w:p w14:paraId="10B7B4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D8C24EC" w14:textId="77777777" w:rsidTr="001012D7">
        <w:tc>
          <w:tcPr>
            <w:tcW w:w="272" w:type="dxa"/>
            <w:vMerge/>
          </w:tcPr>
          <w:p w14:paraId="26835DB6" w14:textId="77777777" w:rsidR="00880D43" w:rsidRPr="00656418" w:rsidRDefault="00880D43" w:rsidP="00D221A4">
            <w:pPr>
              <w:jc w:val="both"/>
              <w:rPr>
                <w:rFonts w:ascii="Times New Roman" w:hAnsi="Times New Roman"/>
              </w:rPr>
            </w:pPr>
          </w:p>
        </w:tc>
        <w:tc>
          <w:tcPr>
            <w:tcW w:w="1903" w:type="dxa"/>
            <w:vMerge/>
          </w:tcPr>
          <w:p w14:paraId="18AED3AE" w14:textId="77777777" w:rsidR="00880D43" w:rsidRPr="00656418" w:rsidRDefault="00880D43" w:rsidP="00D221A4">
            <w:pPr>
              <w:jc w:val="both"/>
              <w:rPr>
                <w:rFonts w:ascii="Times New Roman" w:hAnsi="Times New Roman"/>
              </w:rPr>
            </w:pPr>
          </w:p>
        </w:tc>
        <w:tc>
          <w:tcPr>
            <w:tcW w:w="1224" w:type="dxa"/>
            <w:vMerge/>
          </w:tcPr>
          <w:p w14:paraId="05FB7568" w14:textId="77777777" w:rsidR="00880D43" w:rsidRPr="00656418" w:rsidRDefault="00880D43" w:rsidP="00D221A4">
            <w:pPr>
              <w:jc w:val="both"/>
              <w:rPr>
                <w:rFonts w:ascii="Times New Roman" w:hAnsi="Times New Roman"/>
              </w:rPr>
            </w:pPr>
          </w:p>
        </w:tc>
        <w:tc>
          <w:tcPr>
            <w:tcW w:w="4080" w:type="dxa"/>
            <w:vMerge/>
          </w:tcPr>
          <w:p w14:paraId="1AD3DD4B" w14:textId="77777777" w:rsidR="00880D43" w:rsidRPr="00656418" w:rsidRDefault="00880D43" w:rsidP="00D221A4">
            <w:pPr>
              <w:jc w:val="both"/>
              <w:rPr>
                <w:rFonts w:ascii="Times New Roman" w:hAnsi="Times New Roman"/>
              </w:rPr>
            </w:pPr>
          </w:p>
        </w:tc>
        <w:tc>
          <w:tcPr>
            <w:tcW w:w="6800" w:type="dxa"/>
          </w:tcPr>
          <w:p w14:paraId="4CDD36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7B02A894" w14:textId="77777777" w:rsidTr="001012D7">
        <w:tc>
          <w:tcPr>
            <w:tcW w:w="272" w:type="dxa"/>
            <w:vMerge/>
          </w:tcPr>
          <w:p w14:paraId="64715264" w14:textId="77777777" w:rsidR="00880D43" w:rsidRPr="00656418" w:rsidRDefault="00880D43" w:rsidP="00D221A4">
            <w:pPr>
              <w:jc w:val="both"/>
              <w:rPr>
                <w:rFonts w:ascii="Times New Roman" w:hAnsi="Times New Roman"/>
              </w:rPr>
            </w:pPr>
          </w:p>
        </w:tc>
        <w:tc>
          <w:tcPr>
            <w:tcW w:w="1903" w:type="dxa"/>
            <w:vMerge/>
          </w:tcPr>
          <w:p w14:paraId="6A72AC4E" w14:textId="77777777" w:rsidR="00880D43" w:rsidRPr="00656418" w:rsidRDefault="00880D43" w:rsidP="00D221A4">
            <w:pPr>
              <w:jc w:val="both"/>
              <w:rPr>
                <w:rFonts w:ascii="Times New Roman" w:hAnsi="Times New Roman"/>
              </w:rPr>
            </w:pPr>
          </w:p>
        </w:tc>
        <w:tc>
          <w:tcPr>
            <w:tcW w:w="1224" w:type="dxa"/>
            <w:vMerge/>
          </w:tcPr>
          <w:p w14:paraId="4C490E57" w14:textId="77777777" w:rsidR="00880D43" w:rsidRPr="00656418" w:rsidRDefault="00880D43" w:rsidP="00D221A4">
            <w:pPr>
              <w:jc w:val="both"/>
              <w:rPr>
                <w:rFonts w:ascii="Times New Roman" w:hAnsi="Times New Roman"/>
              </w:rPr>
            </w:pPr>
          </w:p>
        </w:tc>
        <w:tc>
          <w:tcPr>
            <w:tcW w:w="4080" w:type="dxa"/>
            <w:vMerge/>
          </w:tcPr>
          <w:p w14:paraId="29B80FED" w14:textId="77777777" w:rsidR="00880D43" w:rsidRPr="00656418" w:rsidRDefault="00880D43" w:rsidP="00D221A4">
            <w:pPr>
              <w:jc w:val="both"/>
              <w:rPr>
                <w:rFonts w:ascii="Times New Roman" w:hAnsi="Times New Roman"/>
              </w:rPr>
            </w:pPr>
          </w:p>
        </w:tc>
        <w:tc>
          <w:tcPr>
            <w:tcW w:w="6800" w:type="dxa"/>
          </w:tcPr>
          <w:p w14:paraId="1547B5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8B90056" w14:textId="77777777" w:rsidTr="001012D7">
        <w:tc>
          <w:tcPr>
            <w:tcW w:w="272" w:type="dxa"/>
            <w:vMerge w:val="restart"/>
          </w:tcPr>
          <w:p w14:paraId="300A2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0A03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vMerge w:val="restart"/>
          </w:tcPr>
          <w:p w14:paraId="6D3003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vMerge w:val="restart"/>
          </w:tcPr>
          <w:p w14:paraId="660232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r w:rsidRPr="00656418">
              <w:rPr>
                <w:rFonts w:ascii="Times New Roman" w:eastAsia="Tahoma" w:hAnsi="Times New Roman"/>
                <w:color w:val="000000"/>
                <w:sz w:val="20"/>
                <w:szCs w:val="20"/>
              </w:rPr>
              <w:br/>
            </w:r>
          </w:p>
        </w:tc>
        <w:tc>
          <w:tcPr>
            <w:tcW w:w="6800" w:type="dxa"/>
          </w:tcPr>
          <w:p w14:paraId="7D6076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1B3F117" w14:textId="77777777" w:rsidTr="001012D7">
        <w:tc>
          <w:tcPr>
            <w:tcW w:w="272" w:type="dxa"/>
            <w:vMerge/>
          </w:tcPr>
          <w:p w14:paraId="6C4ED9DA" w14:textId="77777777" w:rsidR="00880D43" w:rsidRPr="00656418" w:rsidRDefault="00880D43" w:rsidP="00D221A4">
            <w:pPr>
              <w:jc w:val="both"/>
              <w:rPr>
                <w:rFonts w:ascii="Times New Roman" w:hAnsi="Times New Roman"/>
              </w:rPr>
            </w:pPr>
          </w:p>
        </w:tc>
        <w:tc>
          <w:tcPr>
            <w:tcW w:w="1903" w:type="dxa"/>
            <w:vMerge/>
          </w:tcPr>
          <w:p w14:paraId="28086EB7" w14:textId="77777777" w:rsidR="00880D43" w:rsidRPr="00656418" w:rsidRDefault="00880D43" w:rsidP="00D221A4">
            <w:pPr>
              <w:jc w:val="both"/>
              <w:rPr>
                <w:rFonts w:ascii="Times New Roman" w:hAnsi="Times New Roman"/>
              </w:rPr>
            </w:pPr>
          </w:p>
        </w:tc>
        <w:tc>
          <w:tcPr>
            <w:tcW w:w="1224" w:type="dxa"/>
            <w:vMerge/>
          </w:tcPr>
          <w:p w14:paraId="668C3952" w14:textId="77777777" w:rsidR="00880D43" w:rsidRPr="00656418" w:rsidRDefault="00880D43" w:rsidP="00D221A4">
            <w:pPr>
              <w:jc w:val="both"/>
              <w:rPr>
                <w:rFonts w:ascii="Times New Roman" w:hAnsi="Times New Roman"/>
              </w:rPr>
            </w:pPr>
          </w:p>
        </w:tc>
        <w:tc>
          <w:tcPr>
            <w:tcW w:w="4080" w:type="dxa"/>
            <w:vMerge/>
          </w:tcPr>
          <w:p w14:paraId="2C7FECA3" w14:textId="77777777" w:rsidR="00880D43" w:rsidRPr="00656418" w:rsidRDefault="00880D43" w:rsidP="00D221A4">
            <w:pPr>
              <w:jc w:val="both"/>
              <w:rPr>
                <w:rFonts w:ascii="Times New Roman" w:hAnsi="Times New Roman"/>
              </w:rPr>
            </w:pPr>
          </w:p>
        </w:tc>
        <w:tc>
          <w:tcPr>
            <w:tcW w:w="6800" w:type="dxa"/>
          </w:tcPr>
          <w:p w14:paraId="42A5E7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07B75D12" w14:textId="77777777" w:rsidTr="001012D7">
        <w:tc>
          <w:tcPr>
            <w:tcW w:w="272" w:type="dxa"/>
          </w:tcPr>
          <w:p w14:paraId="1F34E4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B3D90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3E665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08E1D3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w:t>
            </w:r>
            <w:r w:rsidRPr="00656418">
              <w:rPr>
                <w:rFonts w:ascii="Times New Roman" w:eastAsia="Tahoma" w:hAnsi="Times New Roman"/>
                <w:color w:val="000000"/>
                <w:sz w:val="20"/>
                <w:szCs w:val="20"/>
              </w:rPr>
              <w:lastRenderedPageBreak/>
              <w:t xml:space="preserve">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5A6C4C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4FA5B414" w14:textId="77777777" w:rsidTr="001012D7">
        <w:tc>
          <w:tcPr>
            <w:tcW w:w="272" w:type="dxa"/>
            <w:vMerge w:val="restart"/>
          </w:tcPr>
          <w:p w14:paraId="207A3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BEE8C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599742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1AD592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6418">
              <w:rPr>
                <w:rFonts w:ascii="Times New Roman" w:eastAsia="Tahoma" w:hAnsi="Times New Roman"/>
                <w:color w:val="000000"/>
                <w:sz w:val="20"/>
                <w:szCs w:val="20"/>
              </w:rPr>
              <w:t>рыбозащитных</w:t>
            </w:r>
            <w:proofErr w:type="spellEnd"/>
            <w:r w:rsidRPr="00656418">
              <w:rPr>
                <w:rFonts w:ascii="Times New Roman" w:eastAsia="Tahoma" w:hAnsi="Times New Roman"/>
                <w:color w:val="000000"/>
                <w:sz w:val="20"/>
                <w:szCs w:val="20"/>
              </w:rPr>
              <w:t xml:space="preserve">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E50DF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DDD208B" w14:textId="77777777" w:rsidTr="001012D7">
        <w:tc>
          <w:tcPr>
            <w:tcW w:w="272" w:type="dxa"/>
            <w:vMerge/>
          </w:tcPr>
          <w:p w14:paraId="22FA347D" w14:textId="77777777" w:rsidR="00880D43" w:rsidRPr="00656418" w:rsidRDefault="00880D43" w:rsidP="00D221A4">
            <w:pPr>
              <w:jc w:val="both"/>
              <w:rPr>
                <w:rFonts w:ascii="Times New Roman" w:hAnsi="Times New Roman"/>
              </w:rPr>
            </w:pPr>
          </w:p>
        </w:tc>
        <w:tc>
          <w:tcPr>
            <w:tcW w:w="1903" w:type="dxa"/>
            <w:vMerge/>
          </w:tcPr>
          <w:p w14:paraId="73BC755A" w14:textId="77777777" w:rsidR="00880D43" w:rsidRPr="00656418" w:rsidRDefault="00880D43" w:rsidP="00D221A4">
            <w:pPr>
              <w:jc w:val="both"/>
              <w:rPr>
                <w:rFonts w:ascii="Times New Roman" w:hAnsi="Times New Roman"/>
              </w:rPr>
            </w:pPr>
          </w:p>
        </w:tc>
        <w:tc>
          <w:tcPr>
            <w:tcW w:w="1224" w:type="dxa"/>
            <w:vMerge/>
          </w:tcPr>
          <w:p w14:paraId="1FEEE4A6" w14:textId="77777777" w:rsidR="00880D43" w:rsidRPr="00656418" w:rsidRDefault="00880D43" w:rsidP="00D221A4">
            <w:pPr>
              <w:jc w:val="both"/>
              <w:rPr>
                <w:rFonts w:ascii="Times New Roman" w:hAnsi="Times New Roman"/>
              </w:rPr>
            </w:pPr>
          </w:p>
        </w:tc>
        <w:tc>
          <w:tcPr>
            <w:tcW w:w="4080" w:type="dxa"/>
            <w:vMerge/>
          </w:tcPr>
          <w:p w14:paraId="2AC67DF6" w14:textId="77777777" w:rsidR="00880D43" w:rsidRPr="00656418" w:rsidRDefault="00880D43" w:rsidP="00D221A4">
            <w:pPr>
              <w:jc w:val="both"/>
              <w:rPr>
                <w:rFonts w:ascii="Times New Roman" w:hAnsi="Times New Roman"/>
              </w:rPr>
            </w:pPr>
          </w:p>
        </w:tc>
        <w:tc>
          <w:tcPr>
            <w:tcW w:w="6800" w:type="dxa"/>
          </w:tcPr>
          <w:p w14:paraId="1BDB0F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34547D5D" w14:textId="77777777" w:rsidTr="001012D7">
        <w:tc>
          <w:tcPr>
            <w:tcW w:w="272" w:type="dxa"/>
            <w:vMerge/>
          </w:tcPr>
          <w:p w14:paraId="67363E86" w14:textId="77777777" w:rsidR="00880D43" w:rsidRPr="00656418" w:rsidRDefault="00880D43" w:rsidP="00D221A4">
            <w:pPr>
              <w:jc w:val="both"/>
              <w:rPr>
                <w:rFonts w:ascii="Times New Roman" w:hAnsi="Times New Roman"/>
              </w:rPr>
            </w:pPr>
          </w:p>
        </w:tc>
        <w:tc>
          <w:tcPr>
            <w:tcW w:w="1903" w:type="dxa"/>
            <w:vMerge/>
          </w:tcPr>
          <w:p w14:paraId="27098634" w14:textId="77777777" w:rsidR="00880D43" w:rsidRPr="00656418" w:rsidRDefault="00880D43" w:rsidP="00D221A4">
            <w:pPr>
              <w:jc w:val="both"/>
              <w:rPr>
                <w:rFonts w:ascii="Times New Roman" w:hAnsi="Times New Roman"/>
              </w:rPr>
            </w:pPr>
          </w:p>
        </w:tc>
        <w:tc>
          <w:tcPr>
            <w:tcW w:w="1224" w:type="dxa"/>
            <w:vMerge/>
          </w:tcPr>
          <w:p w14:paraId="336E4578" w14:textId="77777777" w:rsidR="00880D43" w:rsidRPr="00656418" w:rsidRDefault="00880D43" w:rsidP="00D221A4">
            <w:pPr>
              <w:jc w:val="both"/>
              <w:rPr>
                <w:rFonts w:ascii="Times New Roman" w:hAnsi="Times New Roman"/>
              </w:rPr>
            </w:pPr>
          </w:p>
        </w:tc>
        <w:tc>
          <w:tcPr>
            <w:tcW w:w="4080" w:type="dxa"/>
            <w:vMerge/>
          </w:tcPr>
          <w:p w14:paraId="286BD87F" w14:textId="77777777" w:rsidR="00880D43" w:rsidRPr="00656418" w:rsidRDefault="00880D43" w:rsidP="00D221A4">
            <w:pPr>
              <w:jc w:val="both"/>
              <w:rPr>
                <w:rFonts w:ascii="Times New Roman" w:hAnsi="Times New Roman"/>
              </w:rPr>
            </w:pPr>
          </w:p>
        </w:tc>
        <w:tc>
          <w:tcPr>
            <w:tcW w:w="6800" w:type="dxa"/>
          </w:tcPr>
          <w:p w14:paraId="4C5D5A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3E6C61D6" w14:textId="77777777" w:rsidTr="001012D7">
        <w:tc>
          <w:tcPr>
            <w:tcW w:w="272" w:type="dxa"/>
            <w:vMerge/>
          </w:tcPr>
          <w:p w14:paraId="285A2E0E" w14:textId="77777777" w:rsidR="00880D43" w:rsidRPr="00656418" w:rsidRDefault="00880D43" w:rsidP="00D221A4">
            <w:pPr>
              <w:jc w:val="both"/>
              <w:rPr>
                <w:rFonts w:ascii="Times New Roman" w:hAnsi="Times New Roman"/>
              </w:rPr>
            </w:pPr>
          </w:p>
        </w:tc>
        <w:tc>
          <w:tcPr>
            <w:tcW w:w="1903" w:type="dxa"/>
            <w:vMerge/>
          </w:tcPr>
          <w:p w14:paraId="26A59DB0" w14:textId="77777777" w:rsidR="00880D43" w:rsidRPr="00656418" w:rsidRDefault="00880D43" w:rsidP="00D221A4">
            <w:pPr>
              <w:jc w:val="both"/>
              <w:rPr>
                <w:rFonts w:ascii="Times New Roman" w:hAnsi="Times New Roman"/>
              </w:rPr>
            </w:pPr>
          </w:p>
        </w:tc>
        <w:tc>
          <w:tcPr>
            <w:tcW w:w="1224" w:type="dxa"/>
            <w:vMerge/>
          </w:tcPr>
          <w:p w14:paraId="3A9F312B" w14:textId="77777777" w:rsidR="00880D43" w:rsidRPr="00656418" w:rsidRDefault="00880D43" w:rsidP="00D221A4">
            <w:pPr>
              <w:jc w:val="both"/>
              <w:rPr>
                <w:rFonts w:ascii="Times New Roman" w:hAnsi="Times New Roman"/>
              </w:rPr>
            </w:pPr>
          </w:p>
        </w:tc>
        <w:tc>
          <w:tcPr>
            <w:tcW w:w="4080" w:type="dxa"/>
            <w:vMerge/>
          </w:tcPr>
          <w:p w14:paraId="082E1C5C" w14:textId="77777777" w:rsidR="00880D43" w:rsidRPr="00656418" w:rsidRDefault="00880D43" w:rsidP="00D221A4">
            <w:pPr>
              <w:jc w:val="both"/>
              <w:rPr>
                <w:rFonts w:ascii="Times New Roman" w:hAnsi="Times New Roman"/>
              </w:rPr>
            </w:pPr>
          </w:p>
        </w:tc>
        <w:tc>
          <w:tcPr>
            <w:tcW w:w="6800" w:type="dxa"/>
          </w:tcPr>
          <w:p w14:paraId="6C02B1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7DF6BE07" w14:textId="77777777" w:rsidTr="001012D7">
        <w:tc>
          <w:tcPr>
            <w:tcW w:w="272" w:type="dxa"/>
            <w:vMerge/>
          </w:tcPr>
          <w:p w14:paraId="5EF23086" w14:textId="77777777" w:rsidR="00880D43" w:rsidRPr="00656418" w:rsidRDefault="00880D43" w:rsidP="00D221A4">
            <w:pPr>
              <w:jc w:val="both"/>
              <w:rPr>
                <w:rFonts w:ascii="Times New Roman" w:hAnsi="Times New Roman"/>
              </w:rPr>
            </w:pPr>
          </w:p>
        </w:tc>
        <w:tc>
          <w:tcPr>
            <w:tcW w:w="1903" w:type="dxa"/>
            <w:vMerge/>
          </w:tcPr>
          <w:p w14:paraId="0C3C6018" w14:textId="77777777" w:rsidR="00880D43" w:rsidRPr="00656418" w:rsidRDefault="00880D43" w:rsidP="00D221A4">
            <w:pPr>
              <w:jc w:val="both"/>
              <w:rPr>
                <w:rFonts w:ascii="Times New Roman" w:hAnsi="Times New Roman"/>
              </w:rPr>
            </w:pPr>
          </w:p>
        </w:tc>
        <w:tc>
          <w:tcPr>
            <w:tcW w:w="1224" w:type="dxa"/>
            <w:vMerge/>
          </w:tcPr>
          <w:p w14:paraId="033F4347" w14:textId="77777777" w:rsidR="00880D43" w:rsidRPr="00656418" w:rsidRDefault="00880D43" w:rsidP="00D221A4">
            <w:pPr>
              <w:jc w:val="both"/>
              <w:rPr>
                <w:rFonts w:ascii="Times New Roman" w:hAnsi="Times New Roman"/>
              </w:rPr>
            </w:pPr>
          </w:p>
        </w:tc>
        <w:tc>
          <w:tcPr>
            <w:tcW w:w="4080" w:type="dxa"/>
            <w:vMerge/>
          </w:tcPr>
          <w:p w14:paraId="2D04A401" w14:textId="77777777" w:rsidR="00880D43" w:rsidRPr="00656418" w:rsidRDefault="00880D43" w:rsidP="00D221A4">
            <w:pPr>
              <w:jc w:val="both"/>
              <w:rPr>
                <w:rFonts w:ascii="Times New Roman" w:hAnsi="Times New Roman"/>
              </w:rPr>
            </w:pPr>
          </w:p>
        </w:tc>
        <w:tc>
          <w:tcPr>
            <w:tcW w:w="6800" w:type="dxa"/>
          </w:tcPr>
          <w:p w14:paraId="261490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42BD09E0" w14:textId="77777777" w:rsidTr="001012D7">
        <w:tc>
          <w:tcPr>
            <w:tcW w:w="272" w:type="dxa"/>
            <w:vMerge/>
          </w:tcPr>
          <w:p w14:paraId="7DE51776" w14:textId="77777777" w:rsidR="00880D43" w:rsidRPr="00656418" w:rsidRDefault="00880D43" w:rsidP="00D221A4">
            <w:pPr>
              <w:jc w:val="both"/>
              <w:rPr>
                <w:rFonts w:ascii="Times New Roman" w:hAnsi="Times New Roman"/>
              </w:rPr>
            </w:pPr>
          </w:p>
        </w:tc>
        <w:tc>
          <w:tcPr>
            <w:tcW w:w="1903" w:type="dxa"/>
            <w:vMerge/>
          </w:tcPr>
          <w:p w14:paraId="58C2130F" w14:textId="77777777" w:rsidR="00880D43" w:rsidRPr="00656418" w:rsidRDefault="00880D43" w:rsidP="00D221A4">
            <w:pPr>
              <w:jc w:val="both"/>
              <w:rPr>
                <w:rFonts w:ascii="Times New Roman" w:hAnsi="Times New Roman"/>
              </w:rPr>
            </w:pPr>
          </w:p>
        </w:tc>
        <w:tc>
          <w:tcPr>
            <w:tcW w:w="1224" w:type="dxa"/>
            <w:vMerge/>
          </w:tcPr>
          <w:p w14:paraId="286216C5" w14:textId="77777777" w:rsidR="00880D43" w:rsidRPr="00656418" w:rsidRDefault="00880D43" w:rsidP="00D221A4">
            <w:pPr>
              <w:jc w:val="both"/>
              <w:rPr>
                <w:rFonts w:ascii="Times New Roman" w:hAnsi="Times New Roman"/>
              </w:rPr>
            </w:pPr>
          </w:p>
        </w:tc>
        <w:tc>
          <w:tcPr>
            <w:tcW w:w="4080" w:type="dxa"/>
            <w:vMerge/>
          </w:tcPr>
          <w:p w14:paraId="561041C2" w14:textId="77777777" w:rsidR="00880D43" w:rsidRPr="00656418" w:rsidRDefault="00880D43" w:rsidP="00D221A4">
            <w:pPr>
              <w:jc w:val="both"/>
              <w:rPr>
                <w:rFonts w:ascii="Times New Roman" w:hAnsi="Times New Roman"/>
              </w:rPr>
            </w:pPr>
          </w:p>
        </w:tc>
        <w:tc>
          <w:tcPr>
            <w:tcW w:w="6800" w:type="dxa"/>
          </w:tcPr>
          <w:p w14:paraId="48B780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066076E" w14:textId="77777777" w:rsidTr="001012D7">
        <w:tc>
          <w:tcPr>
            <w:tcW w:w="272" w:type="dxa"/>
            <w:vMerge/>
          </w:tcPr>
          <w:p w14:paraId="6930B3CF" w14:textId="77777777" w:rsidR="00880D43" w:rsidRPr="00656418" w:rsidRDefault="00880D43" w:rsidP="00D221A4">
            <w:pPr>
              <w:jc w:val="both"/>
              <w:rPr>
                <w:rFonts w:ascii="Times New Roman" w:hAnsi="Times New Roman"/>
              </w:rPr>
            </w:pPr>
          </w:p>
        </w:tc>
        <w:tc>
          <w:tcPr>
            <w:tcW w:w="1903" w:type="dxa"/>
            <w:vMerge/>
          </w:tcPr>
          <w:p w14:paraId="0C6EF973" w14:textId="77777777" w:rsidR="00880D43" w:rsidRPr="00656418" w:rsidRDefault="00880D43" w:rsidP="00D221A4">
            <w:pPr>
              <w:jc w:val="both"/>
              <w:rPr>
                <w:rFonts w:ascii="Times New Roman" w:hAnsi="Times New Roman"/>
              </w:rPr>
            </w:pPr>
          </w:p>
        </w:tc>
        <w:tc>
          <w:tcPr>
            <w:tcW w:w="1224" w:type="dxa"/>
            <w:vMerge/>
          </w:tcPr>
          <w:p w14:paraId="18645DD0" w14:textId="77777777" w:rsidR="00880D43" w:rsidRPr="00656418" w:rsidRDefault="00880D43" w:rsidP="00D221A4">
            <w:pPr>
              <w:jc w:val="both"/>
              <w:rPr>
                <w:rFonts w:ascii="Times New Roman" w:hAnsi="Times New Roman"/>
              </w:rPr>
            </w:pPr>
          </w:p>
        </w:tc>
        <w:tc>
          <w:tcPr>
            <w:tcW w:w="4080" w:type="dxa"/>
            <w:vMerge/>
          </w:tcPr>
          <w:p w14:paraId="5D6FAE68" w14:textId="77777777" w:rsidR="00880D43" w:rsidRPr="00656418" w:rsidRDefault="00880D43" w:rsidP="00D221A4">
            <w:pPr>
              <w:jc w:val="both"/>
              <w:rPr>
                <w:rFonts w:ascii="Times New Roman" w:hAnsi="Times New Roman"/>
              </w:rPr>
            </w:pPr>
          </w:p>
        </w:tc>
        <w:tc>
          <w:tcPr>
            <w:tcW w:w="6800" w:type="dxa"/>
          </w:tcPr>
          <w:p w14:paraId="2082AE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90%.</w:t>
            </w:r>
          </w:p>
        </w:tc>
      </w:tr>
      <w:tr w:rsidR="00880D43" w:rsidRPr="00656418" w14:paraId="0DA4996C" w14:textId="77777777" w:rsidTr="001012D7">
        <w:tc>
          <w:tcPr>
            <w:tcW w:w="272" w:type="dxa"/>
            <w:vMerge/>
          </w:tcPr>
          <w:p w14:paraId="7537F507" w14:textId="77777777" w:rsidR="00880D43" w:rsidRPr="00656418" w:rsidRDefault="00880D43" w:rsidP="00D221A4">
            <w:pPr>
              <w:jc w:val="both"/>
              <w:rPr>
                <w:rFonts w:ascii="Times New Roman" w:hAnsi="Times New Roman"/>
              </w:rPr>
            </w:pPr>
          </w:p>
        </w:tc>
        <w:tc>
          <w:tcPr>
            <w:tcW w:w="1903" w:type="dxa"/>
            <w:vMerge/>
          </w:tcPr>
          <w:p w14:paraId="7EC00739" w14:textId="77777777" w:rsidR="00880D43" w:rsidRPr="00656418" w:rsidRDefault="00880D43" w:rsidP="00D221A4">
            <w:pPr>
              <w:jc w:val="both"/>
              <w:rPr>
                <w:rFonts w:ascii="Times New Roman" w:hAnsi="Times New Roman"/>
              </w:rPr>
            </w:pPr>
          </w:p>
        </w:tc>
        <w:tc>
          <w:tcPr>
            <w:tcW w:w="1224" w:type="dxa"/>
            <w:vMerge/>
          </w:tcPr>
          <w:p w14:paraId="27E21550" w14:textId="77777777" w:rsidR="00880D43" w:rsidRPr="00656418" w:rsidRDefault="00880D43" w:rsidP="00D221A4">
            <w:pPr>
              <w:jc w:val="both"/>
              <w:rPr>
                <w:rFonts w:ascii="Times New Roman" w:hAnsi="Times New Roman"/>
              </w:rPr>
            </w:pPr>
          </w:p>
        </w:tc>
        <w:tc>
          <w:tcPr>
            <w:tcW w:w="4080" w:type="dxa"/>
            <w:vMerge/>
          </w:tcPr>
          <w:p w14:paraId="27585E6E" w14:textId="77777777" w:rsidR="00880D43" w:rsidRPr="00656418" w:rsidRDefault="00880D43" w:rsidP="00D221A4">
            <w:pPr>
              <w:jc w:val="both"/>
              <w:rPr>
                <w:rFonts w:ascii="Times New Roman" w:hAnsi="Times New Roman"/>
              </w:rPr>
            </w:pPr>
          </w:p>
        </w:tc>
        <w:tc>
          <w:tcPr>
            <w:tcW w:w="6800" w:type="dxa"/>
          </w:tcPr>
          <w:p w14:paraId="042B56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21331A5" w14:textId="77777777" w:rsidTr="001012D7">
        <w:tc>
          <w:tcPr>
            <w:tcW w:w="272" w:type="dxa"/>
          </w:tcPr>
          <w:p w14:paraId="7E9E86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28E19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081BD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C5919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56418">
              <w:rPr>
                <w:rFonts w:ascii="Times New Roman" w:eastAsia="Tahoma" w:hAnsi="Times New Roman"/>
                <w:color w:val="000000"/>
                <w:sz w:val="20"/>
                <w:szCs w:val="20"/>
              </w:rPr>
              <w:t>велотранспортной</w:t>
            </w:r>
            <w:proofErr w:type="spellEnd"/>
            <w:r w:rsidRPr="00656418">
              <w:rPr>
                <w:rFonts w:ascii="Times New Roman" w:eastAsia="Tahoma" w:hAnsi="Times New Roman"/>
                <w:color w:val="000000"/>
                <w:sz w:val="20"/>
                <w:szCs w:val="20"/>
              </w:rPr>
              <w:t xml:space="preserve"> и инженерной инфраструктуры; размещение </w:t>
            </w:r>
            <w:r w:rsidRPr="00656418">
              <w:rPr>
                <w:rFonts w:ascii="Times New Roman" w:eastAsia="Tahoma" w:hAnsi="Times New Roman"/>
                <w:color w:val="000000"/>
                <w:sz w:val="20"/>
                <w:szCs w:val="20"/>
              </w:rPr>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11270C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0F3B9D5E" w14:textId="77777777" w:rsidTr="001012D7">
        <w:tc>
          <w:tcPr>
            <w:tcW w:w="272" w:type="dxa"/>
          </w:tcPr>
          <w:p w14:paraId="55644E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0418CA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46199D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5FA9AD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B672679" w14:textId="77777777" w:rsidR="00880D43" w:rsidRPr="00656418" w:rsidRDefault="00880D43" w:rsidP="00D221A4">
            <w:pPr>
              <w:jc w:val="both"/>
              <w:rPr>
                <w:rFonts w:ascii="Times New Roman" w:hAnsi="Times New Roman"/>
              </w:rPr>
            </w:pPr>
          </w:p>
        </w:tc>
      </w:tr>
      <w:tr w:rsidR="00880D43" w:rsidRPr="00656418" w14:paraId="088A6195" w14:textId="77777777" w:rsidTr="001012D7">
        <w:tc>
          <w:tcPr>
            <w:tcW w:w="272" w:type="dxa"/>
          </w:tcPr>
          <w:p w14:paraId="7D10D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09DA50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Запас</w:t>
            </w:r>
          </w:p>
        </w:tc>
        <w:tc>
          <w:tcPr>
            <w:tcW w:w="1224" w:type="dxa"/>
          </w:tcPr>
          <w:p w14:paraId="175DC4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12.3</w:t>
            </w:r>
          </w:p>
        </w:tc>
        <w:tc>
          <w:tcPr>
            <w:tcW w:w="4080" w:type="dxa"/>
          </w:tcPr>
          <w:p w14:paraId="034240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Отсутствие хозяйственной деятельности</w:t>
            </w:r>
          </w:p>
        </w:tc>
        <w:tc>
          <w:tcPr>
            <w:tcW w:w="6800" w:type="dxa"/>
            <w:vMerge/>
          </w:tcPr>
          <w:p w14:paraId="1FAE9B59" w14:textId="77777777" w:rsidR="00880D43" w:rsidRPr="00656418" w:rsidRDefault="00880D43" w:rsidP="00D221A4">
            <w:pPr>
              <w:jc w:val="both"/>
              <w:rPr>
                <w:rFonts w:ascii="Times New Roman" w:hAnsi="Times New Roman"/>
              </w:rPr>
            </w:pPr>
          </w:p>
        </w:tc>
      </w:tr>
    </w:tbl>
    <w:p w14:paraId="3FCE36BE" w14:textId="2E9C247C" w:rsidR="00880D43" w:rsidRDefault="00880D43" w:rsidP="00D221A4">
      <w:pPr>
        <w:jc w:val="both"/>
        <w:rPr>
          <w:rFonts w:ascii="Times New Roman" w:hAnsi="Times New Roman" w:cs="Times New Roman"/>
        </w:rPr>
      </w:pPr>
    </w:p>
    <w:p w14:paraId="3730685D" w14:textId="77777777" w:rsidR="008669A6" w:rsidRPr="00656418" w:rsidRDefault="008669A6" w:rsidP="00D221A4">
      <w:pPr>
        <w:jc w:val="both"/>
        <w:rPr>
          <w:rFonts w:ascii="Times New Roman" w:hAnsi="Times New Roman" w:cs="Times New Roman"/>
        </w:rPr>
      </w:pPr>
    </w:p>
    <w:p w14:paraId="6516F7E7" w14:textId="77777777" w:rsidR="00880D43" w:rsidRPr="0095076C" w:rsidRDefault="00880D43" w:rsidP="0095076C">
      <w:pPr>
        <w:pStyle w:val="20"/>
        <w:spacing w:line="240" w:lineRule="auto"/>
        <w:contextualSpacing/>
        <w:jc w:val="both"/>
        <w:rPr>
          <w:rFonts w:cs="Times New Roman"/>
          <w:sz w:val="28"/>
        </w:rPr>
      </w:pPr>
      <w:bookmarkStart w:id="354" w:name="_Toc228885879"/>
      <w:r w:rsidRPr="0095076C">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54"/>
    </w:p>
    <w:p w14:paraId="3D3153CD"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p>
    <w:p w14:paraId="2868B51E" w14:textId="77777777" w:rsidR="00880D43" w:rsidRPr="0095076C" w:rsidRDefault="00880D43" w:rsidP="0095076C">
      <w:pPr>
        <w:pStyle w:val="20"/>
        <w:spacing w:line="240" w:lineRule="auto"/>
        <w:contextualSpacing/>
        <w:jc w:val="both"/>
        <w:rPr>
          <w:rFonts w:cs="Times New Roman"/>
          <w:sz w:val="28"/>
        </w:rPr>
      </w:pPr>
      <w:bookmarkStart w:id="355" w:name="_Toc228885880"/>
      <w:r w:rsidRPr="0095076C">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55"/>
    </w:p>
    <w:p w14:paraId="0677E349" w14:textId="77777777" w:rsidR="008669A6" w:rsidRDefault="008669A6" w:rsidP="0095076C">
      <w:pPr>
        <w:pStyle w:val="20"/>
        <w:spacing w:line="240" w:lineRule="auto"/>
        <w:contextualSpacing/>
        <w:jc w:val="both"/>
        <w:rPr>
          <w:rFonts w:eastAsia="Tahoma" w:cs="Times New Roman"/>
          <w:color w:val="000000"/>
          <w:sz w:val="28"/>
        </w:rPr>
      </w:pPr>
      <w:bookmarkStart w:id="356" w:name="_Toc228885881"/>
    </w:p>
    <w:p w14:paraId="1426F2D0" w14:textId="53A1EFC3" w:rsidR="00880D43" w:rsidRPr="0095076C" w:rsidRDefault="00880D43" w:rsidP="0095076C">
      <w:pPr>
        <w:pStyle w:val="20"/>
        <w:spacing w:line="240" w:lineRule="auto"/>
        <w:contextualSpacing/>
        <w:jc w:val="both"/>
        <w:rPr>
          <w:rFonts w:cs="Times New Roman"/>
          <w:sz w:val="28"/>
        </w:rPr>
      </w:pPr>
      <w:r w:rsidRPr="0095076C">
        <w:rPr>
          <w:rFonts w:eastAsia="Tahoma" w:cs="Times New Roman"/>
          <w:color w:val="000000"/>
          <w:sz w:val="28"/>
        </w:rPr>
        <w:t xml:space="preserve">Особенности применения </w:t>
      </w:r>
      <w:r w:rsidR="0095076C" w:rsidRPr="0095076C">
        <w:rPr>
          <w:rFonts w:eastAsia="Tahoma" w:cs="Times New Roman"/>
          <w:color w:val="000000"/>
          <w:sz w:val="28"/>
        </w:rPr>
        <w:t>градостроительного</w:t>
      </w:r>
      <w:r w:rsidRPr="0095076C">
        <w:rPr>
          <w:rFonts w:eastAsia="Tahoma" w:cs="Times New Roman"/>
          <w:color w:val="000000"/>
          <w:sz w:val="28"/>
        </w:rPr>
        <w:t xml:space="preserve"> регламента</w:t>
      </w:r>
      <w:bookmarkEnd w:id="356"/>
    </w:p>
    <w:p w14:paraId="353DCECF"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F33AC59" w14:textId="6FAAA10C"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Во всех территориальных зонах требуемое, количество </w:t>
      </w:r>
      <w:proofErr w:type="spellStart"/>
      <w:r w:rsidRPr="0095076C">
        <w:rPr>
          <w:rFonts w:ascii="Times New Roman" w:eastAsia="Tahoma" w:hAnsi="Times New Roman" w:cs="Times New Roman"/>
          <w:color w:val="000000"/>
          <w:sz w:val="28"/>
          <w:szCs w:val="28"/>
        </w:rPr>
        <w:t>машино</w:t>
      </w:r>
      <w:proofErr w:type="spellEnd"/>
      <w:r w:rsidRPr="0095076C">
        <w:rPr>
          <w:rFonts w:ascii="Times New Roman" w:eastAsia="Tahoma" w:hAnsi="Times New Roman" w:cs="Times New Roman"/>
          <w:color w:val="000000"/>
          <w:sz w:val="28"/>
          <w:szCs w:val="28"/>
        </w:rPr>
        <w:t xml:space="preserve">-мест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 xml:space="preserve">. </w:t>
      </w:r>
    </w:p>
    <w:p w14:paraId="1C67A14F"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EA41868" w14:textId="750032F1"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границах территорий общего пользования;</w:t>
      </w:r>
    </w:p>
    <w:p w14:paraId="08493D47" w14:textId="1F4BE2C4"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7CC08B0E"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1A3961F" w14:textId="77777777" w:rsidR="00880D43" w:rsidRPr="0095076C" w:rsidRDefault="00880D43" w:rsidP="0095076C">
      <w:pPr>
        <w:suppressAutoHyphens/>
        <w:spacing w:line="240" w:lineRule="auto"/>
        <w:contextualSpacing/>
        <w:jc w:val="both"/>
        <w:rPr>
          <w:rFonts w:ascii="Times New Roman" w:hAnsi="Times New Roman" w:cs="Times New Roman"/>
          <w:color w:val="000000"/>
          <w:sz w:val="28"/>
          <w:szCs w:val="28"/>
        </w:rPr>
      </w:pPr>
    </w:p>
    <w:p w14:paraId="7BC2C474"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9F781E3"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p>
    <w:p w14:paraId="273ECE7D" w14:textId="77777777" w:rsidR="00880D43" w:rsidRPr="0095076C" w:rsidRDefault="00880D43" w:rsidP="0095076C">
      <w:pPr>
        <w:pStyle w:val="20"/>
        <w:spacing w:line="240" w:lineRule="auto"/>
        <w:contextualSpacing/>
        <w:jc w:val="both"/>
        <w:rPr>
          <w:rFonts w:cs="Times New Roman"/>
          <w:sz w:val="28"/>
        </w:rPr>
      </w:pPr>
      <w:bookmarkStart w:id="357" w:name="_Toc228885882"/>
      <w:r w:rsidRPr="0095076C">
        <w:rPr>
          <w:rFonts w:eastAsia="Tahoma" w:cs="Times New Roman"/>
          <w:color w:val="000000"/>
          <w:sz w:val="28"/>
        </w:rPr>
        <w:t>Требования к архитектурному облику объектов капитального строительства</w:t>
      </w:r>
      <w:bookmarkEnd w:id="357"/>
    </w:p>
    <w:p w14:paraId="01FCF700" w14:textId="2971C84A" w:rsidR="00880D43" w:rsidRPr="0095076C" w:rsidRDefault="00880D43" w:rsidP="0095076C">
      <w:pPr>
        <w:suppressAutoHyphens/>
        <w:spacing w:line="240" w:lineRule="auto"/>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6CCB4A0B" w14:textId="1D2D058F" w:rsidR="00880D43" w:rsidRPr="0095076C" w:rsidRDefault="00880D43" w:rsidP="00A00E09">
      <w:pPr>
        <w:pStyle w:val="13"/>
        <w:suppressAutoHyphens/>
        <w:spacing w:line="240" w:lineRule="auto"/>
        <w:contextualSpacing/>
        <w:jc w:val="center"/>
        <w:rPr>
          <w:rFonts w:cs="Times New Roman"/>
          <w:sz w:val="28"/>
          <w:szCs w:val="28"/>
        </w:rPr>
      </w:pPr>
      <w:bookmarkStart w:id="358" w:name="_Toc228885883"/>
      <w:r w:rsidRPr="0095076C">
        <w:rPr>
          <w:rFonts w:eastAsia="Tahoma" w:cs="Times New Roman"/>
          <w:color w:val="000000"/>
          <w:sz w:val="28"/>
          <w:szCs w:val="28"/>
        </w:rPr>
        <w:t>16. Зона режимных территорий (РТ1)</w:t>
      </w:r>
      <w:bookmarkEnd w:id="358"/>
    </w:p>
    <w:p w14:paraId="4DE47AA3" w14:textId="77777777" w:rsidR="00880D43" w:rsidRPr="0095076C" w:rsidRDefault="00880D43" w:rsidP="0095076C">
      <w:pPr>
        <w:pStyle w:val="20"/>
        <w:spacing w:line="240" w:lineRule="auto"/>
        <w:contextualSpacing/>
        <w:jc w:val="both"/>
        <w:rPr>
          <w:rFonts w:cs="Times New Roman"/>
          <w:sz w:val="28"/>
        </w:rPr>
      </w:pPr>
      <w:bookmarkStart w:id="359" w:name="_Toc228885884"/>
      <w:r w:rsidRPr="0095076C">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59"/>
    </w:p>
    <w:tbl>
      <w:tblPr>
        <w:tblStyle w:val="aff1"/>
        <w:tblW w:w="5000" w:type="auto"/>
        <w:tblLook w:val="04A0" w:firstRow="1" w:lastRow="0" w:firstColumn="1" w:lastColumn="0" w:noHBand="0" w:noVBand="1"/>
      </w:tblPr>
      <w:tblGrid>
        <w:gridCol w:w="486"/>
        <w:gridCol w:w="1733"/>
        <w:gridCol w:w="1479"/>
        <w:gridCol w:w="2739"/>
        <w:gridCol w:w="3191"/>
      </w:tblGrid>
      <w:tr w:rsidR="00880D43" w:rsidRPr="00656418" w14:paraId="676D6F15" w14:textId="77777777" w:rsidTr="001012D7">
        <w:trPr>
          <w:tblHeader/>
        </w:trPr>
        <w:tc>
          <w:tcPr>
            <w:tcW w:w="272" w:type="dxa"/>
          </w:tcPr>
          <w:p w14:paraId="514195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C1B05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3ACDB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9745F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091E0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C68226B" w14:textId="77777777" w:rsidTr="001012D7">
        <w:trPr>
          <w:tblHeader/>
        </w:trPr>
        <w:tc>
          <w:tcPr>
            <w:tcW w:w="272" w:type="dxa"/>
          </w:tcPr>
          <w:p w14:paraId="6C4B53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20DB54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195657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0593B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A500F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75969DF" w14:textId="77777777" w:rsidTr="001012D7">
        <w:tc>
          <w:tcPr>
            <w:tcW w:w="272" w:type="dxa"/>
            <w:vMerge w:val="restart"/>
          </w:tcPr>
          <w:p w14:paraId="11FD18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35AB21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013F0A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A7939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56418">
              <w:rPr>
                <w:rFonts w:ascii="Times New Roman" w:eastAsia="Tahoma" w:hAnsi="Times New Roman"/>
                <w:color w:val="000000"/>
                <w:sz w:val="20"/>
                <w:szCs w:val="20"/>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7AC4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E996B34" w14:textId="77777777" w:rsidTr="001012D7">
        <w:tc>
          <w:tcPr>
            <w:tcW w:w="272" w:type="dxa"/>
            <w:vMerge/>
          </w:tcPr>
          <w:p w14:paraId="7C3F5817" w14:textId="77777777" w:rsidR="00880D43" w:rsidRPr="00656418" w:rsidRDefault="00880D43" w:rsidP="00D221A4">
            <w:pPr>
              <w:jc w:val="both"/>
              <w:rPr>
                <w:rFonts w:ascii="Times New Roman" w:hAnsi="Times New Roman"/>
              </w:rPr>
            </w:pPr>
          </w:p>
        </w:tc>
        <w:tc>
          <w:tcPr>
            <w:tcW w:w="1903" w:type="dxa"/>
            <w:vMerge/>
          </w:tcPr>
          <w:p w14:paraId="25236085" w14:textId="77777777" w:rsidR="00880D43" w:rsidRPr="00656418" w:rsidRDefault="00880D43" w:rsidP="00D221A4">
            <w:pPr>
              <w:jc w:val="both"/>
              <w:rPr>
                <w:rFonts w:ascii="Times New Roman" w:hAnsi="Times New Roman"/>
              </w:rPr>
            </w:pPr>
          </w:p>
        </w:tc>
        <w:tc>
          <w:tcPr>
            <w:tcW w:w="1224" w:type="dxa"/>
            <w:vMerge/>
          </w:tcPr>
          <w:p w14:paraId="593A9306" w14:textId="77777777" w:rsidR="00880D43" w:rsidRPr="00656418" w:rsidRDefault="00880D43" w:rsidP="00D221A4">
            <w:pPr>
              <w:jc w:val="both"/>
              <w:rPr>
                <w:rFonts w:ascii="Times New Roman" w:hAnsi="Times New Roman"/>
              </w:rPr>
            </w:pPr>
          </w:p>
        </w:tc>
        <w:tc>
          <w:tcPr>
            <w:tcW w:w="4080" w:type="dxa"/>
            <w:vMerge/>
          </w:tcPr>
          <w:p w14:paraId="37273CAD" w14:textId="77777777" w:rsidR="00880D43" w:rsidRPr="00656418" w:rsidRDefault="00880D43" w:rsidP="00D221A4">
            <w:pPr>
              <w:jc w:val="both"/>
              <w:rPr>
                <w:rFonts w:ascii="Times New Roman" w:hAnsi="Times New Roman"/>
              </w:rPr>
            </w:pPr>
          </w:p>
        </w:tc>
        <w:tc>
          <w:tcPr>
            <w:tcW w:w="6800" w:type="dxa"/>
          </w:tcPr>
          <w:p w14:paraId="774F77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3FF77F4" w14:textId="77777777" w:rsidTr="001012D7">
        <w:tc>
          <w:tcPr>
            <w:tcW w:w="272" w:type="dxa"/>
            <w:vMerge/>
          </w:tcPr>
          <w:p w14:paraId="1EB27173" w14:textId="77777777" w:rsidR="00880D43" w:rsidRPr="00656418" w:rsidRDefault="00880D43" w:rsidP="00D221A4">
            <w:pPr>
              <w:jc w:val="both"/>
              <w:rPr>
                <w:rFonts w:ascii="Times New Roman" w:hAnsi="Times New Roman"/>
              </w:rPr>
            </w:pPr>
          </w:p>
        </w:tc>
        <w:tc>
          <w:tcPr>
            <w:tcW w:w="1903" w:type="dxa"/>
            <w:vMerge/>
          </w:tcPr>
          <w:p w14:paraId="3EB70E29" w14:textId="77777777" w:rsidR="00880D43" w:rsidRPr="00656418" w:rsidRDefault="00880D43" w:rsidP="00D221A4">
            <w:pPr>
              <w:jc w:val="both"/>
              <w:rPr>
                <w:rFonts w:ascii="Times New Roman" w:hAnsi="Times New Roman"/>
              </w:rPr>
            </w:pPr>
          </w:p>
        </w:tc>
        <w:tc>
          <w:tcPr>
            <w:tcW w:w="1224" w:type="dxa"/>
            <w:vMerge/>
          </w:tcPr>
          <w:p w14:paraId="0FA71C61" w14:textId="77777777" w:rsidR="00880D43" w:rsidRPr="00656418" w:rsidRDefault="00880D43" w:rsidP="00D221A4">
            <w:pPr>
              <w:jc w:val="both"/>
              <w:rPr>
                <w:rFonts w:ascii="Times New Roman" w:hAnsi="Times New Roman"/>
              </w:rPr>
            </w:pPr>
          </w:p>
        </w:tc>
        <w:tc>
          <w:tcPr>
            <w:tcW w:w="4080" w:type="dxa"/>
            <w:vMerge/>
          </w:tcPr>
          <w:p w14:paraId="18F874C8" w14:textId="77777777" w:rsidR="00880D43" w:rsidRPr="00656418" w:rsidRDefault="00880D43" w:rsidP="00D221A4">
            <w:pPr>
              <w:jc w:val="both"/>
              <w:rPr>
                <w:rFonts w:ascii="Times New Roman" w:hAnsi="Times New Roman"/>
              </w:rPr>
            </w:pPr>
          </w:p>
        </w:tc>
        <w:tc>
          <w:tcPr>
            <w:tcW w:w="6800" w:type="dxa"/>
          </w:tcPr>
          <w:p w14:paraId="0EA4D1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1DAA8CF8" w14:textId="77777777" w:rsidTr="001012D7">
        <w:tc>
          <w:tcPr>
            <w:tcW w:w="272" w:type="dxa"/>
            <w:vMerge/>
          </w:tcPr>
          <w:p w14:paraId="5AA9AFD2" w14:textId="77777777" w:rsidR="00880D43" w:rsidRPr="00656418" w:rsidRDefault="00880D43" w:rsidP="00D221A4">
            <w:pPr>
              <w:jc w:val="both"/>
              <w:rPr>
                <w:rFonts w:ascii="Times New Roman" w:hAnsi="Times New Roman"/>
              </w:rPr>
            </w:pPr>
          </w:p>
        </w:tc>
        <w:tc>
          <w:tcPr>
            <w:tcW w:w="1903" w:type="dxa"/>
            <w:vMerge/>
          </w:tcPr>
          <w:p w14:paraId="3ACADF82" w14:textId="77777777" w:rsidR="00880D43" w:rsidRPr="00656418" w:rsidRDefault="00880D43" w:rsidP="00D221A4">
            <w:pPr>
              <w:jc w:val="both"/>
              <w:rPr>
                <w:rFonts w:ascii="Times New Roman" w:hAnsi="Times New Roman"/>
              </w:rPr>
            </w:pPr>
          </w:p>
        </w:tc>
        <w:tc>
          <w:tcPr>
            <w:tcW w:w="1224" w:type="dxa"/>
            <w:vMerge/>
          </w:tcPr>
          <w:p w14:paraId="13ED5E5D" w14:textId="77777777" w:rsidR="00880D43" w:rsidRPr="00656418" w:rsidRDefault="00880D43" w:rsidP="00D221A4">
            <w:pPr>
              <w:jc w:val="both"/>
              <w:rPr>
                <w:rFonts w:ascii="Times New Roman" w:hAnsi="Times New Roman"/>
              </w:rPr>
            </w:pPr>
          </w:p>
        </w:tc>
        <w:tc>
          <w:tcPr>
            <w:tcW w:w="4080" w:type="dxa"/>
            <w:vMerge/>
          </w:tcPr>
          <w:p w14:paraId="1449CAFD" w14:textId="77777777" w:rsidR="00880D43" w:rsidRPr="00656418" w:rsidRDefault="00880D43" w:rsidP="00D221A4">
            <w:pPr>
              <w:jc w:val="both"/>
              <w:rPr>
                <w:rFonts w:ascii="Times New Roman" w:hAnsi="Times New Roman"/>
              </w:rPr>
            </w:pPr>
          </w:p>
        </w:tc>
        <w:tc>
          <w:tcPr>
            <w:tcW w:w="6800" w:type="dxa"/>
          </w:tcPr>
          <w:p w14:paraId="6DFCFE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37E684E9" w14:textId="77777777" w:rsidTr="001012D7">
        <w:tc>
          <w:tcPr>
            <w:tcW w:w="272" w:type="dxa"/>
            <w:vMerge/>
          </w:tcPr>
          <w:p w14:paraId="32EEB693" w14:textId="77777777" w:rsidR="00880D43" w:rsidRPr="00656418" w:rsidRDefault="00880D43" w:rsidP="00D221A4">
            <w:pPr>
              <w:jc w:val="both"/>
              <w:rPr>
                <w:rFonts w:ascii="Times New Roman" w:hAnsi="Times New Roman"/>
              </w:rPr>
            </w:pPr>
          </w:p>
        </w:tc>
        <w:tc>
          <w:tcPr>
            <w:tcW w:w="1903" w:type="dxa"/>
            <w:vMerge/>
          </w:tcPr>
          <w:p w14:paraId="0ADEECE3" w14:textId="77777777" w:rsidR="00880D43" w:rsidRPr="00656418" w:rsidRDefault="00880D43" w:rsidP="00D221A4">
            <w:pPr>
              <w:jc w:val="both"/>
              <w:rPr>
                <w:rFonts w:ascii="Times New Roman" w:hAnsi="Times New Roman"/>
              </w:rPr>
            </w:pPr>
          </w:p>
        </w:tc>
        <w:tc>
          <w:tcPr>
            <w:tcW w:w="1224" w:type="dxa"/>
            <w:vMerge/>
          </w:tcPr>
          <w:p w14:paraId="25327EE2" w14:textId="77777777" w:rsidR="00880D43" w:rsidRPr="00656418" w:rsidRDefault="00880D43" w:rsidP="00D221A4">
            <w:pPr>
              <w:jc w:val="both"/>
              <w:rPr>
                <w:rFonts w:ascii="Times New Roman" w:hAnsi="Times New Roman"/>
              </w:rPr>
            </w:pPr>
          </w:p>
        </w:tc>
        <w:tc>
          <w:tcPr>
            <w:tcW w:w="4080" w:type="dxa"/>
            <w:vMerge/>
          </w:tcPr>
          <w:p w14:paraId="1D3A6358" w14:textId="77777777" w:rsidR="00880D43" w:rsidRPr="00656418" w:rsidRDefault="00880D43" w:rsidP="00D221A4">
            <w:pPr>
              <w:jc w:val="both"/>
              <w:rPr>
                <w:rFonts w:ascii="Times New Roman" w:hAnsi="Times New Roman"/>
              </w:rPr>
            </w:pPr>
          </w:p>
        </w:tc>
        <w:tc>
          <w:tcPr>
            <w:tcW w:w="6800" w:type="dxa"/>
          </w:tcPr>
          <w:p w14:paraId="6401E6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90DA6C3" w14:textId="77777777" w:rsidTr="001012D7">
        <w:tc>
          <w:tcPr>
            <w:tcW w:w="272" w:type="dxa"/>
            <w:vMerge/>
          </w:tcPr>
          <w:p w14:paraId="2185C154" w14:textId="77777777" w:rsidR="00880D43" w:rsidRPr="00656418" w:rsidRDefault="00880D43" w:rsidP="00D221A4">
            <w:pPr>
              <w:jc w:val="both"/>
              <w:rPr>
                <w:rFonts w:ascii="Times New Roman" w:hAnsi="Times New Roman"/>
              </w:rPr>
            </w:pPr>
          </w:p>
        </w:tc>
        <w:tc>
          <w:tcPr>
            <w:tcW w:w="1903" w:type="dxa"/>
            <w:vMerge/>
          </w:tcPr>
          <w:p w14:paraId="23566F76" w14:textId="77777777" w:rsidR="00880D43" w:rsidRPr="00656418" w:rsidRDefault="00880D43" w:rsidP="00D221A4">
            <w:pPr>
              <w:jc w:val="both"/>
              <w:rPr>
                <w:rFonts w:ascii="Times New Roman" w:hAnsi="Times New Roman"/>
              </w:rPr>
            </w:pPr>
          </w:p>
        </w:tc>
        <w:tc>
          <w:tcPr>
            <w:tcW w:w="1224" w:type="dxa"/>
            <w:vMerge/>
          </w:tcPr>
          <w:p w14:paraId="45FEC155" w14:textId="77777777" w:rsidR="00880D43" w:rsidRPr="00656418" w:rsidRDefault="00880D43" w:rsidP="00D221A4">
            <w:pPr>
              <w:jc w:val="both"/>
              <w:rPr>
                <w:rFonts w:ascii="Times New Roman" w:hAnsi="Times New Roman"/>
              </w:rPr>
            </w:pPr>
          </w:p>
        </w:tc>
        <w:tc>
          <w:tcPr>
            <w:tcW w:w="4080" w:type="dxa"/>
            <w:vMerge/>
          </w:tcPr>
          <w:p w14:paraId="594BADF2" w14:textId="77777777" w:rsidR="00880D43" w:rsidRPr="00656418" w:rsidRDefault="00880D43" w:rsidP="00D221A4">
            <w:pPr>
              <w:jc w:val="both"/>
              <w:rPr>
                <w:rFonts w:ascii="Times New Roman" w:hAnsi="Times New Roman"/>
              </w:rPr>
            </w:pPr>
          </w:p>
        </w:tc>
        <w:tc>
          <w:tcPr>
            <w:tcW w:w="6800" w:type="dxa"/>
          </w:tcPr>
          <w:p w14:paraId="475D15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6BE98D1D" w14:textId="77777777" w:rsidTr="001012D7">
        <w:tc>
          <w:tcPr>
            <w:tcW w:w="272" w:type="dxa"/>
            <w:vMerge/>
          </w:tcPr>
          <w:p w14:paraId="7BC35E94" w14:textId="77777777" w:rsidR="00880D43" w:rsidRPr="00656418" w:rsidRDefault="00880D43" w:rsidP="00D221A4">
            <w:pPr>
              <w:jc w:val="both"/>
              <w:rPr>
                <w:rFonts w:ascii="Times New Roman" w:hAnsi="Times New Roman"/>
              </w:rPr>
            </w:pPr>
          </w:p>
        </w:tc>
        <w:tc>
          <w:tcPr>
            <w:tcW w:w="1903" w:type="dxa"/>
            <w:vMerge/>
          </w:tcPr>
          <w:p w14:paraId="11104882" w14:textId="77777777" w:rsidR="00880D43" w:rsidRPr="00656418" w:rsidRDefault="00880D43" w:rsidP="00D221A4">
            <w:pPr>
              <w:jc w:val="both"/>
              <w:rPr>
                <w:rFonts w:ascii="Times New Roman" w:hAnsi="Times New Roman"/>
              </w:rPr>
            </w:pPr>
          </w:p>
        </w:tc>
        <w:tc>
          <w:tcPr>
            <w:tcW w:w="1224" w:type="dxa"/>
            <w:vMerge/>
          </w:tcPr>
          <w:p w14:paraId="38BA56B4" w14:textId="77777777" w:rsidR="00880D43" w:rsidRPr="00656418" w:rsidRDefault="00880D43" w:rsidP="00D221A4">
            <w:pPr>
              <w:jc w:val="both"/>
              <w:rPr>
                <w:rFonts w:ascii="Times New Roman" w:hAnsi="Times New Roman"/>
              </w:rPr>
            </w:pPr>
          </w:p>
        </w:tc>
        <w:tc>
          <w:tcPr>
            <w:tcW w:w="4080" w:type="dxa"/>
            <w:vMerge/>
          </w:tcPr>
          <w:p w14:paraId="5F9D0910" w14:textId="77777777" w:rsidR="00880D43" w:rsidRPr="00656418" w:rsidRDefault="00880D43" w:rsidP="00D221A4">
            <w:pPr>
              <w:jc w:val="both"/>
              <w:rPr>
                <w:rFonts w:ascii="Times New Roman" w:hAnsi="Times New Roman"/>
              </w:rPr>
            </w:pPr>
          </w:p>
        </w:tc>
        <w:tc>
          <w:tcPr>
            <w:tcW w:w="6800" w:type="dxa"/>
          </w:tcPr>
          <w:p w14:paraId="267184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633EB223" w14:textId="77777777" w:rsidTr="001012D7">
        <w:tc>
          <w:tcPr>
            <w:tcW w:w="272" w:type="dxa"/>
            <w:vMerge w:val="restart"/>
          </w:tcPr>
          <w:p w14:paraId="79D783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5BE269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17FE9F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1E441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56418">
              <w:rPr>
                <w:rFonts w:ascii="Times New Roman" w:eastAsia="Tahoma" w:hAnsi="Times New Roman"/>
                <w:color w:val="000000"/>
                <w:sz w:val="20"/>
                <w:szCs w:val="20"/>
              </w:rPr>
              <w:t>Росгвардии</w:t>
            </w:r>
            <w:proofErr w:type="spellEnd"/>
            <w:r w:rsidRPr="00656418">
              <w:rPr>
                <w:rFonts w:ascii="Times New Roman" w:eastAsia="Tahoma" w:hAnsi="Times New Roman"/>
                <w:color w:val="000000"/>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689E5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размер земельного участка (площадь) – 30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64B328E8" w14:textId="77777777" w:rsidTr="001012D7">
        <w:tc>
          <w:tcPr>
            <w:tcW w:w="272" w:type="dxa"/>
            <w:vMerge/>
          </w:tcPr>
          <w:p w14:paraId="7744D0F0" w14:textId="77777777" w:rsidR="00880D43" w:rsidRPr="00656418" w:rsidRDefault="00880D43" w:rsidP="00D221A4">
            <w:pPr>
              <w:jc w:val="both"/>
              <w:rPr>
                <w:rFonts w:ascii="Times New Roman" w:hAnsi="Times New Roman"/>
              </w:rPr>
            </w:pPr>
          </w:p>
        </w:tc>
        <w:tc>
          <w:tcPr>
            <w:tcW w:w="1903" w:type="dxa"/>
            <w:vMerge/>
          </w:tcPr>
          <w:p w14:paraId="26107A6E" w14:textId="77777777" w:rsidR="00880D43" w:rsidRPr="00656418" w:rsidRDefault="00880D43" w:rsidP="00D221A4">
            <w:pPr>
              <w:jc w:val="both"/>
              <w:rPr>
                <w:rFonts w:ascii="Times New Roman" w:hAnsi="Times New Roman"/>
              </w:rPr>
            </w:pPr>
          </w:p>
        </w:tc>
        <w:tc>
          <w:tcPr>
            <w:tcW w:w="1224" w:type="dxa"/>
            <w:vMerge/>
          </w:tcPr>
          <w:p w14:paraId="61358F86" w14:textId="77777777" w:rsidR="00880D43" w:rsidRPr="00656418" w:rsidRDefault="00880D43" w:rsidP="00D221A4">
            <w:pPr>
              <w:jc w:val="both"/>
              <w:rPr>
                <w:rFonts w:ascii="Times New Roman" w:hAnsi="Times New Roman"/>
              </w:rPr>
            </w:pPr>
          </w:p>
        </w:tc>
        <w:tc>
          <w:tcPr>
            <w:tcW w:w="4080" w:type="dxa"/>
            <w:vMerge/>
          </w:tcPr>
          <w:p w14:paraId="5ECFDF0B" w14:textId="77777777" w:rsidR="00880D43" w:rsidRPr="00656418" w:rsidRDefault="00880D43" w:rsidP="00D221A4">
            <w:pPr>
              <w:jc w:val="both"/>
              <w:rPr>
                <w:rFonts w:ascii="Times New Roman" w:hAnsi="Times New Roman"/>
              </w:rPr>
            </w:pPr>
          </w:p>
        </w:tc>
        <w:tc>
          <w:tcPr>
            <w:tcW w:w="6800" w:type="dxa"/>
          </w:tcPr>
          <w:p w14:paraId="67ACA1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535331BD" w14:textId="77777777" w:rsidTr="001012D7">
        <w:tc>
          <w:tcPr>
            <w:tcW w:w="272" w:type="dxa"/>
            <w:vMerge/>
          </w:tcPr>
          <w:p w14:paraId="48353482" w14:textId="77777777" w:rsidR="00880D43" w:rsidRPr="00656418" w:rsidRDefault="00880D43" w:rsidP="00D221A4">
            <w:pPr>
              <w:jc w:val="both"/>
              <w:rPr>
                <w:rFonts w:ascii="Times New Roman" w:hAnsi="Times New Roman"/>
              </w:rPr>
            </w:pPr>
          </w:p>
        </w:tc>
        <w:tc>
          <w:tcPr>
            <w:tcW w:w="1903" w:type="dxa"/>
            <w:vMerge/>
          </w:tcPr>
          <w:p w14:paraId="3C2C2C1B" w14:textId="77777777" w:rsidR="00880D43" w:rsidRPr="00656418" w:rsidRDefault="00880D43" w:rsidP="00D221A4">
            <w:pPr>
              <w:jc w:val="both"/>
              <w:rPr>
                <w:rFonts w:ascii="Times New Roman" w:hAnsi="Times New Roman"/>
              </w:rPr>
            </w:pPr>
          </w:p>
        </w:tc>
        <w:tc>
          <w:tcPr>
            <w:tcW w:w="1224" w:type="dxa"/>
            <w:vMerge/>
          </w:tcPr>
          <w:p w14:paraId="05A4C93A" w14:textId="77777777" w:rsidR="00880D43" w:rsidRPr="00656418" w:rsidRDefault="00880D43" w:rsidP="00D221A4">
            <w:pPr>
              <w:jc w:val="both"/>
              <w:rPr>
                <w:rFonts w:ascii="Times New Roman" w:hAnsi="Times New Roman"/>
              </w:rPr>
            </w:pPr>
          </w:p>
        </w:tc>
        <w:tc>
          <w:tcPr>
            <w:tcW w:w="4080" w:type="dxa"/>
            <w:vMerge/>
          </w:tcPr>
          <w:p w14:paraId="1DC85924" w14:textId="77777777" w:rsidR="00880D43" w:rsidRPr="00656418" w:rsidRDefault="00880D43" w:rsidP="00D221A4">
            <w:pPr>
              <w:jc w:val="both"/>
              <w:rPr>
                <w:rFonts w:ascii="Times New Roman" w:hAnsi="Times New Roman"/>
              </w:rPr>
            </w:pPr>
          </w:p>
        </w:tc>
        <w:tc>
          <w:tcPr>
            <w:tcW w:w="6800" w:type="dxa"/>
          </w:tcPr>
          <w:p w14:paraId="2A106D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строений пожарных депо от красной линии - 10 м  (15 м - для депо 1 типа).</w:t>
            </w:r>
          </w:p>
        </w:tc>
      </w:tr>
      <w:tr w:rsidR="00880D43" w:rsidRPr="00656418" w14:paraId="7E9FF981" w14:textId="77777777" w:rsidTr="001012D7">
        <w:tc>
          <w:tcPr>
            <w:tcW w:w="272" w:type="dxa"/>
            <w:vMerge/>
          </w:tcPr>
          <w:p w14:paraId="39A80EEE" w14:textId="77777777" w:rsidR="00880D43" w:rsidRPr="00656418" w:rsidRDefault="00880D43" w:rsidP="00D221A4">
            <w:pPr>
              <w:jc w:val="both"/>
              <w:rPr>
                <w:rFonts w:ascii="Times New Roman" w:hAnsi="Times New Roman"/>
              </w:rPr>
            </w:pPr>
          </w:p>
        </w:tc>
        <w:tc>
          <w:tcPr>
            <w:tcW w:w="1903" w:type="dxa"/>
            <w:vMerge/>
          </w:tcPr>
          <w:p w14:paraId="7F51902E" w14:textId="77777777" w:rsidR="00880D43" w:rsidRPr="00656418" w:rsidRDefault="00880D43" w:rsidP="00D221A4">
            <w:pPr>
              <w:jc w:val="both"/>
              <w:rPr>
                <w:rFonts w:ascii="Times New Roman" w:hAnsi="Times New Roman"/>
              </w:rPr>
            </w:pPr>
          </w:p>
        </w:tc>
        <w:tc>
          <w:tcPr>
            <w:tcW w:w="1224" w:type="dxa"/>
            <w:vMerge/>
          </w:tcPr>
          <w:p w14:paraId="77153F1A" w14:textId="77777777" w:rsidR="00880D43" w:rsidRPr="00656418" w:rsidRDefault="00880D43" w:rsidP="00D221A4">
            <w:pPr>
              <w:jc w:val="both"/>
              <w:rPr>
                <w:rFonts w:ascii="Times New Roman" w:hAnsi="Times New Roman"/>
              </w:rPr>
            </w:pPr>
          </w:p>
        </w:tc>
        <w:tc>
          <w:tcPr>
            <w:tcW w:w="4080" w:type="dxa"/>
            <w:vMerge/>
          </w:tcPr>
          <w:p w14:paraId="0522B52C" w14:textId="77777777" w:rsidR="00880D43" w:rsidRPr="00656418" w:rsidRDefault="00880D43" w:rsidP="00D221A4">
            <w:pPr>
              <w:jc w:val="both"/>
              <w:rPr>
                <w:rFonts w:ascii="Times New Roman" w:hAnsi="Times New Roman"/>
              </w:rPr>
            </w:pPr>
          </w:p>
        </w:tc>
        <w:tc>
          <w:tcPr>
            <w:tcW w:w="6800" w:type="dxa"/>
          </w:tcPr>
          <w:p w14:paraId="1F8CFB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14425AD" w14:textId="77777777" w:rsidTr="001012D7">
        <w:tc>
          <w:tcPr>
            <w:tcW w:w="272" w:type="dxa"/>
            <w:vMerge/>
          </w:tcPr>
          <w:p w14:paraId="5A33CC03" w14:textId="77777777" w:rsidR="00880D43" w:rsidRPr="00656418" w:rsidRDefault="00880D43" w:rsidP="00D221A4">
            <w:pPr>
              <w:jc w:val="both"/>
              <w:rPr>
                <w:rFonts w:ascii="Times New Roman" w:hAnsi="Times New Roman"/>
              </w:rPr>
            </w:pPr>
          </w:p>
        </w:tc>
        <w:tc>
          <w:tcPr>
            <w:tcW w:w="1903" w:type="dxa"/>
            <w:vMerge/>
          </w:tcPr>
          <w:p w14:paraId="10267C90" w14:textId="77777777" w:rsidR="00880D43" w:rsidRPr="00656418" w:rsidRDefault="00880D43" w:rsidP="00D221A4">
            <w:pPr>
              <w:jc w:val="both"/>
              <w:rPr>
                <w:rFonts w:ascii="Times New Roman" w:hAnsi="Times New Roman"/>
              </w:rPr>
            </w:pPr>
          </w:p>
        </w:tc>
        <w:tc>
          <w:tcPr>
            <w:tcW w:w="1224" w:type="dxa"/>
            <w:vMerge/>
          </w:tcPr>
          <w:p w14:paraId="2F856240" w14:textId="77777777" w:rsidR="00880D43" w:rsidRPr="00656418" w:rsidRDefault="00880D43" w:rsidP="00D221A4">
            <w:pPr>
              <w:jc w:val="both"/>
              <w:rPr>
                <w:rFonts w:ascii="Times New Roman" w:hAnsi="Times New Roman"/>
              </w:rPr>
            </w:pPr>
          </w:p>
        </w:tc>
        <w:tc>
          <w:tcPr>
            <w:tcW w:w="4080" w:type="dxa"/>
            <w:vMerge/>
          </w:tcPr>
          <w:p w14:paraId="2B170519" w14:textId="77777777" w:rsidR="00880D43" w:rsidRPr="00656418" w:rsidRDefault="00880D43" w:rsidP="00D221A4">
            <w:pPr>
              <w:jc w:val="both"/>
              <w:rPr>
                <w:rFonts w:ascii="Times New Roman" w:hAnsi="Times New Roman"/>
              </w:rPr>
            </w:pPr>
          </w:p>
        </w:tc>
        <w:tc>
          <w:tcPr>
            <w:tcW w:w="6800" w:type="dxa"/>
          </w:tcPr>
          <w:p w14:paraId="2D2B4D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FDE35EE" w14:textId="77777777" w:rsidTr="001012D7">
        <w:tc>
          <w:tcPr>
            <w:tcW w:w="272" w:type="dxa"/>
            <w:vMerge/>
          </w:tcPr>
          <w:p w14:paraId="5E665AD4" w14:textId="77777777" w:rsidR="00880D43" w:rsidRPr="00656418" w:rsidRDefault="00880D43" w:rsidP="00D221A4">
            <w:pPr>
              <w:jc w:val="both"/>
              <w:rPr>
                <w:rFonts w:ascii="Times New Roman" w:hAnsi="Times New Roman"/>
              </w:rPr>
            </w:pPr>
          </w:p>
        </w:tc>
        <w:tc>
          <w:tcPr>
            <w:tcW w:w="1903" w:type="dxa"/>
            <w:vMerge/>
          </w:tcPr>
          <w:p w14:paraId="17B74FF5" w14:textId="77777777" w:rsidR="00880D43" w:rsidRPr="00656418" w:rsidRDefault="00880D43" w:rsidP="00D221A4">
            <w:pPr>
              <w:jc w:val="both"/>
              <w:rPr>
                <w:rFonts w:ascii="Times New Roman" w:hAnsi="Times New Roman"/>
              </w:rPr>
            </w:pPr>
          </w:p>
        </w:tc>
        <w:tc>
          <w:tcPr>
            <w:tcW w:w="1224" w:type="dxa"/>
            <w:vMerge/>
          </w:tcPr>
          <w:p w14:paraId="6E8334C8" w14:textId="77777777" w:rsidR="00880D43" w:rsidRPr="00656418" w:rsidRDefault="00880D43" w:rsidP="00D221A4">
            <w:pPr>
              <w:jc w:val="both"/>
              <w:rPr>
                <w:rFonts w:ascii="Times New Roman" w:hAnsi="Times New Roman"/>
              </w:rPr>
            </w:pPr>
          </w:p>
        </w:tc>
        <w:tc>
          <w:tcPr>
            <w:tcW w:w="4080" w:type="dxa"/>
            <w:vMerge/>
          </w:tcPr>
          <w:p w14:paraId="3A8CC123" w14:textId="77777777" w:rsidR="00880D43" w:rsidRPr="00656418" w:rsidRDefault="00880D43" w:rsidP="00D221A4">
            <w:pPr>
              <w:jc w:val="both"/>
              <w:rPr>
                <w:rFonts w:ascii="Times New Roman" w:hAnsi="Times New Roman"/>
              </w:rPr>
            </w:pPr>
          </w:p>
        </w:tc>
        <w:tc>
          <w:tcPr>
            <w:tcW w:w="6800" w:type="dxa"/>
          </w:tcPr>
          <w:p w14:paraId="44DA25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2E3ADE2" w14:textId="77777777" w:rsidTr="001012D7">
        <w:tc>
          <w:tcPr>
            <w:tcW w:w="272" w:type="dxa"/>
            <w:vMerge/>
          </w:tcPr>
          <w:p w14:paraId="0AC7EAC5" w14:textId="77777777" w:rsidR="00880D43" w:rsidRPr="00656418" w:rsidRDefault="00880D43" w:rsidP="00D221A4">
            <w:pPr>
              <w:jc w:val="both"/>
              <w:rPr>
                <w:rFonts w:ascii="Times New Roman" w:hAnsi="Times New Roman"/>
              </w:rPr>
            </w:pPr>
          </w:p>
        </w:tc>
        <w:tc>
          <w:tcPr>
            <w:tcW w:w="1903" w:type="dxa"/>
            <w:vMerge/>
          </w:tcPr>
          <w:p w14:paraId="32862C0F" w14:textId="77777777" w:rsidR="00880D43" w:rsidRPr="00656418" w:rsidRDefault="00880D43" w:rsidP="00D221A4">
            <w:pPr>
              <w:jc w:val="both"/>
              <w:rPr>
                <w:rFonts w:ascii="Times New Roman" w:hAnsi="Times New Roman"/>
              </w:rPr>
            </w:pPr>
          </w:p>
        </w:tc>
        <w:tc>
          <w:tcPr>
            <w:tcW w:w="1224" w:type="dxa"/>
            <w:vMerge/>
          </w:tcPr>
          <w:p w14:paraId="60550088" w14:textId="77777777" w:rsidR="00880D43" w:rsidRPr="00656418" w:rsidRDefault="00880D43" w:rsidP="00D221A4">
            <w:pPr>
              <w:jc w:val="both"/>
              <w:rPr>
                <w:rFonts w:ascii="Times New Roman" w:hAnsi="Times New Roman"/>
              </w:rPr>
            </w:pPr>
          </w:p>
        </w:tc>
        <w:tc>
          <w:tcPr>
            <w:tcW w:w="4080" w:type="dxa"/>
            <w:vMerge/>
          </w:tcPr>
          <w:p w14:paraId="38024D61" w14:textId="77777777" w:rsidR="00880D43" w:rsidRPr="00656418" w:rsidRDefault="00880D43" w:rsidP="00D221A4">
            <w:pPr>
              <w:jc w:val="both"/>
              <w:rPr>
                <w:rFonts w:ascii="Times New Roman" w:hAnsi="Times New Roman"/>
              </w:rPr>
            </w:pPr>
          </w:p>
        </w:tc>
        <w:tc>
          <w:tcPr>
            <w:tcW w:w="6800" w:type="dxa"/>
          </w:tcPr>
          <w:p w14:paraId="4B5F52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4B276A1F" w14:textId="77777777" w:rsidTr="001012D7">
        <w:tc>
          <w:tcPr>
            <w:tcW w:w="272" w:type="dxa"/>
          </w:tcPr>
          <w:p w14:paraId="13926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3689D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0F6C5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86A6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w:t>
            </w:r>
            <w:r w:rsidRPr="00656418">
              <w:rPr>
                <w:rFonts w:ascii="Times New Roman" w:eastAsia="Tahoma" w:hAnsi="Times New Roman"/>
                <w:color w:val="000000"/>
                <w:sz w:val="20"/>
                <w:szCs w:val="20"/>
              </w:rPr>
              <w:lastRenderedPageBreak/>
              <w:t xml:space="preserve">(памятников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DB8F1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Предельные (минимальные и (или) максимальные) размеры земельных участков, предельные параметры разрешенного </w:t>
            </w:r>
            <w:r w:rsidRPr="00656418">
              <w:rPr>
                <w:rFonts w:ascii="Times New Roman" w:eastAsia="Tahoma" w:hAnsi="Times New Roman"/>
                <w:color w:val="000000"/>
                <w:sz w:val="20"/>
                <w:szCs w:val="20"/>
              </w:rPr>
              <w:lastRenderedPageBreak/>
              <w:t>строительства, реконструкции объектов капитального строительства не подлежат установлению.</w:t>
            </w:r>
          </w:p>
        </w:tc>
      </w:tr>
      <w:tr w:rsidR="00880D43" w:rsidRPr="00656418" w14:paraId="5CA08F93" w14:textId="77777777" w:rsidTr="001012D7">
        <w:tc>
          <w:tcPr>
            <w:tcW w:w="272" w:type="dxa"/>
          </w:tcPr>
          <w:p w14:paraId="421EF5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4.</w:t>
            </w:r>
          </w:p>
        </w:tc>
        <w:tc>
          <w:tcPr>
            <w:tcW w:w="1903" w:type="dxa"/>
          </w:tcPr>
          <w:p w14:paraId="38BC88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3C07F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ADE01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1F344BB" w14:textId="77777777" w:rsidR="00880D43" w:rsidRPr="00656418" w:rsidRDefault="00880D43" w:rsidP="00D221A4">
            <w:pPr>
              <w:jc w:val="both"/>
              <w:rPr>
                <w:rFonts w:ascii="Times New Roman" w:hAnsi="Times New Roman"/>
              </w:rPr>
            </w:pPr>
          </w:p>
        </w:tc>
      </w:tr>
    </w:tbl>
    <w:p w14:paraId="16B0EBD9" w14:textId="77777777" w:rsidR="00880D43" w:rsidRPr="00656418" w:rsidRDefault="00880D43" w:rsidP="00D221A4">
      <w:pPr>
        <w:jc w:val="both"/>
        <w:rPr>
          <w:rFonts w:ascii="Times New Roman" w:hAnsi="Times New Roman" w:cs="Times New Roman"/>
        </w:rPr>
      </w:pPr>
    </w:p>
    <w:p w14:paraId="1C549776" w14:textId="77777777" w:rsidR="00880D43" w:rsidRPr="00355606" w:rsidRDefault="00880D43" w:rsidP="00355606">
      <w:pPr>
        <w:pStyle w:val="20"/>
        <w:spacing w:line="240" w:lineRule="auto"/>
        <w:contextualSpacing/>
        <w:jc w:val="both"/>
        <w:rPr>
          <w:rFonts w:cs="Times New Roman"/>
          <w:sz w:val="28"/>
        </w:rPr>
      </w:pPr>
      <w:bookmarkStart w:id="360" w:name="_Toc22888588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60"/>
    </w:p>
    <w:p w14:paraId="7443431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37280AF" w14:textId="77777777" w:rsidR="00880D43" w:rsidRPr="00355606" w:rsidRDefault="00880D43" w:rsidP="00355606">
      <w:pPr>
        <w:pStyle w:val="20"/>
        <w:spacing w:line="240" w:lineRule="auto"/>
        <w:contextualSpacing/>
        <w:jc w:val="both"/>
        <w:rPr>
          <w:rFonts w:cs="Times New Roman"/>
          <w:sz w:val="28"/>
        </w:rPr>
      </w:pPr>
      <w:bookmarkStart w:id="361" w:name="_Toc22888588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61"/>
    </w:p>
    <w:tbl>
      <w:tblPr>
        <w:tblStyle w:val="aff1"/>
        <w:tblW w:w="5000" w:type="auto"/>
        <w:tblLook w:val="04A0" w:firstRow="1" w:lastRow="0" w:firstColumn="1" w:lastColumn="0" w:noHBand="0" w:noVBand="1"/>
      </w:tblPr>
      <w:tblGrid>
        <w:gridCol w:w="487"/>
        <w:gridCol w:w="1629"/>
        <w:gridCol w:w="1479"/>
        <w:gridCol w:w="2633"/>
        <w:gridCol w:w="3400"/>
      </w:tblGrid>
      <w:tr w:rsidR="00880D43" w:rsidRPr="00656418" w14:paraId="437FA39C" w14:textId="77777777" w:rsidTr="001012D7">
        <w:trPr>
          <w:tblHeader/>
        </w:trPr>
        <w:tc>
          <w:tcPr>
            <w:tcW w:w="272" w:type="dxa"/>
          </w:tcPr>
          <w:p w14:paraId="6ABF88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0E92D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C8EFC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3486CF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2D229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AF7A1FC" w14:textId="77777777" w:rsidTr="001012D7">
        <w:trPr>
          <w:tblHeader/>
        </w:trPr>
        <w:tc>
          <w:tcPr>
            <w:tcW w:w="272" w:type="dxa"/>
          </w:tcPr>
          <w:p w14:paraId="12B47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053B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1680A7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09B3A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E324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214AB70" w14:textId="77777777" w:rsidTr="001012D7">
        <w:tc>
          <w:tcPr>
            <w:tcW w:w="272" w:type="dxa"/>
            <w:vMerge w:val="restart"/>
          </w:tcPr>
          <w:p w14:paraId="790E1A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D0B9A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3125B4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0E7E96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стоянок (парковок) легковых автомобилей и других </w:t>
            </w:r>
            <w:proofErr w:type="spellStart"/>
            <w:r w:rsidRPr="00656418">
              <w:rPr>
                <w:rFonts w:ascii="Times New Roman" w:eastAsia="Tahoma" w:hAnsi="Times New Roman"/>
                <w:color w:val="000000"/>
                <w:sz w:val="20"/>
                <w:szCs w:val="20"/>
              </w:rPr>
              <w:t>мототранспортных</w:t>
            </w:r>
            <w:proofErr w:type="spellEnd"/>
            <w:r w:rsidRPr="00656418">
              <w:rPr>
                <w:rFonts w:ascii="Times New Roman" w:eastAsia="Tahoma" w:hAnsi="Times New Roman"/>
                <w:color w:val="000000"/>
                <w:sz w:val="20"/>
                <w:szCs w:val="20"/>
              </w:rPr>
              <w:t xml:space="preserve"> средств, </w:t>
            </w:r>
            <w:r w:rsidRPr="00656418">
              <w:rPr>
                <w:rFonts w:ascii="Times New Roman" w:eastAsia="Tahoma" w:hAnsi="Times New Roman"/>
                <w:color w:val="000000"/>
                <w:sz w:val="20"/>
                <w:szCs w:val="20"/>
              </w:rPr>
              <w:lastRenderedPageBreak/>
              <w:t>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5F24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Минимальный размер земельного участка (площадь) – 100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47EB2057" w14:textId="77777777" w:rsidTr="001012D7">
        <w:tc>
          <w:tcPr>
            <w:tcW w:w="272" w:type="dxa"/>
            <w:vMerge/>
          </w:tcPr>
          <w:p w14:paraId="2E01BA09" w14:textId="77777777" w:rsidR="00880D43" w:rsidRPr="00656418" w:rsidRDefault="00880D43" w:rsidP="00D221A4">
            <w:pPr>
              <w:jc w:val="both"/>
              <w:rPr>
                <w:rFonts w:ascii="Times New Roman" w:hAnsi="Times New Roman"/>
              </w:rPr>
            </w:pPr>
          </w:p>
        </w:tc>
        <w:tc>
          <w:tcPr>
            <w:tcW w:w="1903" w:type="dxa"/>
            <w:vMerge/>
          </w:tcPr>
          <w:p w14:paraId="134AB6A7" w14:textId="77777777" w:rsidR="00880D43" w:rsidRPr="00656418" w:rsidRDefault="00880D43" w:rsidP="00D221A4">
            <w:pPr>
              <w:jc w:val="both"/>
              <w:rPr>
                <w:rFonts w:ascii="Times New Roman" w:hAnsi="Times New Roman"/>
              </w:rPr>
            </w:pPr>
          </w:p>
        </w:tc>
        <w:tc>
          <w:tcPr>
            <w:tcW w:w="1224" w:type="dxa"/>
            <w:vMerge/>
          </w:tcPr>
          <w:p w14:paraId="344DCDCE" w14:textId="77777777" w:rsidR="00880D43" w:rsidRPr="00656418" w:rsidRDefault="00880D43" w:rsidP="00D221A4">
            <w:pPr>
              <w:jc w:val="both"/>
              <w:rPr>
                <w:rFonts w:ascii="Times New Roman" w:hAnsi="Times New Roman"/>
              </w:rPr>
            </w:pPr>
          </w:p>
        </w:tc>
        <w:tc>
          <w:tcPr>
            <w:tcW w:w="4080" w:type="dxa"/>
            <w:vMerge/>
          </w:tcPr>
          <w:p w14:paraId="27DD26F6" w14:textId="77777777" w:rsidR="00880D43" w:rsidRPr="00656418" w:rsidRDefault="00880D43" w:rsidP="00D221A4">
            <w:pPr>
              <w:jc w:val="both"/>
              <w:rPr>
                <w:rFonts w:ascii="Times New Roman" w:hAnsi="Times New Roman"/>
              </w:rPr>
            </w:pPr>
          </w:p>
        </w:tc>
        <w:tc>
          <w:tcPr>
            <w:tcW w:w="6800" w:type="dxa"/>
          </w:tcPr>
          <w:p w14:paraId="6A2C7E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размер земельного участка (площадь) – 5000 </w:t>
            </w:r>
            <w:proofErr w:type="spellStart"/>
            <w:r w:rsidRPr="00656418">
              <w:rPr>
                <w:rFonts w:ascii="Times New Roman" w:eastAsia="Tahoma" w:hAnsi="Times New Roman"/>
                <w:color w:val="000000"/>
                <w:sz w:val="20"/>
                <w:szCs w:val="20"/>
              </w:rPr>
              <w:t>кв.м</w:t>
            </w:r>
            <w:proofErr w:type="spellEnd"/>
            <w:r w:rsidRPr="00656418">
              <w:rPr>
                <w:rFonts w:ascii="Times New Roman" w:eastAsia="Tahoma" w:hAnsi="Times New Roman"/>
                <w:color w:val="000000"/>
                <w:sz w:val="20"/>
                <w:szCs w:val="20"/>
              </w:rPr>
              <w:t>.</w:t>
            </w:r>
          </w:p>
        </w:tc>
      </w:tr>
      <w:tr w:rsidR="00880D43" w:rsidRPr="00656418" w14:paraId="3E575CE1" w14:textId="77777777" w:rsidTr="001012D7">
        <w:tc>
          <w:tcPr>
            <w:tcW w:w="272" w:type="dxa"/>
            <w:vMerge/>
          </w:tcPr>
          <w:p w14:paraId="22448EFC" w14:textId="77777777" w:rsidR="00880D43" w:rsidRPr="00656418" w:rsidRDefault="00880D43" w:rsidP="00D221A4">
            <w:pPr>
              <w:jc w:val="both"/>
              <w:rPr>
                <w:rFonts w:ascii="Times New Roman" w:hAnsi="Times New Roman"/>
              </w:rPr>
            </w:pPr>
          </w:p>
        </w:tc>
        <w:tc>
          <w:tcPr>
            <w:tcW w:w="1903" w:type="dxa"/>
            <w:vMerge/>
          </w:tcPr>
          <w:p w14:paraId="3B2E2A2C" w14:textId="77777777" w:rsidR="00880D43" w:rsidRPr="00656418" w:rsidRDefault="00880D43" w:rsidP="00D221A4">
            <w:pPr>
              <w:jc w:val="both"/>
              <w:rPr>
                <w:rFonts w:ascii="Times New Roman" w:hAnsi="Times New Roman"/>
              </w:rPr>
            </w:pPr>
          </w:p>
        </w:tc>
        <w:tc>
          <w:tcPr>
            <w:tcW w:w="1224" w:type="dxa"/>
            <w:vMerge/>
          </w:tcPr>
          <w:p w14:paraId="75149E8A" w14:textId="77777777" w:rsidR="00880D43" w:rsidRPr="00656418" w:rsidRDefault="00880D43" w:rsidP="00D221A4">
            <w:pPr>
              <w:jc w:val="both"/>
              <w:rPr>
                <w:rFonts w:ascii="Times New Roman" w:hAnsi="Times New Roman"/>
              </w:rPr>
            </w:pPr>
          </w:p>
        </w:tc>
        <w:tc>
          <w:tcPr>
            <w:tcW w:w="4080" w:type="dxa"/>
            <w:vMerge/>
          </w:tcPr>
          <w:p w14:paraId="33131C0E" w14:textId="77777777" w:rsidR="00880D43" w:rsidRPr="00656418" w:rsidRDefault="00880D43" w:rsidP="00D221A4">
            <w:pPr>
              <w:jc w:val="both"/>
              <w:rPr>
                <w:rFonts w:ascii="Times New Roman" w:hAnsi="Times New Roman"/>
              </w:rPr>
            </w:pPr>
          </w:p>
        </w:tc>
        <w:tc>
          <w:tcPr>
            <w:tcW w:w="6800" w:type="dxa"/>
          </w:tcPr>
          <w:p w14:paraId="7F280B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4ABDD3E" w14:textId="77777777" w:rsidTr="001012D7">
        <w:tc>
          <w:tcPr>
            <w:tcW w:w="272" w:type="dxa"/>
            <w:vMerge/>
          </w:tcPr>
          <w:p w14:paraId="3892EA19" w14:textId="77777777" w:rsidR="00880D43" w:rsidRPr="00656418" w:rsidRDefault="00880D43" w:rsidP="00D221A4">
            <w:pPr>
              <w:jc w:val="both"/>
              <w:rPr>
                <w:rFonts w:ascii="Times New Roman" w:hAnsi="Times New Roman"/>
              </w:rPr>
            </w:pPr>
          </w:p>
        </w:tc>
        <w:tc>
          <w:tcPr>
            <w:tcW w:w="1903" w:type="dxa"/>
            <w:vMerge/>
          </w:tcPr>
          <w:p w14:paraId="772B8A0F" w14:textId="77777777" w:rsidR="00880D43" w:rsidRPr="00656418" w:rsidRDefault="00880D43" w:rsidP="00D221A4">
            <w:pPr>
              <w:jc w:val="both"/>
              <w:rPr>
                <w:rFonts w:ascii="Times New Roman" w:hAnsi="Times New Roman"/>
              </w:rPr>
            </w:pPr>
          </w:p>
        </w:tc>
        <w:tc>
          <w:tcPr>
            <w:tcW w:w="1224" w:type="dxa"/>
            <w:vMerge/>
          </w:tcPr>
          <w:p w14:paraId="5C5C5E81" w14:textId="77777777" w:rsidR="00880D43" w:rsidRPr="00656418" w:rsidRDefault="00880D43" w:rsidP="00D221A4">
            <w:pPr>
              <w:jc w:val="both"/>
              <w:rPr>
                <w:rFonts w:ascii="Times New Roman" w:hAnsi="Times New Roman"/>
              </w:rPr>
            </w:pPr>
          </w:p>
        </w:tc>
        <w:tc>
          <w:tcPr>
            <w:tcW w:w="4080" w:type="dxa"/>
            <w:vMerge/>
          </w:tcPr>
          <w:p w14:paraId="5EA25AD8" w14:textId="77777777" w:rsidR="00880D43" w:rsidRPr="00656418" w:rsidRDefault="00880D43" w:rsidP="00D221A4">
            <w:pPr>
              <w:jc w:val="both"/>
              <w:rPr>
                <w:rFonts w:ascii="Times New Roman" w:hAnsi="Times New Roman"/>
              </w:rPr>
            </w:pPr>
          </w:p>
        </w:tc>
        <w:tc>
          <w:tcPr>
            <w:tcW w:w="6800" w:type="dxa"/>
          </w:tcPr>
          <w:p w14:paraId="158404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75EF850C" w14:textId="77777777" w:rsidTr="001012D7">
        <w:tc>
          <w:tcPr>
            <w:tcW w:w="272" w:type="dxa"/>
            <w:vMerge/>
          </w:tcPr>
          <w:p w14:paraId="505333BE" w14:textId="77777777" w:rsidR="00880D43" w:rsidRPr="00656418" w:rsidRDefault="00880D43" w:rsidP="00D221A4">
            <w:pPr>
              <w:jc w:val="both"/>
              <w:rPr>
                <w:rFonts w:ascii="Times New Roman" w:hAnsi="Times New Roman"/>
              </w:rPr>
            </w:pPr>
          </w:p>
        </w:tc>
        <w:tc>
          <w:tcPr>
            <w:tcW w:w="1903" w:type="dxa"/>
            <w:vMerge/>
          </w:tcPr>
          <w:p w14:paraId="22F4DDE9" w14:textId="77777777" w:rsidR="00880D43" w:rsidRPr="00656418" w:rsidRDefault="00880D43" w:rsidP="00D221A4">
            <w:pPr>
              <w:jc w:val="both"/>
              <w:rPr>
                <w:rFonts w:ascii="Times New Roman" w:hAnsi="Times New Roman"/>
              </w:rPr>
            </w:pPr>
          </w:p>
        </w:tc>
        <w:tc>
          <w:tcPr>
            <w:tcW w:w="1224" w:type="dxa"/>
            <w:vMerge/>
          </w:tcPr>
          <w:p w14:paraId="26F1FDFA" w14:textId="77777777" w:rsidR="00880D43" w:rsidRPr="00656418" w:rsidRDefault="00880D43" w:rsidP="00D221A4">
            <w:pPr>
              <w:jc w:val="both"/>
              <w:rPr>
                <w:rFonts w:ascii="Times New Roman" w:hAnsi="Times New Roman"/>
              </w:rPr>
            </w:pPr>
          </w:p>
        </w:tc>
        <w:tc>
          <w:tcPr>
            <w:tcW w:w="4080" w:type="dxa"/>
            <w:vMerge/>
          </w:tcPr>
          <w:p w14:paraId="2CA91A7E" w14:textId="77777777" w:rsidR="00880D43" w:rsidRPr="00656418" w:rsidRDefault="00880D43" w:rsidP="00D221A4">
            <w:pPr>
              <w:jc w:val="both"/>
              <w:rPr>
                <w:rFonts w:ascii="Times New Roman" w:hAnsi="Times New Roman"/>
              </w:rPr>
            </w:pPr>
          </w:p>
        </w:tc>
        <w:tc>
          <w:tcPr>
            <w:tcW w:w="6800" w:type="dxa"/>
          </w:tcPr>
          <w:p w14:paraId="6E6A0F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не подлежит установлению.</w:t>
            </w:r>
          </w:p>
        </w:tc>
      </w:tr>
      <w:tr w:rsidR="00880D43" w:rsidRPr="00656418" w14:paraId="7006975B" w14:textId="77777777" w:rsidTr="001012D7">
        <w:tc>
          <w:tcPr>
            <w:tcW w:w="272" w:type="dxa"/>
            <w:vMerge/>
          </w:tcPr>
          <w:p w14:paraId="00D00FA1" w14:textId="77777777" w:rsidR="00880D43" w:rsidRPr="00656418" w:rsidRDefault="00880D43" w:rsidP="00D221A4">
            <w:pPr>
              <w:jc w:val="both"/>
              <w:rPr>
                <w:rFonts w:ascii="Times New Roman" w:hAnsi="Times New Roman"/>
              </w:rPr>
            </w:pPr>
          </w:p>
        </w:tc>
        <w:tc>
          <w:tcPr>
            <w:tcW w:w="1903" w:type="dxa"/>
            <w:vMerge/>
          </w:tcPr>
          <w:p w14:paraId="48F4471D" w14:textId="77777777" w:rsidR="00880D43" w:rsidRPr="00656418" w:rsidRDefault="00880D43" w:rsidP="00D221A4">
            <w:pPr>
              <w:jc w:val="both"/>
              <w:rPr>
                <w:rFonts w:ascii="Times New Roman" w:hAnsi="Times New Roman"/>
              </w:rPr>
            </w:pPr>
          </w:p>
        </w:tc>
        <w:tc>
          <w:tcPr>
            <w:tcW w:w="1224" w:type="dxa"/>
            <w:vMerge/>
          </w:tcPr>
          <w:p w14:paraId="5E590325" w14:textId="77777777" w:rsidR="00880D43" w:rsidRPr="00656418" w:rsidRDefault="00880D43" w:rsidP="00D221A4">
            <w:pPr>
              <w:jc w:val="both"/>
              <w:rPr>
                <w:rFonts w:ascii="Times New Roman" w:hAnsi="Times New Roman"/>
              </w:rPr>
            </w:pPr>
          </w:p>
        </w:tc>
        <w:tc>
          <w:tcPr>
            <w:tcW w:w="4080" w:type="dxa"/>
            <w:vMerge/>
          </w:tcPr>
          <w:p w14:paraId="17DA7F0E" w14:textId="77777777" w:rsidR="00880D43" w:rsidRPr="00656418" w:rsidRDefault="00880D43" w:rsidP="00D221A4">
            <w:pPr>
              <w:jc w:val="both"/>
              <w:rPr>
                <w:rFonts w:ascii="Times New Roman" w:hAnsi="Times New Roman"/>
              </w:rPr>
            </w:pPr>
          </w:p>
        </w:tc>
        <w:tc>
          <w:tcPr>
            <w:tcW w:w="6800" w:type="dxa"/>
          </w:tcPr>
          <w:p w14:paraId="344903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не подлежит установлению.</w:t>
            </w:r>
          </w:p>
        </w:tc>
      </w:tr>
      <w:tr w:rsidR="00880D43" w:rsidRPr="00656418" w14:paraId="4065BB98" w14:textId="77777777" w:rsidTr="001012D7">
        <w:tc>
          <w:tcPr>
            <w:tcW w:w="272" w:type="dxa"/>
            <w:vMerge/>
          </w:tcPr>
          <w:p w14:paraId="47E98082" w14:textId="77777777" w:rsidR="00880D43" w:rsidRPr="00656418" w:rsidRDefault="00880D43" w:rsidP="00D221A4">
            <w:pPr>
              <w:jc w:val="both"/>
              <w:rPr>
                <w:rFonts w:ascii="Times New Roman" w:hAnsi="Times New Roman"/>
              </w:rPr>
            </w:pPr>
          </w:p>
        </w:tc>
        <w:tc>
          <w:tcPr>
            <w:tcW w:w="1903" w:type="dxa"/>
            <w:vMerge/>
          </w:tcPr>
          <w:p w14:paraId="63F3DE34" w14:textId="77777777" w:rsidR="00880D43" w:rsidRPr="00656418" w:rsidRDefault="00880D43" w:rsidP="00D221A4">
            <w:pPr>
              <w:jc w:val="both"/>
              <w:rPr>
                <w:rFonts w:ascii="Times New Roman" w:hAnsi="Times New Roman"/>
              </w:rPr>
            </w:pPr>
          </w:p>
        </w:tc>
        <w:tc>
          <w:tcPr>
            <w:tcW w:w="1224" w:type="dxa"/>
            <w:vMerge/>
          </w:tcPr>
          <w:p w14:paraId="1DA06F13" w14:textId="77777777" w:rsidR="00880D43" w:rsidRPr="00656418" w:rsidRDefault="00880D43" w:rsidP="00D221A4">
            <w:pPr>
              <w:jc w:val="both"/>
              <w:rPr>
                <w:rFonts w:ascii="Times New Roman" w:hAnsi="Times New Roman"/>
              </w:rPr>
            </w:pPr>
          </w:p>
        </w:tc>
        <w:tc>
          <w:tcPr>
            <w:tcW w:w="4080" w:type="dxa"/>
            <w:vMerge/>
          </w:tcPr>
          <w:p w14:paraId="2ED1DAE2" w14:textId="77777777" w:rsidR="00880D43" w:rsidRPr="00656418" w:rsidRDefault="00880D43" w:rsidP="00D221A4">
            <w:pPr>
              <w:jc w:val="both"/>
              <w:rPr>
                <w:rFonts w:ascii="Times New Roman" w:hAnsi="Times New Roman"/>
              </w:rPr>
            </w:pPr>
          </w:p>
        </w:tc>
        <w:tc>
          <w:tcPr>
            <w:tcW w:w="6800" w:type="dxa"/>
          </w:tcPr>
          <w:p w14:paraId="43C6E5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70%.</w:t>
            </w:r>
          </w:p>
        </w:tc>
      </w:tr>
    </w:tbl>
    <w:p w14:paraId="19DA9455" w14:textId="77777777" w:rsidR="00880D43" w:rsidRPr="00656418" w:rsidRDefault="00880D43" w:rsidP="00474CE0">
      <w:pPr>
        <w:spacing w:after="0" w:line="240" w:lineRule="auto"/>
        <w:jc w:val="both"/>
        <w:rPr>
          <w:rFonts w:ascii="Times New Roman" w:hAnsi="Times New Roman" w:cs="Times New Roman"/>
        </w:rPr>
      </w:pPr>
    </w:p>
    <w:p w14:paraId="717939BF" w14:textId="61B69E7F" w:rsidR="00880D43" w:rsidRPr="0095076C" w:rsidRDefault="00880D43" w:rsidP="00474CE0">
      <w:pPr>
        <w:pStyle w:val="20"/>
        <w:spacing w:before="0" w:after="0" w:line="240" w:lineRule="auto"/>
        <w:contextualSpacing/>
        <w:jc w:val="both"/>
        <w:rPr>
          <w:rFonts w:cs="Times New Roman"/>
          <w:sz w:val="28"/>
        </w:rPr>
      </w:pPr>
      <w:bookmarkStart w:id="362" w:name="_Toc228885887"/>
      <w:r w:rsidRPr="0095076C">
        <w:rPr>
          <w:rFonts w:eastAsia="Tahoma" w:cs="Times New Roman"/>
          <w:color w:val="000000"/>
          <w:sz w:val="28"/>
        </w:rPr>
        <w:t xml:space="preserve">Особенности применения </w:t>
      </w:r>
      <w:r w:rsidR="00A00E09" w:rsidRPr="0095076C">
        <w:rPr>
          <w:rFonts w:eastAsia="Tahoma" w:cs="Times New Roman"/>
          <w:color w:val="000000"/>
          <w:sz w:val="28"/>
        </w:rPr>
        <w:t>градостроительного</w:t>
      </w:r>
      <w:r w:rsidRPr="0095076C">
        <w:rPr>
          <w:rFonts w:eastAsia="Tahoma" w:cs="Times New Roman"/>
          <w:color w:val="000000"/>
          <w:sz w:val="28"/>
        </w:rPr>
        <w:t xml:space="preserve"> регламента</w:t>
      </w:r>
      <w:bookmarkEnd w:id="362"/>
    </w:p>
    <w:p w14:paraId="52A94F6B" w14:textId="77777777"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4589F9A" w14:textId="40A2BFA5"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Во всех территориальных зонах требуемое, количество </w:t>
      </w:r>
      <w:proofErr w:type="spellStart"/>
      <w:r w:rsidRPr="0095076C">
        <w:rPr>
          <w:rFonts w:ascii="Times New Roman" w:eastAsia="Tahoma" w:hAnsi="Times New Roman" w:cs="Times New Roman"/>
          <w:color w:val="000000"/>
          <w:sz w:val="28"/>
          <w:szCs w:val="28"/>
        </w:rPr>
        <w:t>машино</w:t>
      </w:r>
      <w:proofErr w:type="spellEnd"/>
      <w:r w:rsidRPr="0095076C">
        <w:rPr>
          <w:rFonts w:ascii="Times New Roman" w:eastAsia="Tahoma" w:hAnsi="Times New Roman" w:cs="Times New Roman"/>
          <w:color w:val="000000"/>
          <w:sz w:val="28"/>
          <w:szCs w:val="28"/>
        </w:rPr>
        <w:t xml:space="preserve">-мест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 xml:space="preserve">. </w:t>
      </w:r>
    </w:p>
    <w:p w14:paraId="16EFA7B9" w14:textId="77777777"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3021058" w14:textId="191BEF44"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границах территорий общего пользования;</w:t>
      </w:r>
    </w:p>
    <w:p w14:paraId="0139B2ED" w14:textId="2AB182EB"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7DBECD24" w14:textId="77777777" w:rsidR="00880D43" w:rsidRPr="0095076C" w:rsidRDefault="00880D43" w:rsidP="0095076C">
      <w:pPr>
        <w:pStyle w:val="20"/>
        <w:spacing w:line="240" w:lineRule="auto"/>
        <w:contextualSpacing/>
        <w:jc w:val="both"/>
        <w:rPr>
          <w:rFonts w:cs="Times New Roman"/>
          <w:sz w:val="28"/>
        </w:rPr>
      </w:pPr>
      <w:bookmarkStart w:id="363" w:name="_Toc228885888"/>
      <w:r w:rsidRPr="0095076C">
        <w:rPr>
          <w:rFonts w:eastAsia="Tahoma" w:cs="Times New Roman"/>
          <w:color w:val="000000"/>
          <w:sz w:val="28"/>
        </w:rPr>
        <w:t>Требования к архитектурному облику объектов капитального строительства</w:t>
      </w:r>
      <w:bookmarkEnd w:id="363"/>
    </w:p>
    <w:p w14:paraId="1BD0DA33" w14:textId="2A79C8EA" w:rsidR="00880D43" w:rsidRDefault="00880D43" w:rsidP="0095076C">
      <w:pPr>
        <w:suppressAutoHyphens/>
        <w:spacing w:line="240" w:lineRule="auto"/>
        <w:contextualSpacing/>
        <w:jc w:val="both"/>
        <w:rPr>
          <w:rFonts w:ascii="Times New Roman" w:eastAsia="Tahoma" w:hAnsi="Times New Roman" w:cs="Times New Roman"/>
          <w:color w:val="000000"/>
          <w:sz w:val="28"/>
          <w:szCs w:val="28"/>
        </w:rPr>
      </w:pPr>
      <w:r w:rsidRPr="0095076C">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r w:rsidR="00625F86">
        <w:rPr>
          <w:rFonts w:ascii="Times New Roman" w:eastAsia="Tahoma" w:hAnsi="Times New Roman" w:cs="Times New Roman"/>
          <w:color w:val="000000"/>
          <w:sz w:val="28"/>
          <w:szCs w:val="28"/>
        </w:rPr>
        <w:t>.</w:t>
      </w:r>
    </w:p>
    <w:p w14:paraId="70561A20" w14:textId="0AB92841" w:rsidR="00880D43" w:rsidRDefault="00880D43" w:rsidP="00A00E09">
      <w:pPr>
        <w:keepNext/>
        <w:suppressAutoHyphens/>
        <w:spacing w:before="480" w:line="240" w:lineRule="auto"/>
        <w:contextualSpacing/>
        <w:jc w:val="center"/>
        <w:outlineLvl w:val="0"/>
        <w:rPr>
          <w:rFonts w:ascii="Times New Roman" w:eastAsia="StarSymbol" w:hAnsi="Times New Roman" w:cs="Times New Roman"/>
          <w:b/>
          <w:snapToGrid w:val="0"/>
          <w:sz w:val="28"/>
          <w:szCs w:val="28"/>
        </w:rPr>
      </w:pPr>
      <w:bookmarkStart w:id="364" w:name="_Toc130540565"/>
      <w:bookmarkStart w:id="365" w:name="_Toc165127481"/>
      <w:bookmarkStart w:id="366" w:name="_Toc226466117"/>
      <w:bookmarkStart w:id="367" w:name="_Toc228805273"/>
      <w:bookmarkStart w:id="368" w:name="_Toc228885889"/>
      <w:r w:rsidRPr="0095076C">
        <w:rPr>
          <w:rFonts w:ascii="Times New Roman" w:eastAsia="StarSymbol" w:hAnsi="Times New Roman" w:cs="Times New Roman"/>
          <w:b/>
          <w:snapToGrid w:val="0"/>
          <w:sz w:val="28"/>
          <w:szCs w:val="28"/>
        </w:rPr>
        <w:lastRenderedPageBreak/>
        <w:t>ЧАСТЬ IV. ЗАКЛЮЧИТЕЛЬНЫЕ ПОЛОЖЕНИЯ</w:t>
      </w:r>
      <w:bookmarkEnd w:id="364"/>
      <w:bookmarkEnd w:id="365"/>
      <w:bookmarkEnd w:id="366"/>
      <w:bookmarkEnd w:id="367"/>
      <w:bookmarkEnd w:id="368"/>
    </w:p>
    <w:p w14:paraId="7C49F62A" w14:textId="77777777" w:rsidR="00A00E09" w:rsidRPr="0095076C" w:rsidRDefault="00A00E09" w:rsidP="00A00E09">
      <w:pPr>
        <w:keepNext/>
        <w:suppressAutoHyphens/>
        <w:spacing w:before="480" w:line="240" w:lineRule="auto"/>
        <w:contextualSpacing/>
        <w:jc w:val="center"/>
        <w:outlineLvl w:val="0"/>
        <w:rPr>
          <w:rFonts w:ascii="Times New Roman" w:eastAsia="StarSymbol" w:hAnsi="Times New Roman" w:cs="Times New Roman"/>
          <w:b/>
          <w:snapToGrid w:val="0"/>
          <w:sz w:val="28"/>
          <w:szCs w:val="28"/>
        </w:rPr>
      </w:pPr>
    </w:p>
    <w:p w14:paraId="32353D87" w14:textId="4FEE9481" w:rsidR="00880D43" w:rsidRDefault="00880D43" w:rsidP="00625F86">
      <w:pPr>
        <w:keepNext/>
        <w:keepLines/>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69" w:name="_Toc489643601"/>
      <w:bookmarkStart w:id="370" w:name="_Toc76656067"/>
      <w:bookmarkStart w:id="371" w:name="_Toc129761352"/>
      <w:bookmarkStart w:id="372" w:name="_Toc228805274"/>
      <w:bookmarkStart w:id="373" w:name="_Toc228885890"/>
      <w:r w:rsidRPr="0095076C">
        <w:rPr>
          <w:rFonts w:ascii="Times New Roman" w:eastAsia="Calibri" w:hAnsi="Times New Roman" w:cs="Times New Roman"/>
          <w:b/>
          <w:bCs/>
          <w:sz w:val="28"/>
          <w:szCs w:val="28"/>
          <w:lang w:val=""/>
        </w:rPr>
        <w:t>Статья 3</w:t>
      </w:r>
      <w:r w:rsidRPr="0095076C">
        <w:rPr>
          <w:rFonts w:ascii="Times New Roman" w:eastAsia="Calibri" w:hAnsi="Times New Roman" w:cs="Times New Roman"/>
          <w:b/>
          <w:bCs/>
          <w:sz w:val="28"/>
          <w:szCs w:val="28"/>
        </w:rPr>
        <w:t>8</w:t>
      </w:r>
      <w:r w:rsidRPr="0095076C">
        <w:rPr>
          <w:rFonts w:ascii="Times New Roman" w:eastAsia="Times New Roman" w:hAnsi="Times New Roman" w:cs="Times New Roman"/>
          <w:i/>
          <w:sz w:val="28"/>
          <w:szCs w:val="28"/>
          <w:lang w:eastAsia="ru-RU"/>
        </w:rPr>
        <w:t xml:space="preserve">. </w:t>
      </w:r>
      <w:r w:rsidRPr="0095076C">
        <w:rPr>
          <w:rFonts w:ascii="Times New Roman" w:eastAsia="Times New Roman" w:hAnsi="Times New Roman" w:cs="Times New Roman"/>
          <w:b/>
          <w:sz w:val="28"/>
          <w:szCs w:val="28"/>
          <w:lang w:eastAsia="ru-RU"/>
        </w:rPr>
        <w:t>Обеспечение доступности объектов социальной инфраструктуры для инвалидов и других маломобильных групп населения</w:t>
      </w:r>
      <w:bookmarkEnd w:id="369"/>
      <w:bookmarkEnd w:id="370"/>
      <w:bookmarkEnd w:id="371"/>
      <w:bookmarkEnd w:id="372"/>
      <w:bookmarkEnd w:id="373"/>
    </w:p>
    <w:p w14:paraId="0EC3EE82" w14:textId="77777777" w:rsidR="00A00E09" w:rsidRPr="0095076C" w:rsidRDefault="00A00E09" w:rsidP="0095076C">
      <w:pPr>
        <w:keepNext/>
        <w:keepLines/>
        <w:suppressAutoHyphens/>
        <w:spacing w:before="200" w:after="0" w:line="240" w:lineRule="auto"/>
        <w:ind w:left="567"/>
        <w:contextualSpacing/>
        <w:jc w:val="both"/>
        <w:outlineLvl w:val="0"/>
        <w:rPr>
          <w:rFonts w:ascii="Times New Roman" w:eastAsia="Times New Roman" w:hAnsi="Times New Roman" w:cs="Times New Roman"/>
          <w:b/>
          <w:sz w:val="28"/>
          <w:szCs w:val="28"/>
          <w:lang w:eastAsia="ru-RU"/>
        </w:rPr>
      </w:pPr>
    </w:p>
    <w:p w14:paraId="3F864048"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планировке и застройке территории поселения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14:paraId="1C5CD4A3"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305639D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Проектные решения объектов, доступных для маломобильных групп населения, должны обеспечивать:</w:t>
      </w:r>
    </w:p>
    <w:p w14:paraId="76F50780" w14:textId="12F1CCEB"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досягаемость мест целевого посещения и беспрепятственность перемещения внутри зданий и сооружений;</w:t>
      </w:r>
    </w:p>
    <w:p w14:paraId="312DAE04" w14:textId="18C63EEF"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безопасность путей движения (в том числе эвакуационных), а также мест проживания, обслуживания и приложения труда;</w:t>
      </w:r>
    </w:p>
    <w:p w14:paraId="40799450" w14:textId="2902C455"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133B9822" w14:textId="232CF53C"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удобство и комфорт среды жизнедеятельности.</w:t>
      </w:r>
    </w:p>
    <w:p w14:paraId="7048065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Правил. </w:t>
      </w:r>
    </w:p>
    <w:p w14:paraId="1629694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4DB9229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p>
    <w:p w14:paraId="527195A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Требования к зданиям, сооружениям и объектам социальной инфраструктуры</w:t>
      </w:r>
    </w:p>
    <w:p w14:paraId="6A86555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Объекты социальной инфраструктуры должны оснащаться следующими специальными приспособлениями и оборудованием:</w:t>
      </w:r>
    </w:p>
    <w:p w14:paraId="3E841317" w14:textId="2B5F351F"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визуальной и звуковой информацией, включая специальные знаки у строящихся, ремонтируемых объектов;</w:t>
      </w:r>
    </w:p>
    <w:p w14:paraId="4B8441C8" w14:textId="15E163AD"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телефонами-автоматами или иными средствами связи, доступными для инвалидов;</w:t>
      </w:r>
    </w:p>
    <w:p w14:paraId="6A94FEA9"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 санитарно-гигиеническими помещениями, доступными для инвалидов и других маломобильных групп населения;</w:t>
      </w:r>
    </w:p>
    <w:p w14:paraId="4C1619F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и поручнями у лестниц при входах в здания;</w:t>
      </w:r>
    </w:p>
    <w:p w14:paraId="64DD856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пологими спусками у тротуаров в местах наземных переходов улиц, дорог, магистралей и остановок транспорта общего пользования;</w:t>
      </w:r>
    </w:p>
    <w:p w14:paraId="3C427C5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специальными указателями маршрутов движения инвалидов по территории вокзалов, парков и других рекреационных зон;</w:t>
      </w:r>
    </w:p>
    <w:p w14:paraId="75D0F5D1"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2AACE551"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2CC84A79" w14:textId="4F527DB2" w:rsidR="00880D43" w:rsidRPr="0095076C"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1ADDD781"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4BA137A5" w14:textId="611EF0E2"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02E08F3C" w14:textId="772B2379"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полустационарное учреждение социального обслуживания - учреждение социального обслуживания, обеспечивающее предоставление социальных услуг </w:t>
      </w:r>
      <w:r w:rsidRPr="0095076C">
        <w:rPr>
          <w:rFonts w:ascii="Times New Roman" w:hAnsi="Times New Roman" w:cs="Times New Roman"/>
          <w:sz w:val="28"/>
          <w:szCs w:val="28"/>
        </w:rPr>
        <w:lastRenderedPageBreak/>
        <w:t>клиентам в условиях пребывания в учреждении в течение определенного времени суток;</w:t>
      </w:r>
    </w:p>
    <w:p w14:paraId="7BE39F8C" w14:textId="70EE20E3"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666CCB40" w14:textId="78DEFC3B"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76BE3DB9"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7B52DC7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sz w:val="28"/>
          <w:szCs w:val="28"/>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r w:rsidRPr="0095076C">
        <w:rPr>
          <w:rFonts w:ascii="Times New Roman" w:hAnsi="Times New Roman" w:cs="Times New Roman"/>
          <w:b/>
          <w:sz w:val="28"/>
          <w:szCs w:val="28"/>
        </w:rPr>
        <w:t xml:space="preserve">. </w:t>
      </w:r>
    </w:p>
    <w:p w14:paraId="34E1920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 xml:space="preserve">Требования к параметрам проездов и проходов, обеспечивающих доступ инвалидов и маломобильных лиц </w:t>
      </w:r>
    </w:p>
    <w:p w14:paraId="4CAC290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w:t>
      </w:r>
    </w:p>
    <w:p w14:paraId="03AECF82" w14:textId="77777777" w:rsidR="00880D43" w:rsidRPr="0095076C" w:rsidRDefault="00880D43" w:rsidP="0095076C">
      <w:pPr>
        <w:suppressAutoHyphens/>
        <w:spacing w:after="0" w:line="240" w:lineRule="auto"/>
        <w:contextualSpacing/>
        <w:jc w:val="both"/>
        <w:rPr>
          <w:rFonts w:ascii="Times New Roman" w:hAnsi="Times New Roman" w:cs="Times New Roman"/>
          <w:sz w:val="28"/>
          <w:szCs w:val="28"/>
        </w:rPr>
      </w:pPr>
      <w:r w:rsidRPr="0095076C">
        <w:rPr>
          <w:rFonts w:ascii="Times New Roman" w:hAnsi="Times New Roman" w:cs="Times New Roman"/>
          <w:sz w:val="28"/>
          <w:szCs w:val="28"/>
        </w:rPr>
        <w:t>лиц в здания. Эти пути должны стыковаться с внешними по отношению к участку коммуникациями и остановками транспорта.</w:t>
      </w:r>
    </w:p>
    <w:p w14:paraId="645B592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Ограждения участков должны обеспечивать возможность опорного движения маломобильных групп населения через проходы и вдоль них.</w:t>
      </w:r>
    </w:p>
    <w:p w14:paraId="1F7856C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66A6FFA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2FAB0D0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01E9696" w14:textId="1851E326"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w:t>
      </w:r>
      <w:r w:rsidR="00625F86">
        <w:rPr>
          <w:rFonts w:ascii="Times New Roman" w:hAnsi="Times New Roman" w:cs="Times New Roman"/>
          <w:sz w:val="28"/>
          <w:szCs w:val="28"/>
        </w:rPr>
        <w:t>нические средства реабилитации,</w:t>
      </w:r>
      <w:r w:rsidRPr="0095076C">
        <w:rPr>
          <w:rFonts w:ascii="Times New Roman" w:hAnsi="Times New Roman" w:cs="Times New Roman"/>
          <w:sz w:val="28"/>
          <w:szCs w:val="28"/>
        </w:rPr>
        <w:t xml:space="preserve"> с автотранспортом. Полосу движения инвалидов на креслах-</w:t>
      </w:r>
      <w:r w:rsidRPr="0095076C">
        <w:rPr>
          <w:rFonts w:ascii="Times New Roman" w:hAnsi="Times New Roman" w:cs="Times New Roman"/>
          <w:sz w:val="28"/>
          <w:szCs w:val="28"/>
        </w:rPr>
        <w:lastRenderedPageBreak/>
        <w:t>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083CD50"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Уклоны пути движения для проезда инвалидов на креслах-колясках не должны превышать:</w:t>
      </w:r>
    </w:p>
    <w:p w14:paraId="1B684138"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продольный - 5 процентов;</w:t>
      </w:r>
    </w:p>
    <w:p w14:paraId="099ABBF1"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поперечный - 1 - 2 процента.</w:t>
      </w:r>
    </w:p>
    <w:p w14:paraId="1028C1AE"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069ADB60"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Высота бордюров по краям пешеходных путей должна быть не менее 0,05 м.</w:t>
      </w:r>
    </w:p>
    <w:p w14:paraId="7DDE96F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5F52583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50E67A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44AC5F2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23CBD04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Для открытых лестниц на перепадах рельефа рекомендуется принимать ширину </w:t>
      </w:r>
      <w:proofErr w:type="spellStart"/>
      <w:r w:rsidRPr="0095076C">
        <w:rPr>
          <w:rFonts w:ascii="Times New Roman" w:hAnsi="Times New Roman" w:cs="Times New Roman"/>
          <w:sz w:val="28"/>
          <w:szCs w:val="28"/>
        </w:rPr>
        <w:t>проступей</w:t>
      </w:r>
      <w:proofErr w:type="spellEnd"/>
      <w:r w:rsidRPr="0095076C">
        <w:rPr>
          <w:rFonts w:ascii="Times New Roman" w:hAnsi="Times New Roman" w:cs="Times New Roman"/>
          <w:sz w:val="28"/>
          <w:szCs w:val="28"/>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 Лестницы должны дублироваться пандусами, а при необходимости - другими средствами подъема. </w:t>
      </w:r>
    </w:p>
    <w:p w14:paraId="5D01536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14:paraId="16EAB2E7"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44DDF8C5"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w:t>
      </w:r>
      <w:r w:rsidRPr="0095076C">
        <w:rPr>
          <w:rFonts w:ascii="Times New Roman" w:hAnsi="Times New Roman" w:cs="Times New Roman"/>
          <w:sz w:val="28"/>
          <w:szCs w:val="28"/>
        </w:rPr>
        <w:lastRenderedPageBreak/>
        <w:t>и сооружений не должны сокращать нормируемое пространство для прохода, а также проезда и маневрирования кресла-коляски.</w:t>
      </w:r>
    </w:p>
    <w:p w14:paraId="129D87E5"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7735A79C"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w:t>
      </w:r>
      <w:r w:rsidR="004363E0">
        <w:rPr>
          <w:rFonts w:ascii="Times New Roman" w:hAnsi="Times New Roman" w:cs="Times New Roman"/>
          <w:sz w:val="28"/>
          <w:szCs w:val="28"/>
        </w:rPr>
        <w:t xml:space="preserve"> </w:t>
      </w:r>
      <w:r w:rsidRPr="0095076C">
        <w:rPr>
          <w:rFonts w:ascii="Times New Roman" w:hAnsi="Times New Roman" w:cs="Times New Roman"/>
          <w:sz w:val="28"/>
          <w:szCs w:val="28"/>
        </w:rPr>
        <w:t>выделять до 10 процентов мест (но не менее одного места) для специального авт</w:t>
      </w:r>
      <w:r w:rsidR="004363E0">
        <w:rPr>
          <w:rFonts w:ascii="Times New Roman" w:hAnsi="Times New Roman" w:cs="Times New Roman"/>
          <w:sz w:val="28"/>
          <w:szCs w:val="28"/>
        </w:rPr>
        <w:t xml:space="preserve">отранспорта инвалидов с учетом </w:t>
      </w:r>
      <w:r w:rsidRPr="0095076C">
        <w:rPr>
          <w:rFonts w:ascii="Times New Roman" w:hAnsi="Times New Roman" w:cs="Times New Roman"/>
          <w:sz w:val="28"/>
          <w:szCs w:val="28"/>
        </w:rPr>
        <w:t>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1633F26A"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8277BCF"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Места парковки оснащаются знаками, применяемыми в международной практике.</w:t>
      </w:r>
    </w:p>
    <w:p w14:paraId="567DA14B"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697CCBE6"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Площадки и места отдыха следует размещать смежно вне габаритов путей движения мест отдыха и ожидания.</w:t>
      </w:r>
    </w:p>
    <w:p w14:paraId="6F37041A"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35D21586"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14:paraId="50FEF8B3" w14:textId="49EB7B8D"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Следует предусматривать линейную посадку деревьев и кустарников для формирования кромок путей пешеходного движения.</w:t>
      </w:r>
      <w:r w:rsidR="004363E0">
        <w:rPr>
          <w:rFonts w:ascii="Times New Roman" w:hAnsi="Times New Roman" w:cs="Times New Roman"/>
          <w:sz w:val="28"/>
          <w:szCs w:val="28"/>
        </w:rPr>
        <w:t xml:space="preserve"> </w:t>
      </w:r>
      <w:r w:rsidRPr="0095076C">
        <w:rPr>
          <w:rFonts w:ascii="Times New Roman" w:hAnsi="Times New Roman" w:cs="Times New Roman"/>
          <w:sz w:val="28"/>
          <w:szCs w:val="28"/>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4D5C2F41" w14:textId="2F2246B2" w:rsidR="00880D43"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В целях безопасности элементы озеленения не должны закрывать обзор для оценки ситуации на перекрестках, опасных участках, затенять проходы и </w:t>
      </w:r>
      <w:r w:rsidRPr="0095076C">
        <w:rPr>
          <w:rFonts w:ascii="Times New Roman" w:hAnsi="Times New Roman" w:cs="Times New Roman"/>
          <w:sz w:val="28"/>
          <w:szCs w:val="28"/>
        </w:rPr>
        <w:lastRenderedPageBreak/>
        <w:t>проезды, сигналы, информационные устройства, ограждения опасных мест, а также иметь выступающие части (кроны, стволы, корни).</w:t>
      </w:r>
    </w:p>
    <w:p w14:paraId="7BB77842" w14:textId="77777777" w:rsidR="0061755F" w:rsidRPr="0095076C" w:rsidRDefault="0061755F" w:rsidP="0095076C">
      <w:pPr>
        <w:keepNext/>
        <w:suppressAutoHyphens/>
        <w:spacing w:after="0" w:line="240" w:lineRule="auto"/>
        <w:ind w:firstLine="709"/>
        <w:contextualSpacing/>
        <w:jc w:val="both"/>
        <w:rPr>
          <w:rFonts w:ascii="Times New Roman" w:hAnsi="Times New Roman" w:cs="Times New Roman"/>
          <w:sz w:val="28"/>
          <w:szCs w:val="28"/>
        </w:rPr>
      </w:pPr>
    </w:p>
    <w:p w14:paraId="648DBE02" w14:textId="581AAFB4" w:rsidR="00880D43" w:rsidRDefault="00880D43" w:rsidP="00625F86">
      <w:pPr>
        <w:keepNext/>
        <w:suppressAutoHyphens/>
        <w:spacing w:before="200" w:after="0" w:line="240" w:lineRule="auto"/>
        <w:contextualSpacing/>
        <w:jc w:val="both"/>
        <w:outlineLvl w:val="0"/>
        <w:rPr>
          <w:rFonts w:ascii="Times New Roman" w:eastAsia="Times New Roman" w:hAnsi="Times New Roman" w:cs="Times New Roman"/>
          <w:b/>
          <w:i/>
          <w:sz w:val="28"/>
          <w:szCs w:val="28"/>
          <w:lang w:eastAsia="ru-RU"/>
        </w:rPr>
      </w:pPr>
      <w:bookmarkStart w:id="374" w:name="_Toc449000181"/>
      <w:bookmarkStart w:id="375" w:name="_Toc456109847"/>
      <w:bookmarkStart w:id="376" w:name="_Toc489643602"/>
      <w:bookmarkStart w:id="377" w:name="_Toc76656068"/>
      <w:bookmarkStart w:id="378" w:name="_Toc129761353"/>
      <w:bookmarkStart w:id="379" w:name="_Toc228805275"/>
      <w:bookmarkStart w:id="380" w:name="_Toc228885891"/>
      <w:r w:rsidRPr="0095076C">
        <w:rPr>
          <w:rFonts w:ascii="Times New Roman" w:eastAsia="Times New Roman" w:hAnsi="Times New Roman" w:cs="Times New Roman"/>
          <w:b/>
          <w:sz w:val="28"/>
          <w:szCs w:val="28"/>
          <w:lang w:eastAsia="ru-RU"/>
        </w:rPr>
        <w:t>Статья 39. Ограничения в использовании земельных участков и объектов капитального строительства по условиям охраны объектов культурного наследия</w:t>
      </w:r>
      <w:bookmarkEnd w:id="374"/>
      <w:bookmarkEnd w:id="375"/>
      <w:bookmarkEnd w:id="376"/>
      <w:bookmarkEnd w:id="377"/>
      <w:r w:rsidRPr="0095076C">
        <w:rPr>
          <w:rFonts w:ascii="Times New Roman" w:eastAsia="Times New Roman" w:hAnsi="Times New Roman" w:cs="Times New Roman"/>
          <w:b/>
          <w:i/>
          <w:sz w:val="28"/>
          <w:szCs w:val="28"/>
          <w:lang w:eastAsia="ru-RU"/>
        </w:rPr>
        <w:t>.</w:t>
      </w:r>
      <w:bookmarkEnd w:id="378"/>
      <w:bookmarkEnd w:id="379"/>
      <w:bookmarkEnd w:id="380"/>
    </w:p>
    <w:p w14:paraId="12D3821B" w14:textId="77777777" w:rsidR="00A00E09" w:rsidRPr="0095076C" w:rsidRDefault="00A00E09" w:rsidP="0095076C">
      <w:pPr>
        <w:keepNext/>
        <w:suppressAutoHyphens/>
        <w:spacing w:before="200" w:after="0" w:line="240" w:lineRule="auto"/>
        <w:ind w:left="567"/>
        <w:contextualSpacing/>
        <w:jc w:val="both"/>
        <w:outlineLvl w:val="0"/>
        <w:rPr>
          <w:rFonts w:ascii="Times New Roman" w:eastAsia="Times New Roman" w:hAnsi="Times New Roman" w:cs="Times New Roman"/>
          <w:b/>
          <w:i/>
          <w:sz w:val="28"/>
          <w:szCs w:val="28"/>
          <w:lang w:eastAsia="ru-RU"/>
        </w:rPr>
      </w:pPr>
    </w:p>
    <w:p w14:paraId="2CBF340F" w14:textId="4CECBB88"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соответствии со ст.34 Фед</w:t>
      </w:r>
      <w:r w:rsidR="00854685">
        <w:rPr>
          <w:rFonts w:ascii="Times New Roman" w:hAnsi="Times New Roman" w:cs="Times New Roman"/>
          <w:sz w:val="28"/>
          <w:szCs w:val="28"/>
        </w:rPr>
        <w:t>ерального закона от 25 июня 2002 года</w:t>
      </w:r>
      <w:r w:rsidRPr="0095076C">
        <w:rPr>
          <w:rFonts w:ascii="Times New Roman" w:hAnsi="Times New Roman" w:cs="Times New Roman"/>
          <w:sz w:val="28"/>
          <w:szCs w:val="28"/>
        </w:rPr>
        <w:t xml:space="preserve"> № 73-</w:t>
      </w:r>
      <w:r w:rsidR="00854685">
        <w:rPr>
          <w:rFonts w:ascii="Times New Roman" w:hAnsi="Times New Roman" w:cs="Times New Roman"/>
          <w:sz w:val="28"/>
          <w:szCs w:val="28"/>
        </w:rPr>
        <w:t> </w:t>
      </w:r>
      <w:r w:rsidRPr="0095076C">
        <w:rPr>
          <w:rFonts w:ascii="Times New Roman" w:hAnsi="Times New Roman" w:cs="Times New Roman"/>
          <w:sz w:val="28"/>
          <w:szCs w:val="28"/>
        </w:rPr>
        <w:t>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3E3CFB6A" w14:textId="77777777"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bookmarkStart w:id="381" w:name="dst100225"/>
      <w:bookmarkEnd w:id="381"/>
      <w:r w:rsidRPr="0095076C">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4485F4CA" w14:textId="77777777"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w:t>
      </w:r>
      <w:r w:rsidRPr="00625F86">
        <w:rPr>
          <w:rFonts w:ascii="Times New Roman" w:hAnsi="Times New Roman" w:cs="Times New Roman"/>
          <w:sz w:val="28"/>
          <w:szCs w:val="28"/>
        </w:rPr>
        <w:t xml:space="preserve">(за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w:t>
      </w:r>
      <w:r w:rsidRPr="0095076C">
        <w:rPr>
          <w:rFonts w:ascii="Times New Roman" w:hAnsi="Times New Roman" w:cs="Times New Roman"/>
          <w:sz w:val="28"/>
          <w:szCs w:val="28"/>
        </w:rPr>
        <w:t>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20CB6B5" w14:textId="77777777" w:rsidR="00880D43" w:rsidRPr="0095076C" w:rsidRDefault="00880D43" w:rsidP="0095076C">
      <w:pPr>
        <w:keepNext/>
        <w:shd w:val="clear" w:color="auto" w:fill="FFFFFF"/>
        <w:suppressAutoHyphens/>
        <w:spacing w:after="0" w:line="240" w:lineRule="auto"/>
        <w:ind w:firstLine="547"/>
        <w:contextualSpacing/>
        <w:jc w:val="both"/>
        <w:rPr>
          <w:rFonts w:ascii="Times New Roman" w:hAnsi="Times New Roman" w:cs="Times New Roman"/>
          <w:sz w:val="28"/>
          <w:szCs w:val="28"/>
        </w:rPr>
      </w:pPr>
      <w:bookmarkStart w:id="382" w:name="dst854"/>
      <w:bookmarkEnd w:id="382"/>
      <w:r w:rsidRPr="0095076C">
        <w:rPr>
          <w:rFonts w:ascii="Times New Roman" w:hAnsi="Times New Roman" w:cs="Times New Roman"/>
          <w:sz w:val="28"/>
          <w:szCs w:val="28"/>
        </w:rPr>
        <w:t>Границы защитной зоны объекта культурного наследия устанавливаются:</w:t>
      </w:r>
    </w:p>
    <w:p w14:paraId="1CCA28FB" w14:textId="243062ED"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bookmarkStart w:id="383" w:name="dst856"/>
      <w:bookmarkEnd w:id="383"/>
      <w:r w:rsidRPr="0095076C">
        <w:rPr>
          <w:rFonts w:ascii="Times New Roman" w:hAnsi="Times New Roman" w:cs="Times New Roman"/>
          <w:sz w:val="28"/>
          <w:szCs w:val="28"/>
        </w:rPr>
        <w:t>для памятника, расположенного в границах населенного пункта, на расстоянии 100 метров от внешних границ территории памятника;</w:t>
      </w:r>
    </w:p>
    <w:p w14:paraId="1292D5E4" w14:textId="74CD22C4"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для памятника, расположенного вне границ населенного пункта, на расстоянии 200 метров от внешних границ территории памятника.</w:t>
      </w:r>
    </w:p>
    <w:p w14:paraId="262441DA" w14:textId="5E991522"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Защитная зона объекта культурного наследия прекращает существование со дня утверждения в порядке, установленном ст.</w:t>
      </w:r>
      <w:r w:rsidR="00625F86">
        <w:rPr>
          <w:rFonts w:ascii="Times New Roman" w:hAnsi="Times New Roman" w:cs="Times New Roman"/>
          <w:sz w:val="28"/>
          <w:szCs w:val="28"/>
        </w:rPr>
        <w:t xml:space="preserve">34 Федерального закона от 25 июня </w:t>
      </w:r>
      <w:r w:rsidR="007C6306">
        <w:rPr>
          <w:rFonts w:ascii="Times New Roman" w:hAnsi="Times New Roman" w:cs="Times New Roman"/>
          <w:sz w:val="28"/>
          <w:szCs w:val="28"/>
        </w:rPr>
        <w:t>2002 года</w:t>
      </w:r>
      <w:r w:rsidRPr="0095076C">
        <w:rPr>
          <w:rFonts w:ascii="Times New Roman" w:hAnsi="Times New Roman" w:cs="Times New Roman"/>
          <w:sz w:val="28"/>
          <w:szCs w:val="28"/>
        </w:rPr>
        <w:t xml:space="preserve"> № 73-ФЗ, проекта зон охраны такого объекта культурного наследия.</w:t>
      </w:r>
    </w:p>
    <w:p w14:paraId="57FF209C" w14:textId="71B2E051"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Согласно Закону Краснодарского края от 23 июля 2015</w:t>
      </w:r>
      <w:r w:rsidR="007C6306">
        <w:rPr>
          <w:rFonts w:ascii="Times New Roman" w:hAnsi="Times New Roman" w:cs="Times New Roman"/>
          <w:sz w:val="28"/>
          <w:szCs w:val="28"/>
        </w:rPr>
        <w:t xml:space="preserve"> </w:t>
      </w:r>
      <w:r w:rsidRPr="0095076C">
        <w:rPr>
          <w:rFonts w:ascii="Times New Roman" w:hAnsi="Times New Roman" w:cs="Times New Roman"/>
          <w:sz w:val="28"/>
          <w:szCs w:val="28"/>
        </w:rPr>
        <w:t>г</w:t>
      </w:r>
      <w:r w:rsidR="007C6306">
        <w:rPr>
          <w:rFonts w:ascii="Times New Roman" w:hAnsi="Times New Roman" w:cs="Times New Roman"/>
          <w:sz w:val="28"/>
          <w:szCs w:val="28"/>
        </w:rPr>
        <w:t>ода</w:t>
      </w:r>
      <w:r w:rsidRPr="0095076C">
        <w:rPr>
          <w:rFonts w:ascii="Times New Roman" w:hAnsi="Times New Roman" w:cs="Times New Roman"/>
          <w:sz w:val="28"/>
          <w:szCs w:val="28"/>
        </w:rPr>
        <w:t xml:space="preserve"> № 3223-КЗ до разработки и утверждения проектов зон охраны объектов культурного наследия в установленном федеральным законодательством порядке </w:t>
      </w:r>
      <w:r w:rsidRPr="007C6306">
        <w:rPr>
          <w:rFonts w:ascii="Times New Roman" w:hAnsi="Times New Roman" w:cs="Times New Roman"/>
          <w:sz w:val="28"/>
          <w:szCs w:val="28"/>
        </w:rPr>
        <w:t>в качестве предупредительной</w:t>
      </w:r>
      <w:r w:rsidRPr="0095076C">
        <w:rPr>
          <w:rFonts w:ascii="Times New Roman" w:hAnsi="Times New Roman" w:cs="Times New Roman"/>
          <w:sz w:val="28"/>
          <w:szCs w:val="28"/>
        </w:rPr>
        <w:t xml:space="preserve"> меры по обеспечению сохранности объекта куль</w:t>
      </w:r>
      <w:r w:rsidRPr="0095076C">
        <w:rPr>
          <w:rFonts w:ascii="Times New Roman" w:hAnsi="Times New Roman" w:cs="Times New Roman"/>
          <w:sz w:val="28"/>
          <w:szCs w:val="28"/>
        </w:rPr>
        <w:softHyphen/>
        <w:t>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7192E765"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1) для объектов археологического наследия:</w:t>
      </w:r>
    </w:p>
    <w:p w14:paraId="2BC40F05"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а) поселения, городища, селища, усадьбы независимо от места их расположения — 500 метров от границ памятника по всему его периметру;</w:t>
      </w:r>
    </w:p>
    <w:p w14:paraId="1B80FA13"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б) святилища (культовые поминальные комплексы, жертвенники), крепости (укрепления), древние церкви и храмы, стоянки (открытые и </w:t>
      </w:r>
      <w:r w:rsidRPr="0095076C">
        <w:rPr>
          <w:rFonts w:ascii="Times New Roman" w:hAnsi="Times New Roman" w:cs="Times New Roman"/>
          <w:sz w:val="28"/>
          <w:szCs w:val="28"/>
        </w:rPr>
        <w:lastRenderedPageBreak/>
        <w:t>пещерные), грунтовые могильники (некрополи, могильники из каменных ящиков, скальных, пещерных склепов) - 200 метров от границ памятника по всему периметру;</w:t>
      </w:r>
    </w:p>
    <w:p w14:paraId="3E067AC7"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курганы высотой: 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w:t>
      </w:r>
      <w:r w:rsidRPr="0095076C">
        <w:rPr>
          <w:rFonts w:ascii="Times New Roman" w:hAnsi="Times New Roman" w:cs="Times New Roman"/>
          <w:sz w:val="28"/>
          <w:szCs w:val="28"/>
        </w:rPr>
        <w:softHyphen/>
        <w:t>метру;</w:t>
      </w:r>
    </w:p>
    <w:p w14:paraId="19A0EFE6"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г) дольмены, каменные бабы, культовые кресты, менгиры, петроглифы, кромлехи, </w:t>
      </w:r>
      <w:proofErr w:type="spellStart"/>
      <w:r w:rsidRPr="0095076C">
        <w:rPr>
          <w:rFonts w:ascii="Times New Roman" w:hAnsi="Times New Roman" w:cs="Times New Roman"/>
          <w:sz w:val="28"/>
          <w:szCs w:val="28"/>
        </w:rPr>
        <w:t>ацангуары</w:t>
      </w:r>
      <w:proofErr w:type="spellEnd"/>
      <w:r w:rsidRPr="0095076C">
        <w:rPr>
          <w:rFonts w:ascii="Times New Roman" w:hAnsi="Times New Roman" w:cs="Times New Roman"/>
          <w:sz w:val="28"/>
          <w:szCs w:val="28"/>
        </w:rPr>
        <w:t>, древние дороги и клеры - 50 метров от границ памятника по всему его периметру;</w:t>
      </w:r>
    </w:p>
    <w:p w14:paraId="4E20089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3DF6985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вышеуказанных границах зон охраны объекта археологического наследия,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w:t>
      </w:r>
      <w:r w:rsidRPr="0095076C">
        <w:rPr>
          <w:rFonts w:ascii="Times New Roman" w:hAnsi="Times New Roman" w:cs="Times New Roman"/>
          <w:sz w:val="28"/>
          <w:szCs w:val="28"/>
        </w:rPr>
        <w:softHyphen/>
        <w:t>ганом охраны объектов культурного наследия работы, не создающие угрозы повреждения, разрушения или уничтожения объекта археологического насле</w:t>
      </w:r>
      <w:r w:rsidRPr="0095076C">
        <w:rPr>
          <w:rFonts w:ascii="Times New Roman" w:hAnsi="Times New Roman" w:cs="Times New Roman"/>
          <w:sz w:val="28"/>
          <w:szCs w:val="28"/>
        </w:rPr>
        <w:softHyphen/>
        <w:t>дия, в том числе сельскохозяйственные работы, работы по благоустройству и озеленению территории, не нарушающие природный ландшафт. При проведении сельскохозяйственных работ в границах зон охраны объекта археологического наследия на глубину пахотного горизонта почвы со</w:t>
      </w:r>
      <w:r w:rsidRPr="0095076C">
        <w:rPr>
          <w:rFonts w:ascii="Times New Roman" w:hAnsi="Times New Roman" w:cs="Times New Roman"/>
          <w:sz w:val="28"/>
          <w:szCs w:val="28"/>
        </w:rPr>
        <w:softHyphen/>
        <w:t>гласование с краевым органом охраны объектов культурного наследия не тре</w:t>
      </w:r>
      <w:r w:rsidRPr="0095076C">
        <w:rPr>
          <w:rFonts w:ascii="Times New Roman" w:hAnsi="Times New Roman" w:cs="Times New Roman"/>
          <w:sz w:val="28"/>
          <w:szCs w:val="28"/>
        </w:rPr>
        <w:softHyphen/>
        <w:t xml:space="preserve">буется. </w:t>
      </w:r>
    </w:p>
    <w:p w14:paraId="383F3BBD"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предотвращения перемещения, повреждения, разрушения или уничтожения, изменения облика и интерьера, нарушения установленного порядка использования объектов культурного наследия и иных действий, влекущих за собой причинение вреда объектам культурного наследия, физические лица, юридические лица, органы государственной власти Краснодарского края, органы местного самоуправления в Краснодарском крае на стадии проведения землеустройства, формирования, отвода, изменения категории, вида разрешенного использования и иного хозяйственного освоения земельного участка, предусматривающего проведение землеустроительных, земляных, строительных, мелиоративных, хозяйственных и иных работ, обязаны обратиться в краевой орган охраны объектов культурного наследия с заявлением о согласовании проведения землеустроительных, земляных, строительных, мелиоративных, хозяйственных и иных работ на территории, подлежащей хозяйственному освоению.</w:t>
      </w:r>
    </w:p>
    <w:p w14:paraId="6CE39E5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До начала проектирования и проведения землеустроительных, земляных, строительных, мелиоративных, хозяйственных и иных работ осуществляется разработка и реализация необходимых мер по обеспечению сохранности объектов культурного наследия, в том числе археологические полевые работы (разведки) в целях выявления в зонах производства данных работ неучтенных объектов культурного наследия, за счет средств физических лиц, юридических </w:t>
      </w:r>
      <w:r w:rsidRPr="0095076C">
        <w:rPr>
          <w:rFonts w:ascii="Times New Roman" w:hAnsi="Times New Roman" w:cs="Times New Roman"/>
          <w:sz w:val="28"/>
          <w:szCs w:val="28"/>
        </w:rPr>
        <w:lastRenderedPageBreak/>
        <w:t>лиц, органов государственной власти, органов местного самоуправления, являющихся заказчиками проводимых работ.</w:t>
      </w:r>
    </w:p>
    <w:p w14:paraId="733E8A41" w14:textId="6F5A9B0E" w:rsidR="00880D43"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 установленный действующим законодательством (ст. 47.2, ст. 47</w:t>
      </w:r>
      <w:r w:rsidR="00625F86">
        <w:rPr>
          <w:rFonts w:ascii="Times New Roman" w:hAnsi="Times New Roman" w:cs="Times New Roman"/>
          <w:sz w:val="28"/>
          <w:szCs w:val="28"/>
        </w:rPr>
        <w:t xml:space="preserve">.3 Федерального закона от 25 июня </w:t>
      </w:r>
      <w:r w:rsidRPr="0095076C">
        <w:rPr>
          <w:rFonts w:ascii="Times New Roman" w:hAnsi="Times New Roman" w:cs="Times New Roman"/>
          <w:sz w:val="28"/>
          <w:szCs w:val="28"/>
        </w:rPr>
        <w:t xml:space="preserve">2002 </w:t>
      </w:r>
      <w:r w:rsidR="007C6306">
        <w:rPr>
          <w:rFonts w:ascii="Times New Roman" w:hAnsi="Times New Roman" w:cs="Times New Roman"/>
          <w:sz w:val="28"/>
          <w:szCs w:val="28"/>
        </w:rPr>
        <w:t xml:space="preserve">года </w:t>
      </w:r>
      <w:r w:rsidRPr="0095076C">
        <w:rPr>
          <w:rFonts w:ascii="Times New Roman" w:hAnsi="Times New Roman" w:cs="Times New Roman"/>
          <w:sz w:val="28"/>
          <w:szCs w:val="28"/>
        </w:rPr>
        <w:t xml:space="preserve">№ </w:t>
      </w:r>
      <w:r w:rsidR="00625F86">
        <w:rPr>
          <w:rFonts w:ascii="Times New Roman" w:hAnsi="Times New Roman" w:cs="Times New Roman"/>
          <w:sz w:val="28"/>
          <w:szCs w:val="28"/>
        </w:rPr>
        <w:t> </w:t>
      </w:r>
      <w:r w:rsidRPr="0095076C">
        <w:rPr>
          <w:rFonts w:ascii="Times New Roman" w:hAnsi="Times New Roman" w:cs="Times New Roman"/>
          <w:sz w:val="28"/>
          <w:szCs w:val="28"/>
        </w:rPr>
        <w:t>73-</w:t>
      </w:r>
      <w:r w:rsidR="00625F86">
        <w:rPr>
          <w:rFonts w:ascii="Times New Roman" w:hAnsi="Times New Roman" w:cs="Times New Roman"/>
          <w:sz w:val="28"/>
          <w:szCs w:val="28"/>
        </w:rPr>
        <w:t> </w:t>
      </w:r>
      <w:r w:rsidRPr="0095076C">
        <w:rPr>
          <w:rFonts w:ascii="Times New Roman" w:hAnsi="Times New Roman" w:cs="Times New Roman"/>
          <w:sz w:val="28"/>
          <w:szCs w:val="28"/>
        </w:rPr>
        <w:t>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(п. 1 ст. 5</w:t>
      </w:r>
      <w:r w:rsidR="00625F86">
        <w:rPr>
          <w:rFonts w:ascii="Times New Roman" w:hAnsi="Times New Roman" w:cs="Times New Roman"/>
          <w:sz w:val="28"/>
          <w:szCs w:val="28"/>
        </w:rPr>
        <w:t xml:space="preserve">.1 Федерального закона от 25 июня </w:t>
      </w:r>
      <w:r w:rsidRPr="0095076C">
        <w:rPr>
          <w:rFonts w:ascii="Times New Roman" w:hAnsi="Times New Roman" w:cs="Times New Roman"/>
          <w:sz w:val="28"/>
          <w:szCs w:val="28"/>
        </w:rPr>
        <w:t>2002</w:t>
      </w:r>
      <w:r w:rsidR="007C6306">
        <w:rPr>
          <w:rFonts w:ascii="Times New Roman" w:hAnsi="Times New Roman" w:cs="Times New Roman"/>
          <w:sz w:val="28"/>
          <w:szCs w:val="28"/>
        </w:rPr>
        <w:t xml:space="preserve"> года</w:t>
      </w:r>
      <w:r w:rsidRPr="0095076C">
        <w:rPr>
          <w:rFonts w:ascii="Times New Roman" w:hAnsi="Times New Roman" w:cs="Times New Roman"/>
          <w:sz w:val="28"/>
          <w:szCs w:val="28"/>
        </w:rPr>
        <w:t xml:space="preserve"> № 73-ФЗ).</w:t>
      </w:r>
    </w:p>
    <w:p w14:paraId="437EEEBB" w14:textId="77777777" w:rsidR="00A00E09" w:rsidRPr="0095076C" w:rsidRDefault="00A00E09" w:rsidP="0095076C">
      <w:pPr>
        <w:keepNext/>
        <w:suppressAutoHyphens/>
        <w:spacing w:after="0" w:line="240" w:lineRule="auto"/>
        <w:ind w:right="-57" w:firstLine="720"/>
        <w:contextualSpacing/>
        <w:jc w:val="both"/>
        <w:rPr>
          <w:rFonts w:ascii="Times New Roman" w:hAnsi="Times New Roman" w:cs="Times New Roman"/>
          <w:sz w:val="28"/>
          <w:szCs w:val="28"/>
        </w:rPr>
      </w:pPr>
    </w:p>
    <w:p w14:paraId="414ADC38" w14:textId="26CB9EDA" w:rsidR="00880D43" w:rsidRDefault="00880D43" w:rsidP="00625F86">
      <w:pPr>
        <w:keepNext/>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84" w:name="_Toc489643603"/>
      <w:bookmarkStart w:id="385" w:name="_Toc76656069"/>
      <w:bookmarkStart w:id="386" w:name="_Toc129761354"/>
      <w:bookmarkStart w:id="387" w:name="_Toc228805276"/>
      <w:bookmarkStart w:id="388" w:name="_Toc228885892"/>
      <w:r w:rsidRPr="0095076C">
        <w:rPr>
          <w:rFonts w:ascii="Times New Roman" w:eastAsia="Times New Roman" w:hAnsi="Times New Roman" w:cs="Times New Roman"/>
          <w:b/>
          <w:sz w:val="28"/>
          <w:szCs w:val="28"/>
          <w:lang w:eastAsia="ru-RU"/>
        </w:rPr>
        <w:t>Статья 40. Ограничения в использовании земельных участков и объектов капитального строительства по экологическим и санитарно-эпидемиологическим условиям</w:t>
      </w:r>
      <w:bookmarkEnd w:id="384"/>
      <w:bookmarkEnd w:id="385"/>
      <w:r w:rsidRPr="0095076C">
        <w:rPr>
          <w:rFonts w:ascii="Times New Roman" w:eastAsia="Times New Roman" w:hAnsi="Times New Roman" w:cs="Times New Roman"/>
          <w:b/>
          <w:sz w:val="28"/>
          <w:szCs w:val="28"/>
          <w:lang w:eastAsia="ru-RU"/>
        </w:rPr>
        <w:t>.</w:t>
      </w:r>
      <w:bookmarkEnd w:id="386"/>
      <w:bookmarkEnd w:id="387"/>
      <w:bookmarkEnd w:id="388"/>
    </w:p>
    <w:p w14:paraId="6FEF2CE1"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настоящих Правил, определяется:</w:t>
      </w:r>
    </w:p>
    <w:p w14:paraId="45999A17"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градостроительными регламентами, определенными статьями 41-48 настоящих Правил применительно к соответствующим территориальным, обозначенным на карте градостроительного зонирования территории настоящих Правил с учетом ограничений, определенных настоящей статьей;</w:t>
      </w:r>
    </w:p>
    <w:p w14:paraId="30B942FE"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4E4BCD8F" w14:textId="77777777" w:rsidR="00880D43" w:rsidRPr="0095076C" w:rsidRDefault="00880D43" w:rsidP="0095076C">
      <w:pPr>
        <w:keepNext/>
        <w:widowControl w:val="0"/>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2. Земельные участки и иные объекты недвижимости, которые расположены в пределах зон, обозначенных </w:t>
      </w:r>
      <w:r w:rsidRPr="0095076C">
        <w:rPr>
          <w:rFonts w:ascii="Times New Roman" w:eastAsia="Times New Roman" w:hAnsi="Times New Roman" w:cs="Times New Roman"/>
          <w:bCs/>
          <w:sz w:val="28"/>
          <w:szCs w:val="28"/>
          <w:lang w:eastAsia="ar-SA"/>
        </w:rPr>
        <w:t xml:space="preserve">на карте градостроительного зонирования территории </w:t>
      </w:r>
      <w:r w:rsidRPr="0095076C">
        <w:rPr>
          <w:rFonts w:ascii="Times New Roman" w:hAnsi="Times New Roman" w:cs="Times New Roman"/>
          <w:sz w:val="28"/>
          <w:szCs w:val="28"/>
        </w:rPr>
        <w:t xml:space="preserve">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4D19C522"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AC8F8D" w14:textId="01BF55A9"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10 января 2002 года № 7-ФЗ </w:t>
      </w:r>
      <w:r w:rsidR="00FF3633">
        <w:rPr>
          <w:rFonts w:ascii="Times New Roman" w:hAnsi="Times New Roman" w:cs="Times New Roman"/>
          <w:sz w:val="28"/>
          <w:szCs w:val="28"/>
        </w:rPr>
        <w:t>«</w:t>
      </w:r>
      <w:r w:rsidRPr="0095076C">
        <w:rPr>
          <w:rFonts w:ascii="Times New Roman" w:hAnsi="Times New Roman" w:cs="Times New Roman"/>
          <w:sz w:val="28"/>
          <w:szCs w:val="28"/>
        </w:rPr>
        <w:t>Об охране окружающей среды</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270C0B23" w14:textId="67FBBE8D"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30 марта 1999 года № 52-ФЗ </w:t>
      </w:r>
      <w:r w:rsidR="00FF3633">
        <w:rPr>
          <w:rFonts w:ascii="Times New Roman" w:hAnsi="Times New Roman" w:cs="Times New Roman"/>
          <w:sz w:val="28"/>
          <w:szCs w:val="28"/>
        </w:rPr>
        <w:t>«</w:t>
      </w:r>
      <w:r w:rsidRPr="0095076C">
        <w:rPr>
          <w:rFonts w:ascii="Times New Roman" w:hAnsi="Times New Roman" w:cs="Times New Roman"/>
          <w:sz w:val="28"/>
          <w:szCs w:val="28"/>
        </w:rPr>
        <w:t>О санитарно-эпидемиологическом благополучии населения</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1413FB6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Водный кодекс Российской Федерации от 3 июня 2006 года № 74-ФЗ;</w:t>
      </w:r>
    </w:p>
    <w:p w14:paraId="5D9FA4E2" w14:textId="4D46FCE5"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14 марта 1995 года № 33-ФЗ </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Об особо охраняемых </w:t>
      </w:r>
      <w:r w:rsidRPr="0095076C">
        <w:rPr>
          <w:rFonts w:ascii="Times New Roman" w:hAnsi="Times New Roman" w:cs="Times New Roman"/>
          <w:sz w:val="28"/>
          <w:szCs w:val="28"/>
        </w:rPr>
        <w:lastRenderedPageBreak/>
        <w:t>природных территориях</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50855A7A" w14:textId="164FBF20"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bookmarkStart w:id="389" w:name="_Toc479729885"/>
      <w:bookmarkStart w:id="390" w:name="_Toc482333607"/>
      <w:bookmarkStart w:id="391" w:name="_Toc487473559"/>
      <w:r w:rsidRPr="0095076C">
        <w:rPr>
          <w:rFonts w:ascii="Times New Roman" w:hAnsi="Times New Roman" w:cs="Times New Roman"/>
          <w:sz w:val="28"/>
          <w:szCs w:val="28"/>
        </w:rPr>
        <w:t xml:space="preserve">Санитарно-эпидемиологические правила и нормативы (СанПиН) </w:t>
      </w:r>
      <w:r w:rsidRPr="0095076C">
        <w:rPr>
          <w:rFonts w:ascii="Times New Roman" w:hAnsi="Times New Roman" w:cs="Times New Roman"/>
          <w:sz w:val="28"/>
          <w:szCs w:val="28"/>
        </w:rPr>
        <w:br/>
        <w:t xml:space="preserve">2.2.1/2.1.1.1200-03 </w:t>
      </w:r>
      <w:r w:rsidR="00FF3633">
        <w:rPr>
          <w:rFonts w:ascii="Times New Roman" w:hAnsi="Times New Roman" w:cs="Times New Roman"/>
          <w:sz w:val="28"/>
          <w:szCs w:val="28"/>
        </w:rPr>
        <w:t>«</w:t>
      </w:r>
      <w:r w:rsidRPr="0095076C">
        <w:rPr>
          <w:rFonts w:ascii="Times New Roman" w:hAnsi="Times New Roman" w:cs="Times New Roman"/>
          <w:sz w:val="28"/>
          <w:szCs w:val="28"/>
        </w:rPr>
        <w:t>Санитарно-защитные зоны и санитарная классификация предприятий, сооружений и иных объектов</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w:t>
      </w:r>
      <w:r w:rsidRPr="0095076C">
        <w:rPr>
          <w:rFonts w:ascii="Times New Roman" w:hAnsi="Times New Roman" w:cs="Times New Roman"/>
          <w:bCs/>
          <w:sz w:val="28"/>
          <w:szCs w:val="28"/>
        </w:rPr>
        <w:t>(в ред. изменений №4 утвержденных Постановление Главного государственного санитарно</w:t>
      </w:r>
      <w:r w:rsidR="007C6306">
        <w:rPr>
          <w:rFonts w:ascii="Times New Roman" w:hAnsi="Times New Roman" w:cs="Times New Roman"/>
          <w:bCs/>
          <w:sz w:val="28"/>
          <w:szCs w:val="28"/>
        </w:rPr>
        <w:t>го врача РФ от 25 апреля 2014 года</w:t>
      </w:r>
      <w:r w:rsidRPr="0095076C">
        <w:rPr>
          <w:rFonts w:ascii="Times New Roman" w:hAnsi="Times New Roman" w:cs="Times New Roman"/>
          <w:bCs/>
          <w:sz w:val="28"/>
          <w:szCs w:val="28"/>
        </w:rPr>
        <w:t xml:space="preserve"> N 31).</w:t>
      </w:r>
    </w:p>
    <w:p w14:paraId="26ECD523" w14:textId="77777777"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r w:rsidRPr="0095076C">
        <w:rPr>
          <w:rFonts w:ascii="Times New Roman" w:hAnsi="Times New Roman" w:cs="Times New Roman"/>
          <w:bCs/>
          <w:sz w:val="28"/>
          <w:szCs w:val="28"/>
        </w:rPr>
        <w:t>4. Виды запрещенного использования земельных участков и иных объектов недвижимости, расположенных в границах санитарно-защитных зон:</w:t>
      </w:r>
      <w:bookmarkEnd w:id="389"/>
      <w:bookmarkEnd w:id="390"/>
      <w:bookmarkEnd w:id="391"/>
    </w:p>
    <w:p w14:paraId="66B958E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объекты для постоянного проживания людей; </w:t>
      </w:r>
    </w:p>
    <w:p w14:paraId="6F93C6A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коллективные или индивидуальные дачные и садово-огородные участки;</w:t>
      </w:r>
    </w:p>
    <w:p w14:paraId="13387B0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предприятия по производству лекарственных веществ, лекарственных средств и (или) лекарственных форм; </w:t>
      </w:r>
    </w:p>
    <w:p w14:paraId="78D4F30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14:paraId="1C7CC09E"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предприятия пищевых отраслей промышленности; </w:t>
      </w:r>
    </w:p>
    <w:p w14:paraId="78F63C25"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оптовые склады продовольственного сырья и пищевых продуктов; </w:t>
      </w:r>
    </w:p>
    <w:p w14:paraId="196E53F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комплексы водопроводных сооружений для подготовки и хранения питьевой воды;</w:t>
      </w:r>
    </w:p>
    <w:p w14:paraId="38984D1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размещение спортивных сооружений;</w:t>
      </w:r>
    </w:p>
    <w:p w14:paraId="45D2A986"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парки;</w:t>
      </w:r>
    </w:p>
    <w:p w14:paraId="3DBE53A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образовательные и детские учреждения;</w:t>
      </w:r>
    </w:p>
    <w:p w14:paraId="499CA6B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лечебно-профилактические и оздоровительные учреждения общего пользования.</w:t>
      </w:r>
    </w:p>
    <w:p w14:paraId="19B52515" w14:textId="77777777"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r w:rsidRPr="0095076C">
        <w:rPr>
          <w:rFonts w:ascii="Times New Roman" w:hAnsi="Times New Roman" w:cs="Times New Roman"/>
          <w:bCs/>
          <w:sz w:val="28"/>
          <w:szCs w:val="28"/>
        </w:rPr>
        <w:t>5. Условно разрешенные виды использования земельных участков и иных объектов недвижимости, расположенных в границах санитарно-защитных зон,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статьей 18 настоящих Правил:</w:t>
      </w:r>
    </w:p>
    <w:p w14:paraId="555C659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зеленые насаждения;</w:t>
      </w:r>
    </w:p>
    <w:p w14:paraId="54B2B00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малые формы и элементы благоустройства;</w:t>
      </w:r>
    </w:p>
    <w:p w14:paraId="661778F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сельхозугодия для выращивания технических культур, не используемых для производства продуктов питания;</w:t>
      </w:r>
    </w:p>
    <w:p w14:paraId="2D87C08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предприятия, их отдельные здания и сооружения с производствами меньшего класса вредности, чем основное производство;</w:t>
      </w:r>
    </w:p>
    <w:p w14:paraId="4BF26C29"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пожарные депо;</w:t>
      </w:r>
    </w:p>
    <w:p w14:paraId="2E2C4EA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бани;</w:t>
      </w:r>
    </w:p>
    <w:p w14:paraId="74D2AD91"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прачечные;</w:t>
      </w:r>
    </w:p>
    <w:p w14:paraId="51597D66"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объекты торговли и общественного питания;</w:t>
      </w:r>
    </w:p>
    <w:p w14:paraId="712C9748"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мотели;</w:t>
      </w:r>
    </w:p>
    <w:p w14:paraId="56B48E3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гаражи, площадки и сооружения для хранения общественного и </w:t>
      </w:r>
      <w:r w:rsidRPr="0095076C">
        <w:rPr>
          <w:rFonts w:ascii="Times New Roman" w:hAnsi="Times New Roman" w:cs="Times New Roman"/>
          <w:sz w:val="28"/>
          <w:szCs w:val="28"/>
        </w:rPr>
        <w:lastRenderedPageBreak/>
        <w:t>индивидуального транспорта;</w:t>
      </w:r>
    </w:p>
    <w:p w14:paraId="67C0543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автозаправочные станции;</w:t>
      </w:r>
    </w:p>
    <w:p w14:paraId="586B3DA2"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14:paraId="25285B87"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14:paraId="184BFE32"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электроподстанции;</w:t>
      </w:r>
    </w:p>
    <w:p w14:paraId="366387D3"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артезианские скважины для технического водоснабжения;</w:t>
      </w:r>
    </w:p>
    <w:p w14:paraId="235E8451"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proofErr w:type="spellStart"/>
      <w:r w:rsidRPr="0095076C">
        <w:rPr>
          <w:rFonts w:ascii="Times New Roman" w:hAnsi="Times New Roman" w:cs="Times New Roman"/>
          <w:sz w:val="28"/>
          <w:szCs w:val="28"/>
        </w:rPr>
        <w:t>водоохлаждающие</w:t>
      </w:r>
      <w:proofErr w:type="spellEnd"/>
      <w:r w:rsidRPr="0095076C">
        <w:rPr>
          <w:rFonts w:ascii="Times New Roman" w:hAnsi="Times New Roman" w:cs="Times New Roman"/>
          <w:sz w:val="28"/>
          <w:szCs w:val="28"/>
        </w:rPr>
        <w:t xml:space="preserve"> сооружения для подготовки технической воды;</w:t>
      </w:r>
    </w:p>
    <w:p w14:paraId="7C06E905"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канализационные насосные станции;</w:t>
      </w:r>
    </w:p>
    <w:p w14:paraId="30265D9A"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сооружения оборотного водоснабжения;</w:t>
      </w:r>
    </w:p>
    <w:p w14:paraId="4AE1AF4B"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питомники растений для озеленения промплощадки, предприятий и санитарно-защитной зоны.</w:t>
      </w:r>
    </w:p>
    <w:p w14:paraId="4F0E9BA0" w14:textId="659172D0"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6. Использование земельных участков и объектов капитального строительства, размещенных в границах водоохранных зон и прибрежных защитных полос водных объектов, возможно в соответствии с Федеральным законом от 10 января 2002 года № 7-ФЗ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охране окружающей среды</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Федеральным законом от 30 марта 1999 года № 52-ФЗ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санитарно-эпидемиологическом благополучии населения</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Водным кодексом Российской Федерации от 3 июня 2006 года № 74-ФЗ, Федеральным законом от 14 марта 1995 года № 33-ФЗ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особо охраняемых природных территориях</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7E75189F" w14:textId="74B4DBC8" w:rsidR="00880D43" w:rsidRPr="0095076C" w:rsidRDefault="00880D43" w:rsidP="0095076C">
      <w:pPr>
        <w:suppressAutoHyphens/>
        <w:spacing w:after="0" w:line="240" w:lineRule="auto"/>
        <w:ind w:firstLine="720"/>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7. Постановлением от 15 июля 2009 года № 1492-П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установлении ширины водоохранных и ширины прибрежных защитных полос рек и ручьев, расположенных на территории Краснодарского края</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определены размеры водоохранных зон, прибрежных защитных полос и береговых полос водных объектов. Ширина прибрежной защитной полосы составляет 50 м, ширина береговой полосы, предназначенной для общего пользования: для рек и ручьев протяженностью до 10 км - 5 метров, для рек и ручьев протяженностью более 10 км - 20 метров. Границы земельных участков, прилегающих </w:t>
      </w:r>
      <w:proofErr w:type="gramStart"/>
      <w:r w:rsidRPr="0095076C">
        <w:rPr>
          <w:rFonts w:ascii="Times New Roman" w:eastAsia="Times New Roman" w:hAnsi="Times New Roman" w:cs="Times New Roman"/>
          <w:bCs/>
          <w:sz w:val="28"/>
          <w:szCs w:val="28"/>
          <w:lang w:eastAsia="ar-SA"/>
        </w:rPr>
        <w:t>к береговым линиям</w:t>
      </w:r>
      <w:proofErr w:type="gramEnd"/>
      <w:r w:rsidRPr="0095076C">
        <w:rPr>
          <w:rFonts w:ascii="Times New Roman" w:eastAsia="Times New Roman" w:hAnsi="Times New Roman" w:cs="Times New Roman"/>
          <w:bCs/>
          <w:sz w:val="28"/>
          <w:szCs w:val="28"/>
          <w:lang w:eastAsia="ar-SA"/>
        </w:rPr>
        <w:t xml:space="preserve"> должны проходить с учетом ширины береговой полосы.</w:t>
      </w:r>
    </w:p>
    <w:p w14:paraId="6D3E813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8. В границах водоохранных зон запрещаются:</w:t>
      </w:r>
    </w:p>
    <w:p w14:paraId="11F146E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использование сточных вод в целях повышения почвенного плодородия;</w:t>
      </w:r>
    </w:p>
    <w:p w14:paraId="7039A68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EB6024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осуществление авиационных мер по борьбе с вредными организмами;</w:t>
      </w:r>
    </w:p>
    <w:p w14:paraId="578310A0"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A219D1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5) строительство и реконструкция автозаправочных станций, складов </w:t>
      </w:r>
      <w:r w:rsidRPr="0095076C">
        <w:rPr>
          <w:rFonts w:ascii="Times New Roman" w:eastAsia="Times New Roman" w:hAnsi="Times New Roman" w:cs="Times New Roman"/>
          <w:bCs/>
          <w:sz w:val="28"/>
          <w:szCs w:val="28"/>
          <w:lang w:eastAsia="ar-SA"/>
        </w:rPr>
        <w:lastRenderedPageBreak/>
        <w:t>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693984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74696D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7) сброс сточных, в том числе дренажных, вод;</w:t>
      </w:r>
    </w:p>
    <w:p w14:paraId="6A1694C5" w14:textId="200599FD"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участков недр на основании утвержденного технического проекта в соответствии со статьей 19.1 Закона Российской Федерации от 21 февраля 1992 года N 2395-1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недрах</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7F56266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9. В границах прибрежных защитных полос наряду с вышеперечисленными ограничениями запрещаются:</w:t>
      </w:r>
    </w:p>
    <w:p w14:paraId="270C1948" w14:textId="292A3BEB"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распашка земель;</w:t>
      </w:r>
    </w:p>
    <w:p w14:paraId="1632AD4F" w14:textId="482D15ED"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размещение отвалов размываемых грунтов;</w:t>
      </w:r>
    </w:p>
    <w:p w14:paraId="312F747C" w14:textId="6D14A92B"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выпас сельскохозяйственных животных.</w:t>
      </w:r>
    </w:p>
    <w:p w14:paraId="0494892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10.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15E30F3"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централизованные системы водоотведения (канализации), централизованные ливневые системы водоотведения;</w:t>
      </w:r>
    </w:p>
    <w:p w14:paraId="2588B25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82DB7A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3) локальные очистные сооружения для очистки сточных вод (в том числе </w:t>
      </w:r>
      <w:r w:rsidRPr="0095076C">
        <w:rPr>
          <w:rFonts w:ascii="Times New Roman" w:eastAsia="Times New Roman" w:hAnsi="Times New Roman" w:cs="Times New Roman"/>
          <w:bCs/>
          <w:sz w:val="28"/>
          <w:szCs w:val="28"/>
          <w:lang w:eastAsia="ar-SA"/>
        </w:rPr>
        <w:lastRenderedPageBreak/>
        <w:t>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5CEC310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C22AB5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11.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52" w:history="1">
        <w:r w:rsidRPr="0095076C">
          <w:rPr>
            <w:rFonts w:ascii="Times New Roman" w:eastAsia="Times New Roman" w:hAnsi="Times New Roman" w:cs="Times New Roman"/>
            <w:bCs/>
            <w:sz w:val="28"/>
            <w:szCs w:val="28"/>
            <w:lang w:eastAsia="ar-SA"/>
          </w:rPr>
          <w:t>порядке</w:t>
        </w:r>
      </w:hyperlink>
      <w:r w:rsidRPr="0095076C">
        <w:rPr>
          <w:rFonts w:ascii="Times New Roman" w:eastAsia="Times New Roman" w:hAnsi="Times New Roman" w:cs="Times New Roman"/>
          <w:bCs/>
          <w:sz w:val="28"/>
          <w:szCs w:val="28"/>
          <w:lang w:eastAsia="ar-SA"/>
        </w:rPr>
        <w:t>, установленном Правительством Российской Федерации.</w:t>
      </w:r>
    </w:p>
    <w:p w14:paraId="09133C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14:paraId="41FE771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53" w:history="1">
        <w:r w:rsidRPr="0095076C">
          <w:rPr>
            <w:rFonts w:ascii="Times New Roman" w:eastAsia="Times New Roman" w:hAnsi="Times New Roman" w:cs="Times New Roman"/>
            <w:bCs/>
            <w:sz w:val="28"/>
            <w:szCs w:val="28"/>
            <w:lang w:eastAsia="ar-SA"/>
          </w:rPr>
          <w:t>законодательством</w:t>
        </w:r>
      </w:hyperlink>
      <w:r w:rsidRPr="0095076C">
        <w:rPr>
          <w:rFonts w:ascii="Times New Roman" w:eastAsia="Times New Roman" w:hAnsi="Times New Roman" w:cs="Times New Roman"/>
          <w:bCs/>
          <w:sz w:val="28"/>
          <w:szCs w:val="28"/>
          <w:lang w:eastAsia="ar-SA"/>
        </w:rPr>
        <w:t xml:space="preserve"> об особо охраняемых природных территориях и законодательством Российской Федерации об объектах культурного наследия.</w:t>
      </w:r>
    </w:p>
    <w:p w14:paraId="5A2BDB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13. В соответствии с </w:t>
      </w:r>
      <w:hyperlink r:id="rId54" w:history="1">
        <w:r w:rsidRPr="0095076C">
          <w:rPr>
            <w:rFonts w:ascii="Times New Roman" w:eastAsia="Times New Roman" w:hAnsi="Times New Roman" w:cs="Times New Roman"/>
            <w:bCs/>
            <w:sz w:val="28"/>
            <w:szCs w:val="28"/>
            <w:lang w:eastAsia="ar-SA"/>
          </w:rPr>
          <w:t>законодательством</w:t>
        </w:r>
      </w:hyperlink>
      <w:r w:rsidRPr="0095076C">
        <w:rPr>
          <w:rFonts w:ascii="Times New Roman" w:eastAsia="Times New Roman" w:hAnsi="Times New Roman" w:cs="Times New Roman"/>
          <w:bCs/>
          <w:sz w:val="28"/>
          <w:szCs w:val="28"/>
          <w:lang w:eastAsia="ar-SA"/>
        </w:rPr>
        <w:t xml:space="preserve">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14:paraId="5F8A699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14.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14:paraId="5C02205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bookmarkStart w:id="392" w:name="_Toc489643604"/>
      <w:bookmarkStart w:id="393" w:name="_Toc76656070"/>
      <w:r w:rsidRPr="0095076C">
        <w:rPr>
          <w:rFonts w:ascii="Times New Roman" w:eastAsia="Times New Roman" w:hAnsi="Times New Roman" w:cs="Times New Roman"/>
          <w:bCs/>
          <w:sz w:val="28"/>
          <w:szCs w:val="28"/>
          <w:lang w:eastAsia="ar-SA"/>
        </w:rPr>
        <w:t>15.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589FC34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4138FE7"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использование сточных вод в целях регулирования плодородия почв;</w:t>
      </w:r>
    </w:p>
    <w:p w14:paraId="7D84563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8ECC99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осуществление авиационных мер по борьбе с вредными организмами.</w:t>
      </w:r>
    </w:p>
    <w:p w14:paraId="0EFE4328" w14:textId="77777777" w:rsidR="00880D43" w:rsidRPr="00625F86"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625F86">
        <w:rPr>
          <w:rFonts w:ascii="Times New Roman" w:eastAsia="Times New Roman" w:hAnsi="Times New Roman" w:cs="Times New Roman"/>
          <w:bCs/>
          <w:sz w:val="28"/>
          <w:szCs w:val="28"/>
          <w:lang w:eastAsia="ar-SA"/>
        </w:rPr>
        <w:t>Зоны затопления устанавливаются в отношении:</w:t>
      </w:r>
    </w:p>
    <w:p w14:paraId="4B6309D5" w14:textId="303B49E2"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а) территорий, которые прилегают к </w:t>
      </w:r>
      <w:r w:rsidR="00625F86" w:rsidRPr="0095076C">
        <w:rPr>
          <w:rFonts w:ascii="Times New Roman" w:eastAsia="Times New Roman" w:hAnsi="Times New Roman" w:cs="Times New Roman"/>
          <w:bCs/>
          <w:sz w:val="28"/>
          <w:szCs w:val="28"/>
          <w:lang w:eastAsia="ar-SA"/>
        </w:rPr>
        <w:t>не зарегулированным</w:t>
      </w:r>
      <w:r w:rsidRPr="0095076C">
        <w:rPr>
          <w:rFonts w:ascii="Times New Roman" w:eastAsia="Times New Roman" w:hAnsi="Times New Roman" w:cs="Times New Roman"/>
          <w:bCs/>
          <w:sz w:val="28"/>
          <w:szCs w:val="28"/>
          <w:lang w:eastAsia="ar-SA"/>
        </w:rPr>
        <w:t xml:space="preserve"> водотокам, </w:t>
      </w:r>
      <w:r w:rsidRPr="0095076C">
        <w:rPr>
          <w:rFonts w:ascii="Times New Roman" w:eastAsia="Times New Roman" w:hAnsi="Times New Roman" w:cs="Times New Roman"/>
          <w:bCs/>
          <w:sz w:val="28"/>
          <w:szCs w:val="28"/>
          <w:lang w:eastAsia="ar-SA"/>
        </w:rPr>
        <w:lastRenderedPageBreak/>
        <w:t>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317D01F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б) территорий, прилегающих к устьевым участкам водотоков, затапливаемых в результате нагонных явлений расчетной обеспеченности;</w:t>
      </w:r>
    </w:p>
    <w:p w14:paraId="23C1A63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территорий, прилегающих к естественным водоемам, затапливаемых при уровнях воды однопроцентной обеспеченности;</w:t>
      </w:r>
    </w:p>
    <w:p w14:paraId="57136AD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1EF7B86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069A3D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0D2523">
        <w:rPr>
          <w:rFonts w:ascii="Times New Roman" w:eastAsia="Times New Roman" w:hAnsi="Times New Roman" w:cs="Times New Roman"/>
          <w:bCs/>
          <w:sz w:val="28"/>
          <w:szCs w:val="28"/>
          <w:lang w:eastAsia="ar-SA"/>
        </w:rPr>
        <w:t>Зоны подтопления</w:t>
      </w:r>
      <w:r w:rsidRPr="0095076C">
        <w:rPr>
          <w:rFonts w:ascii="Times New Roman" w:eastAsia="Times New Roman" w:hAnsi="Times New Roman" w:cs="Times New Roman"/>
          <w:bCs/>
          <w:sz w:val="28"/>
          <w:szCs w:val="28"/>
          <w:lang w:eastAsia="ar-SA"/>
        </w:rPr>
        <w:t xml:space="preserve">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0FBECB2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границах зон подтопления устанавливаются:</w:t>
      </w:r>
    </w:p>
    <w:p w14:paraId="2583F6B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а) территории сильного подтопления - при глубине залегания грунтовых вод менее 0,3 метра;</w:t>
      </w:r>
    </w:p>
    <w:p w14:paraId="529CFE7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б) территории умеренного подтопления - при глубине залегания грунтовых вод от 0,3 - 0,7 до 1,2 - 2 метров от поверхности;</w:t>
      </w:r>
    </w:p>
    <w:p w14:paraId="6BDAB3E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территории слабого подтопления - при глубине залегания грунтовых вод от 2 до 3 метров.</w:t>
      </w:r>
    </w:p>
    <w:p w14:paraId="4033B5BA" w14:textId="20ADC6FC"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В соответствии с письмом департамента по архитектуре и градостроительству Краснодарского </w:t>
      </w:r>
      <w:r w:rsidR="00625F86">
        <w:rPr>
          <w:rFonts w:ascii="Times New Roman" w:eastAsia="Times New Roman" w:hAnsi="Times New Roman" w:cs="Times New Roman"/>
          <w:bCs/>
          <w:sz w:val="28"/>
          <w:szCs w:val="28"/>
          <w:lang w:eastAsia="ar-SA"/>
        </w:rPr>
        <w:t xml:space="preserve">края №71-01-09-1959/22 от 21 марта </w:t>
      </w:r>
      <w:r w:rsidRPr="0095076C">
        <w:rPr>
          <w:rFonts w:ascii="Times New Roman" w:eastAsia="Times New Roman" w:hAnsi="Times New Roman" w:cs="Times New Roman"/>
          <w:bCs/>
          <w:sz w:val="28"/>
          <w:szCs w:val="28"/>
          <w:lang w:eastAsia="ar-SA"/>
        </w:rPr>
        <w:t>2022</w:t>
      </w:r>
      <w:r w:rsidR="00415145">
        <w:rPr>
          <w:rFonts w:ascii="Times New Roman" w:eastAsia="Times New Roman" w:hAnsi="Times New Roman" w:cs="Times New Roman"/>
          <w:bCs/>
          <w:sz w:val="28"/>
          <w:szCs w:val="28"/>
          <w:lang w:eastAsia="ar-SA"/>
        </w:rPr>
        <w:t xml:space="preserve"> </w:t>
      </w:r>
      <w:r w:rsidRPr="0095076C">
        <w:rPr>
          <w:rFonts w:ascii="Times New Roman" w:eastAsia="Times New Roman" w:hAnsi="Times New Roman" w:cs="Times New Roman"/>
          <w:bCs/>
          <w:sz w:val="28"/>
          <w:szCs w:val="28"/>
          <w:lang w:eastAsia="ar-SA"/>
        </w:rPr>
        <w:t>г</w:t>
      </w:r>
      <w:r w:rsidR="00625F86">
        <w:rPr>
          <w:rFonts w:ascii="Times New Roman" w:eastAsia="Times New Roman" w:hAnsi="Times New Roman" w:cs="Times New Roman"/>
          <w:bCs/>
          <w:sz w:val="28"/>
          <w:szCs w:val="28"/>
          <w:lang w:eastAsia="ar-SA"/>
        </w:rPr>
        <w:t>ода</w:t>
      </w:r>
      <w:r w:rsidRPr="0095076C">
        <w:rPr>
          <w:rFonts w:ascii="Times New Roman" w:eastAsia="Times New Roman" w:hAnsi="Times New Roman" w:cs="Times New Roman"/>
          <w:bCs/>
          <w:sz w:val="28"/>
          <w:szCs w:val="28"/>
          <w:lang w:eastAsia="ar-SA"/>
        </w:rPr>
        <w:t>, а также протокола совещания по вопросу строительства ОКС в зонах затопления, подтопления, состоявшегося 9 марта 2022 года установлены следующие методические рекомендации:</w:t>
      </w:r>
    </w:p>
    <w:p w14:paraId="1ACF652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 </w:t>
      </w:r>
    </w:p>
    <w:p w14:paraId="2167848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B54B55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1BBEAE1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w:t>
      </w:r>
      <w:r w:rsidRPr="0095076C">
        <w:rPr>
          <w:rFonts w:ascii="Times New Roman" w:eastAsia="Times New Roman" w:hAnsi="Times New Roman" w:cs="Times New Roman"/>
          <w:bCs/>
          <w:sz w:val="28"/>
          <w:szCs w:val="28"/>
          <w:lang w:eastAsia="ar-SA"/>
        </w:rPr>
        <w:lastRenderedPageBreak/>
        <w:t>пункта 5 части 6 статьи 55 Градостроительного кодекса Российской Федерации не применяются.</w:t>
      </w:r>
    </w:p>
    <w:p w14:paraId="7D28909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I. Методические рекомендации по строительству и реконструкции индивидуального жилого или садового дома в зонах затопления, подтопления.</w:t>
      </w:r>
    </w:p>
    <w:p w14:paraId="18412AC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14:paraId="171320C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53DD889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w:t>
      </w:r>
    </w:p>
    <w:p w14:paraId="74CE3DA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7203B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II Методические рекомендации по строительству и реконструкции объектов капитального строительства в зонах затопления, подтопления.</w:t>
      </w:r>
    </w:p>
    <w:p w14:paraId="1A911BE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14:paraId="4BE80F3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209D51FB" w14:textId="66536DD0" w:rsidR="00880D43"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3. Подача застройщиком заявления о выдаче разрешения на ввод объекта в </w:t>
      </w:r>
      <w:r w:rsidRPr="0095076C">
        <w:rPr>
          <w:rFonts w:ascii="Times New Roman" w:eastAsia="Times New Roman" w:hAnsi="Times New Roman" w:cs="Times New Roman"/>
          <w:bCs/>
          <w:sz w:val="28"/>
          <w:szCs w:val="28"/>
          <w:lang w:eastAsia="ar-SA"/>
        </w:rPr>
        <w:lastRenderedPageBreak/>
        <w:t>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9A8ADFD" w14:textId="77777777" w:rsidR="00A00E09" w:rsidRPr="0095076C" w:rsidRDefault="00A00E09"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p>
    <w:p w14:paraId="4E5ED436" w14:textId="41E21E28"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94" w:name="_Toc129761355"/>
      <w:bookmarkStart w:id="395" w:name="_Toc228805277"/>
      <w:bookmarkStart w:id="396" w:name="_Toc228885893"/>
      <w:r w:rsidRPr="0095076C">
        <w:rPr>
          <w:rFonts w:ascii="Times New Roman" w:eastAsia="Times New Roman" w:hAnsi="Times New Roman" w:cs="Times New Roman"/>
          <w:b/>
          <w:sz w:val="28"/>
          <w:szCs w:val="28"/>
          <w:lang w:eastAsia="ru-RU"/>
        </w:rPr>
        <w:t>Статья 41. Ограничения использования земельных участков и объектов капитального строительства на территории охранных коридоров транспортных и инженерных коммуникаций.</w:t>
      </w:r>
      <w:bookmarkEnd w:id="392"/>
      <w:bookmarkEnd w:id="393"/>
      <w:bookmarkEnd w:id="394"/>
      <w:bookmarkEnd w:id="395"/>
      <w:bookmarkEnd w:id="396"/>
    </w:p>
    <w:p w14:paraId="2700072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в границах охранных зон допускается только по согласованию с заинтересованной организацией.</w:t>
      </w:r>
    </w:p>
    <w:p w14:paraId="5588F193" w14:textId="684CF5B4" w:rsidR="00A00E09" w:rsidRPr="00A00E09" w:rsidRDefault="00880D43" w:rsidP="00A00E09">
      <w:pPr>
        <w:pStyle w:val="aff5"/>
        <w:widowControl w:val="0"/>
        <w:numPr>
          <w:ilvl w:val="0"/>
          <w:numId w:val="83"/>
        </w:numPr>
        <w:suppressAutoHyphens/>
        <w:overflowPunct w:val="0"/>
        <w:autoSpaceDE w:val="0"/>
        <w:spacing w:after="0" w:line="240" w:lineRule="auto"/>
        <w:jc w:val="both"/>
        <w:rPr>
          <w:rFonts w:ascii="Times New Roman" w:eastAsia="Times New Roman" w:hAnsi="Times New Roman" w:cs="Times New Roman"/>
          <w:b/>
          <w:bCs/>
          <w:sz w:val="28"/>
          <w:szCs w:val="28"/>
          <w:lang w:eastAsia="ar-SA"/>
        </w:rPr>
      </w:pPr>
      <w:r w:rsidRPr="00A00E09">
        <w:rPr>
          <w:rFonts w:ascii="Times New Roman" w:eastAsia="Times New Roman" w:hAnsi="Times New Roman" w:cs="Times New Roman"/>
          <w:b/>
          <w:bCs/>
          <w:sz w:val="28"/>
          <w:szCs w:val="28"/>
          <w:lang w:eastAsia="ar-SA"/>
        </w:rPr>
        <w:t>Придорожная полоса</w:t>
      </w:r>
    </w:p>
    <w:p w14:paraId="013844F0"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66B95EB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
          <w:bCs/>
          <w:sz w:val="28"/>
          <w:szCs w:val="28"/>
          <w:lang w:eastAsia="ar-SA"/>
        </w:rPr>
      </w:pPr>
      <w:r w:rsidRPr="0095076C">
        <w:rPr>
          <w:rFonts w:ascii="Times New Roman" w:eastAsia="Times New Roman" w:hAnsi="Times New Roman" w:cs="Times New Roman"/>
          <w:b/>
          <w:bCs/>
          <w:sz w:val="28"/>
          <w:szCs w:val="28"/>
          <w:lang w:eastAsia="ar-SA"/>
        </w:rPr>
        <w:t>2. Охранная зона железных дорог.</w:t>
      </w:r>
    </w:p>
    <w:p w14:paraId="7074514D" w14:textId="7FB91BE5"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w:t>
      </w:r>
      <w:r w:rsidR="00625F86">
        <w:rPr>
          <w:rFonts w:ascii="Times New Roman" w:eastAsia="Times New Roman" w:hAnsi="Times New Roman" w:cs="Times New Roman"/>
          <w:bCs/>
          <w:sz w:val="28"/>
          <w:szCs w:val="28"/>
          <w:lang w:eastAsia="ar-SA"/>
        </w:rPr>
        <w:t xml:space="preserve"> от 10 января </w:t>
      </w:r>
      <w:r w:rsidRPr="0095076C">
        <w:rPr>
          <w:rFonts w:ascii="Times New Roman" w:eastAsia="Times New Roman" w:hAnsi="Times New Roman" w:cs="Times New Roman"/>
          <w:bCs/>
          <w:sz w:val="28"/>
          <w:szCs w:val="28"/>
          <w:lang w:eastAsia="ar-SA"/>
        </w:rPr>
        <w:t>2003</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17-ФЗ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железнодорожном транспорте в Российской Федерации</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(ст. 9) и Постановл</w:t>
      </w:r>
      <w:r w:rsidR="00625F86">
        <w:rPr>
          <w:rFonts w:ascii="Times New Roman" w:eastAsia="Times New Roman" w:hAnsi="Times New Roman" w:cs="Times New Roman"/>
          <w:bCs/>
          <w:sz w:val="28"/>
          <w:szCs w:val="28"/>
          <w:lang w:eastAsia="ar-SA"/>
        </w:rPr>
        <w:t xml:space="preserve">ением Правительства РФ от 12 октября </w:t>
      </w:r>
      <w:r w:rsidRPr="0095076C">
        <w:rPr>
          <w:rFonts w:ascii="Times New Roman" w:eastAsia="Times New Roman" w:hAnsi="Times New Roman" w:cs="Times New Roman"/>
          <w:bCs/>
          <w:sz w:val="28"/>
          <w:szCs w:val="28"/>
          <w:lang w:eastAsia="ar-SA"/>
        </w:rPr>
        <w:t xml:space="preserve">2006 </w:t>
      </w:r>
      <w:r w:rsidR="00625F86">
        <w:rPr>
          <w:rFonts w:ascii="Times New Roman" w:eastAsia="Times New Roman" w:hAnsi="Times New Roman" w:cs="Times New Roman"/>
          <w:bCs/>
          <w:sz w:val="28"/>
          <w:szCs w:val="28"/>
          <w:lang w:eastAsia="ar-SA"/>
        </w:rPr>
        <w:t xml:space="preserve">года </w:t>
      </w:r>
      <w:r w:rsidRPr="0095076C">
        <w:rPr>
          <w:rFonts w:ascii="Times New Roman" w:eastAsia="Times New Roman" w:hAnsi="Times New Roman" w:cs="Times New Roman"/>
          <w:bCs/>
          <w:sz w:val="28"/>
          <w:szCs w:val="28"/>
          <w:lang w:eastAsia="ar-SA"/>
        </w:rPr>
        <w:t xml:space="preserve">N 611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порядке установления и использования полос отвода и охранных зон железных дорог</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r w:rsidR="00625F86">
        <w:rPr>
          <w:rFonts w:ascii="Times New Roman" w:eastAsia="Times New Roman" w:hAnsi="Times New Roman" w:cs="Times New Roman"/>
          <w:bCs/>
          <w:sz w:val="28"/>
          <w:szCs w:val="28"/>
          <w:lang w:eastAsia="ar-SA"/>
        </w:rPr>
        <w:t xml:space="preserve"> Приказом Минтранса РФ от 6 августа </w:t>
      </w:r>
      <w:r w:rsidRPr="0095076C">
        <w:rPr>
          <w:rFonts w:ascii="Times New Roman" w:eastAsia="Times New Roman" w:hAnsi="Times New Roman" w:cs="Times New Roman"/>
          <w:bCs/>
          <w:sz w:val="28"/>
          <w:szCs w:val="28"/>
          <w:lang w:eastAsia="ar-SA"/>
        </w:rPr>
        <w:t xml:space="preserve">2008 </w:t>
      </w:r>
      <w:r w:rsidR="00415145">
        <w:rPr>
          <w:rFonts w:ascii="Times New Roman" w:eastAsia="Times New Roman" w:hAnsi="Times New Roman" w:cs="Times New Roman"/>
          <w:bCs/>
          <w:sz w:val="28"/>
          <w:szCs w:val="28"/>
          <w:lang w:eastAsia="ar-SA"/>
        </w:rPr>
        <w:t xml:space="preserve">года </w:t>
      </w:r>
      <w:r w:rsidRPr="0095076C">
        <w:rPr>
          <w:rFonts w:ascii="Times New Roman" w:eastAsia="Times New Roman" w:hAnsi="Times New Roman" w:cs="Times New Roman"/>
          <w:bCs/>
          <w:sz w:val="28"/>
          <w:szCs w:val="28"/>
          <w:lang w:eastAsia="ar-SA"/>
        </w:rPr>
        <w:t xml:space="preserve">N 126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Об утверждении Норм отвода земельных участков, необходимых для формирования полосы отвода железных дорог, а также норм </w:t>
      </w:r>
      <w:r w:rsidRPr="0095076C">
        <w:rPr>
          <w:rFonts w:ascii="Times New Roman" w:eastAsia="Times New Roman" w:hAnsi="Times New Roman" w:cs="Times New Roman"/>
          <w:bCs/>
          <w:sz w:val="28"/>
          <w:szCs w:val="28"/>
          <w:lang w:eastAsia="ar-SA"/>
        </w:rPr>
        <w:lastRenderedPageBreak/>
        <w:t>расчета охранных зон железных дорог</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395FD7B5" w14:textId="6ACA7360"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Приказом Министерс</w:t>
      </w:r>
      <w:r w:rsidR="00625F86">
        <w:rPr>
          <w:rFonts w:ascii="Times New Roman" w:eastAsia="Times New Roman" w:hAnsi="Times New Roman" w:cs="Times New Roman"/>
          <w:bCs/>
          <w:sz w:val="28"/>
          <w:szCs w:val="28"/>
          <w:lang w:eastAsia="ar-SA"/>
        </w:rPr>
        <w:t xml:space="preserve">тва путей сообщения РФ от 15 мая </w:t>
      </w:r>
      <w:r w:rsidRPr="0095076C">
        <w:rPr>
          <w:rFonts w:ascii="Times New Roman" w:eastAsia="Times New Roman" w:hAnsi="Times New Roman" w:cs="Times New Roman"/>
          <w:bCs/>
          <w:sz w:val="28"/>
          <w:szCs w:val="28"/>
          <w:lang w:eastAsia="ar-SA"/>
        </w:rPr>
        <w:t>1999</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26Ц утверждено Положение о порядке использования земель федерального железнодорожного транспорта в пределах полосы отвода железных дорог.</w:t>
      </w:r>
    </w:p>
    <w:p w14:paraId="2CE3016A" w14:textId="78212306" w:rsidR="00880D43"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w:t>
      </w:r>
      <w:r w:rsidR="00625F86">
        <w:rPr>
          <w:rFonts w:ascii="Times New Roman" w:eastAsia="Times New Roman" w:hAnsi="Times New Roman" w:cs="Times New Roman"/>
          <w:bCs/>
          <w:sz w:val="28"/>
          <w:szCs w:val="28"/>
          <w:lang w:eastAsia="ar-SA"/>
        </w:rPr>
        <w:t xml:space="preserve">ением Правительства РФ от 12 октября </w:t>
      </w:r>
      <w:r w:rsidRPr="0095076C">
        <w:rPr>
          <w:rFonts w:ascii="Times New Roman" w:eastAsia="Times New Roman" w:hAnsi="Times New Roman" w:cs="Times New Roman"/>
          <w:bCs/>
          <w:sz w:val="28"/>
          <w:szCs w:val="28"/>
          <w:lang w:eastAsia="ar-SA"/>
        </w:rPr>
        <w:t>2006</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611).</w:t>
      </w:r>
    </w:p>
    <w:p w14:paraId="27CF0781" w14:textId="77777777" w:rsidR="00A00E09" w:rsidRPr="0095076C" w:rsidRDefault="00A00E09"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p>
    <w:p w14:paraId="1BB9FE00" w14:textId="2D8A5B37" w:rsidR="00880D43" w:rsidRDefault="00880D43" w:rsidP="0095076C">
      <w:pPr>
        <w:suppressAutoHyphens/>
        <w:spacing w:after="0" w:line="240" w:lineRule="auto"/>
        <w:ind w:left="709"/>
        <w:contextualSpacing/>
        <w:jc w:val="both"/>
        <w:rPr>
          <w:rFonts w:ascii="Times New Roman" w:hAnsi="Times New Roman" w:cs="Times New Roman"/>
          <w:b/>
          <w:sz w:val="28"/>
          <w:szCs w:val="28"/>
        </w:rPr>
      </w:pPr>
      <w:r w:rsidRPr="0095076C">
        <w:rPr>
          <w:rFonts w:ascii="Times New Roman" w:hAnsi="Times New Roman" w:cs="Times New Roman"/>
          <w:b/>
          <w:sz w:val="28"/>
          <w:szCs w:val="28"/>
        </w:rPr>
        <w:t>3.Охранные зоны газораспределительных сетей</w:t>
      </w:r>
    </w:p>
    <w:p w14:paraId="2FDA0660" w14:textId="77777777" w:rsidR="00A00E09" w:rsidRPr="0095076C" w:rsidRDefault="00A00E09" w:rsidP="0095076C">
      <w:pPr>
        <w:suppressAutoHyphens/>
        <w:spacing w:after="0" w:line="240" w:lineRule="auto"/>
        <w:ind w:left="709"/>
        <w:contextualSpacing/>
        <w:jc w:val="both"/>
        <w:rPr>
          <w:rFonts w:ascii="Times New Roman" w:hAnsi="Times New Roman" w:cs="Times New Roman"/>
          <w:b/>
          <w:sz w:val="28"/>
          <w:szCs w:val="28"/>
        </w:rPr>
      </w:pPr>
    </w:p>
    <w:p w14:paraId="49520C35" w14:textId="6A675F6E"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w:t>
      </w:r>
      <w:r w:rsidR="00FF3633">
        <w:rPr>
          <w:rFonts w:ascii="Times New Roman" w:hAnsi="Times New Roman" w:cs="Times New Roman"/>
          <w:sz w:val="28"/>
          <w:szCs w:val="28"/>
        </w:rPr>
        <w:t>«</w:t>
      </w:r>
      <w:r w:rsidRPr="0095076C">
        <w:rPr>
          <w:rFonts w:ascii="Times New Roman" w:hAnsi="Times New Roman" w:cs="Times New Roman"/>
          <w:sz w:val="28"/>
          <w:szCs w:val="28"/>
        </w:rPr>
        <w:t>Об утверждении правил охраны газораспределительных сетей</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и налагаемых на земельные участки в установленном порядке.</w:t>
      </w:r>
    </w:p>
    <w:p w14:paraId="6BAB2EA9" w14:textId="30B02222"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w:t>
      </w:r>
      <w:r w:rsidR="00FF3633">
        <w:rPr>
          <w:rFonts w:ascii="Times New Roman" w:hAnsi="Times New Roman" w:cs="Times New Roman"/>
          <w:sz w:val="28"/>
          <w:szCs w:val="28"/>
        </w:rPr>
        <w:t>«</w:t>
      </w:r>
      <w:r w:rsidRPr="0095076C">
        <w:rPr>
          <w:rFonts w:ascii="Times New Roman" w:hAnsi="Times New Roman" w:cs="Times New Roman"/>
          <w:sz w:val="28"/>
          <w:szCs w:val="28"/>
        </w:rPr>
        <w:t>Об утверждении правил охраны газораспределительных сетей</w:t>
      </w:r>
      <w:r w:rsidR="00FF3633">
        <w:rPr>
          <w:rFonts w:ascii="Times New Roman" w:hAnsi="Times New Roman" w:cs="Times New Roman"/>
          <w:sz w:val="28"/>
          <w:szCs w:val="28"/>
        </w:rPr>
        <w:t>»</w:t>
      </w:r>
      <w:r w:rsidRPr="0095076C">
        <w:rPr>
          <w:rFonts w:ascii="Times New Roman" w:hAnsi="Times New Roman" w:cs="Times New Roman"/>
          <w:sz w:val="28"/>
          <w:szCs w:val="28"/>
        </w:rPr>
        <w:t>,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129E855"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5FC2BDB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строить объекты жилищно-гражданского и производственного назначения;</w:t>
      </w:r>
    </w:p>
    <w:p w14:paraId="4CF6436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E85437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9797BF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496008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 устраивать свалки и склады, разливать растворы кислот, солей, щелочей и других химически активных веществ;</w:t>
      </w:r>
    </w:p>
    <w:p w14:paraId="49A0469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24C0E42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ж) размещать источники огня;</w:t>
      </w:r>
    </w:p>
    <w:p w14:paraId="16FC6E3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 рыть погреба, копать и обрабатывать почву сельскохозяйственными и мелиоративными орудиями и механизмами на глубину более 0,3 метра.</w:t>
      </w:r>
    </w:p>
    <w:p w14:paraId="6D1D6F4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14:paraId="1D43BAB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производить строительство, капитальный ремонт, реконструкцию или снос любых зданий и сооружений;</w:t>
      </w:r>
    </w:p>
    <w:p w14:paraId="4A5E949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складировать материалы, высаживать деревья всех видов;</w:t>
      </w:r>
    </w:p>
    <w:p w14:paraId="29770860" w14:textId="6A01B770"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производить земляные и дорожные работы.</w:t>
      </w:r>
    </w:p>
    <w:p w14:paraId="5EE740E4"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56890219" w14:textId="401CB514"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4. Охранные зоны электрических сетей.</w:t>
      </w:r>
    </w:p>
    <w:p w14:paraId="61224DE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C136211"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EA62D8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размещать свалки;</w:t>
      </w:r>
    </w:p>
    <w:p w14:paraId="182C3CC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складировать или размещать хранилища любых, в том числе горюче-смазочных, материалов;</w:t>
      </w:r>
    </w:p>
    <w:p w14:paraId="7424576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1395A8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bookmarkStart w:id="397" w:name="Par13"/>
      <w:bookmarkEnd w:id="397"/>
      <w:r w:rsidRPr="0095076C">
        <w:rPr>
          <w:rFonts w:ascii="Times New Roman" w:hAnsi="Times New Roman" w:cs="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14:paraId="0053376E"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строительство, капитальный ремонт, реконструкция или снос зданий и сооружений;</w:t>
      </w:r>
    </w:p>
    <w:p w14:paraId="13821B8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б) горные, взрывные, мелиоративные работы, в том числе связанные с временным затоплением земель;</w:t>
      </w:r>
    </w:p>
    <w:p w14:paraId="0166D61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посадка и вырубка деревьев и кустарников;</w:t>
      </w:r>
    </w:p>
    <w:p w14:paraId="61304CE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50466A5"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14:paraId="64E275B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5ECB135F" w14:textId="0978E40B"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складировать или размещать хранилища любых, в том числе горюче-смазочных, материалов.</w:t>
      </w:r>
    </w:p>
    <w:p w14:paraId="7DD12BF8"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2FB30332" w14:textId="6B7EF0C8"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5. Охранные зоны трубопроводов</w:t>
      </w:r>
    </w:p>
    <w:p w14:paraId="7FE81539"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b/>
          <w:sz w:val="28"/>
          <w:szCs w:val="28"/>
        </w:rPr>
      </w:pPr>
    </w:p>
    <w:p w14:paraId="018E6D4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50032E0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а) перемещать, засыпать и ломать опознавательные и сигнальные знаки, </w:t>
      </w:r>
      <w:proofErr w:type="spellStart"/>
      <w:r w:rsidRPr="0095076C">
        <w:rPr>
          <w:rFonts w:ascii="Times New Roman" w:hAnsi="Times New Roman" w:cs="Times New Roman"/>
          <w:sz w:val="28"/>
          <w:szCs w:val="28"/>
        </w:rPr>
        <w:t>контрольно</w:t>
      </w:r>
      <w:proofErr w:type="spellEnd"/>
      <w:r w:rsidRPr="0095076C">
        <w:rPr>
          <w:rFonts w:ascii="Times New Roman" w:hAnsi="Times New Roman" w:cs="Times New Roman"/>
          <w:sz w:val="28"/>
          <w:szCs w:val="28"/>
        </w:rPr>
        <w:t xml:space="preserve"> - измерительные пункты;</w:t>
      </w:r>
    </w:p>
    <w:p w14:paraId="2508EE2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устраивать всякого рода свалки, выливать растворы кислот, солей и щелочей;</w:t>
      </w:r>
    </w:p>
    <w:p w14:paraId="62A6056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162AC83E"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размещать какие-либо открытые или закрытые источники огня.</w:t>
      </w:r>
    </w:p>
    <w:p w14:paraId="0250BB5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трубопроводов без письменного разрешения предприятий трубопроводного транспорта запрещается:</w:t>
      </w:r>
    </w:p>
    <w:p w14:paraId="6E305AD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возводить любые постройки и сооружения;</w:t>
      </w:r>
    </w:p>
    <w:p w14:paraId="5018C5B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165DA7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1B7AF10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производить мелиоративные земляные работы, сооружать оросительные и осушительные системы;</w:t>
      </w:r>
    </w:p>
    <w:p w14:paraId="567D85A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д) производить всякого рода открытые и подземные, горные, строительные, монтажные и взрывные работы, планировку грунта.</w:t>
      </w:r>
    </w:p>
    <w:p w14:paraId="287DA8B8" w14:textId="731E2401"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14:paraId="665829EE"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77BE6C23" w14:textId="486FF5D0"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6. Зоны санитарной охраны источников питьевого и хозяйственно-бытового водоснабжения.</w:t>
      </w:r>
    </w:p>
    <w:p w14:paraId="0A35FA1E"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b/>
          <w:sz w:val="28"/>
          <w:szCs w:val="28"/>
        </w:rPr>
      </w:pPr>
    </w:p>
    <w:p w14:paraId="5F477DF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4B935BD" w14:textId="6CBF3AA5"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14:paraId="7F39C4F2"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604F83E7" w14:textId="12826B6D"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98" w:name="_Toc470251996"/>
      <w:bookmarkStart w:id="399" w:name="_Toc489643605"/>
      <w:bookmarkStart w:id="400" w:name="_Toc76656071"/>
      <w:bookmarkStart w:id="401" w:name="_Toc129761356"/>
      <w:bookmarkStart w:id="402" w:name="_Toc228805278"/>
      <w:bookmarkStart w:id="403" w:name="_Toc228885894"/>
      <w:r w:rsidRPr="0095076C">
        <w:rPr>
          <w:rFonts w:ascii="Times New Roman" w:eastAsia="Times New Roman" w:hAnsi="Times New Roman" w:cs="Times New Roman"/>
          <w:b/>
          <w:sz w:val="28"/>
          <w:szCs w:val="28"/>
          <w:lang w:eastAsia="ru-RU"/>
        </w:rPr>
        <w:t>Статья 42. Использование земельных участков в границах горных отводов</w:t>
      </w:r>
      <w:bookmarkEnd w:id="398"/>
      <w:bookmarkEnd w:id="399"/>
      <w:bookmarkEnd w:id="400"/>
      <w:r w:rsidRPr="0095076C">
        <w:rPr>
          <w:rFonts w:ascii="Times New Roman" w:eastAsia="Times New Roman" w:hAnsi="Times New Roman" w:cs="Times New Roman"/>
          <w:b/>
          <w:sz w:val="28"/>
          <w:szCs w:val="28"/>
          <w:lang w:eastAsia="ru-RU"/>
        </w:rPr>
        <w:t>.</w:t>
      </w:r>
      <w:bookmarkEnd w:id="401"/>
      <w:bookmarkEnd w:id="402"/>
      <w:bookmarkEnd w:id="403"/>
      <w:r w:rsidRPr="0095076C">
        <w:rPr>
          <w:rFonts w:ascii="Times New Roman" w:eastAsia="Times New Roman" w:hAnsi="Times New Roman" w:cs="Times New Roman"/>
          <w:b/>
          <w:sz w:val="28"/>
          <w:szCs w:val="28"/>
          <w:lang w:eastAsia="ru-RU"/>
        </w:rPr>
        <w:t xml:space="preserve"> </w:t>
      </w:r>
    </w:p>
    <w:p w14:paraId="65841280" w14:textId="304CCFF6"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bookmarkStart w:id="404" w:name="_Toc470251997"/>
      <w:r w:rsidRPr="0095076C">
        <w:rPr>
          <w:rFonts w:ascii="Times New Roman" w:hAnsi="Times New Roman" w:cs="Times New Roman"/>
          <w:sz w:val="28"/>
          <w:szCs w:val="28"/>
        </w:rPr>
        <w:t>Использование земельных участков в границах горных отводов месторождений полезных ископаемых ведется пр</w:t>
      </w:r>
      <w:r w:rsidR="00415145">
        <w:rPr>
          <w:rFonts w:ascii="Times New Roman" w:hAnsi="Times New Roman" w:cs="Times New Roman"/>
          <w:sz w:val="28"/>
          <w:szCs w:val="28"/>
        </w:rPr>
        <w:t xml:space="preserve">и соблюдении закона РФ от 21 февраля </w:t>
      </w:r>
      <w:r w:rsidRPr="0095076C">
        <w:rPr>
          <w:rFonts w:ascii="Times New Roman" w:hAnsi="Times New Roman" w:cs="Times New Roman"/>
          <w:sz w:val="28"/>
          <w:szCs w:val="28"/>
        </w:rPr>
        <w:t xml:space="preserve">1992 </w:t>
      </w:r>
      <w:r w:rsidR="00415145">
        <w:rPr>
          <w:rFonts w:ascii="Times New Roman" w:hAnsi="Times New Roman" w:cs="Times New Roman"/>
          <w:sz w:val="28"/>
          <w:szCs w:val="28"/>
        </w:rPr>
        <w:t xml:space="preserve">года </w:t>
      </w:r>
      <w:r w:rsidRPr="0095076C">
        <w:rPr>
          <w:rFonts w:ascii="Times New Roman" w:hAnsi="Times New Roman" w:cs="Times New Roman"/>
          <w:sz w:val="28"/>
          <w:szCs w:val="28"/>
        </w:rPr>
        <w:t>N 23</w:t>
      </w:r>
      <w:r w:rsidR="00415145">
        <w:rPr>
          <w:rFonts w:ascii="Times New Roman" w:hAnsi="Times New Roman" w:cs="Times New Roman"/>
          <w:sz w:val="28"/>
          <w:szCs w:val="28"/>
        </w:rPr>
        <w:t>95-1 (ред. от 17 февраля 2023 года</w:t>
      </w:r>
      <w:r w:rsidRPr="0095076C">
        <w:rPr>
          <w:rFonts w:ascii="Times New Roman" w:hAnsi="Times New Roman" w:cs="Times New Roman"/>
          <w:sz w:val="28"/>
          <w:szCs w:val="28"/>
        </w:rPr>
        <w:t xml:space="preserve">) </w:t>
      </w:r>
      <w:r w:rsidR="00FF3633">
        <w:rPr>
          <w:rFonts w:ascii="Times New Roman" w:hAnsi="Times New Roman" w:cs="Times New Roman"/>
          <w:sz w:val="28"/>
          <w:szCs w:val="28"/>
        </w:rPr>
        <w:t>«</w:t>
      </w:r>
      <w:r w:rsidRPr="0095076C">
        <w:rPr>
          <w:rFonts w:ascii="Times New Roman" w:hAnsi="Times New Roman" w:cs="Times New Roman"/>
          <w:sz w:val="28"/>
          <w:szCs w:val="28"/>
        </w:rPr>
        <w:t>О недрах</w:t>
      </w:r>
      <w:r w:rsidR="00FF3633">
        <w:rPr>
          <w:rFonts w:ascii="Times New Roman" w:hAnsi="Times New Roman" w:cs="Times New Roman"/>
          <w:sz w:val="28"/>
          <w:szCs w:val="28"/>
        </w:rPr>
        <w:t>»</w:t>
      </w:r>
      <w:bookmarkEnd w:id="404"/>
      <w:r w:rsidRPr="0095076C">
        <w:rPr>
          <w:rFonts w:ascii="Times New Roman" w:hAnsi="Times New Roman" w:cs="Times New Roman"/>
          <w:sz w:val="28"/>
          <w:szCs w:val="28"/>
        </w:rPr>
        <w:t>.</w:t>
      </w:r>
    </w:p>
    <w:p w14:paraId="16C6B3A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w:t>
      </w:r>
    </w:p>
    <w:p w14:paraId="5FE80BB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w:t>
      </w:r>
    </w:p>
    <w:p w14:paraId="6416BF87" w14:textId="47FA6DCF"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недрами на особо охраняемых природных территориях осуществляется в соответствии с режимом особой охраны их территорий.</w:t>
      </w:r>
    </w:p>
    <w:p w14:paraId="6D537EB4" w14:textId="77777777" w:rsidR="00366D12" w:rsidRPr="0095076C" w:rsidRDefault="00366D12" w:rsidP="0095076C">
      <w:pPr>
        <w:suppressAutoHyphens/>
        <w:spacing w:after="0" w:line="240" w:lineRule="auto"/>
        <w:ind w:firstLine="709"/>
        <w:contextualSpacing/>
        <w:jc w:val="both"/>
        <w:rPr>
          <w:rFonts w:ascii="Times New Roman" w:hAnsi="Times New Roman" w:cs="Times New Roman"/>
          <w:sz w:val="28"/>
          <w:szCs w:val="28"/>
        </w:rPr>
      </w:pPr>
    </w:p>
    <w:p w14:paraId="57BE7987" w14:textId="1641DFCC"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405" w:name="_Toc129761357"/>
      <w:bookmarkStart w:id="406" w:name="_Toc228805279"/>
      <w:bookmarkStart w:id="407" w:name="_Toc228885895"/>
      <w:r w:rsidRPr="0095076C">
        <w:rPr>
          <w:rFonts w:ascii="Times New Roman" w:eastAsia="Times New Roman" w:hAnsi="Times New Roman" w:cs="Times New Roman"/>
          <w:b/>
          <w:sz w:val="28"/>
          <w:szCs w:val="28"/>
          <w:lang w:eastAsia="ru-RU"/>
        </w:rPr>
        <w:lastRenderedPageBreak/>
        <w:t>Статья 43. Использование земельных участков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405"/>
      <w:bookmarkEnd w:id="406"/>
      <w:bookmarkEnd w:id="407"/>
    </w:p>
    <w:p w14:paraId="414927EE" w14:textId="207A2312"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Охранные зоны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устанавливаются для всех пунктов (Постанов</w:t>
      </w:r>
      <w:r w:rsidR="00415145">
        <w:rPr>
          <w:rFonts w:ascii="Times New Roman" w:hAnsi="Times New Roman" w:cs="Times New Roman"/>
          <w:sz w:val="28"/>
          <w:szCs w:val="28"/>
        </w:rPr>
        <w:t xml:space="preserve">ление Правительства РФ от 21 августа </w:t>
      </w:r>
      <w:r w:rsidRPr="0095076C">
        <w:rPr>
          <w:rFonts w:ascii="Times New Roman" w:hAnsi="Times New Roman" w:cs="Times New Roman"/>
          <w:sz w:val="28"/>
          <w:szCs w:val="28"/>
        </w:rPr>
        <w:t>2019</w:t>
      </w:r>
      <w:r w:rsidR="00415145">
        <w:rPr>
          <w:rFonts w:ascii="Times New Roman" w:hAnsi="Times New Roman" w:cs="Times New Roman"/>
          <w:sz w:val="28"/>
          <w:szCs w:val="28"/>
        </w:rPr>
        <w:t xml:space="preserve"> года</w:t>
      </w:r>
      <w:r w:rsidRPr="0095076C">
        <w:rPr>
          <w:rFonts w:ascii="Times New Roman" w:hAnsi="Times New Roman" w:cs="Times New Roman"/>
          <w:sz w:val="28"/>
          <w:szCs w:val="28"/>
        </w:rPr>
        <w:t xml:space="preserve"> N 1080 </w:t>
      </w:r>
      <w:r w:rsidR="00FF3633">
        <w:rPr>
          <w:rFonts w:ascii="Times New Roman" w:hAnsi="Times New Roman" w:cs="Times New Roman"/>
          <w:sz w:val="28"/>
          <w:szCs w:val="28"/>
        </w:rPr>
        <w:t>«</w:t>
      </w:r>
      <w:r w:rsidRPr="0095076C">
        <w:rPr>
          <w:rFonts w:ascii="Times New Roman" w:hAnsi="Times New Roman" w:cs="Times New Roman"/>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(вместе с </w:t>
      </w:r>
      <w:r w:rsidR="00FF3633">
        <w:rPr>
          <w:rFonts w:ascii="Times New Roman" w:hAnsi="Times New Roman" w:cs="Times New Roman"/>
          <w:sz w:val="28"/>
          <w:szCs w:val="28"/>
        </w:rPr>
        <w:t>«</w:t>
      </w:r>
      <w:r w:rsidRPr="0095076C">
        <w:rPr>
          <w:rFonts w:ascii="Times New Roman" w:hAnsi="Times New Roman" w:cs="Times New Roman"/>
          <w:sz w:val="28"/>
          <w:szCs w:val="28"/>
        </w:rPr>
        <w:t>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2E8DA0E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14:paraId="0A63077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14:paraId="14229E5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14:paraId="0F20A92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14:paraId="7306E0B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69E79D4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14:paraId="7588994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14:paraId="146C603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14:paraId="1CB4769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5236AA2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Местоположение пунктов на местности обозначается центрами пунктов (реперами, марками) и (или) наружными опознавательными знаками.</w:t>
      </w:r>
    </w:p>
    <w:p w14:paraId="162A09C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65C539C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5A46937C" w14:textId="32DAEE0A"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границах охранной зоны пунктов территории, в отношении которых устанавливаются различные ограничения использования зе</w:t>
      </w:r>
      <w:r w:rsidR="00F232F3">
        <w:rPr>
          <w:rFonts w:ascii="Times New Roman" w:hAnsi="Times New Roman" w:cs="Times New Roman"/>
          <w:sz w:val="28"/>
          <w:szCs w:val="28"/>
        </w:rPr>
        <w:t>мельных участков, не выделяются</w:t>
      </w:r>
      <w:r w:rsidR="001B4191">
        <w:rPr>
          <w:rFonts w:ascii="Times New Roman" w:hAnsi="Times New Roman" w:cs="Times New Roman"/>
          <w:sz w:val="28"/>
          <w:szCs w:val="28"/>
        </w:rPr>
        <w:t>.</w:t>
      </w:r>
    </w:p>
    <w:p w14:paraId="67DF0390" w14:textId="12A87330" w:rsidR="00582472" w:rsidRDefault="00582472" w:rsidP="000274A4"/>
    <w:p w14:paraId="0DEB769E" w14:textId="2E9D4945" w:rsidR="00582472" w:rsidRPr="00582472" w:rsidRDefault="00582472" w:rsidP="00582472">
      <w:pPr>
        <w:jc w:val="both"/>
      </w:pPr>
      <w:r w:rsidRPr="00582472">
        <w:rPr>
          <w:rFonts w:ascii="Times New Roman" w:hAnsi="Times New Roman" w:cs="Times New Roman"/>
          <w:sz w:val="28"/>
          <w:szCs w:val="28"/>
        </w:rPr>
        <w:t xml:space="preserve">Графическая часть Правил землепользования и застройки </w:t>
      </w:r>
      <w:proofErr w:type="spellStart"/>
      <w:r w:rsidRPr="00582472">
        <w:rPr>
          <w:rFonts w:ascii="Times New Roman" w:hAnsi="Times New Roman" w:cs="Times New Roman"/>
          <w:sz w:val="28"/>
          <w:szCs w:val="28"/>
        </w:rPr>
        <w:t>Кубанскостепного</w:t>
      </w:r>
      <w:proofErr w:type="spellEnd"/>
      <w:r w:rsidRPr="00582472">
        <w:rPr>
          <w:rFonts w:ascii="Times New Roman" w:hAnsi="Times New Roman" w:cs="Times New Roman"/>
          <w:sz w:val="28"/>
          <w:szCs w:val="28"/>
        </w:rPr>
        <w:t xml:space="preserve"> сельского поселения Каневского района:</w:t>
      </w:r>
    </w:p>
    <w:p w14:paraId="778337C7" w14:textId="57F3F1B5" w:rsidR="00F232F3" w:rsidRDefault="00F232F3" w:rsidP="000274A4">
      <w:r w:rsidRPr="00F232F3">
        <w:object w:dxaOrig="25515" w:dyaOrig="17010" w14:anchorId="631D5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9pt;height:457.6pt" o:ole="">
            <v:imagedata r:id="rId55" o:title=""/>
          </v:shape>
          <o:OLEObject Type="Embed" ProgID="AcroExch.Document.DC" ShapeID="_x0000_i1025" DrawAspect="Content" ObjectID="_1840973872" r:id="rId56"/>
        </w:object>
      </w:r>
    </w:p>
    <w:p w14:paraId="448C8385" w14:textId="7EB070CC" w:rsidR="00F232F3" w:rsidRDefault="00F232F3" w:rsidP="000274A4"/>
    <w:p w14:paraId="51E43114" w14:textId="2B80D3F5" w:rsidR="00F232F3" w:rsidRDefault="00F232F3" w:rsidP="000274A4"/>
    <w:p w14:paraId="08502171" w14:textId="43751F79" w:rsidR="00F232F3" w:rsidRDefault="00F232F3" w:rsidP="000274A4">
      <w:r w:rsidRPr="00F232F3">
        <w:object w:dxaOrig="25515" w:dyaOrig="12758" w14:anchorId="47062B29">
          <v:shape id="_x0000_i1026" type="#_x0000_t75" style="width:477pt;height:626.55pt" o:ole="">
            <v:imagedata r:id="rId57" o:title=""/>
          </v:shape>
          <o:OLEObject Type="Embed" ProgID="AcroExch.Document.DC" ShapeID="_x0000_i1026" DrawAspect="Content" ObjectID="_1840973873" r:id="rId58"/>
        </w:object>
      </w:r>
    </w:p>
    <w:p w14:paraId="68F711E7" w14:textId="389014CD" w:rsidR="00582472" w:rsidRDefault="00582472" w:rsidP="00582472">
      <w:pPr>
        <w:rPr>
          <w:rFonts w:ascii="Times New Roman" w:hAnsi="Times New Roman" w:cs="Times New Roman"/>
          <w:sz w:val="28"/>
          <w:szCs w:val="28"/>
        </w:rPr>
      </w:pPr>
      <w:r w:rsidRPr="00F232F3">
        <w:object w:dxaOrig="21262" w:dyaOrig="11692" w14:anchorId="5F4F725F">
          <v:shape id="_x0000_i1027" type="#_x0000_t75" style="width:478.4pt;height:554.55pt" o:ole="">
            <v:imagedata r:id="rId59" o:title=""/>
          </v:shape>
          <o:OLEObject Type="Embed" ProgID="AcroExch.Document.DC" ShapeID="_x0000_i1027" DrawAspect="Content" ObjectID="_1840973874" r:id="rId60"/>
        </w:object>
      </w:r>
      <w:r w:rsidR="00415145">
        <w:rPr>
          <w:rFonts w:ascii="Times New Roman" w:hAnsi="Times New Roman" w:cs="Times New Roman"/>
          <w:sz w:val="28"/>
          <w:szCs w:val="28"/>
        </w:rPr>
        <w:t>»</w:t>
      </w:r>
      <w:r w:rsidRPr="00582472">
        <w:rPr>
          <w:rFonts w:ascii="Times New Roman" w:hAnsi="Times New Roman" w:cs="Times New Roman"/>
          <w:sz w:val="28"/>
          <w:szCs w:val="28"/>
        </w:rPr>
        <w:t>.</w:t>
      </w:r>
    </w:p>
    <w:p w14:paraId="01186981" w14:textId="319CD729" w:rsidR="00582472" w:rsidRPr="00582472" w:rsidRDefault="00582472" w:rsidP="00582472">
      <w:pPr>
        <w:spacing w:line="240" w:lineRule="auto"/>
        <w:contextualSpacing/>
      </w:pPr>
      <w:r>
        <w:rPr>
          <w:rFonts w:ascii="Times New Roman" w:hAnsi="Times New Roman" w:cs="Times New Roman"/>
          <w:sz w:val="28"/>
          <w:szCs w:val="28"/>
        </w:rPr>
        <w:t xml:space="preserve">Исполняющий обязанности </w:t>
      </w:r>
    </w:p>
    <w:p w14:paraId="209424F3" w14:textId="77777777" w:rsidR="00582472" w:rsidRPr="001D332C" w:rsidRDefault="00582472" w:rsidP="0058247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з</w:t>
      </w:r>
      <w:r w:rsidRPr="001D332C">
        <w:rPr>
          <w:rFonts w:ascii="Times New Roman" w:hAnsi="Times New Roman" w:cs="Times New Roman"/>
          <w:sz w:val="28"/>
          <w:szCs w:val="28"/>
        </w:rPr>
        <w:t>аместител</w:t>
      </w:r>
      <w:r>
        <w:rPr>
          <w:rFonts w:ascii="Times New Roman" w:hAnsi="Times New Roman" w:cs="Times New Roman"/>
          <w:sz w:val="28"/>
          <w:szCs w:val="28"/>
        </w:rPr>
        <w:t>я</w:t>
      </w:r>
      <w:r w:rsidRPr="001D332C">
        <w:rPr>
          <w:rFonts w:ascii="Times New Roman" w:hAnsi="Times New Roman" w:cs="Times New Roman"/>
          <w:sz w:val="28"/>
          <w:szCs w:val="28"/>
        </w:rPr>
        <w:t xml:space="preserve"> главы </w:t>
      </w:r>
    </w:p>
    <w:p w14:paraId="6E5A42C3" w14:textId="77777777" w:rsidR="00582472" w:rsidRPr="001D332C" w:rsidRDefault="00582472" w:rsidP="00582472">
      <w:pPr>
        <w:spacing w:line="240" w:lineRule="auto"/>
        <w:contextualSpacing/>
        <w:jc w:val="both"/>
        <w:rPr>
          <w:rFonts w:ascii="Times New Roman" w:hAnsi="Times New Roman" w:cs="Times New Roman"/>
          <w:sz w:val="28"/>
          <w:szCs w:val="28"/>
        </w:rPr>
      </w:pPr>
      <w:r w:rsidRPr="001D332C">
        <w:rPr>
          <w:rFonts w:ascii="Times New Roman" w:hAnsi="Times New Roman" w:cs="Times New Roman"/>
          <w:sz w:val="28"/>
          <w:szCs w:val="28"/>
        </w:rPr>
        <w:t>муниципального образования,</w:t>
      </w:r>
    </w:p>
    <w:p w14:paraId="17C018EF" w14:textId="77777777" w:rsidR="00582472" w:rsidRPr="001D332C" w:rsidRDefault="00582472" w:rsidP="00582472">
      <w:pPr>
        <w:spacing w:line="240" w:lineRule="auto"/>
        <w:contextualSpacing/>
        <w:rPr>
          <w:rFonts w:ascii="Times New Roman" w:hAnsi="Times New Roman" w:cs="Times New Roman"/>
          <w:sz w:val="28"/>
          <w:szCs w:val="28"/>
        </w:rPr>
      </w:pPr>
      <w:r w:rsidRPr="001D332C">
        <w:rPr>
          <w:rFonts w:ascii="Times New Roman" w:hAnsi="Times New Roman" w:cs="Times New Roman"/>
          <w:sz w:val="28"/>
          <w:szCs w:val="28"/>
        </w:rPr>
        <w:t>начальник</w:t>
      </w:r>
      <w:r w:rsidRPr="00B374A9">
        <w:rPr>
          <w:rFonts w:ascii="Times New Roman" w:hAnsi="Times New Roman" w:cs="Times New Roman"/>
          <w:sz w:val="28"/>
          <w:szCs w:val="28"/>
        </w:rPr>
        <w:t>а</w:t>
      </w:r>
      <w:r w:rsidRPr="001D332C">
        <w:rPr>
          <w:rFonts w:ascii="Times New Roman" w:hAnsi="Times New Roman" w:cs="Times New Roman"/>
          <w:sz w:val="28"/>
          <w:szCs w:val="28"/>
        </w:rPr>
        <w:t xml:space="preserve"> управления строительства</w:t>
      </w:r>
    </w:p>
    <w:p w14:paraId="3F893BDA" w14:textId="77777777" w:rsidR="00582472" w:rsidRPr="001D332C" w:rsidRDefault="00582472" w:rsidP="00582472">
      <w:pPr>
        <w:spacing w:line="240" w:lineRule="auto"/>
        <w:contextualSpacing/>
        <w:rPr>
          <w:rFonts w:ascii="Times New Roman" w:hAnsi="Times New Roman" w:cs="Times New Roman"/>
          <w:sz w:val="28"/>
          <w:szCs w:val="28"/>
        </w:rPr>
      </w:pPr>
      <w:r w:rsidRPr="001D332C">
        <w:rPr>
          <w:rFonts w:ascii="Times New Roman" w:hAnsi="Times New Roman" w:cs="Times New Roman"/>
          <w:sz w:val="28"/>
          <w:szCs w:val="28"/>
        </w:rPr>
        <w:t>администрации муниципального образования</w:t>
      </w:r>
    </w:p>
    <w:p w14:paraId="0EC9E86C" w14:textId="77777777" w:rsidR="00582472" w:rsidRPr="001D332C" w:rsidRDefault="00582472" w:rsidP="00582472">
      <w:pPr>
        <w:spacing w:line="240" w:lineRule="auto"/>
        <w:contextualSpacing/>
        <w:rPr>
          <w:rFonts w:ascii="Times New Roman" w:hAnsi="Times New Roman" w:cs="Times New Roman"/>
          <w:sz w:val="28"/>
          <w:szCs w:val="28"/>
        </w:rPr>
      </w:pPr>
      <w:r w:rsidRPr="001D332C">
        <w:rPr>
          <w:rFonts w:ascii="Times New Roman" w:hAnsi="Times New Roman" w:cs="Times New Roman"/>
          <w:sz w:val="28"/>
          <w:szCs w:val="28"/>
        </w:rPr>
        <w:t>Каневской муниципальный район</w:t>
      </w:r>
    </w:p>
    <w:p w14:paraId="72E642FC" w14:textId="77777777" w:rsidR="00582472" w:rsidRPr="001D332C" w:rsidRDefault="00582472" w:rsidP="00582472">
      <w:pPr>
        <w:spacing w:line="240" w:lineRule="auto"/>
        <w:contextualSpacing/>
        <w:rPr>
          <w:rFonts w:ascii="Times New Roman" w:hAnsi="Times New Roman" w:cs="Times New Roman"/>
        </w:rPr>
      </w:pPr>
      <w:r w:rsidRPr="001D332C">
        <w:rPr>
          <w:rFonts w:ascii="Times New Roman" w:hAnsi="Times New Roman" w:cs="Times New Roman"/>
          <w:sz w:val="28"/>
          <w:szCs w:val="28"/>
        </w:rPr>
        <w:t xml:space="preserve">Краснодарского края                                                                          </w:t>
      </w:r>
      <w:r>
        <w:rPr>
          <w:rFonts w:ascii="Times New Roman" w:hAnsi="Times New Roman" w:cs="Times New Roman"/>
          <w:sz w:val="28"/>
          <w:szCs w:val="28"/>
        </w:rPr>
        <w:t xml:space="preserve">Б.Ф. </w:t>
      </w:r>
      <w:proofErr w:type="spellStart"/>
      <w:r>
        <w:rPr>
          <w:rFonts w:ascii="Times New Roman" w:hAnsi="Times New Roman" w:cs="Times New Roman"/>
          <w:sz w:val="28"/>
          <w:szCs w:val="28"/>
        </w:rPr>
        <w:t>Слоквенко</w:t>
      </w:r>
      <w:proofErr w:type="spellEnd"/>
    </w:p>
    <w:p w14:paraId="59294FF7" w14:textId="090A3F5B" w:rsidR="00A13638" w:rsidRPr="000274A4" w:rsidRDefault="00A13638" w:rsidP="000274A4"/>
    <w:sectPr w:rsidR="00A13638" w:rsidRPr="000274A4" w:rsidSect="0058247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9702A" w14:textId="77777777" w:rsidR="007F5131" w:rsidRDefault="007F5131" w:rsidP="00FC0337">
      <w:pPr>
        <w:spacing w:after="0" w:line="240" w:lineRule="auto"/>
      </w:pPr>
      <w:r>
        <w:separator/>
      </w:r>
    </w:p>
  </w:endnote>
  <w:endnote w:type="continuationSeparator" w:id="0">
    <w:p w14:paraId="5975CC56" w14:textId="77777777" w:rsidR="007F5131" w:rsidRDefault="007F5131" w:rsidP="00FC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Peterburg">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OpenSymbol">
    <w:altName w:val="Cambria"/>
    <w:charset w:val="00"/>
    <w:family w:val="auto"/>
    <w:pitch w:val="variable"/>
  </w:font>
  <w:font w:name="Cambria">
    <w:panose1 w:val="02040503050406030204"/>
    <w:charset w:val="CC"/>
    <w:family w:val="roman"/>
    <w:pitch w:val="variable"/>
    <w:sig w:usb0="E00002FF" w:usb1="400004FF" w:usb2="00000000" w:usb3="00000000" w:csb0="0000019F" w:csb1="00000000"/>
  </w:font>
  <w:font w:name="Helvetica Neue Medium">
    <w:altName w:val="Arial"/>
    <w:charset w:val="00"/>
    <w:family w:val="swiss"/>
    <w:pitch w:val="variable"/>
    <w:sig w:usb0="A00002FF" w:usb1="5000205B" w:usb2="00000002" w:usb3="00000000" w:csb0="0000009B"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Gungsuh">
    <w:charset w:val="81"/>
    <w:family w:val="roman"/>
    <w:pitch w:val="variable"/>
    <w:sig w:usb0="B00002AF" w:usb1="69D77CFB" w:usb2="00000030" w:usb3="00000000" w:csb0="0008009F"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StarSymbol">
    <w:altName w:val="Arial Unicode MS"/>
    <w:charset w:val="02"/>
    <w:family w:val="auto"/>
    <w:pitch w:val="default"/>
  </w:font>
  <w:font w:name="Arial Narrow">
    <w:panose1 w:val="020B0606020202030204"/>
    <w:charset w:val="CC"/>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GG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Nova Mono">
    <w:altName w:val="Times New Roman"/>
    <w:charset w:val="00"/>
    <w:family w:val="auto"/>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E680A" w14:textId="52BEFD75" w:rsidR="00930726" w:rsidRDefault="00930726" w:rsidP="00880D43">
    <w:pPr>
      <w:pStyle w:val="afa"/>
      <w:ind w:firstLine="4678"/>
    </w:pPr>
  </w:p>
  <w:p w14:paraId="3575FABB" w14:textId="59F86AA7" w:rsidR="00930726" w:rsidRPr="004438E3" w:rsidRDefault="00930726" w:rsidP="004438E3">
    <w:pPr>
      <w:pStyle w:val="af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CAD7E" w14:textId="77777777" w:rsidR="007F5131" w:rsidRDefault="007F5131" w:rsidP="00FC0337">
      <w:pPr>
        <w:spacing w:after="0" w:line="240" w:lineRule="auto"/>
      </w:pPr>
      <w:r>
        <w:separator/>
      </w:r>
    </w:p>
  </w:footnote>
  <w:footnote w:type="continuationSeparator" w:id="0">
    <w:p w14:paraId="3018FA58" w14:textId="77777777" w:rsidR="007F5131" w:rsidRDefault="007F5131" w:rsidP="00FC0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399560"/>
      <w:docPartObj>
        <w:docPartGallery w:val="Page Numbers (Top of Page)"/>
        <w:docPartUnique/>
      </w:docPartObj>
    </w:sdtPr>
    <w:sdtContent>
      <w:p w14:paraId="6E7A23B9" w14:textId="7D088EE6" w:rsidR="00930726" w:rsidRDefault="00930726">
        <w:pPr>
          <w:pStyle w:val="af8"/>
          <w:jc w:val="center"/>
        </w:pPr>
        <w:r>
          <w:fldChar w:fldCharType="begin"/>
        </w:r>
        <w:r>
          <w:instrText>PAGE   \* MERGEFORMAT</w:instrText>
        </w:r>
        <w:r>
          <w:fldChar w:fldCharType="separate"/>
        </w:r>
        <w:r>
          <w:rPr>
            <w:noProof/>
          </w:rPr>
          <w:t>193</w:t>
        </w:r>
        <w:r>
          <w:fldChar w:fldCharType="end"/>
        </w:r>
      </w:p>
    </w:sdtContent>
  </w:sdt>
  <w:p w14:paraId="5E1417F8" w14:textId="77777777" w:rsidR="00930726" w:rsidRDefault="00930726">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8586DD0A"/>
    <w:lvl w:ilvl="0">
      <w:start w:val="1"/>
      <w:numFmt w:val="bullet"/>
      <w:pStyle w:val="9"/>
      <w:lvlText w:val=""/>
      <w:lvlJc w:val="left"/>
      <w:pPr>
        <w:tabs>
          <w:tab w:val="num" w:pos="1209"/>
        </w:tabs>
        <w:ind w:left="1209" w:hanging="360"/>
      </w:pPr>
      <w:rPr>
        <w:rFonts w:ascii="Symbol" w:hAnsi="Symbol" w:cs="Symbol" w:hint="default"/>
      </w:rPr>
    </w:lvl>
  </w:abstractNum>
  <w:abstractNum w:abstractNumId="1" w15:restartNumberingAfterBreak="0">
    <w:nsid w:val="FFFFFF89"/>
    <w:multiLevelType w:val="singleLevel"/>
    <w:tmpl w:val="1B9A21A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15:restartNumberingAfterBreak="0">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15:restartNumberingAfterBreak="0">
    <w:nsid w:val="0000000F"/>
    <w:multiLevelType w:val="singleLevel"/>
    <w:tmpl w:val="0000000F"/>
    <w:name w:val="WW8Num37"/>
    <w:lvl w:ilvl="0">
      <w:start w:val="1"/>
      <w:numFmt w:val="bullet"/>
      <w:lvlText w:val=""/>
      <w:lvlJc w:val="left"/>
      <w:pPr>
        <w:tabs>
          <w:tab w:val="num" w:pos="737"/>
        </w:tabs>
        <w:ind w:left="737" w:hanging="340"/>
      </w:pPr>
      <w:rPr>
        <w:rFonts w:ascii="Symbol" w:hAnsi="Symbol" w:cs="Symbol"/>
      </w:rPr>
    </w:lvl>
  </w:abstractNum>
  <w:abstractNum w:abstractNumId="6" w15:restartNumberingAfterBreak="0">
    <w:nsid w:val="00000010"/>
    <w:multiLevelType w:val="singleLevel"/>
    <w:tmpl w:val="00000010"/>
    <w:name w:val="WW8Num38"/>
    <w:lvl w:ilvl="0">
      <w:start w:val="1"/>
      <w:numFmt w:val="bullet"/>
      <w:lvlText w:val=""/>
      <w:lvlJc w:val="left"/>
      <w:pPr>
        <w:tabs>
          <w:tab w:val="num" w:pos="737"/>
        </w:tabs>
        <w:ind w:left="737" w:hanging="340"/>
      </w:pPr>
      <w:rPr>
        <w:rFonts w:ascii="Symbol" w:hAnsi="Symbol" w:cs="Symbol"/>
      </w:rPr>
    </w:lvl>
  </w:abstractNum>
  <w:abstractNum w:abstractNumId="7" w15:restartNumberingAfterBreak="0">
    <w:nsid w:val="00000011"/>
    <w:multiLevelType w:val="singleLevel"/>
    <w:tmpl w:val="00000011"/>
    <w:name w:val="WW8Num39"/>
    <w:lvl w:ilvl="0">
      <w:start w:val="1"/>
      <w:numFmt w:val="bullet"/>
      <w:lvlText w:val=""/>
      <w:lvlJc w:val="left"/>
      <w:pPr>
        <w:tabs>
          <w:tab w:val="num" w:pos="737"/>
        </w:tabs>
        <w:ind w:left="737" w:hanging="340"/>
      </w:pPr>
      <w:rPr>
        <w:rFonts w:ascii="Symbol" w:hAnsi="Symbol" w:cs="Symbol"/>
      </w:rPr>
    </w:lvl>
  </w:abstractNum>
  <w:abstractNum w:abstractNumId="8" w15:restartNumberingAfterBreak="0">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642B86"/>
    <w:multiLevelType w:val="hybridMultilevel"/>
    <w:tmpl w:val="76181B94"/>
    <w:styleLink w:val="111111221"/>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636A22"/>
    <w:multiLevelType w:val="hybridMultilevel"/>
    <w:tmpl w:val="BEECE748"/>
    <w:lvl w:ilvl="0" w:tplc="B664B066">
      <w:start w:val="1"/>
      <w:numFmt w:val="decimal"/>
      <w:pStyle w:val="a0"/>
      <w:suff w:val="space"/>
      <w:lvlText w:val="%1."/>
      <w:lvlJc w:val="left"/>
      <w:pPr>
        <w:ind w:left="-147" w:firstLine="567"/>
      </w:pPr>
      <w:rPr>
        <w:rFonts w:hint="default"/>
        <w:b/>
      </w:rPr>
    </w:lvl>
    <w:lvl w:ilvl="1" w:tplc="68D4FA60">
      <w:start w:val="1"/>
      <w:numFmt w:val="bullet"/>
      <w:pStyle w:val="a1"/>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C3356A"/>
    <w:multiLevelType w:val="hybridMultilevel"/>
    <w:tmpl w:val="6A42D424"/>
    <w:styleLink w:val="11111122"/>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8" w15:restartNumberingAfterBreak="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752E14"/>
    <w:multiLevelType w:val="hybridMultilevel"/>
    <w:tmpl w:val="1ABAD5F6"/>
    <w:lvl w:ilvl="0" w:tplc="EE9EA95A">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DE40D1"/>
    <w:multiLevelType w:val="hybridMultilevel"/>
    <w:tmpl w:val="F4E69C54"/>
    <w:lvl w:ilvl="0" w:tplc="0419000F">
      <w:start w:val="1"/>
      <w:numFmt w:val="decimal"/>
      <w:pStyle w:val="1"/>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8" w15:restartNumberingAfterBreak="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7D1F83"/>
    <w:multiLevelType w:val="hybridMultilevel"/>
    <w:tmpl w:val="44ACC822"/>
    <w:lvl w:ilvl="0" w:tplc="58808D1C">
      <w:start w:val="1"/>
      <w:numFmt w:val="bullet"/>
      <w:pStyle w:val="1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1" w15:restartNumberingAfterBreak="0">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53F740B"/>
    <w:multiLevelType w:val="hybridMultilevel"/>
    <w:tmpl w:val="038A399C"/>
    <w:styleLink w:val="111111211"/>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0" w15:restartNumberingAfterBreak="0">
    <w:nsid w:val="366F10B0"/>
    <w:multiLevelType w:val="hybridMultilevel"/>
    <w:tmpl w:val="B790C004"/>
    <w:lvl w:ilvl="0" w:tplc="F1063D20">
      <w:start w:val="1"/>
      <w:numFmt w:val="decimal"/>
      <w:pStyle w:val="a3"/>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1" w15:restartNumberingAfterBreak="0">
    <w:nsid w:val="37CC56B6"/>
    <w:multiLevelType w:val="hybridMultilevel"/>
    <w:tmpl w:val="B99C121C"/>
    <w:styleLink w:val="11111151"/>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2" w15:restartNumberingAfterBreak="0">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2A3007"/>
    <w:multiLevelType w:val="hybridMultilevel"/>
    <w:tmpl w:val="473E9824"/>
    <w:lvl w:ilvl="0" w:tplc="1D4E863C">
      <w:start w:val="1"/>
      <w:numFmt w:val="bullet"/>
      <w:pStyle w:val="a4"/>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A406570"/>
    <w:multiLevelType w:val="multilevel"/>
    <w:tmpl w:val="04190023"/>
    <w:styleLink w:val="a5"/>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D215E3C"/>
    <w:multiLevelType w:val="hybridMultilevel"/>
    <w:tmpl w:val="0FE06E9C"/>
    <w:lvl w:ilvl="0" w:tplc="E1CE61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BED0640"/>
    <w:multiLevelType w:val="hybridMultilevel"/>
    <w:tmpl w:val="A3A0BC20"/>
    <w:lvl w:ilvl="0" w:tplc="9BB4DBE4">
      <w:start w:val="1"/>
      <w:numFmt w:val="bullet"/>
      <w:pStyle w:val="12"/>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57" w15:restartNumberingAfterBreak="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EB379AB"/>
    <w:multiLevelType w:val="multilevel"/>
    <w:tmpl w:val="775ED996"/>
    <w:styleLink w:val="111111"/>
    <w:lvl w:ilvl="0">
      <w:start w:val="1"/>
      <w:numFmt w:val="decimal"/>
      <w:pStyle w:val="2"/>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0" w15:restartNumberingAfterBreak="0">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25C48E8"/>
    <w:multiLevelType w:val="hybridMultilevel"/>
    <w:tmpl w:val="778EE860"/>
    <w:styleLink w:val="111111212"/>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0123E45"/>
    <w:multiLevelType w:val="multilevel"/>
    <w:tmpl w:val="775ED996"/>
    <w:numStyleLink w:val="111111"/>
  </w:abstractNum>
  <w:abstractNum w:abstractNumId="78" w15:restartNumberingAfterBreak="0">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E27E76"/>
    <w:multiLevelType w:val="hybridMultilevel"/>
    <w:tmpl w:val="1E3666C0"/>
    <w:lvl w:ilvl="0" w:tplc="BBBA6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0"/>
  </w:num>
  <w:num w:numId="3">
    <w:abstractNumId w:val="17"/>
  </w:num>
  <w:num w:numId="4">
    <w:abstractNumId w:val="26"/>
  </w:num>
  <w:num w:numId="5">
    <w:abstractNumId w:val="44"/>
  </w:num>
  <w:num w:numId="6">
    <w:abstractNumId w:val="9"/>
  </w:num>
  <w:num w:numId="7">
    <w:abstractNumId w:val="41"/>
  </w:num>
  <w:num w:numId="8">
    <w:abstractNumId w:val="15"/>
  </w:num>
  <w:num w:numId="9">
    <w:abstractNumId w:val="61"/>
  </w:num>
  <w:num w:numId="10">
    <w:abstractNumId w:val="1"/>
  </w:num>
  <w:num w:numId="11">
    <w:abstractNumId w:val="59"/>
  </w:num>
  <w:num w:numId="12">
    <w:abstractNumId w:val="77"/>
  </w:num>
  <w:num w:numId="13">
    <w:abstractNumId w:val="19"/>
  </w:num>
  <w:num w:numId="14">
    <w:abstractNumId w:val="11"/>
  </w:num>
  <w:num w:numId="15">
    <w:abstractNumId w:val="39"/>
  </w:num>
  <w:num w:numId="16">
    <w:abstractNumId w:val="68"/>
  </w:num>
  <w:num w:numId="17">
    <w:abstractNumId w:val="58"/>
  </w:num>
  <w:num w:numId="18">
    <w:abstractNumId w:val="45"/>
  </w:num>
  <w:num w:numId="19">
    <w:abstractNumId w:val="32"/>
  </w:num>
  <w:num w:numId="20">
    <w:abstractNumId w:val="21"/>
  </w:num>
  <w:num w:numId="21">
    <w:abstractNumId w:val="82"/>
  </w:num>
  <w:num w:numId="22">
    <w:abstractNumId w:val="65"/>
  </w:num>
  <w:num w:numId="23">
    <w:abstractNumId w:val="13"/>
  </w:num>
  <w:num w:numId="24">
    <w:abstractNumId w:val="75"/>
  </w:num>
  <w:num w:numId="25">
    <w:abstractNumId w:val="50"/>
  </w:num>
  <w:num w:numId="26">
    <w:abstractNumId w:val="48"/>
  </w:num>
  <w:num w:numId="27">
    <w:abstractNumId w:val="67"/>
  </w:num>
  <w:num w:numId="28">
    <w:abstractNumId w:val="29"/>
  </w:num>
  <w:num w:numId="29">
    <w:abstractNumId w:val="64"/>
  </w:num>
  <w:num w:numId="30">
    <w:abstractNumId w:val="36"/>
  </w:num>
  <w:num w:numId="31">
    <w:abstractNumId w:val="31"/>
  </w:num>
  <w:num w:numId="32">
    <w:abstractNumId w:val="57"/>
  </w:num>
  <w:num w:numId="33">
    <w:abstractNumId w:val="84"/>
  </w:num>
  <w:num w:numId="34">
    <w:abstractNumId w:val="33"/>
  </w:num>
  <w:num w:numId="35">
    <w:abstractNumId w:val="55"/>
  </w:num>
  <w:num w:numId="36">
    <w:abstractNumId w:val="47"/>
  </w:num>
  <w:num w:numId="37">
    <w:abstractNumId w:val="52"/>
  </w:num>
  <w:num w:numId="38">
    <w:abstractNumId w:val="66"/>
  </w:num>
  <w:num w:numId="39">
    <w:abstractNumId w:val="60"/>
  </w:num>
  <w:num w:numId="40">
    <w:abstractNumId w:val="8"/>
  </w:num>
  <w:num w:numId="41">
    <w:abstractNumId w:val="80"/>
  </w:num>
  <w:num w:numId="42">
    <w:abstractNumId w:val="35"/>
  </w:num>
  <w:num w:numId="43">
    <w:abstractNumId w:val="38"/>
  </w:num>
  <w:num w:numId="44">
    <w:abstractNumId w:val="78"/>
  </w:num>
  <w:num w:numId="45">
    <w:abstractNumId w:val="81"/>
  </w:num>
  <w:num w:numId="46">
    <w:abstractNumId w:val="20"/>
  </w:num>
  <w:num w:numId="47">
    <w:abstractNumId w:val="72"/>
  </w:num>
  <w:num w:numId="48">
    <w:abstractNumId w:val="83"/>
  </w:num>
  <w:num w:numId="49">
    <w:abstractNumId w:val="37"/>
  </w:num>
  <w:num w:numId="50">
    <w:abstractNumId w:val="70"/>
  </w:num>
  <w:num w:numId="51">
    <w:abstractNumId w:val="63"/>
  </w:num>
  <w:num w:numId="52">
    <w:abstractNumId w:val="16"/>
  </w:num>
  <w:num w:numId="53">
    <w:abstractNumId w:val="69"/>
  </w:num>
  <w:num w:numId="54">
    <w:abstractNumId w:val="74"/>
  </w:num>
  <w:num w:numId="55">
    <w:abstractNumId w:val="18"/>
  </w:num>
  <w:num w:numId="56">
    <w:abstractNumId w:val="34"/>
  </w:num>
  <w:num w:numId="57">
    <w:abstractNumId w:val="25"/>
  </w:num>
  <w:num w:numId="58">
    <w:abstractNumId w:val="54"/>
  </w:num>
  <w:num w:numId="59">
    <w:abstractNumId w:val="42"/>
  </w:num>
  <w:num w:numId="60">
    <w:abstractNumId w:val="62"/>
  </w:num>
  <w:num w:numId="61">
    <w:abstractNumId w:val="12"/>
  </w:num>
  <w:num w:numId="62">
    <w:abstractNumId w:val="51"/>
  </w:num>
  <w:num w:numId="63">
    <w:abstractNumId w:val="28"/>
  </w:num>
  <w:num w:numId="64">
    <w:abstractNumId w:val="49"/>
  </w:num>
  <w:num w:numId="65">
    <w:abstractNumId w:val="53"/>
  </w:num>
  <w:num w:numId="66">
    <w:abstractNumId w:val="23"/>
  </w:num>
  <w:num w:numId="67">
    <w:abstractNumId w:val="10"/>
  </w:num>
  <w:num w:numId="68">
    <w:abstractNumId w:val="79"/>
  </w:num>
  <w:num w:numId="69">
    <w:abstractNumId w:val="22"/>
  </w:num>
  <w:num w:numId="70">
    <w:abstractNumId w:val="24"/>
  </w:num>
  <w:num w:numId="71">
    <w:abstractNumId w:val="71"/>
  </w:num>
  <w:num w:numId="72">
    <w:abstractNumId w:val="73"/>
  </w:num>
  <w:num w:numId="73">
    <w:abstractNumId w:val="14"/>
  </w:num>
  <w:num w:numId="74">
    <w:abstractNumId w:val="76"/>
  </w:num>
  <w:num w:numId="75">
    <w:abstractNumId w:val="56"/>
  </w:num>
  <w:num w:numId="76">
    <w:abstractNumId w:val="43"/>
  </w:num>
  <w:num w:numId="77">
    <w:abstractNumId w:val="40"/>
  </w:num>
  <w:num w:numId="78">
    <w:abstractNumId w:val="30"/>
  </w:num>
  <w:num w:numId="79">
    <w:abstractNumId w:val="2"/>
  </w:num>
  <w:num w:numId="80">
    <w:abstractNumId w:val="5"/>
  </w:num>
  <w:num w:numId="81">
    <w:abstractNumId w:val="6"/>
  </w:num>
  <w:num w:numId="82">
    <w:abstractNumId w:val="7"/>
  </w:num>
  <w:num w:numId="83">
    <w:abstractNumId w:val="46"/>
  </w:num>
  <w:num w:numId="84">
    <w:abstractNumId w:val="8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75"/>
    <w:rsid w:val="00000B87"/>
    <w:rsid w:val="00000CF0"/>
    <w:rsid w:val="00001CD6"/>
    <w:rsid w:val="00001D79"/>
    <w:rsid w:val="000023A9"/>
    <w:rsid w:val="00004034"/>
    <w:rsid w:val="000040F4"/>
    <w:rsid w:val="000045C6"/>
    <w:rsid w:val="00004C96"/>
    <w:rsid w:val="000052D4"/>
    <w:rsid w:val="00005B44"/>
    <w:rsid w:val="000064D9"/>
    <w:rsid w:val="00011C01"/>
    <w:rsid w:val="000134BF"/>
    <w:rsid w:val="0001490A"/>
    <w:rsid w:val="00015E77"/>
    <w:rsid w:val="00015F19"/>
    <w:rsid w:val="000160D1"/>
    <w:rsid w:val="00016F1F"/>
    <w:rsid w:val="00017741"/>
    <w:rsid w:val="00022B12"/>
    <w:rsid w:val="00024914"/>
    <w:rsid w:val="00024959"/>
    <w:rsid w:val="000261A5"/>
    <w:rsid w:val="000274A4"/>
    <w:rsid w:val="00030B11"/>
    <w:rsid w:val="00031682"/>
    <w:rsid w:val="00033F39"/>
    <w:rsid w:val="00035213"/>
    <w:rsid w:val="00035868"/>
    <w:rsid w:val="00036CC0"/>
    <w:rsid w:val="000371CF"/>
    <w:rsid w:val="00037A7D"/>
    <w:rsid w:val="00040900"/>
    <w:rsid w:val="00040917"/>
    <w:rsid w:val="00042496"/>
    <w:rsid w:val="00046F04"/>
    <w:rsid w:val="00047C48"/>
    <w:rsid w:val="00047C8D"/>
    <w:rsid w:val="00050324"/>
    <w:rsid w:val="00052032"/>
    <w:rsid w:val="000522B0"/>
    <w:rsid w:val="00052387"/>
    <w:rsid w:val="0005247E"/>
    <w:rsid w:val="00054866"/>
    <w:rsid w:val="000554D4"/>
    <w:rsid w:val="0005571B"/>
    <w:rsid w:val="00056C8A"/>
    <w:rsid w:val="00056CD3"/>
    <w:rsid w:val="000578F4"/>
    <w:rsid w:val="0006147C"/>
    <w:rsid w:val="000614B6"/>
    <w:rsid w:val="00062210"/>
    <w:rsid w:val="0006297F"/>
    <w:rsid w:val="00062E1B"/>
    <w:rsid w:val="00063893"/>
    <w:rsid w:val="0006460A"/>
    <w:rsid w:val="0006629C"/>
    <w:rsid w:val="0007028C"/>
    <w:rsid w:val="000707CE"/>
    <w:rsid w:val="00071131"/>
    <w:rsid w:val="00071C6B"/>
    <w:rsid w:val="00073B08"/>
    <w:rsid w:val="00074517"/>
    <w:rsid w:val="00074A42"/>
    <w:rsid w:val="000766FB"/>
    <w:rsid w:val="0007781F"/>
    <w:rsid w:val="00077A6C"/>
    <w:rsid w:val="00077BD9"/>
    <w:rsid w:val="000829BB"/>
    <w:rsid w:val="00083A67"/>
    <w:rsid w:val="00084A63"/>
    <w:rsid w:val="00085742"/>
    <w:rsid w:val="00085C3F"/>
    <w:rsid w:val="00090FBC"/>
    <w:rsid w:val="000912BF"/>
    <w:rsid w:val="00091815"/>
    <w:rsid w:val="00092772"/>
    <w:rsid w:val="000927F5"/>
    <w:rsid w:val="00095266"/>
    <w:rsid w:val="00095BE7"/>
    <w:rsid w:val="00096667"/>
    <w:rsid w:val="00096FEC"/>
    <w:rsid w:val="00097219"/>
    <w:rsid w:val="00097F00"/>
    <w:rsid w:val="000A00EB"/>
    <w:rsid w:val="000A0886"/>
    <w:rsid w:val="000A1D13"/>
    <w:rsid w:val="000A31FD"/>
    <w:rsid w:val="000A46F3"/>
    <w:rsid w:val="000A540C"/>
    <w:rsid w:val="000A5E9F"/>
    <w:rsid w:val="000A7F71"/>
    <w:rsid w:val="000B0A33"/>
    <w:rsid w:val="000B1020"/>
    <w:rsid w:val="000B214F"/>
    <w:rsid w:val="000B23B4"/>
    <w:rsid w:val="000B3A0A"/>
    <w:rsid w:val="000B4569"/>
    <w:rsid w:val="000B494E"/>
    <w:rsid w:val="000B57F1"/>
    <w:rsid w:val="000B5F75"/>
    <w:rsid w:val="000B76A3"/>
    <w:rsid w:val="000B7C0C"/>
    <w:rsid w:val="000B7E21"/>
    <w:rsid w:val="000C0B28"/>
    <w:rsid w:val="000C1375"/>
    <w:rsid w:val="000C2721"/>
    <w:rsid w:val="000C28E4"/>
    <w:rsid w:val="000C2D88"/>
    <w:rsid w:val="000C45EA"/>
    <w:rsid w:val="000C5185"/>
    <w:rsid w:val="000C5511"/>
    <w:rsid w:val="000C596F"/>
    <w:rsid w:val="000C67FD"/>
    <w:rsid w:val="000D0CA5"/>
    <w:rsid w:val="000D1D31"/>
    <w:rsid w:val="000D2523"/>
    <w:rsid w:val="000D35FA"/>
    <w:rsid w:val="000D375B"/>
    <w:rsid w:val="000D4C3D"/>
    <w:rsid w:val="000D59BA"/>
    <w:rsid w:val="000D7A9E"/>
    <w:rsid w:val="000D7B35"/>
    <w:rsid w:val="000E00C0"/>
    <w:rsid w:val="000E1AEE"/>
    <w:rsid w:val="000E3467"/>
    <w:rsid w:val="000E3A9A"/>
    <w:rsid w:val="000E6058"/>
    <w:rsid w:val="000E6349"/>
    <w:rsid w:val="000E6624"/>
    <w:rsid w:val="000E6E28"/>
    <w:rsid w:val="000F0041"/>
    <w:rsid w:val="000F0186"/>
    <w:rsid w:val="000F07BA"/>
    <w:rsid w:val="000F32CA"/>
    <w:rsid w:val="000F3C60"/>
    <w:rsid w:val="000F43F2"/>
    <w:rsid w:val="000F4AC4"/>
    <w:rsid w:val="000F523B"/>
    <w:rsid w:val="000F5725"/>
    <w:rsid w:val="000F61E8"/>
    <w:rsid w:val="000F6E45"/>
    <w:rsid w:val="001012D7"/>
    <w:rsid w:val="00102345"/>
    <w:rsid w:val="0010239E"/>
    <w:rsid w:val="0010260F"/>
    <w:rsid w:val="00103341"/>
    <w:rsid w:val="00103A0E"/>
    <w:rsid w:val="001040E4"/>
    <w:rsid w:val="00104B99"/>
    <w:rsid w:val="001060BF"/>
    <w:rsid w:val="001062D2"/>
    <w:rsid w:val="0010644B"/>
    <w:rsid w:val="00107F26"/>
    <w:rsid w:val="001111F3"/>
    <w:rsid w:val="0011196D"/>
    <w:rsid w:val="001128C7"/>
    <w:rsid w:val="00114384"/>
    <w:rsid w:val="00114410"/>
    <w:rsid w:val="00114A7D"/>
    <w:rsid w:val="00115CEF"/>
    <w:rsid w:val="00115F43"/>
    <w:rsid w:val="00116194"/>
    <w:rsid w:val="00116DAB"/>
    <w:rsid w:val="00117BC0"/>
    <w:rsid w:val="001210CE"/>
    <w:rsid w:val="00121396"/>
    <w:rsid w:val="00123936"/>
    <w:rsid w:val="001246CA"/>
    <w:rsid w:val="00125FD0"/>
    <w:rsid w:val="00126432"/>
    <w:rsid w:val="00126567"/>
    <w:rsid w:val="0012795B"/>
    <w:rsid w:val="00127ABF"/>
    <w:rsid w:val="00127E54"/>
    <w:rsid w:val="00130AD6"/>
    <w:rsid w:val="00130C82"/>
    <w:rsid w:val="001317E3"/>
    <w:rsid w:val="00131F0B"/>
    <w:rsid w:val="00132533"/>
    <w:rsid w:val="00132599"/>
    <w:rsid w:val="00132DB7"/>
    <w:rsid w:val="00133BCA"/>
    <w:rsid w:val="00133E52"/>
    <w:rsid w:val="0013517E"/>
    <w:rsid w:val="00136470"/>
    <w:rsid w:val="00136B16"/>
    <w:rsid w:val="00140051"/>
    <w:rsid w:val="00140062"/>
    <w:rsid w:val="00140F92"/>
    <w:rsid w:val="00141538"/>
    <w:rsid w:val="00141681"/>
    <w:rsid w:val="001423FA"/>
    <w:rsid w:val="00142B42"/>
    <w:rsid w:val="00142BEA"/>
    <w:rsid w:val="0014325F"/>
    <w:rsid w:val="0014488F"/>
    <w:rsid w:val="001459D7"/>
    <w:rsid w:val="00146E6B"/>
    <w:rsid w:val="001476F1"/>
    <w:rsid w:val="00150F44"/>
    <w:rsid w:val="00151CAF"/>
    <w:rsid w:val="00154C6A"/>
    <w:rsid w:val="00155472"/>
    <w:rsid w:val="00155ABB"/>
    <w:rsid w:val="001569B1"/>
    <w:rsid w:val="00156A4A"/>
    <w:rsid w:val="001573E9"/>
    <w:rsid w:val="00157C34"/>
    <w:rsid w:val="00157C75"/>
    <w:rsid w:val="00160A0A"/>
    <w:rsid w:val="0016153F"/>
    <w:rsid w:val="001620E3"/>
    <w:rsid w:val="001625BE"/>
    <w:rsid w:val="001630CB"/>
    <w:rsid w:val="00163286"/>
    <w:rsid w:val="00165382"/>
    <w:rsid w:val="0016576C"/>
    <w:rsid w:val="00165F26"/>
    <w:rsid w:val="00170519"/>
    <w:rsid w:val="0017115A"/>
    <w:rsid w:val="00172519"/>
    <w:rsid w:val="00173280"/>
    <w:rsid w:val="0017424D"/>
    <w:rsid w:val="001745E0"/>
    <w:rsid w:val="00174EC7"/>
    <w:rsid w:val="001753A8"/>
    <w:rsid w:val="00175CF0"/>
    <w:rsid w:val="00177134"/>
    <w:rsid w:val="00177C0E"/>
    <w:rsid w:val="00180077"/>
    <w:rsid w:val="001809B9"/>
    <w:rsid w:val="001816E8"/>
    <w:rsid w:val="001824CF"/>
    <w:rsid w:val="00184746"/>
    <w:rsid w:val="001859D8"/>
    <w:rsid w:val="00186CD3"/>
    <w:rsid w:val="00187F00"/>
    <w:rsid w:val="001902AF"/>
    <w:rsid w:val="00190D1D"/>
    <w:rsid w:val="00191299"/>
    <w:rsid w:val="0019357C"/>
    <w:rsid w:val="001950EC"/>
    <w:rsid w:val="00195152"/>
    <w:rsid w:val="00195BE8"/>
    <w:rsid w:val="001968BF"/>
    <w:rsid w:val="00197057"/>
    <w:rsid w:val="001973AC"/>
    <w:rsid w:val="001A0FA7"/>
    <w:rsid w:val="001A2F22"/>
    <w:rsid w:val="001A5AB0"/>
    <w:rsid w:val="001A77AD"/>
    <w:rsid w:val="001A7915"/>
    <w:rsid w:val="001B1C3A"/>
    <w:rsid w:val="001B2234"/>
    <w:rsid w:val="001B2A02"/>
    <w:rsid w:val="001B4191"/>
    <w:rsid w:val="001B4BF5"/>
    <w:rsid w:val="001B4C60"/>
    <w:rsid w:val="001B5174"/>
    <w:rsid w:val="001B5DA9"/>
    <w:rsid w:val="001B6B1D"/>
    <w:rsid w:val="001B6DA9"/>
    <w:rsid w:val="001B7C3E"/>
    <w:rsid w:val="001C02E6"/>
    <w:rsid w:val="001C1585"/>
    <w:rsid w:val="001C3201"/>
    <w:rsid w:val="001C3C78"/>
    <w:rsid w:val="001C3CBB"/>
    <w:rsid w:val="001C6C02"/>
    <w:rsid w:val="001D0165"/>
    <w:rsid w:val="001D052C"/>
    <w:rsid w:val="001D0984"/>
    <w:rsid w:val="001D0A7F"/>
    <w:rsid w:val="001D110A"/>
    <w:rsid w:val="001D1C10"/>
    <w:rsid w:val="001D221C"/>
    <w:rsid w:val="001D240C"/>
    <w:rsid w:val="001D3227"/>
    <w:rsid w:val="001D3F86"/>
    <w:rsid w:val="001D6135"/>
    <w:rsid w:val="001D6270"/>
    <w:rsid w:val="001D69C5"/>
    <w:rsid w:val="001E193F"/>
    <w:rsid w:val="001E233E"/>
    <w:rsid w:val="001E2C95"/>
    <w:rsid w:val="001E5716"/>
    <w:rsid w:val="001E5BC9"/>
    <w:rsid w:val="001E6FA7"/>
    <w:rsid w:val="001F015A"/>
    <w:rsid w:val="001F025E"/>
    <w:rsid w:val="001F0D7C"/>
    <w:rsid w:val="001F16BB"/>
    <w:rsid w:val="001F18E9"/>
    <w:rsid w:val="001F1D31"/>
    <w:rsid w:val="001F3247"/>
    <w:rsid w:val="001F3BFC"/>
    <w:rsid w:val="001F3CD0"/>
    <w:rsid w:val="001F4B7D"/>
    <w:rsid w:val="001F6B7D"/>
    <w:rsid w:val="001F759E"/>
    <w:rsid w:val="001F789F"/>
    <w:rsid w:val="00200AD7"/>
    <w:rsid w:val="00200D24"/>
    <w:rsid w:val="002038A3"/>
    <w:rsid w:val="00204074"/>
    <w:rsid w:val="00207E36"/>
    <w:rsid w:val="00207F64"/>
    <w:rsid w:val="00210335"/>
    <w:rsid w:val="00210E30"/>
    <w:rsid w:val="002123A1"/>
    <w:rsid w:val="00215C7C"/>
    <w:rsid w:val="00216FAC"/>
    <w:rsid w:val="00221A9B"/>
    <w:rsid w:val="00222471"/>
    <w:rsid w:val="00222586"/>
    <w:rsid w:val="00223F2B"/>
    <w:rsid w:val="00224EAE"/>
    <w:rsid w:val="002264C8"/>
    <w:rsid w:val="002266E6"/>
    <w:rsid w:val="00227607"/>
    <w:rsid w:val="002316F1"/>
    <w:rsid w:val="00231D6B"/>
    <w:rsid w:val="00233BB2"/>
    <w:rsid w:val="00237669"/>
    <w:rsid w:val="00240144"/>
    <w:rsid w:val="0024121C"/>
    <w:rsid w:val="0024170F"/>
    <w:rsid w:val="00241E34"/>
    <w:rsid w:val="00242D54"/>
    <w:rsid w:val="00243DFB"/>
    <w:rsid w:val="002449D1"/>
    <w:rsid w:val="00245728"/>
    <w:rsid w:val="00245A17"/>
    <w:rsid w:val="002464C4"/>
    <w:rsid w:val="0024686F"/>
    <w:rsid w:val="00247B3F"/>
    <w:rsid w:val="00252BFB"/>
    <w:rsid w:val="002540FC"/>
    <w:rsid w:val="002541CF"/>
    <w:rsid w:val="00254DED"/>
    <w:rsid w:val="002550FC"/>
    <w:rsid w:val="00255535"/>
    <w:rsid w:val="0025691D"/>
    <w:rsid w:val="0026030F"/>
    <w:rsid w:val="00260955"/>
    <w:rsid w:val="00261BE7"/>
    <w:rsid w:val="00261C10"/>
    <w:rsid w:val="00262E08"/>
    <w:rsid w:val="00263DEF"/>
    <w:rsid w:val="00265A05"/>
    <w:rsid w:val="00266405"/>
    <w:rsid w:val="002667EA"/>
    <w:rsid w:val="00266A13"/>
    <w:rsid w:val="00266F4D"/>
    <w:rsid w:val="0027134F"/>
    <w:rsid w:val="00271478"/>
    <w:rsid w:val="00271790"/>
    <w:rsid w:val="00272A47"/>
    <w:rsid w:val="0027335E"/>
    <w:rsid w:val="00274E78"/>
    <w:rsid w:val="0028199E"/>
    <w:rsid w:val="0028382C"/>
    <w:rsid w:val="00285AC6"/>
    <w:rsid w:val="00290B34"/>
    <w:rsid w:val="0029383C"/>
    <w:rsid w:val="00293C71"/>
    <w:rsid w:val="00293E8A"/>
    <w:rsid w:val="00294BE4"/>
    <w:rsid w:val="002951F1"/>
    <w:rsid w:val="00295230"/>
    <w:rsid w:val="002954AE"/>
    <w:rsid w:val="002954C8"/>
    <w:rsid w:val="00295731"/>
    <w:rsid w:val="00295AF8"/>
    <w:rsid w:val="002A17DC"/>
    <w:rsid w:val="002A19DB"/>
    <w:rsid w:val="002A2805"/>
    <w:rsid w:val="002A288F"/>
    <w:rsid w:val="002A39BB"/>
    <w:rsid w:val="002A3DEF"/>
    <w:rsid w:val="002A4568"/>
    <w:rsid w:val="002A6B4E"/>
    <w:rsid w:val="002A71F3"/>
    <w:rsid w:val="002A72BE"/>
    <w:rsid w:val="002A72D9"/>
    <w:rsid w:val="002A75B4"/>
    <w:rsid w:val="002B0432"/>
    <w:rsid w:val="002B100A"/>
    <w:rsid w:val="002B5261"/>
    <w:rsid w:val="002B79F5"/>
    <w:rsid w:val="002B7B74"/>
    <w:rsid w:val="002C14C4"/>
    <w:rsid w:val="002C1AE2"/>
    <w:rsid w:val="002C24C8"/>
    <w:rsid w:val="002C2D79"/>
    <w:rsid w:val="002C3E5E"/>
    <w:rsid w:val="002C620C"/>
    <w:rsid w:val="002C66C8"/>
    <w:rsid w:val="002C67BB"/>
    <w:rsid w:val="002C7304"/>
    <w:rsid w:val="002C7AAA"/>
    <w:rsid w:val="002D24A4"/>
    <w:rsid w:val="002D2B4D"/>
    <w:rsid w:val="002D4B3C"/>
    <w:rsid w:val="002D4DB4"/>
    <w:rsid w:val="002D66C7"/>
    <w:rsid w:val="002D75BC"/>
    <w:rsid w:val="002D7E48"/>
    <w:rsid w:val="002E16B2"/>
    <w:rsid w:val="002E4C29"/>
    <w:rsid w:val="002E4DFC"/>
    <w:rsid w:val="002E5697"/>
    <w:rsid w:val="002E664B"/>
    <w:rsid w:val="002E7B20"/>
    <w:rsid w:val="002F052D"/>
    <w:rsid w:val="002F15B4"/>
    <w:rsid w:val="002F162F"/>
    <w:rsid w:val="002F2854"/>
    <w:rsid w:val="002F3D59"/>
    <w:rsid w:val="002F4060"/>
    <w:rsid w:val="002F42D9"/>
    <w:rsid w:val="002F42EC"/>
    <w:rsid w:val="002F4FDC"/>
    <w:rsid w:val="002F52B8"/>
    <w:rsid w:val="002F6432"/>
    <w:rsid w:val="00300749"/>
    <w:rsid w:val="00301A3C"/>
    <w:rsid w:val="00303258"/>
    <w:rsid w:val="00303DAA"/>
    <w:rsid w:val="00304F7C"/>
    <w:rsid w:val="00305985"/>
    <w:rsid w:val="00305A49"/>
    <w:rsid w:val="003063E5"/>
    <w:rsid w:val="003071B3"/>
    <w:rsid w:val="003073DC"/>
    <w:rsid w:val="00307A4B"/>
    <w:rsid w:val="00310F62"/>
    <w:rsid w:val="00311CE6"/>
    <w:rsid w:val="003131A6"/>
    <w:rsid w:val="00313FF1"/>
    <w:rsid w:val="003156D8"/>
    <w:rsid w:val="003157C2"/>
    <w:rsid w:val="003164E8"/>
    <w:rsid w:val="00320309"/>
    <w:rsid w:val="0032279B"/>
    <w:rsid w:val="00323B2F"/>
    <w:rsid w:val="00324A49"/>
    <w:rsid w:val="00326379"/>
    <w:rsid w:val="003302D1"/>
    <w:rsid w:val="00331026"/>
    <w:rsid w:val="003314B0"/>
    <w:rsid w:val="00331A44"/>
    <w:rsid w:val="0033310F"/>
    <w:rsid w:val="00333AE6"/>
    <w:rsid w:val="00334B94"/>
    <w:rsid w:val="00334DA2"/>
    <w:rsid w:val="003427BC"/>
    <w:rsid w:val="00342E93"/>
    <w:rsid w:val="003435BD"/>
    <w:rsid w:val="00344245"/>
    <w:rsid w:val="00344271"/>
    <w:rsid w:val="00344962"/>
    <w:rsid w:val="00344F6D"/>
    <w:rsid w:val="00345095"/>
    <w:rsid w:val="00346C30"/>
    <w:rsid w:val="00350BAC"/>
    <w:rsid w:val="00351D92"/>
    <w:rsid w:val="0035289D"/>
    <w:rsid w:val="0035491E"/>
    <w:rsid w:val="0035517D"/>
    <w:rsid w:val="00355606"/>
    <w:rsid w:val="00355C26"/>
    <w:rsid w:val="00357ABB"/>
    <w:rsid w:val="0036007D"/>
    <w:rsid w:val="00360358"/>
    <w:rsid w:val="0036035D"/>
    <w:rsid w:val="003617F6"/>
    <w:rsid w:val="00361C37"/>
    <w:rsid w:val="00361DB1"/>
    <w:rsid w:val="00363528"/>
    <w:rsid w:val="00363685"/>
    <w:rsid w:val="0036372E"/>
    <w:rsid w:val="00363EA1"/>
    <w:rsid w:val="00363F26"/>
    <w:rsid w:val="00366D12"/>
    <w:rsid w:val="00371E87"/>
    <w:rsid w:val="00373412"/>
    <w:rsid w:val="0037350E"/>
    <w:rsid w:val="00373D8F"/>
    <w:rsid w:val="003752A5"/>
    <w:rsid w:val="003762C9"/>
    <w:rsid w:val="003800E6"/>
    <w:rsid w:val="00382D2A"/>
    <w:rsid w:val="00383978"/>
    <w:rsid w:val="003839DF"/>
    <w:rsid w:val="00384CC4"/>
    <w:rsid w:val="003857BC"/>
    <w:rsid w:val="00385E47"/>
    <w:rsid w:val="003910DE"/>
    <w:rsid w:val="00392458"/>
    <w:rsid w:val="003924E2"/>
    <w:rsid w:val="0039465D"/>
    <w:rsid w:val="00394ED6"/>
    <w:rsid w:val="003973A7"/>
    <w:rsid w:val="00397B01"/>
    <w:rsid w:val="003A0277"/>
    <w:rsid w:val="003A04DF"/>
    <w:rsid w:val="003A0F0E"/>
    <w:rsid w:val="003A10BC"/>
    <w:rsid w:val="003A59D6"/>
    <w:rsid w:val="003A7287"/>
    <w:rsid w:val="003A7825"/>
    <w:rsid w:val="003B149C"/>
    <w:rsid w:val="003B23AA"/>
    <w:rsid w:val="003B241D"/>
    <w:rsid w:val="003B28CE"/>
    <w:rsid w:val="003B2CE7"/>
    <w:rsid w:val="003B4060"/>
    <w:rsid w:val="003B4A63"/>
    <w:rsid w:val="003B517A"/>
    <w:rsid w:val="003B6960"/>
    <w:rsid w:val="003B7431"/>
    <w:rsid w:val="003C1AEF"/>
    <w:rsid w:val="003C1F38"/>
    <w:rsid w:val="003C2524"/>
    <w:rsid w:val="003C28D6"/>
    <w:rsid w:val="003C427B"/>
    <w:rsid w:val="003C42A4"/>
    <w:rsid w:val="003C4E81"/>
    <w:rsid w:val="003C62E8"/>
    <w:rsid w:val="003C64FA"/>
    <w:rsid w:val="003D07E8"/>
    <w:rsid w:val="003D1838"/>
    <w:rsid w:val="003D1E17"/>
    <w:rsid w:val="003D3714"/>
    <w:rsid w:val="003D4357"/>
    <w:rsid w:val="003D4EFE"/>
    <w:rsid w:val="003D60A0"/>
    <w:rsid w:val="003E00C7"/>
    <w:rsid w:val="003E1101"/>
    <w:rsid w:val="003E19FA"/>
    <w:rsid w:val="003E1E76"/>
    <w:rsid w:val="003E2BD8"/>
    <w:rsid w:val="003E3DA7"/>
    <w:rsid w:val="003E5C76"/>
    <w:rsid w:val="003E64D5"/>
    <w:rsid w:val="003E6894"/>
    <w:rsid w:val="003E6B61"/>
    <w:rsid w:val="003E6B7F"/>
    <w:rsid w:val="003E6F54"/>
    <w:rsid w:val="003E75DC"/>
    <w:rsid w:val="003E7B7C"/>
    <w:rsid w:val="003F0990"/>
    <w:rsid w:val="003F0F0A"/>
    <w:rsid w:val="003F21E2"/>
    <w:rsid w:val="003F2EC1"/>
    <w:rsid w:val="003F4282"/>
    <w:rsid w:val="003F7388"/>
    <w:rsid w:val="003F7BF4"/>
    <w:rsid w:val="00400170"/>
    <w:rsid w:val="004007D8"/>
    <w:rsid w:val="00400EC4"/>
    <w:rsid w:val="00401C35"/>
    <w:rsid w:val="00401E55"/>
    <w:rsid w:val="00402606"/>
    <w:rsid w:val="00404258"/>
    <w:rsid w:val="00404ED8"/>
    <w:rsid w:val="00406024"/>
    <w:rsid w:val="0040650F"/>
    <w:rsid w:val="00406DAE"/>
    <w:rsid w:val="00407429"/>
    <w:rsid w:val="00412B46"/>
    <w:rsid w:val="0041313F"/>
    <w:rsid w:val="00413691"/>
    <w:rsid w:val="00413970"/>
    <w:rsid w:val="00413E99"/>
    <w:rsid w:val="00413EBC"/>
    <w:rsid w:val="00415031"/>
    <w:rsid w:val="00415145"/>
    <w:rsid w:val="004156CC"/>
    <w:rsid w:val="00415F20"/>
    <w:rsid w:val="004174CD"/>
    <w:rsid w:val="0041781A"/>
    <w:rsid w:val="00417B0F"/>
    <w:rsid w:val="004218FC"/>
    <w:rsid w:val="00421EE8"/>
    <w:rsid w:val="00422AD7"/>
    <w:rsid w:val="00423716"/>
    <w:rsid w:val="004250DD"/>
    <w:rsid w:val="004264EB"/>
    <w:rsid w:val="00427E11"/>
    <w:rsid w:val="00427E77"/>
    <w:rsid w:val="0043425A"/>
    <w:rsid w:val="00434A09"/>
    <w:rsid w:val="004363E0"/>
    <w:rsid w:val="004372EE"/>
    <w:rsid w:val="004402A2"/>
    <w:rsid w:val="00440F27"/>
    <w:rsid w:val="00440FAE"/>
    <w:rsid w:val="00443332"/>
    <w:rsid w:val="004435D9"/>
    <w:rsid w:val="004438E3"/>
    <w:rsid w:val="00444523"/>
    <w:rsid w:val="0044457C"/>
    <w:rsid w:val="00445693"/>
    <w:rsid w:val="00445F6E"/>
    <w:rsid w:val="00445F7B"/>
    <w:rsid w:val="004519A1"/>
    <w:rsid w:val="00451BC2"/>
    <w:rsid w:val="00451D0F"/>
    <w:rsid w:val="00452A73"/>
    <w:rsid w:val="00453978"/>
    <w:rsid w:val="00453C96"/>
    <w:rsid w:val="0045548A"/>
    <w:rsid w:val="00460806"/>
    <w:rsid w:val="00462F91"/>
    <w:rsid w:val="00463054"/>
    <w:rsid w:val="004651A0"/>
    <w:rsid w:val="004676BC"/>
    <w:rsid w:val="0047000A"/>
    <w:rsid w:val="0047053A"/>
    <w:rsid w:val="004716EF"/>
    <w:rsid w:val="00471F56"/>
    <w:rsid w:val="00472303"/>
    <w:rsid w:val="00473A99"/>
    <w:rsid w:val="00473B51"/>
    <w:rsid w:val="0047498E"/>
    <w:rsid w:val="00474CE0"/>
    <w:rsid w:val="004752E9"/>
    <w:rsid w:val="00477121"/>
    <w:rsid w:val="00477F9D"/>
    <w:rsid w:val="004802E7"/>
    <w:rsid w:val="00480C94"/>
    <w:rsid w:val="004816B1"/>
    <w:rsid w:val="00485443"/>
    <w:rsid w:val="00485B3F"/>
    <w:rsid w:val="0048605B"/>
    <w:rsid w:val="004865E3"/>
    <w:rsid w:val="004872CB"/>
    <w:rsid w:val="00487BB3"/>
    <w:rsid w:val="00491C93"/>
    <w:rsid w:val="00493259"/>
    <w:rsid w:val="00493B05"/>
    <w:rsid w:val="0049411F"/>
    <w:rsid w:val="00494C0E"/>
    <w:rsid w:val="004963DF"/>
    <w:rsid w:val="00497D01"/>
    <w:rsid w:val="004A19E6"/>
    <w:rsid w:val="004A29DA"/>
    <w:rsid w:val="004A347F"/>
    <w:rsid w:val="004A5B4D"/>
    <w:rsid w:val="004A5EB9"/>
    <w:rsid w:val="004A5EF6"/>
    <w:rsid w:val="004B0DC5"/>
    <w:rsid w:val="004B3880"/>
    <w:rsid w:val="004B41AD"/>
    <w:rsid w:val="004B4D39"/>
    <w:rsid w:val="004B661A"/>
    <w:rsid w:val="004B6864"/>
    <w:rsid w:val="004B6A91"/>
    <w:rsid w:val="004B7E43"/>
    <w:rsid w:val="004C001A"/>
    <w:rsid w:val="004C07E2"/>
    <w:rsid w:val="004C16B1"/>
    <w:rsid w:val="004D05B5"/>
    <w:rsid w:val="004D0C2C"/>
    <w:rsid w:val="004D1855"/>
    <w:rsid w:val="004D1979"/>
    <w:rsid w:val="004D3F32"/>
    <w:rsid w:val="004D4740"/>
    <w:rsid w:val="004D6742"/>
    <w:rsid w:val="004D748E"/>
    <w:rsid w:val="004E00BC"/>
    <w:rsid w:val="004E03CF"/>
    <w:rsid w:val="004E2828"/>
    <w:rsid w:val="004E3D0A"/>
    <w:rsid w:val="004E47B5"/>
    <w:rsid w:val="004E51D4"/>
    <w:rsid w:val="004E5643"/>
    <w:rsid w:val="004E62C4"/>
    <w:rsid w:val="004F0753"/>
    <w:rsid w:val="004F0DD9"/>
    <w:rsid w:val="004F2207"/>
    <w:rsid w:val="004F2B3C"/>
    <w:rsid w:val="004F2E32"/>
    <w:rsid w:val="004F37EC"/>
    <w:rsid w:val="004F541B"/>
    <w:rsid w:val="004F6294"/>
    <w:rsid w:val="00501064"/>
    <w:rsid w:val="00503539"/>
    <w:rsid w:val="00504344"/>
    <w:rsid w:val="00505391"/>
    <w:rsid w:val="005055CA"/>
    <w:rsid w:val="00505EB5"/>
    <w:rsid w:val="00506838"/>
    <w:rsid w:val="00507146"/>
    <w:rsid w:val="0050745E"/>
    <w:rsid w:val="00507F3D"/>
    <w:rsid w:val="00513096"/>
    <w:rsid w:val="005148F1"/>
    <w:rsid w:val="00515F30"/>
    <w:rsid w:val="00517C55"/>
    <w:rsid w:val="00517CEA"/>
    <w:rsid w:val="00523395"/>
    <w:rsid w:val="005237D7"/>
    <w:rsid w:val="00525BA7"/>
    <w:rsid w:val="005264BF"/>
    <w:rsid w:val="00526930"/>
    <w:rsid w:val="00526F14"/>
    <w:rsid w:val="00527C3D"/>
    <w:rsid w:val="0053041B"/>
    <w:rsid w:val="00530C69"/>
    <w:rsid w:val="005313F6"/>
    <w:rsid w:val="00531C57"/>
    <w:rsid w:val="00533D19"/>
    <w:rsid w:val="00534334"/>
    <w:rsid w:val="005347EA"/>
    <w:rsid w:val="00534C67"/>
    <w:rsid w:val="005366E1"/>
    <w:rsid w:val="00536846"/>
    <w:rsid w:val="00536911"/>
    <w:rsid w:val="0054080F"/>
    <w:rsid w:val="0054127C"/>
    <w:rsid w:val="00542AA4"/>
    <w:rsid w:val="00543476"/>
    <w:rsid w:val="005439C7"/>
    <w:rsid w:val="0054677E"/>
    <w:rsid w:val="00547B4C"/>
    <w:rsid w:val="0055120C"/>
    <w:rsid w:val="0055177D"/>
    <w:rsid w:val="005517C4"/>
    <w:rsid w:val="00552C01"/>
    <w:rsid w:val="005538B4"/>
    <w:rsid w:val="005543A0"/>
    <w:rsid w:val="005577AC"/>
    <w:rsid w:val="00560F34"/>
    <w:rsid w:val="00560F3D"/>
    <w:rsid w:val="00563B2A"/>
    <w:rsid w:val="00563D41"/>
    <w:rsid w:val="005646B7"/>
    <w:rsid w:val="00564E49"/>
    <w:rsid w:val="00565A74"/>
    <w:rsid w:val="00566371"/>
    <w:rsid w:val="00567F3E"/>
    <w:rsid w:val="00573105"/>
    <w:rsid w:val="00573749"/>
    <w:rsid w:val="00573958"/>
    <w:rsid w:val="005741F8"/>
    <w:rsid w:val="005748D9"/>
    <w:rsid w:val="0057557E"/>
    <w:rsid w:val="00575E00"/>
    <w:rsid w:val="005761AA"/>
    <w:rsid w:val="00577CA1"/>
    <w:rsid w:val="0058078A"/>
    <w:rsid w:val="00580DD4"/>
    <w:rsid w:val="00580FB3"/>
    <w:rsid w:val="005819DA"/>
    <w:rsid w:val="00582472"/>
    <w:rsid w:val="00582731"/>
    <w:rsid w:val="00582E0E"/>
    <w:rsid w:val="0058363F"/>
    <w:rsid w:val="00583C9E"/>
    <w:rsid w:val="00590218"/>
    <w:rsid w:val="0059059A"/>
    <w:rsid w:val="00590B3D"/>
    <w:rsid w:val="00591324"/>
    <w:rsid w:val="005913F7"/>
    <w:rsid w:val="005914F4"/>
    <w:rsid w:val="005937C6"/>
    <w:rsid w:val="005944A9"/>
    <w:rsid w:val="005949C1"/>
    <w:rsid w:val="005949EB"/>
    <w:rsid w:val="00594B50"/>
    <w:rsid w:val="00594D8D"/>
    <w:rsid w:val="0059666D"/>
    <w:rsid w:val="005966EF"/>
    <w:rsid w:val="00597DAD"/>
    <w:rsid w:val="00597F79"/>
    <w:rsid w:val="005A2701"/>
    <w:rsid w:val="005A2703"/>
    <w:rsid w:val="005A605F"/>
    <w:rsid w:val="005A6F0D"/>
    <w:rsid w:val="005A7CBB"/>
    <w:rsid w:val="005A7E56"/>
    <w:rsid w:val="005B11A6"/>
    <w:rsid w:val="005B25CE"/>
    <w:rsid w:val="005B460E"/>
    <w:rsid w:val="005B5171"/>
    <w:rsid w:val="005B6231"/>
    <w:rsid w:val="005B71E8"/>
    <w:rsid w:val="005B7D5B"/>
    <w:rsid w:val="005C1B85"/>
    <w:rsid w:val="005C1E8F"/>
    <w:rsid w:val="005C2CA2"/>
    <w:rsid w:val="005C360E"/>
    <w:rsid w:val="005C4E18"/>
    <w:rsid w:val="005C58C9"/>
    <w:rsid w:val="005C77A4"/>
    <w:rsid w:val="005D200A"/>
    <w:rsid w:val="005D3265"/>
    <w:rsid w:val="005D3799"/>
    <w:rsid w:val="005D46A7"/>
    <w:rsid w:val="005D6248"/>
    <w:rsid w:val="005D6F9E"/>
    <w:rsid w:val="005D7473"/>
    <w:rsid w:val="005D79F4"/>
    <w:rsid w:val="005D7FAF"/>
    <w:rsid w:val="005E17A1"/>
    <w:rsid w:val="005E33D1"/>
    <w:rsid w:val="005E3FA2"/>
    <w:rsid w:val="005F03A4"/>
    <w:rsid w:val="005F0C98"/>
    <w:rsid w:val="005F1515"/>
    <w:rsid w:val="005F2B2B"/>
    <w:rsid w:val="005F2C1C"/>
    <w:rsid w:val="005F31D2"/>
    <w:rsid w:val="005F3D2D"/>
    <w:rsid w:val="005F45DF"/>
    <w:rsid w:val="005F4B94"/>
    <w:rsid w:val="005F5A6C"/>
    <w:rsid w:val="005F5C1D"/>
    <w:rsid w:val="005F6BE2"/>
    <w:rsid w:val="005F7BC6"/>
    <w:rsid w:val="00600038"/>
    <w:rsid w:val="00600B51"/>
    <w:rsid w:val="00602A23"/>
    <w:rsid w:val="006034B0"/>
    <w:rsid w:val="00603608"/>
    <w:rsid w:val="00607694"/>
    <w:rsid w:val="0061015F"/>
    <w:rsid w:val="0061027A"/>
    <w:rsid w:val="00610F04"/>
    <w:rsid w:val="0061142B"/>
    <w:rsid w:val="00612829"/>
    <w:rsid w:val="00612D40"/>
    <w:rsid w:val="006138AA"/>
    <w:rsid w:val="0061403D"/>
    <w:rsid w:val="00615781"/>
    <w:rsid w:val="006163C6"/>
    <w:rsid w:val="00616418"/>
    <w:rsid w:val="00616519"/>
    <w:rsid w:val="0061755F"/>
    <w:rsid w:val="00621040"/>
    <w:rsid w:val="0062236A"/>
    <w:rsid w:val="00622A3D"/>
    <w:rsid w:val="0062424F"/>
    <w:rsid w:val="00624435"/>
    <w:rsid w:val="00624D52"/>
    <w:rsid w:val="00625F86"/>
    <w:rsid w:val="00625FD0"/>
    <w:rsid w:val="006265AC"/>
    <w:rsid w:val="0062734C"/>
    <w:rsid w:val="00627DD9"/>
    <w:rsid w:val="006312C6"/>
    <w:rsid w:val="00631652"/>
    <w:rsid w:val="00631BA6"/>
    <w:rsid w:val="00633805"/>
    <w:rsid w:val="00634009"/>
    <w:rsid w:val="00634554"/>
    <w:rsid w:val="00634CDE"/>
    <w:rsid w:val="006350C8"/>
    <w:rsid w:val="00635522"/>
    <w:rsid w:val="00635899"/>
    <w:rsid w:val="00636748"/>
    <w:rsid w:val="00636FCF"/>
    <w:rsid w:val="00640014"/>
    <w:rsid w:val="006423BD"/>
    <w:rsid w:val="00646F62"/>
    <w:rsid w:val="00647976"/>
    <w:rsid w:val="00650068"/>
    <w:rsid w:val="006516E7"/>
    <w:rsid w:val="00651893"/>
    <w:rsid w:val="006522E3"/>
    <w:rsid w:val="0065234B"/>
    <w:rsid w:val="00652CDB"/>
    <w:rsid w:val="006531EA"/>
    <w:rsid w:val="006546CE"/>
    <w:rsid w:val="00656823"/>
    <w:rsid w:val="00656D9A"/>
    <w:rsid w:val="00656EE5"/>
    <w:rsid w:val="006576F4"/>
    <w:rsid w:val="006606F4"/>
    <w:rsid w:val="00660D64"/>
    <w:rsid w:val="00661339"/>
    <w:rsid w:val="00662474"/>
    <w:rsid w:val="00662AB1"/>
    <w:rsid w:val="0066372E"/>
    <w:rsid w:val="00663B79"/>
    <w:rsid w:val="00663D4D"/>
    <w:rsid w:val="00670A36"/>
    <w:rsid w:val="00670DC4"/>
    <w:rsid w:val="006714E4"/>
    <w:rsid w:val="006715C0"/>
    <w:rsid w:val="00671AC0"/>
    <w:rsid w:val="00672689"/>
    <w:rsid w:val="00673248"/>
    <w:rsid w:val="0067327E"/>
    <w:rsid w:val="00673C7F"/>
    <w:rsid w:val="006745A2"/>
    <w:rsid w:val="00675EF4"/>
    <w:rsid w:val="0067783E"/>
    <w:rsid w:val="0068004E"/>
    <w:rsid w:val="006800F8"/>
    <w:rsid w:val="00680B64"/>
    <w:rsid w:val="0068113E"/>
    <w:rsid w:val="0068391E"/>
    <w:rsid w:val="0068790D"/>
    <w:rsid w:val="00687A1E"/>
    <w:rsid w:val="00691384"/>
    <w:rsid w:val="00692027"/>
    <w:rsid w:val="0069202A"/>
    <w:rsid w:val="00692BD8"/>
    <w:rsid w:val="00693525"/>
    <w:rsid w:val="0069367F"/>
    <w:rsid w:val="006940FF"/>
    <w:rsid w:val="006947C8"/>
    <w:rsid w:val="00696F06"/>
    <w:rsid w:val="00696F9E"/>
    <w:rsid w:val="00697C09"/>
    <w:rsid w:val="006A176C"/>
    <w:rsid w:val="006A5353"/>
    <w:rsid w:val="006A650B"/>
    <w:rsid w:val="006A7B9F"/>
    <w:rsid w:val="006A7CA3"/>
    <w:rsid w:val="006B0825"/>
    <w:rsid w:val="006B1371"/>
    <w:rsid w:val="006B1F8D"/>
    <w:rsid w:val="006B2EE6"/>
    <w:rsid w:val="006B618F"/>
    <w:rsid w:val="006B70CD"/>
    <w:rsid w:val="006B7721"/>
    <w:rsid w:val="006C02AD"/>
    <w:rsid w:val="006C044C"/>
    <w:rsid w:val="006C0951"/>
    <w:rsid w:val="006C1519"/>
    <w:rsid w:val="006C1B12"/>
    <w:rsid w:val="006C30BA"/>
    <w:rsid w:val="006C339B"/>
    <w:rsid w:val="006C376E"/>
    <w:rsid w:val="006C3F9D"/>
    <w:rsid w:val="006C4C37"/>
    <w:rsid w:val="006C527A"/>
    <w:rsid w:val="006C67BB"/>
    <w:rsid w:val="006C6FC9"/>
    <w:rsid w:val="006C7661"/>
    <w:rsid w:val="006C7AC1"/>
    <w:rsid w:val="006D1DDC"/>
    <w:rsid w:val="006D2A77"/>
    <w:rsid w:val="006D34B7"/>
    <w:rsid w:val="006D388B"/>
    <w:rsid w:val="006D4FDA"/>
    <w:rsid w:val="006D6599"/>
    <w:rsid w:val="006D67EB"/>
    <w:rsid w:val="006D7EB2"/>
    <w:rsid w:val="006E06BA"/>
    <w:rsid w:val="006E0B4D"/>
    <w:rsid w:val="006E13E4"/>
    <w:rsid w:val="006E1C36"/>
    <w:rsid w:val="006E1F0C"/>
    <w:rsid w:val="006E69F0"/>
    <w:rsid w:val="006F26CC"/>
    <w:rsid w:val="006F4A46"/>
    <w:rsid w:val="006F4AFC"/>
    <w:rsid w:val="006F5430"/>
    <w:rsid w:val="006F5C0F"/>
    <w:rsid w:val="006F7EA6"/>
    <w:rsid w:val="007000BA"/>
    <w:rsid w:val="007002DB"/>
    <w:rsid w:val="0070340A"/>
    <w:rsid w:val="00704205"/>
    <w:rsid w:val="00704879"/>
    <w:rsid w:val="00707E4C"/>
    <w:rsid w:val="00711717"/>
    <w:rsid w:val="007122F6"/>
    <w:rsid w:val="007140B6"/>
    <w:rsid w:val="00715665"/>
    <w:rsid w:val="00717166"/>
    <w:rsid w:val="0071792F"/>
    <w:rsid w:val="007227B1"/>
    <w:rsid w:val="0072402F"/>
    <w:rsid w:val="007243FF"/>
    <w:rsid w:val="007257DA"/>
    <w:rsid w:val="00727622"/>
    <w:rsid w:val="007279D0"/>
    <w:rsid w:val="0073146E"/>
    <w:rsid w:val="00732A56"/>
    <w:rsid w:val="007337F6"/>
    <w:rsid w:val="00734282"/>
    <w:rsid w:val="0073454E"/>
    <w:rsid w:val="00734899"/>
    <w:rsid w:val="0073596F"/>
    <w:rsid w:val="007365F2"/>
    <w:rsid w:val="007366DA"/>
    <w:rsid w:val="00737C7F"/>
    <w:rsid w:val="00740928"/>
    <w:rsid w:val="007422C7"/>
    <w:rsid w:val="007424D4"/>
    <w:rsid w:val="00742ED0"/>
    <w:rsid w:val="00743071"/>
    <w:rsid w:val="00743B0D"/>
    <w:rsid w:val="0074644B"/>
    <w:rsid w:val="0075290E"/>
    <w:rsid w:val="00753A91"/>
    <w:rsid w:val="00754FDF"/>
    <w:rsid w:val="00756000"/>
    <w:rsid w:val="00757819"/>
    <w:rsid w:val="007606EC"/>
    <w:rsid w:val="00760B75"/>
    <w:rsid w:val="00761772"/>
    <w:rsid w:val="007642C9"/>
    <w:rsid w:val="00764B51"/>
    <w:rsid w:val="00767051"/>
    <w:rsid w:val="00767224"/>
    <w:rsid w:val="00767759"/>
    <w:rsid w:val="00770F1B"/>
    <w:rsid w:val="0077107D"/>
    <w:rsid w:val="00771256"/>
    <w:rsid w:val="007717E5"/>
    <w:rsid w:val="007725A9"/>
    <w:rsid w:val="007733B1"/>
    <w:rsid w:val="00773D82"/>
    <w:rsid w:val="00781A36"/>
    <w:rsid w:val="00784064"/>
    <w:rsid w:val="007864FC"/>
    <w:rsid w:val="00787C4B"/>
    <w:rsid w:val="007914A0"/>
    <w:rsid w:val="00791CE0"/>
    <w:rsid w:val="00792130"/>
    <w:rsid w:val="00795B65"/>
    <w:rsid w:val="0079742B"/>
    <w:rsid w:val="007A086E"/>
    <w:rsid w:val="007A0F22"/>
    <w:rsid w:val="007A1242"/>
    <w:rsid w:val="007A12CF"/>
    <w:rsid w:val="007A14F8"/>
    <w:rsid w:val="007A48A6"/>
    <w:rsid w:val="007A4A9A"/>
    <w:rsid w:val="007A4BBE"/>
    <w:rsid w:val="007A4CA8"/>
    <w:rsid w:val="007A50F5"/>
    <w:rsid w:val="007A625C"/>
    <w:rsid w:val="007A6F94"/>
    <w:rsid w:val="007A72D6"/>
    <w:rsid w:val="007B1AC4"/>
    <w:rsid w:val="007B1E1A"/>
    <w:rsid w:val="007B3705"/>
    <w:rsid w:val="007B4219"/>
    <w:rsid w:val="007B4B76"/>
    <w:rsid w:val="007B4B8C"/>
    <w:rsid w:val="007B7184"/>
    <w:rsid w:val="007B76B7"/>
    <w:rsid w:val="007B7EEE"/>
    <w:rsid w:val="007C0057"/>
    <w:rsid w:val="007C05A0"/>
    <w:rsid w:val="007C2BFF"/>
    <w:rsid w:val="007C4659"/>
    <w:rsid w:val="007C4A5C"/>
    <w:rsid w:val="007C59D6"/>
    <w:rsid w:val="007C6306"/>
    <w:rsid w:val="007D199E"/>
    <w:rsid w:val="007D26D3"/>
    <w:rsid w:val="007D279C"/>
    <w:rsid w:val="007D32B3"/>
    <w:rsid w:val="007D3451"/>
    <w:rsid w:val="007D6008"/>
    <w:rsid w:val="007D63BA"/>
    <w:rsid w:val="007D729F"/>
    <w:rsid w:val="007D7344"/>
    <w:rsid w:val="007E0EAA"/>
    <w:rsid w:val="007E1D88"/>
    <w:rsid w:val="007E2366"/>
    <w:rsid w:val="007E4938"/>
    <w:rsid w:val="007E5910"/>
    <w:rsid w:val="007E6367"/>
    <w:rsid w:val="007E636D"/>
    <w:rsid w:val="007E69B8"/>
    <w:rsid w:val="007F2967"/>
    <w:rsid w:val="007F2F55"/>
    <w:rsid w:val="007F3592"/>
    <w:rsid w:val="007F3836"/>
    <w:rsid w:val="007F420D"/>
    <w:rsid w:val="007F5131"/>
    <w:rsid w:val="007F591C"/>
    <w:rsid w:val="007F7851"/>
    <w:rsid w:val="007F7E09"/>
    <w:rsid w:val="00800EEB"/>
    <w:rsid w:val="008028B3"/>
    <w:rsid w:val="00802A2E"/>
    <w:rsid w:val="00803B1A"/>
    <w:rsid w:val="008040FA"/>
    <w:rsid w:val="00806310"/>
    <w:rsid w:val="00807158"/>
    <w:rsid w:val="008104A0"/>
    <w:rsid w:val="008105F4"/>
    <w:rsid w:val="00810602"/>
    <w:rsid w:val="008108E6"/>
    <w:rsid w:val="00811C28"/>
    <w:rsid w:val="00811C67"/>
    <w:rsid w:val="00811CDB"/>
    <w:rsid w:val="00811DD4"/>
    <w:rsid w:val="00812565"/>
    <w:rsid w:val="008126C9"/>
    <w:rsid w:val="00812B35"/>
    <w:rsid w:val="00813E9B"/>
    <w:rsid w:val="00814044"/>
    <w:rsid w:val="008149AB"/>
    <w:rsid w:val="00814B83"/>
    <w:rsid w:val="008151DE"/>
    <w:rsid w:val="00815AC1"/>
    <w:rsid w:val="00815B51"/>
    <w:rsid w:val="00815DCB"/>
    <w:rsid w:val="00816B4D"/>
    <w:rsid w:val="00820981"/>
    <w:rsid w:val="00820BD2"/>
    <w:rsid w:val="008215B7"/>
    <w:rsid w:val="00821BE4"/>
    <w:rsid w:val="00821EBB"/>
    <w:rsid w:val="00822DB1"/>
    <w:rsid w:val="008247D0"/>
    <w:rsid w:val="00825849"/>
    <w:rsid w:val="00827108"/>
    <w:rsid w:val="00830087"/>
    <w:rsid w:val="00830347"/>
    <w:rsid w:val="0083053B"/>
    <w:rsid w:val="008326E9"/>
    <w:rsid w:val="00833576"/>
    <w:rsid w:val="00833F9F"/>
    <w:rsid w:val="008347DD"/>
    <w:rsid w:val="00836AEC"/>
    <w:rsid w:val="008376CF"/>
    <w:rsid w:val="00837FAF"/>
    <w:rsid w:val="00841520"/>
    <w:rsid w:val="00841659"/>
    <w:rsid w:val="00842810"/>
    <w:rsid w:val="00844F74"/>
    <w:rsid w:val="0084665E"/>
    <w:rsid w:val="00847D44"/>
    <w:rsid w:val="00850592"/>
    <w:rsid w:val="008516C0"/>
    <w:rsid w:val="00852972"/>
    <w:rsid w:val="008536EA"/>
    <w:rsid w:val="00853895"/>
    <w:rsid w:val="00854177"/>
    <w:rsid w:val="008541D5"/>
    <w:rsid w:val="00854685"/>
    <w:rsid w:val="00854C92"/>
    <w:rsid w:val="00856404"/>
    <w:rsid w:val="00856A1C"/>
    <w:rsid w:val="00856EB6"/>
    <w:rsid w:val="00856FB0"/>
    <w:rsid w:val="0085740D"/>
    <w:rsid w:val="00857639"/>
    <w:rsid w:val="00860E40"/>
    <w:rsid w:val="008625AC"/>
    <w:rsid w:val="008628BF"/>
    <w:rsid w:val="00862E8C"/>
    <w:rsid w:val="00862EA3"/>
    <w:rsid w:val="00863978"/>
    <w:rsid w:val="00863B9E"/>
    <w:rsid w:val="00863DF8"/>
    <w:rsid w:val="008666B8"/>
    <w:rsid w:val="008669A6"/>
    <w:rsid w:val="00867ED2"/>
    <w:rsid w:val="00870AC3"/>
    <w:rsid w:val="00870E88"/>
    <w:rsid w:val="00871CB6"/>
    <w:rsid w:val="00872064"/>
    <w:rsid w:val="00872504"/>
    <w:rsid w:val="008730DA"/>
    <w:rsid w:val="00873852"/>
    <w:rsid w:val="008739B3"/>
    <w:rsid w:val="00873A19"/>
    <w:rsid w:val="008759B1"/>
    <w:rsid w:val="00880C39"/>
    <w:rsid w:val="00880D43"/>
    <w:rsid w:val="00883450"/>
    <w:rsid w:val="0088348E"/>
    <w:rsid w:val="00883880"/>
    <w:rsid w:val="00884E09"/>
    <w:rsid w:val="0088683A"/>
    <w:rsid w:val="00890072"/>
    <w:rsid w:val="00890636"/>
    <w:rsid w:val="00892165"/>
    <w:rsid w:val="008957B9"/>
    <w:rsid w:val="00895AC6"/>
    <w:rsid w:val="00895D51"/>
    <w:rsid w:val="00896822"/>
    <w:rsid w:val="0089682F"/>
    <w:rsid w:val="008A0752"/>
    <w:rsid w:val="008A08D3"/>
    <w:rsid w:val="008A1120"/>
    <w:rsid w:val="008A1F9B"/>
    <w:rsid w:val="008A4DD4"/>
    <w:rsid w:val="008A691E"/>
    <w:rsid w:val="008A696A"/>
    <w:rsid w:val="008A6B22"/>
    <w:rsid w:val="008A7B26"/>
    <w:rsid w:val="008A7E30"/>
    <w:rsid w:val="008B304A"/>
    <w:rsid w:val="008B3869"/>
    <w:rsid w:val="008B3B77"/>
    <w:rsid w:val="008B563E"/>
    <w:rsid w:val="008B5E34"/>
    <w:rsid w:val="008B6BC1"/>
    <w:rsid w:val="008B6EF1"/>
    <w:rsid w:val="008B73A6"/>
    <w:rsid w:val="008B7BA2"/>
    <w:rsid w:val="008C1FC4"/>
    <w:rsid w:val="008C2FDC"/>
    <w:rsid w:val="008C34C8"/>
    <w:rsid w:val="008C34E8"/>
    <w:rsid w:val="008C42D2"/>
    <w:rsid w:val="008C63A5"/>
    <w:rsid w:val="008C6516"/>
    <w:rsid w:val="008C71A1"/>
    <w:rsid w:val="008D00F3"/>
    <w:rsid w:val="008D220A"/>
    <w:rsid w:val="008D34F0"/>
    <w:rsid w:val="008D4B16"/>
    <w:rsid w:val="008D57F4"/>
    <w:rsid w:val="008D64FF"/>
    <w:rsid w:val="008E160C"/>
    <w:rsid w:val="008E22DD"/>
    <w:rsid w:val="008E2F04"/>
    <w:rsid w:val="008E3344"/>
    <w:rsid w:val="008E5145"/>
    <w:rsid w:val="008E60A7"/>
    <w:rsid w:val="008E64B1"/>
    <w:rsid w:val="008F1465"/>
    <w:rsid w:val="008F243A"/>
    <w:rsid w:val="008F26F0"/>
    <w:rsid w:val="008F2E1A"/>
    <w:rsid w:val="008F2E95"/>
    <w:rsid w:val="008F31AB"/>
    <w:rsid w:val="008F44B8"/>
    <w:rsid w:val="008F5F7C"/>
    <w:rsid w:val="008F62E2"/>
    <w:rsid w:val="008F63F2"/>
    <w:rsid w:val="008F6DA2"/>
    <w:rsid w:val="009000E4"/>
    <w:rsid w:val="0090157F"/>
    <w:rsid w:val="009016B0"/>
    <w:rsid w:val="00901D9B"/>
    <w:rsid w:val="009026D8"/>
    <w:rsid w:val="00903EE3"/>
    <w:rsid w:val="00904DEE"/>
    <w:rsid w:val="00905629"/>
    <w:rsid w:val="009059B8"/>
    <w:rsid w:val="00905D2D"/>
    <w:rsid w:val="00905EC2"/>
    <w:rsid w:val="00907388"/>
    <w:rsid w:val="00907D16"/>
    <w:rsid w:val="009109D4"/>
    <w:rsid w:val="0091147A"/>
    <w:rsid w:val="00911B4C"/>
    <w:rsid w:val="00911B68"/>
    <w:rsid w:val="00915690"/>
    <w:rsid w:val="00920BCE"/>
    <w:rsid w:val="0092178D"/>
    <w:rsid w:val="0092239F"/>
    <w:rsid w:val="009226CC"/>
    <w:rsid w:val="00922FDE"/>
    <w:rsid w:val="00923B57"/>
    <w:rsid w:val="0092686C"/>
    <w:rsid w:val="00926B2C"/>
    <w:rsid w:val="00927D09"/>
    <w:rsid w:val="00930726"/>
    <w:rsid w:val="00930BAF"/>
    <w:rsid w:val="009321F7"/>
    <w:rsid w:val="009334DD"/>
    <w:rsid w:val="00934924"/>
    <w:rsid w:val="00936A17"/>
    <w:rsid w:val="00937D2B"/>
    <w:rsid w:val="00940D38"/>
    <w:rsid w:val="00941468"/>
    <w:rsid w:val="00941798"/>
    <w:rsid w:val="00943063"/>
    <w:rsid w:val="00943C71"/>
    <w:rsid w:val="00945310"/>
    <w:rsid w:val="00945D7E"/>
    <w:rsid w:val="0094648F"/>
    <w:rsid w:val="0095076C"/>
    <w:rsid w:val="00950B7E"/>
    <w:rsid w:val="009517CE"/>
    <w:rsid w:val="009603EC"/>
    <w:rsid w:val="0096052E"/>
    <w:rsid w:val="00961ABA"/>
    <w:rsid w:val="0096241D"/>
    <w:rsid w:val="00962636"/>
    <w:rsid w:val="009626CC"/>
    <w:rsid w:val="00962C12"/>
    <w:rsid w:val="009632E4"/>
    <w:rsid w:val="00963A61"/>
    <w:rsid w:val="00964589"/>
    <w:rsid w:val="00965C1A"/>
    <w:rsid w:val="00966443"/>
    <w:rsid w:val="00966D8F"/>
    <w:rsid w:val="0096794E"/>
    <w:rsid w:val="00971099"/>
    <w:rsid w:val="00971223"/>
    <w:rsid w:val="009721BD"/>
    <w:rsid w:val="009728E9"/>
    <w:rsid w:val="00973EF4"/>
    <w:rsid w:val="0097417D"/>
    <w:rsid w:val="00975BD6"/>
    <w:rsid w:val="009776B5"/>
    <w:rsid w:val="0098103F"/>
    <w:rsid w:val="00982A5E"/>
    <w:rsid w:val="009834AA"/>
    <w:rsid w:val="00983627"/>
    <w:rsid w:val="00986A34"/>
    <w:rsid w:val="009902E3"/>
    <w:rsid w:val="00990E50"/>
    <w:rsid w:val="00991601"/>
    <w:rsid w:val="009916C2"/>
    <w:rsid w:val="009939F6"/>
    <w:rsid w:val="00993DFD"/>
    <w:rsid w:val="009946A8"/>
    <w:rsid w:val="00995870"/>
    <w:rsid w:val="00996088"/>
    <w:rsid w:val="009962AC"/>
    <w:rsid w:val="009A0C1B"/>
    <w:rsid w:val="009A1736"/>
    <w:rsid w:val="009A209D"/>
    <w:rsid w:val="009A225A"/>
    <w:rsid w:val="009A5D1C"/>
    <w:rsid w:val="009A64C3"/>
    <w:rsid w:val="009B1537"/>
    <w:rsid w:val="009B5346"/>
    <w:rsid w:val="009B7584"/>
    <w:rsid w:val="009C0E04"/>
    <w:rsid w:val="009C1296"/>
    <w:rsid w:val="009C2D20"/>
    <w:rsid w:val="009C3224"/>
    <w:rsid w:val="009C3395"/>
    <w:rsid w:val="009C4898"/>
    <w:rsid w:val="009C48BF"/>
    <w:rsid w:val="009C5FA6"/>
    <w:rsid w:val="009D08FA"/>
    <w:rsid w:val="009D27DB"/>
    <w:rsid w:val="009D300A"/>
    <w:rsid w:val="009D3AB2"/>
    <w:rsid w:val="009D4751"/>
    <w:rsid w:val="009D553D"/>
    <w:rsid w:val="009D63EE"/>
    <w:rsid w:val="009D6B65"/>
    <w:rsid w:val="009D6E44"/>
    <w:rsid w:val="009D70CC"/>
    <w:rsid w:val="009D71AB"/>
    <w:rsid w:val="009E1449"/>
    <w:rsid w:val="009E21B6"/>
    <w:rsid w:val="009E43D3"/>
    <w:rsid w:val="009E73DF"/>
    <w:rsid w:val="009E76F9"/>
    <w:rsid w:val="009E774B"/>
    <w:rsid w:val="009F0F44"/>
    <w:rsid w:val="009F28E9"/>
    <w:rsid w:val="009F43A3"/>
    <w:rsid w:val="009F590A"/>
    <w:rsid w:val="009F5E40"/>
    <w:rsid w:val="009F5E52"/>
    <w:rsid w:val="009F7058"/>
    <w:rsid w:val="009F70FD"/>
    <w:rsid w:val="009F7CDD"/>
    <w:rsid w:val="00A00D6B"/>
    <w:rsid w:val="00A00E09"/>
    <w:rsid w:val="00A02841"/>
    <w:rsid w:val="00A02A39"/>
    <w:rsid w:val="00A10E36"/>
    <w:rsid w:val="00A11649"/>
    <w:rsid w:val="00A12005"/>
    <w:rsid w:val="00A12AF5"/>
    <w:rsid w:val="00A13638"/>
    <w:rsid w:val="00A171A3"/>
    <w:rsid w:val="00A173F1"/>
    <w:rsid w:val="00A17899"/>
    <w:rsid w:val="00A20BDB"/>
    <w:rsid w:val="00A212BC"/>
    <w:rsid w:val="00A221EA"/>
    <w:rsid w:val="00A23ED3"/>
    <w:rsid w:val="00A25764"/>
    <w:rsid w:val="00A3097A"/>
    <w:rsid w:val="00A315A4"/>
    <w:rsid w:val="00A32239"/>
    <w:rsid w:val="00A33EDA"/>
    <w:rsid w:val="00A34480"/>
    <w:rsid w:val="00A348FD"/>
    <w:rsid w:val="00A34B69"/>
    <w:rsid w:val="00A34C61"/>
    <w:rsid w:val="00A364B5"/>
    <w:rsid w:val="00A36536"/>
    <w:rsid w:val="00A37CC3"/>
    <w:rsid w:val="00A40C97"/>
    <w:rsid w:val="00A40CFA"/>
    <w:rsid w:val="00A412F2"/>
    <w:rsid w:val="00A420DC"/>
    <w:rsid w:val="00A435C2"/>
    <w:rsid w:val="00A452AA"/>
    <w:rsid w:val="00A47223"/>
    <w:rsid w:val="00A47FE5"/>
    <w:rsid w:val="00A50184"/>
    <w:rsid w:val="00A51614"/>
    <w:rsid w:val="00A51DF2"/>
    <w:rsid w:val="00A543DE"/>
    <w:rsid w:val="00A54453"/>
    <w:rsid w:val="00A54E4A"/>
    <w:rsid w:val="00A55A17"/>
    <w:rsid w:val="00A55C28"/>
    <w:rsid w:val="00A57BDF"/>
    <w:rsid w:val="00A6161A"/>
    <w:rsid w:val="00A61DA8"/>
    <w:rsid w:val="00A630DD"/>
    <w:rsid w:val="00A63329"/>
    <w:rsid w:val="00A63B2B"/>
    <w:rsid w:val="00A64B88"/>
    <w:rsid w:val="00A65180"/>
    <w:rsid w:val="00A6543F"/>
    <w:rsid w:val="00A66151"/>
    <w:rsid w:val="00A711AB"/>
    <w:rsid w:val="00A71FC5"/>
    <w:rsid w:val="00A73A06"/>
    <w:rsid w:val="00A73E6B"/>
    <w:rsid w:val="00A77879"/>
    <w:rsid w:val="00A81302"/>
    <w:rsid w:val="00A838FA"/>
    <w:rsid w:val="00A83B5E"/>
    <w:rsid w:val="00A857D7"/>
    <w:rsid w:val="00A871C7"/>
    <w:rsid w:val="00A872C2"/>
    <w:rsid w:val="00A878E5"/>
    <w:rsid w:val="00A87C48"/>
    <w:rsid w:val="00A90609"/>
    <w:rsid w:val="00A90668"/>
    <w:rsid w:val="00A90790"/>
    <w:rsid w:val="00A90D17"/>
    <w:rsid w:val="00A93ABE"/>
    <w:rsid w:val="00A93ED6"/>
    <w:rsid w:val="00A94C7E"/>
    <w:rsid w:val="00A95D9D"/>
    <w:rsid w:val="00A96D9F"/>
    <w:rsid w:val="00A96DB3"/>
    <w:rsid w:val="00A96F83"/>
    <w:rsid w:val="00AA00CD"/>
    <w:rsid w:val="00AA021A"/>
    <w:rsid w:val="00AA0BE3"/>
    <w:rsid w:val="00AA2D94"/>
    <w:rsid w:val="00AA30E2"/>
    <w:rsid w:val="00AA3712"/>
    <w:rsid w:val="00AA41E8"/>
    <w:rsid w:val="00AA63F8"/>
    <w:rsid w:val="00AA6E9C"/>
    <w:rsid w:val="00AA71A8"/>
    <w:rsid w:val="00AA7262"/>
    <w:rsid w:val="00AB0358"/>
    <w:rsid w:val="00AB0496"/>
    <w:rsid w:val="00AB0E3D"/>
    <w:rsid w:val="00AB14C3"/>
    <w:rsid w:val="00AB339A"/>
    <w:rsid w:val="00AB5575"/>
    <w:rsid w:val="00AB5ED8"/>
    <w:rsid w:val="00AB65C5"/>
    <w:rsid w:val="00AB6B9F"/>
    <w:rsid w:val="00AC0D9D"/>
    <w:rsid w:val="00AC4ACE"/>
    <w:rsid w:val="00AC4BD0"/>
    <w:rsid w:val="00AC504F"/>
    <w:rsid w:val="00AD0060"/>
    <w:rsid w:val="00AD05C9"/>
    <w:rsid w:val="00AD0B37"/>
    <w:rsid w:val="00AD0BAC"/>
    <w:rsid w:val="00AD0D4F"/>
    <w:rsid w:val="00AD1944"/>
    <w:rsid w:val="00AD2C01"/>
    <w:rsid w:val="00AD2C0D"/>
    <w:rsid w:val="00AD4A6F"/>
    <w:rsid w:val="00AD553B"/>
    <w:rsid w:val="00AD56A9"/>
    <w:rsid w:val="00AD7524"/>
    <w:rsid w:val="00AD7C70"/>
    <w:rsid w:val="00AD7D8C"/>
    <w:rsid w:val="00AD7E9A"/>
    <w:rsid w:val="00AE1205"/>
    <w:rsid w:val="00AE2A9A"/>
    <w:rsid w:val="00AE6887"/>
    <w:rsid w:val="00AE6C42"/>
    <w:rsid w:val="00AE724E"/>
    <w:rsid w:val="00AE785A"/>
    <w:rsid w:val="00AF020F"/>
    <w:rsid w:val="00AF1BAD"/>
    <w:rsid w:val="00AF29D5"/>
    <w:rsid w:val="00AF401B"/>
    <w:rsid w:val="00AF6E25"/>
    <w:rsid w:val="00AF78AD"/>
    <w:rsid w:val="00AF7CFC"/>
    <w:rsid w:val="00B011BE"/>
    <w:rsid w:val="00B03EA5"/>
    <w:rsid w:val="00B046E8"/>
    <w:rsid w:val="00B05C30"/>
    <w:rsid w:val="00B05F65"/>
    <w:rsid w:val="00B0650A"/>
    <w:rsid w:val="00B06F1B"/>
    <w:rsid w:val="00B07BBA"/>
    <w:rsid w:val="00B07C73"/>
    <w:rsid w:val="00B1075F"/>
    <w:rsid w:val="00B11C1A"/>
    <w:rsid w:val="00B11D9F"/>
    <w:rsid w:val="00B1202A"/>
    <w:rsid w:val="00B12619"/>
    <w:rsid w:val="00B13364"/>
    <w:rsid w:val="00B1345C"/>
    <w:rsid w:val="00B1415A"/>
    <w:rsid w:val="00B14534"/>
    <w:rsid w:val="00B1514E"/>
    <w:rsid w:val="00B15BDF"/>
    <w:rsid w:val="00B16DB4"/>
    <w:rsid w:val="00B16E9F"/>
    <w:rsid w:val="00B2031E"/>
    <w:rsid w:val="00B22B77"/>
    <w:rsid w:val="00B22D1B"/>
    <w:rsid w:val="00B23D45"/>
    <w:rsid w:val="00B253C1"/>
    <w:rsid w:val="00B2639C"/>
    <w:rsid w:val="00B3155A"/>
    <w:rsid w:val="00B318D9"/>
    <w:rsid w:val="00B31C08"/>
    <w:rsid w:val="00B351CD"/>
    <w:rsid w:val="00B35ACF"/>
    <w:rsid w:val="00B36731"/>
    <w:rsid w:val="00B409B6"/>
    <w:rsid w:val="00B422E0"/>
    <w:rsid w:val="00B42450"/>
    <w:rsid w:val="00B451BA"/>
    <w:rsid w:val="00B45823"/>
    <w:rsid w:val="00B466A3"/>
    <w:rsid w:val="00B504D9"/>
    <w:rsid w:val="00B530DA"/>
    <w:rsid w:val="00B54C3B"/>
    <w:rsid w:val="00B54CD4"/>
    <w:rsid w:val="00B55D5D"/>
    <w:rsid w:val="00B56092"/>
    <w:rsid w:val="00B56C7D"/>
    <w:rsid w:val="00B57205"/>
    <w:rsid w:val="00B574C0"/>
    <w:rsid w:val="00B62734"/>
    <w:rsid w:val="00B62F68"/>
    <w:rsid w:val="00B63C5D"/>
    <w:rsid w:val="00B656F0"/>
    <w:rsid w:val="00B67052"/>
    <w:rsid w:val="00B67CBF"/>
    <w:rsid w:val="00B710AA"/>
    <w:rsid w:val="00B713B5"/>
    <w:rsid w:val="00B715E1"/>
    <w:rsid w:val="00B7292F"/>
    <w:rsid w:val="00B738CC"/>
    <w:rsid w:val="00B7410B"/>
    <w:rsid w:val="00B74EDE"/>
    <w:rsid w:val="00B759F1"/>
    <w:rsid w:val="00B76D15"/>
    <w:rsid w:val="00B84743"/>
    <w:rsid w:val="00B853A6"/>
    <w:rsid w:val="00B85852"/>
    <w:rsid w:val="00B9070D"/>
    <w:rsid w:val="00B91FD5"/>
    <w:rsid w:val="00B92485"/>
    <w:rsid w:val="00B92C65"/>
    <w:rsid w:val="00B93F47"/>
    <w:rsid w:val="00B94B62"/>
    <w:rsid w:val="00B97625"/>
    <w:rsid w:val="00BA2D18"/>
    <w:rsid w:val="00BA2EBE"/>
    <w:rsid w:val="00BA5093"/>
    <w:rsid w:val="00BA57EB"/>
    <w:rsid w:val="00BA605D"/>
    <w:rsid w:val="00BA656B"/>
    <w:rsid w:val="00BA6946"/>
    <w:rsid w:val="00BA6E59"/>
    <w:rsid w:val="00BA70EB"/>
    <w:rsid w:val="00BA7465"/>
    <w:rsid w:val="00BB01F6"/>
    <w:rsid w:val="00BB0ACC"/>
    <w:rsid w:val="00BB10F8"/>
    <w:rsid w:val="00BB1BD7"/>
    <w:rsid w:val="00BB2B57"/>
    <w:rsid w:val="00BB2C5E"/>
    <w:rsid w:val="00BB5CEE"/>
    <w:rsid w:val="00BB63BF"/>
    <w:rsid w:val="00BB7E6D"/>
    <w:rsid w:val="00BC2677"/>
    <w:rsid w:val="00BC3510"/>
    <w:rsid w:val="00BC4EA8"/>
    <w:rsid w:val="00BC5196"/>
    <w:rsid w:val="00BC5AE7"/>
    <w:rsid w:val="00BC5F29"/>
    <w:rsid w:val="00BC6D92"/>
    <w:rsid w:val="00BC73D0"/>
    <w:rsid w:val="00BC794D"/>
    <w:rsid w:val="00BD1571"/>
    <w:rsid w:val="00BD27CA"/>
    <w:rsid w:val="00BD3CC1"/>
    <w:rsid w:val="00BD47A6"/>
    <w:rsid w:val="00BD47BD"/>
    <w:rsid w:val="00BD4FE5"/>
    <w:rsid w:val="00BD51C9"/>
    <w:rsid w:val="00BE01FF"/>
    <w:rsid w:val="00BE0F96"/>
    <w:rsid w:val="00BE197C"/>
    <w:rsid w:val="00BE1D3E"/>
    <w:rsid w:val="00BE45B6"/>
    <w:rsid w:val="00BE4C6C"/>
    <w:rsid w:val="00BE550E"/>
    <w:rsid w:val="00BE5A58"/>
    <w:rsid w:val="00BF0ACC"/>
    <w:rsid w:val="00BF1463"/>
    <w:rsid w:val="00BF1CDB"/>
    <w:rsid w:val="00BF2223"/>
    <w:rsid w:val="00BF235C"/>
    <w:rsid w:val="00BF3128"/>
    <w:rsid w:val="00BF3142"/>
    <w:rsid w:val="00BF39A3"/>
    <w:rsid w:val="00BF3BA2"/>
    <w:rsid w:val="00BF3DC4"/>
    <w:rsid w:val="00BF3FD4"/>
    <w:rsid w:val="00BF4CF0"/>
    <w:rsid w:val="00BF55A8"/>
    <w:rsid w:val="00BF6100"/>
    <w:rsid w:val="00BF61C7"/>
    <w:rsid w:val="00BF6394"/>
    <w:rsid w:val="00BF7228"/>
    <w:rsid w:val="00BF729F"/>
    <w:rsid w:val="00BF74A3"/>
    <w:rsid w:val="00BF79BF"/>
    <w:rsid w:val="00BF7B38"/>
    <w:rsid w:val="00C00EAF"/>
    <w:rsid w:val="00C01C06"/>
    <w:rsid w:val="00C02314"/>
    <w:rsid w:val="00C040CD"/>
    <w:rsid w:val="00C04D04"/>
    <w:rsid w:val="00C07130"/>
    <w:rsid w:val="00C10AAA"/>
    <w:rsid w:val="00C12223"/>
    <w:rsid w:val="00C13C1F"/>
    <w:rsid w:val="00C1522A"/>
    <w:rsid w:val="00C155F9"/>
    <w:rsid w:val="00C15BE7"/>
    <w:rsid w:val="00C162EB"/>
    <w:rsid w:val="00C1637B"/>
    <w:rsid w:val="00C1727C"/>
    <w:rsid w:val="00C202EF"/>
    <w:rsid w:val="00C20F45"/>
    <w:rsid w:val="00C21441"/>
    <w:rsid w:val="00C21B30"/>
    <w:rsid w:val="00C23648"/>
    <w:rsid w:val="00C23C4C"/>
    <w:rsid w:val="00C2471B"/>
    <w:rsid w:val="00C24925"/>
    <w:rsid w:val="00C25176"/>
    <w:rsid w:val="00C252DD"/>
    <w:rsid w:val="00C25BC6"/>
    <w:rsid w:val="00C26839"/>
    <w:rsid w:val="00C27BFE"/>
    <w:rsid w:val="00C32806"/>
    <w:rsid w:val="00C32FC1"/>
    <w:rsid w:val="00C3319C"/>
    <w:rsid w:val="00C337A4"/>
    <w:rsid w:val="00C33B29"/>
    <w:rsid w:val="00C3561C"/>
    <w:rsid w:val="00C35814"/>
    <w:rsid w:val="00C368C4"/>
    <w:rsid w:val="00C37548"/>
    <w:rsid w:val="00C3771F"/>
    <w:rsid w:val="00C377C7"/>
    <w:rsid w:val="00C379A4"/>
    <w:rsid w:val="00C404E0"/>
    <w:rsid w:val="00C407C1"/>
    <w:rsid w:val="00C44F3F"/>
    <w:rsid w:val="00C45B42"/>
    <w:rsid w:val="00C45F2E"/>
    <w:rsid w:val="00C46231"/>
    <w:rsid w:val="00C462B3"/>
    <w:rsid w:val="00C46C14"/>
    <w:rsid w:val="00C47F5C"/>
    <w:rsid w:val="00C53767"/>
    <w:rsid w:val="00C545D4"/>
    <w:rsid w:val="00C54764"/>
    <w:rsid w:val="00C5707F"/>
    <w:rsid w:val="00C61B66"/>
    <w:rsid w:val="00C66B2E"/>
    <w:rsid w:val="00C6776C"/>
    <w:rsid w:val="00C70075"/>
    <w:rsid w:val="00C70A8B"/>
    <w:rsid w:val="00C72A1D"/>
    <w:rsid w:val="00C73A93"/>
    <w:rsid w:val="00C7557C"/>
    <w:rsid w:val="00C77033"/>
    <w:rsid w:val="00C775B1"/>
    <w:rsid w:val="00C80241"/>
    <w:rsid w:val="00C825FC"/>
    <w:rsid w:val="00C836F5"/>
    <w:rsid w:val="00C83B7C"/>
    <w:rsid w:val="00C84C62"/>
    <w:rsid w:val="00C8568C"/>
    <w:rsid w:val="00C868BB"/>
    <w:rsid w:val="00C86F59"/>
    <w:rsid w:val="00C9002D"/>
    <w:rsid w:val="00C90734"/>
    <w:rsid w:val="00C90982"/>
    <w:rsid w:val="00C90ABB"/>
    <w:rsid w:val="00C912B1"/>
    <w:rsid w:val="00C92EE4"/>
    <w:rsid w:val="00C93003"/>
    <w:rsid w:val="00C9550F"/>
    <w:rsid w:val="00C95DDE"/>
    <w:rsid w:val="00C96533"/>
    <w:rsid w:val="00C970EF"/>
    <w:rsid w:val="00C977C2"/>
    <w:rsid w:val="00CA158A"/>
    <w:rsid w:val="00CA1782"/>
    <w:rsid w:val="00CA3352"/>
    <w:rsid w:val="00CA34FB"/>
    <w:rsid w:val="00CA363F"/>
    <w:rsid w:val="00CA4CCE"/>
    <w:rsid w:val="00CA5101"/>
    <w:rsid w:val="00CA560C"/>
    <w:rsid w:val="00CA6EB1"/>
    <w:rsid w:val="00CA7958"/>
    <w:rsid w:val="00CB0632"/>
    <w:rsid w:val="00CB09BB"/>
    <w:rsid w:val="00CB1FFA"/>
    <w:rsid w:val="00CB3F6D"/>
    <w:rsid w:val="00CB3F7E"/>
    <w:rsid w:val="00CB41A0"/>
    <w:rsid w:val="00CB588E"/>
    <w:rsid w:val="00CC015B"/>
    <w:rsid w:val="00CC0F0E"/>
    <w:rsid w:val="00CC15FB"/>
    <w:rsid w:val="00CC17BB"/>
    <w:rsid w:val="00CC1B30"/>
    <w:rsid w:val="00CC1BF1"/>
    <w:rsid w:val="00CC1E35"/>
    <w:rsid w:val="00CC213D"/>
    <w:rsid w:val="00CC3DB0"/>
    <w:rsid w:val="00CC41B3"/>
    <w:rsid w:val="00CC4852"/>
    <w:rsid w:val="00CC4FFE"/>
    <w:rsid w:val="00CC62F9"/>
    <w:rsid w:val="00CD0784"/>
    <w:rsid w:val="00CD1518"/>
    <w:rsid w:val="00CD19F7"/>
    <w:rsid w:val="00CD1CEB"/>
    <w:rsid w:val="00CD4F02"/>
    <w:rsid w:val="00CD5055"/>
    <w:rsid w:val="00CD54C0"/>
    <w:rsid w:val="00CD5679"/>
    <w:rsid w:val="00CD5F33"/>
    <w:rsid w:val="00CD6C52"/>
    <w:rsid w:val="00CD7150"/>
    <w:rsid w:val="00CE0639"/>
    <w:rsid w:val="00CE191D"/>
    <w:rsid w:val="00CE204B"/>
    <w:rsid w:val="00CE2585"/>
    <w:rsid w:val="00CE2897"/>
    <w:rsid w:val="00CE443D"/>
    <w:rsid w:val="00CE48E8"/>
    <w:rsid w:val="00CE492A"/>
    <w:rsid w:val="00CE6353"/>
    <w:rsid w:val="00CE7648"/>
    <w:rsid w:val="00CF0AA0"/>
    <w:rsid w:val="00CF1333"/>
    <w:rsid w:val="00CF14CA"/>
    <w:rsid w:val="00CF18B5"/>
    <w:rsid w:val="00CF1AB8"/>
    <w:rsid w:val="00CF2930"/>
    <w:rsid w:val="00CF3CDA"/>
    <w:rsid w:val="00CF4CFE"/>
    <w:rsid w:val="00CF51CA"/>
    <w:rsid w:val="00CF6958"/>
    <w:rsid w:val="00D0135C"/>
    <w:rsid w:val="00D01C93"/>
    <w:rsid w:val="00D027E4"/>
    <w:rsid w:val="00D032EF"/>
    <w:rsid w:val="00D037BE"/>
    <w:rsid w:val="00D04F42"/>
    <w:rsid w:val="00D078C8"/>
    <w:rsid w:val="00D1155C"/>
    <w:rsid w:val="00D11596"/>
    <w:rsid w:val="00D11A96"/>
    <w:rsid w:val="00D158E2"/>
    <w:rsid w:val="00D15CDE"/>
    <w:rsid w:val="00D176B7"/>
    <w:rsid w:val="00D20827"/>
    <w:rsid w:val="00D213BA"/>
    <w:rsid w:val="00D221A4"/>
    <w:rsid w:val="00D22418"/>
    <w:rsid w:val="00D2292C"/>
    <w:rsid w:val="00D231E6"/>
    <w:rsid w:val="00D24BB1"/>
    <w:rsid w:val="00D27237"/>
    <w:rsid w:val="00D31C9A"/>
    <w:rsid w:val="00D323D1"/>
    <w:rsid w:val="00D32794"/>
    <w:rsid w:val="00D3460E"/>
    <w:rsid w:val="00D3542D"/>
    <w:rsid w:val="00D35492"/>
    <w:rsid w:val="00D35603"/>
    <w:rsid w:val="00D365A1"/>
    <w:rsid w:val="00D36F03"/>
    <w:rsid w:val="00D3717F"/>
    <w:rsid w:val="00D43F56"/>
    <w:rsid w:val="00D452DF"/>
    <w:rsid w:val="00D476A6"/>
    <w:rsid w:val="00D47DB8"/>
    <w:rsid w:val="00D47DDB"/>
    <w:rsid w:val="00D53A4E"/>
    <w:rsid w:val="00D541B0"/>
    <w:rsid w:val="00D54C0F"/>
    <w:rsid w:val="00D5592D"/>
    <w:rsid w:val="00D573C5"/>
    <w:rsid w:val="00D60025"/>
    <w:rsid w:val="00D61251"/>
    <w:rsid w:val="00D62EB0"/>
    <w:rsid w:val="00D643BD"/>
    <w:rsid w:val="00D6467B"/>
    <w:rsid w:val="00D64A70"/>
    <w:rsid w:val="00D65A01"/>
    <w:rsid w:val="00D67E3A"/>
    <w:rsid w:val="00D70A27"/>
    <w:rsid w:val="00D72896"/>
    <w:rsid w:val="00D73D05"/>
    <w:rsid w:val="00D76E02"/>
    <w:rsid w:val="00D772BC"/>
    <w:rsid w:val="00D773EF"/>
    <w:rsid w:val="00D80114"/>
    <w:rsid w:val="00D80482"/>
    <w:rsid w:val="00D8270D"/>
    <w:rsid w:val="00D84268"/>
    <w:rsid w:val="00D851CC"/>
    <w:rsid w:val="00D87059"/>
    <w:rsid w:val="00D87F37"/>
    <w:rsid w:val="00D91568"/>
    <w:rsid w:val="00D92A83"/>
    <w:rsid w:val="00D92E24"/>
    <w:rsid w:val="00D92F82"/>
    <w:rsid w:val="00D93435"/>
    <w:rsid w:val="00D93488"/>
    <w:rsid w:val="00D934F3"/>
    <w:rsid w:val="00D93E95"/>
    <w:rsid w:val="00D93FC1"/>
    <w:rsid w:val="00D94401"/>
    <w:rsid w:val="00D947B4"/>
    <w:rsid w:val="00D947C8"/>
    <w:rsid w:val="00D948ED"/>
    <w:rsid w:val="00D95C15"/>
    <w:rsid w:val="00D9665F"/>
    <w:rsid w:val="00D96D41"/>
    <w:rsid w:val="00D96E0D"/>
    <w:rsid w:val="00DA01BD"/>
    <w:rsid w:val="00DA04E5"/>
    <w:rsid w:val="00DA0F90"/>
    <w:rsid w:val="00DA1624"/>
    <w:rsid w:val="00DA1ABA"/>
    <w:rsid w:val="00DA1B41"/>
    <w:rsid w:val="00DA21FA"/>
    <w:rsid w:val="00DA2A2D"/>
    <w:rsid w:val="00DA3664"/>
    <w:rsid w:val="00DA3A25"/>
    <w:rsid w:val="00DA5397"/>
    <w:rsid w:val="00DA55E7"/>
    <w:rsid w:val="00DA637A"/>
    <w:rsid w:val="00DA6589"/>
    <w:rsid w:val="00DA67AE"/>
    <w:rsid w:val="00DA7609"/>
    <w:rsid w:val="00DB03E5"/>
    <w:rsid w:val="00DB0D2B"/>
    <w:rsid w:val="00DB3389"/>
    <w:rsid w:val="00DB4ECC"/>
    <w:rsid w:val="00DB642D"/>
    <w:rsid w:val="00DB7259"/>
    <w:rsid w:val="00DC07B2"/>
    <w:rsid w:val="00DC083B"/>
    <w:rsid w:val="00DC31DD"/>
    <w:rsid w:val="00DC485D"/>
    <w:rsid w:val="00DC5E35"/>
    <w:rsid w:val="00DC67FF"/>
    <w:rsid w:val="00DD0968"/>
    <w:rsid w:val="00DD09B0"/>
    <w:rsid w:val="00DD0FFE"/>
    <w:rsid w:val="00DD1008"/>
    <w:rsid w:val="00DD1536"/>
    <w:rsid w:val="00DD30A7"/>
    <w:rsid w:val="00DD396C"/>
    <w:rsid w:val="00DD46F1"/>
    <w:rsid w:val="00DD5BE5"/>
    <w:rsid w:val="00DD7E47"/>
    <w:rsid w:val="00DE021C"/>
    <w:rsid w:val="00DE0238"/>
    <w:rsid w:val="00DE039B"/>
    <w:rsid w:val="00DE1A6B"/>
    <w:rsid w:val="00DE1F26"/>
    <w:rsid w:val="00DE4117"/>
    <w:rsid w:val="00DE6AE1"/>
    <w:rsid w:val="00DF0893"/>
    <w:rsid w:val="00DF0959"/>
    <w:rsid w:val="00DF226B"/>
    <w:rsid w:val="00DF355B"/>
    <w:rsid w:val="00DF492C"/>
    <w:rsid w:val="00DF5E70"/>
    <w:rsid w:val="00DF6045"/>
    <w:rsid w:val="00DF74F6"/>
    <w:rsid w:val="00E0071B"/>
    <w:rsid w:val="00E0098F"/>
    <w:rsid w:val="00E013B2"/>
    <w:rsid w:val="00E0151E"/>
    <w:rsid w:val="00E01A0E"/>
    <w:rsid w:val="00E02F51"/>
    <w:rsid w:val="00E02F5E"/>
    <w:rsid w:val="00E02FAC"/>
    <w:rsid w:val="00E037B5"/>
    <w:rsid w:val="00E03B1D"/>
    <w:rsid w:val="00E044B3"/>
    <w:rsid w:val="00E05ACC"/>
    <w:rsid w:val="00E06565"/>
    <w:rsid w:val="00E06BA4"/>
    <w:rsid w:val="00E06E19"/>
    <w:rsid w:val="00E072C4"/>
    <w:rsid w:val="00E109C5"/>
    <w:rsid w:val="00E140A2"/>
    <w:rsid w:val="00E15958"/>
    <w:rsid w:val="00E16A42"/>
    <w:rsid w:val="00E16A69"/>
    <w:rsid w:val="00E2172F"/>
    <w:rsid w:val="00E22325"/>
    <w:rsid w:val="00E2328E"/>
    <w:rsid w:val="00E23443"/>
    <w:rsid w:val="00E24134"/>
    <w:rsid w:val="00E24450"/>
    <w:rsid w:val="00E2509C"/>
    <w:rsid w:val="00E254B0"/>
    <w:rsid w:val="00E27F6F"/>
    <w:rsid w:val="00E300C5"/>
    <w:rsid w:val="00E3248F"/>
    <w:rsid w:val="00E325B9"/>
    <w:rsid w:val="00E3290D"/>
    <w:rsid w:val="00E329AE"/>
    <w:rsid w:val="00E33B86"/>
    <w:rsid w:val="00E356A8"/>
    <w:rsid w:val="00E35B79"/>
    <w:rsid w:val="00E36BD7"/>
    <w:rsid w:val="00E40C33"/>
    <w:rsid w:val="00E41F74"/>
    <w:rsid w:val="00E4564A"/>
    <w:rsid w:val="00E45697"/>
    <w:rsid w:val="00E45C0D"/>
    <w:rsid w:val="00E4653A"/>
    <w:rsid w:val="00E4668B"/>
    <w:rsid w:val="00E478A2"/>
    <w:rsid w:val="00E504C6"/>
    <w:rsid w:val="00E50CE8"/>
    <w:rsid w:val="00E50EE9"/>
    <w:rsid w:val="00E51111"/>
    <w:rsid w:val="00E518D3"/>
    <w:rsid w:val="00E526C1"/>
    <w:rsid w:val="00E52B30"/>
    <w:rsid w:val="00E534F5"/>
    <w:rsid w:val="00E5504B"/>
    <w:rsid w:val="00E5548A"/>
    <w:rsid w:val="00E55C0A"/>
    <w:rsid w:val="00E55E47"/>
    <w:rsid w:val="00E5629B"/>
    <w:rsid w:val="00E63C08"/>
    <w:rsid w:val="00E63CA1"/>
    <w:rsid w:val="00E6658B"/>
    <w:rsid w:val="00E669BF"/>
    <w:rsid w:val="00E676AC"/>
    <w:rsid w:val="00E7033F"/>
    <w:rsid w:val="00E7083B"/>
    <w:rsid w:val="00E708B6"/>
    <w:rsid w:val="00E71F28"/>
    <w:rsid w:val="00E724F5"/>
    <w:rsid w:val="00E73014"/>
    <w:rsid w:val="00E74EF3"/>
    <w:rsid w:val="00E75545"/>
    <w:rsid w:val="00E75E98"/>
    <w:rsid w:val="00E75F38"/>
    <w:rsid w:val="00E76AC0"/>
    <w:rsid w:val="00E771FC"/>
    <w:rsid w:val="00E77C15"/>
    <w:rsid w:val="00E80739"/>
    <w:rsid w:val="00E80A88"/>
    <w:rsid w:val="00E823DA"/>
    <w:rsid w:val="00E83E03"/>
    <w:rsid w:val="00E83FAA"/>
    <w:rsid w:val="00E8407A"/>
    <w:rsid w:val="00E87FAA"/>
    <w:rsid w:val="00E900F2"/>
    <w:rsid w:val="00E91366"/>
    <w:rsid w:val="00E916D9"/>
    <w:rsid w:val="00E93340"/>
    <w:rsid w:val="00E947DE"/>
    <w:rsid w:val="00E948B3"/>
    <w:rsid w:val="00E94980"/>
    <w:rsid w:val="00E9499F"/>
    <w:rsid w:val="00E95314"/>
    <w:rsid w:val="00E95988"/>
    <w:rsid w:val="00E968A7"/>
    <w:rsid w:val="00E976F5"/>
    <w:rsid w:val="00E97EA3"/>
    <w:rsid w:val="00EA0655"/>
    <w:rsid w:val="00EA12AE"/>
    <w:rsid w:val="00EA2700"/>
    <w:rsid w:val="00EA429F"/>
    <w:rsid w:val="00EA461C"/>
    <w:rsid w:val="00EA5DFF"/>
    <w:rsid w:val="00EA70CA"/>
    <w:rsid w:val="00EB1258"/>
    <w:rsid w:val="00EB1C02"/>
    <w:rsid w:val="00EB1DC1"/>
    <w:rsid w:val="00EB35C3"/>
    <w:rsid w:val="00EB3A34"/>
    <w:rsid w:val="00EB4A77"/>
    <w:rsid w:val="00EB4DFA"/>
    <w:rsid w:val="00EB59CE"/>
    <w:rsid w:val="00EB789A"/>
    <w:rsid w:val="00EB7A74"/>
    <w:rsid w:val="00EC083A"/>
    <w:rsid w:val="00EC165C"/>
    <w:rsid w:val="00EC1766"/>
    <w:rsid w:val="00EC4363"/>
    <w:rsid w:val="00EC4AA1"/>
    <w:rsid w:val="00EC5279"/>
    <w:rsid w:val="00EC6BB2"/>
    <w:rsid w:val="00EC6C2F"/>
    <w:rsid w:val="00EC7C55"/>
    <w:rsid w:val="00ED081D"/>
    <w:rsid w:val="00ED1E7C"/>
    <w:rsid w:val="00ED2568"/>
    <w:rsid w:val="00ED3BCB"/>
    <w:rsid w:val="00ED4404"/>
    <w:rsid w:val="00ED4BE8"/>
    <w:rsid w:val="00ED5636"/>
    <w:rsid w:val="00EE1DC9"/>
    <w:rsid w:val="00EE26E7"/>
    <w:rsid w:val="00EE40E3"/>
    <w:rsid w:val="00EE4175"/>
    <w:rsid w:val="00EE5A3F"/>
    <w:rsid w:val="00EE66A1"/>
    <w:rsid w:val="00EE6B40"/>
    <w:rsid w:val="00EE72BF"/>
    <w:rsid w:val="00EF0D32"/>
    <w:rsid w:val="00EF18F6"/>
    <w:rsid w:val="00EF2161"/>
    <w:rsid w:val="00EF25AB"/>
    <w:rsid w:val="00EF2A43"/>
    <w:rsid w:val="00EF3666"/>
    <w:rsid w:val="00EF39F3"/>
    <w:rsid w:val="00EF405C"/>
    <w:rsid w:val="00EF4E20"/>
    <w:rsid w:val="00F02968"/>
    <w:rsid w:val="00F0400E"/>
    <w:rsid w:val="00F04213"/>
    <w:rsid w:val="00F04DC5"/>
    <w:rsid w:val="00F04F47"/>
    <w:rsid w:val="00F075CD"/>
    <w:rsid w:val="00F10610"/>
    <w:rsid w:val="00F10F75"/>
    <w:rsid w:val="00F13FF5"/>
    <w:rsid w:val="00F1640B"/>
    <w:rsid w:val="00F20AA7"/>
    <w:rsid w:val="00F21CB4"/>
    <w:rsid w:val="00F232F3"/>
    <w:rsid w:val="00F254C3"/>
    <w:rsid w:val="00F301DE"/>
    <w:rsid w:val="00F3247B"/>
    <w:rsid w:val="00F35890"/>
    <w:rsid w:val="00F3685F"/>
    <w:rsid w:val="00F435BA"/>
    <w:rsid w:val="00F44027"/>
    <w:rsid w:val="00F44897"/>
    <w:rsid w:val="00F44C54"/>
    <w:rsid w:val="00F455EA"/>
    <w:rsid w:val="00F47147"/>
    <w:rsid w:val="00F51C3D"/>
    <w:rsid w:val="00F523A4"/>
    <w:rsid w:val="00F53F98"/>
    <w:rsid w:val="00F5631B"/>
    <w:rsid w:val="00F6073D"/>
    <w:rsid w:val="00F6078A"/>
    <w:rsid w:val="00F6228F"/>
    <w:rsid w:val="00F629CF"/>
    <w:rsid w:val="00F64EAC"/>
    <w:rsid w:val="00F65605"/>
    <w:rsid w:val="00F74293"/>
    <w:rsid w:val="00F75BDC"/>
    <w:rsid w:val="00F7656E"/>
    <w:rsid w:val="00F76B1A"/>
    <w:rsid w:val="00F76B8D"/>
    <w:rsid w:val="00F820BC"/>
    <w:rsid w:val="00F82603"/>
    <w:rsid w:val="00F82D0C"/>
    <w:rsid w:val="00F837FE"/>
    <w:rsid w:val="00F90019"/>
    <w:rsid w:val="00F90916"/>
    <w:rsid w:val="00F90C6B"/>
    <w:rsid w:val="00F9256F"/>
    <w:rsid w:val="00F932D4"/>
    <w:rsid w:val="00F93DA8"/>
    <w:rsid w:val="00F940C8"/>
    <w:rsid w:val="00F944EE"/>
    <w:rsid w:val="00F9481D"/>
    <w:rsid w:val="00F94E2B"/>
    <w:rsid w:val="00F963B1"/>
    <w:rsid w:val="00F9679A"/>
    <w:rsid w:val="00F968AC"/>
    <w:rsid w:val="00FA0DD0"/>
    <w:rsid w:val="00FA24B1"/>
    <w:rsid w:val="00FA3964"/>
    <w:rsid w:val="00FA3B4A"/>
    <w:rsid w:val="00FA4F3A"/>
    <w:rsid w:val="00FA6581"/>
    <w:rsid w:val="00FA7175"/>
    <w:rsid w:val="00FA77F3"/>
    <w:rsid w:val="00FB2750"/>
    <w:rsid w:val="00FB2EA0"/>
    <w:rsid w:val="00FB31C0"/>
    <w:rsid w:val="00FB36EF"/>
    <w:rsid w:val="00FB436D"/>
    <w:rsid w:val="00FB49C0"/>
    <w:rsid w:val="00FB547B"/>
    <w:rsid w:val="00FB5FC5"/>
    <w:rsid w:val="00FB7650"/>
    <w:rsid w:val="00FC0337"/>
    <w:rsid w:val="00FC0456"/>
    <w:rsid w:val="00FC0CA1"/>
    <w:rsid w:val="00FC143C"/>
    <w:rsid w:val="00FC15CC"/>
    <w:rsid w:val="00FC1B1D"/>
    <w:rsid w:val="00FC1BBD"/>
    <w:rsid w:val="00FC36E3"/>
    <w:rsid w:val="00FC3C8D"/>
    <w:rsid w:val="00FC4A7F"/>
    <w:rsid w:val="00FC4D37"/>
    <w:rsid w:val="00FC5487"/>
    <w:rsid w:val="00FC586E"/>
    <w:rsid w:val="00FC5A5F"/>
    <w:rsid w:val="00FC6857"/>
    <w:rsid w:val="00FC6F81"/>
    <w:rsid w:val="00FC7259"/>
    <w:rsid w:val="00FC7352"/>
    <w:rsid w:val="00FD2B79"/>
    <w:rsid w:val="00FD375F"/>
    <w:rsid w:val="00FD414E"/>
    <w:rsid w:val="00FD6B11"/>
    <w:rsid w:val="00FD6D02"/>
    <w:rsid w:val="00FD7170"/>
    <w:rsid w:val="00FD768A"/>
    <w:rsid w:val="00FD7D65"/>
    <w:rsid w:val="00FE1C53"/>
    <w:rsid w:val="00FE4952"/>
    <w:rsid w:val="00FE4CF2"/>
    <w:rsid w:val="00FE6843"/>
    <w:rsid w:val="00FE78CF"/>
    <w:rsid w:val="00FF085C"/>
    <w:rsid w:val="00FF10D0"/>
    <w:rsid w:val="00FF13D3"/>
    <w:rsid w:val="00FF16F7"/>
    <w:rsid w:val="00FF178F"/>
    <w:rsid w:val="00FF17C1"/>
    <w:rsid w:val="00FF2E72"/>
    <w:rsid w:val="00FF3618"/>
    <w:rsid w:val="00FF3633"/>
    <w:rsid w:val="00FF4A10"/>
    <w:rsid w:val="00FF5AF5"/>
    <w:rsid w:val="00FF64A5"/>
    <w:rsid w:val="00FF6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20728"/>
  <w15:docId w15:val="{E6DC733A-C11D-4636-98FB-C14B8DB3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2A39BB"/>
  </w:style>
  <w:style w:type="paragraph" w:styleId="13">
    <w:name w:val="heading 1"/>
    <w:basedOn w:val="a6"/>
    <w:link w:val="14"/>
    <w:uiPriority w:val="9"/>
    <w:qFormat/>
    <w:rsid w:val="00ED3BCB"/>
    <w:pPr>
      <w:spacing w:before="100" w:beforeAutospacing="1" w:after="100" w:afterAutospacing="1"/>
      <w:outlineLvl w:val="0"/>
    </w:pPr>
    <w:rPr>
      <w:rFonts w:ascii="Times New Roman" w:eastAsia="Times New Roman" w:hAnsi="Times New Roman"/>
      <w:b/>
      <w:bCs/>
      <w:kern w:val="36"/>
      <w:sz w:val="32"/>
      <w:szCs w:val="48"/>
      <w:lang w:eastAsia="ru-RU"/>
    </w:rPr>
  </w:style>
  <w:style w:type="paragraph" w:styleId="20">
    <w:name w:val="heading 2"/>
    <w:basedOn w:val="a6"/>
    <w:next w:val="a6"/>
    <w:link w:val="22"/>
    <w:uiPriority w:val="9"/>
    <w:unhideWhenUsed/>
    <w:qFormat/>
    <w:rsid w:val="00ED3BCB"/>
    <w:pPr>
      <w:keepNext/>
      <w:widowControl w:val="0"/>
      <w:suppressAutoHyphens/>
      <w:spacing w:before="240" w:after="60"/>
      <w:outlineLvl w:val="1"/>
    </w:pPr>
    <w:rPr>
      <w:rFonts w:ascii="Times New Roman" w:eastAsia="Times New Roman" w:hAnsi="Times New Roman"/>
      <w:b/>
      <w:bCs/>
      <w:iCs/>
      <w:kern w:val="1"/>
      <w:sz w:val="32"/>
      <w:szCs w:val="28"/>
    </w:rPr>
  </w:style>
  <w:style w:type="paragraph" w:styleId="3">
    <w:name w:val="heading 3"/>
    <w:basedOn w:val="a6"/>
    <w:next w:val="a6"/>
    <w:link w:val="30"/>
    <w:uiPriority w:val="9"/>
    <w:unhideWhenUsed/>
    <w:qFormat/>
    <w:rsid w:val="00ED3BCB"/>
    <w:pPr>
      <w:keepNext/>
      <w:widowControl w:val="0"/>
      <w:suppressAutoHyphens/>
      <w:spacing w:before="240" w:after="60"/>
      <w:outlineLvl w:val="2"/>
    </w:pPr>
    <w:rPr>
      <w:rFonts w:ascii="Times New Roman" w:eastAsia="Times New Roman" w:hAnsi="Times New Roman"/>
      <w:b/>
      <w:bCs/>
      <w:kern w:val="1"/>
      <w:sz w:val="28"/>
      <w:szCs w:val="26"/>
    </w:rPr>
  </w:style>
  <w:style w:type="paragraph" w:styleId="4">
    <w:name w:val="heading 4"/>
    <w:basedOn w:val="a6"/>
    <w:next w:val="a6"/>
    <w:link w:val="40"/>
    <w:autoRedefine/>
    <w:uiPriority w:val="9"/>
    <w:unhideWhenUsed/>
    <w:qFormat/>
    <w:rsid w:val="00ED3BCB"/>
    <w:pPr>
      <w:keepNext/>
      <w:keepLines/>
      <w:numPr>
        <w:ilvl w:val="3"/>
        <w:numId w:val="2"/>
      </w:numPr>
      <w:suppressAutoHyphens/>
      <w:spacing w:after="0" w:line="240" w:lineRule="auto"/>
      <w:outlineLvl w:val="3"/>
    </w:pPr>
    <w:rPr>
      <w:rFonts w:ascii="Times New Roman" w:eastAsia="Times New Roman" w:hAnsi="Times New Roman"/>
      <w:b/>
      <w:bCs/>
      <w:i/>
      <w:kern w:val="1"/>
      <w:sz w:val="28"/>
      <w:szCs w:val="28"/>
    </w:rPr>
  </w:style>
  <w:style w:type="paragraph" w:styleId="5">
    <w:name w:val="heading 5"/>
    <w:basedOn w:val="a6"/>
    <w:next w:val="a6"/>
    <w:link w:val="50"/>
    <w:uiPriority w:val="9"/>
    <w:unhideWhenUsed/>
    <w:qFormat/>
    <w:rsid w:val="002A39BB"/>
    <w:pPr>
      <w:widowControl w:val="0"/>
      <w:numPr>
        <w:ilvl w:val="4"/>
        <w:numId w:val="2"/>
      </w:numPr>
      <w:suppressAutoHyphens/>
      <w:spacing w:before="240" w:after="60"/>
      <w:outlineLvl w:val="4"/>
    </w:pPr>
    <w:rPr>
      <w:rFonts w:eastAsia="Times New Roman"/>
      <w:b/>
      <w:bCs/>
      <w:i/>
      <w:iCs/>
      <w:kern w:val="1"/>
      <w:sz w:val="26"/>
      <w:szCs w:val="26"/>
      <w:u w:val="single"/>
    </w:rPr>
  </w:style>
  <w:style w:type="paragraph" w:styleId="6">
    <w:name w:val="heading 6"/>
    <w:basedOn w:val="a6"/>
    <w:next w:val="a6"/>
    <w:link w:val="60"/>
    <w:uiPriority w:val="9"/>
    <w:qFormat/>
    <w:rsid w:val="0098103F"/>
    <w:pPr>
      <w:numPr>
        <w:ilvl w:val="5"/>
        <w:numId w:val="2"/>
      </w:numPr>
      <w:spacing w:before="240" w:after="60"/>
      <w:jc w:val="center"/>
      <w:outlineLvl w:val="5"/>
    </w:pPr>
    <w:rPr>
      <w:rFonts w:ascii="Times New Roman" w:eastAsia="Times New Roman" w:hAnsi="Times New Roman"/>
      <w:b/>
      <w:bCs/>
      <w:sz w:val="32"/>
      <w:lang w:eastAsia="ru-RU"/>
    </w:rPr>
  </w:style>
  <w:style w:type="paragraph" w:styleId="7">
    <w:name w:val="heading 7"/>
    <w:basedOn w:val="a6"/>
    <w:next w:val="a6"/>
    <w:link w:val="70"/>
    <w:uiPriority w:val="9"/>
    <w:qFormat/>
    <w:rsid w:val="0098103F"/>
    <w:pPr>
      <w:keepNext/>
      <w:numPr>
        <w:ilvl w:val="6"/>
        <w:numId w:val="2"/>
      </w:numPr>
      <w:jc w:val="center"/>
      <w:outlineLvl w:val="6"/>
    </w:pPr>
    <w:rPr>
      <w:rFonts w:ascii="Times New Roman" w:eastAsia="Times New Roman" w:hAnsi="Times New Roman"/>
      <w:b/>
      <w:sz w:val="32"/>
      <w:u w:val="single"/>
      <w:lang w:eastAsia="ru-RU"/>
    </w:rPr>
  </w:style>
  <w:style w:type="paragraph" w:styleId="8">
    <w:name w:val="heading 8"/>
    <w:basedOn w:val="a6"/>
    <w:next w:val="a6"/>
    <w:link w:val="80"/>
    <w:uiPriority w:val="9"/>
    <w:qFormat/>
    <w:rsid w:val="002A39BB"/>
    <w:pPr>
      <w:numPr>
        <w:ilvl w:val="7"/>
        <w:numId w:val="2"/>
      </w:numPr>
      <w:spacing w:before="240" w:after="60"/>
      <w:outlineLvl w:val="7"/>
    </w:pPr>
    <w:rPr>
      <w:rFonts w:eastAsia="Times New Roman"/>
      <w:i/>
      <w:iCs/>
      <w:sz w:val="24"/>
      <w:szCs w:val="24"/>
      <w:lang w:eastAsia="ru-RU"/>
    </w:rPr>
  </w:style>
  <w:style w:type="paragraph" w:styleId="9">
    <w:name w:val="heading 9"/>
    <w:basedOn w:val="a6"/>
    <w:next w:val="a6"/>
    <w:link w:val="90"/>
    <w:uiPriority w:val="9"/>
    <w:qFormat/>
    <w:rsid w:val="00FD768A"/>
    <w:pPr>
      <w:numPr>
        <w:ilvl w:val="8"/>
        <w:numId w:val="2"/>
      </w:numPr>
      <w:spacing w:before="240" w:after="60" w:line="240" w:lineRule="auto"/>
      <w:jc w:val="center"/>
      <w:outlineLvl w:val="8"/>
    </w:pPr>
    <w:rPr>
      <w:rFonts w:ascii="Times New Roman" w:eastAsia="Times New Roman" w:hAnsi="Times New Roman" w:cs="Arial"/>
      <w:b/>
      <w:sz w:val="36"/>
      <w:lang w:eastAsia="zh-C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link w:val="13"/>
    <w:uiPriority w:val="9"/>
    <w:rsid w:val="00ED3BCB"/>
    <w:rPr>
      <w:rFonts w:ascii="Times New Roman" w:eastAsia="Times New Roman" w:hAnsi="Times New Roman"/>
      <w:b/>
      <w:bCs/>
      <w:kern w:val="36"/>
      <w:sz w:val="32"/>
      <w:szCs w:val="48"/>
      <w:lang w:eastAsia="ru-RU"/>
    </w:rPr>
  </w:style>
  <w:style w:type="character" w:customStyle="1" w:styleId="22">
    <w:name w:val="Заголовок 2 Знак"/>
    <w:link w:val="20"/>
    <w:uiPriority w:val="9"/>
    <w:rsid w:val="00ED3BCB"/>
    <w:rPr>
      <w:rFonts w:ascii="Times New Roman" w:eastAsia="Times New Roman" w:hAnsi="Times New Roman"/>
      <w:b/>
      <w:bCs/>
      <w:iCs/>
      <w:kern w:val="1"/>
      <w:sz w:val="32"/>
      <w:szCs w:val="28"/>
    </w:rPr>
  </w:style>
  <w:style w:type="character" w:customStyle="1" w:styleId="40">
    <w:name w:val="Заголовок 4 Знак"/>
    <w:link w:val="4"/>
    <w:uiPriority w:val="9"/>
    <w:rsid w:val="00ED3BCB"/>
    <w:rPr>
      <w:rFonts w:ascii="Times New Roman" w:eastAsia="Times New Roman" w:hAnsi="Times New Roman"/>
      <w:b/>
      <w:bCs/>
      <w:i/>
      <w:kern w:val="1"/>
      <w:sz w:val="28"/>
      <w:szCs w:val="28"/>
    </w:rPr>
  </w:style>
  <w:style w:type="character" w:customStyle="1" w:styleId="50">
    <w:name w:val="Заголовок 5 Знак"/>
    <w:link w:val="5"/>
    <w:uiPriority w:val="9"/>
    <w:rsid w:val="002A39BB"/>
    <w:rPr>
      <w:rFonts w:eastAsia="Times New Roman"/>
      <w:b/>
      <w:bCs/>
      <w:i/>
      <w:iCs/>
      <w:kern w:val="1"/>
      <w:sz w:val="26"/>
      <w:szCs w:val="26"/>
      <w:u w:val="single"/>
    </w:rPr>
  </w:style>
  <w:style w:type="character" w:customStyle="1" w:styleId="90">
    <w:name w:val="Заголовок 9 Знак"/>
    <w:basedOn w:val="a7"/>
    <w:link w:val="9"/>
    <w:uiPriority w:val="9"/>
    <w:rsid w:val="00FD768A"/>
    <w:rPr>
      <w:rFonts w:ascii="Times New Roman" w:eastAsia="Times New Roman" w:hAnsi="Times New Roman" w:cs="Arial"/>
      <w:b/>
      <w:sz w:val="36"/>
      <w:lang w:eastAsia="zh-CN"/>
    </w:rPr>
  </w:style>
  <w:style w:type="numbering" w:customStyle="1" w:styleId="15">
    <w:name w:val="Нет списка1"/>
    <w:next w:val="a9"/>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3">
    <w:name w:val="Основной шрифт абзаца2"/>
    <w:rsid w:val="00200D24"/>
  </w:style>
  <w:style w:type="character" w:customStyle="1" w:styleId="16">
    <w:name w:val="Основной шрифт абзаца1"/>
    <w:rsid w:val="00200D24"/>
  </w:style>
  <w:style w:type="character" w:customStyle="1" w:styleId="aa">
    <w:name w:val="Текст выноски Знак"/>
    <w:rsid w:val="00200D24"/>
    <w:rPr>
      <w:rFonts w:ascii="Tahoma" w:hAnsi="Tahoma" w:cs="Tahoma"/>
      <w:sz w:val="16"/>
      <w:szCs w:val="16"/>
    </w:rPr>
  </w:style>
  <w:style w:type="character" w:styleId="ab">
    <w:name w:val="page number"/>
    <w:basedOn w:val="41"/>
    <w:rsid w:val="00200D24"/>
  </w:style>
  <w:style w:type="character" w:styleId="ac">
    <w:name w:val="Hyperlink"/>
    <w:uiPriority w:val="99"/>
    <w:rsid w:val="00200D24"/>
    <w:rPr>
      <w:color w:val="0000FF"/>
      <w:u w:val="single"/>
    </w:rPr>
  </w:style>
  <w:style w:type="character" w:customStyle="1" w:styleId="ad">
    <w:name w:val="Гипертекстовая ссылка"/>
    <w:uiPriority w:val="99"/>
    <w:rsid w:val="00200D24"/>
    <w:rPr>
      <w:color w:val="106BBE"/>
    </w:rPr>
  </w:style>
  <w:style w:type="character" w:customStyle="1" w:styleId="ae">
    <w:name w:val="Цветовое выделение"/>
    <w:uiPriority w:val="99"/>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7">
    <w:name w:val="Заголовок1"/>
    <w:basedOn w:val="a6"/>
    <w:next w:val="af"/>
    <w:link w:val="18"/>
    <w:qFormat/>
    <w:rsid w:val="00FD768A"/>
    <w:pPr>
      <w:keepNext/>
      <w:spacing w:before="240" w:after="120" w:line="240" w:lineRule="auto"/>
    </w:pPr>
    <w:rPr>
      <w:rFonts w:ascii="Times New Roman" w:eastAsia="Lucida Sans Unicode" w:hAnsi="Times New Roman" w:cs="Tahoma"/>
      <w:b/>
      <w:sz w:val="28"/>
      <w:szCs w:val="28"/>
      <w:u w:val="single"/>
      <w:lang w:eastAsia="zh-CN"/>
    </w:rPr>
  </w:style>
  <w:style w:type="paragraph" w:styleId="af">
    <w:name w:val="Body Text"/>
    <w:aliases w:val="Основной текст Знак Знак Знак"/>
    <w:basedOn w:val="a6"/>
    <w:link w:val="af0"/>
    <w:uiPriority w:val="1"/>
    <w:qFormat/>
    <w:rsid w:val="00200D24"/>
    <w:pPr>
      <w:spacing w:after="0" w:line="240" w:lineRule="auto"/>
      <w:jc w:val="center"/>
    </w:pPr>
    <w:rPr>
      <w:rFonts w:ascii="Times New Roman" w:eastAsia="Times New Roman" w:hAnsi="Times New Roman" w:cs="Times New Roman"/>
      <w:sz w:val="28"/>
      <w:szCs w:val="24"/>
      <w:lang w:eastAsia="zh-CN"/>
    </w:rPr>
  </w:style>
  <w:style w:type="character" w:customStyle="1" w:styleId="af0">
    <w:name w:val="Основной текст Знак"/>
    <w:aliases w:val="Основной текст Знак Знак Знак Знак1"/>
    <w:basedOn w:val="a7"/>
    <w:link w:val="af"/>
    <w:uiPriority w:val="1"/>
    <w:rsid w:val="00200D24"/>
    <w:rPr>
      <w:rFonts w:ascii="Times New Roman" w:eastAsia="Times New Roman" w:hAnsi="Times New Roman" w:cs="Times New Roman"/>
      <w:sz w:val="28"/>
      <w:szCs w:val="24"/>
      <w:lang w:eastAsia="zh-CN"/>
    </w:rPr>
  </w:style>
  <w:style w:type="paragraph" w:styleId="af1">
    <w:name w:val="List"/>
    <w:basedOn w:val="af"/>
    <w:rsid w:val="00200D24"/>
    <w:rPr>
      <w:rFonts w:cs="Tahoma"/>
    </w:rPr>
  </w:style>
  <w:style w:type="paragraph" w:styleId="af2">
    <w:name w:val="caption"/>
    <w:basedOn w:val="a6"/>
    <w:uiPriority w:val="35"/>
    <w:qFormat/>
    <w:rsid w:val="00200D2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6"/>
    <w:rsid w:val="00200D24"/>
    <w:pPr>
      <w:suppressLineNumbers/>
      <w:spacing w:after="0" w:line="240" w:lineRule="auto"/>
    </w:pPr>
    <w:rPr>
      <w:rFonts w:ascii="Times New Roman" w:eastAsia="Times New Roman" w:hAnsi="Times New Roman" w:cs="Mangal"/>
      <w:sz w:val="24"/>
      <w:szCs w:val="24"/>
      <w:lang w:eastAsia="zh-CN"/>
    </w:rPr>
  </w:style>
  <w:style w:type="paragraph" w:customStyle="1" w:styleId="34">
    <w:name w:val="Название3"/>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35">
    <w:name w:val="Указатель3"/>
    <w:basedOn w:val="a6"/>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24">
    <w:name w:val="Название2"/>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25">
    <w:name w:val="Указатель2"/>
    <w:basedOn w:val="a6"/>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19">
    <w:name w:val="Название1"/>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1a">
    <w:name w:val="Указатель1"/>
    <w:basedOn w:val="a6"/>
    <w:rsid w:val="00200D24"/>
    <w:pPr>
      <w:suppressLineNumbers/>
      <w:spacing w:after="0" w:line="240" w:lineRule="auto"/>
    </w:pPr>
    <w:rPr>
      <w:rFonts w:ascii="Times New Roman" w:eastAsia="Times New Roman" w:hAnsi="Times New Roman" w:cs="Tahoma"/>
      <w:sz w:val="24"/>
      <w:szCs w:val="24"/>
      <w:lang w:eastAsia="zh-CN"/>
    </w:rPr>
  </w:style>
  <w:style w:type="paragraph" w:styleId="af3">
    <w:name w:val="Subtitle"/>
    <w:basedOn w:val="a6"/>
    <w:next w:val="af"/>
    <w:link w:val="af4"/>
    <w:qFormat/>
    <w:rsid w:val="00200D24"/>
    <w:pPr>
      <w:spacing w:after="0" w:line="240" w:lineRule="auto"/>
      <w:jc w:val="center"/>
    </w:pPr>
    <w:rPr>
      <w:rFonts w:ascii="Times New Roman" w:eastAsia="Times New Roman" w:hAnsi="Times New Roman" w:cs="Times New Roman"/>
      <w:sz w:val="24"/>
      <w:szCs w:val="20"/>
      <w:lang w:eastAsia="zh-CN"/>
    </w:rPr>
  </w:style>
  <w:style w:type="character" w:customStyle="1" w:styleId="af4">
    <w:name w:val="Подзаголовок Знак"/>
    <w:basedOn w:val="a7"/>
    <w:link w:val="af3"/>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6"/>
    <w:rsid w:val="00200D24"/>
    <w:pPr>
      <w:spacing w:after="0" w:line="240" w:lineRule="auto"/>
      <w:jc w:val="center"/>
    </w:pPr>
    <w:rPr>
      <w:rFonts w:ascii="Times New Roman" w:eastAsia="Times New Roman" w:hAnsi="Times New Roman" w:cs="Times New Roman"/>
      <w:sz w:val="28"/>
      <w:szCs w:val="24"/>
      <w:lang w:eastAsia="zh-CN"/>
    </w:rPr>
  </w:style>
  <w:style w:type="paragraph" w:styleId="af5">
    <w:name w:val="Balloon Text"/>
    <w:basedOn w:val="a6"/>
    <w:link w:val="1b"/>
    <w:rsid w:val="00200D24"/>
    <w:pPr>
      <w:spacing w:after="0" w:line="240" w:lineRule="auto"/>
    </w:pPr>
    <w:rPr>
      <w:rFonts w:ascii="Tahoma" w:eastAsia="Times New Roman" w:hAnsi="Tahoma" w:cs="Tahoma"/>
      <w:sz w:val="16"/>
      <w:szCs w:val="16"/>
      <w:lang w:eastAsia="zh-CN"/>
    </w:rPr>
  </w:style>
  <w:style w:type="character" w:customStyle="1" w:styleId="1b">
    <w:name w:val="Текст выноски Знак1"/>
    <w:basedOn w:val="a7"/>
    <w:link w:val="af5"/>
    <w:rsid w:val="00200D24"/>
    <w:rPr>
      <w:rFonts w:ascii="Tahoma" w:eastAsia="Times New Roman" w:hAnsi="Tahoma" w:cs="Tahoma"/>
      <w:sz w:val="16"/>
      <w:szCs w:val="16"/>
      <w:lang w:eastAsia="zh-CN"/>
    </w:rPr>
  </w:style>
  <w:style w:type="paragraph" w:customStyle="1" w:styleId="af6">
    <w:name w:val="Содержимое таблицы"/>
    <w:basedOn w:val="a6"/>
    <w:rsid w:val="00200D24"/>
    <w:pPr>
      <w:suppressLineNumbers/>
      <w:spacing w:after="0" w:line="240" w:lineRule="auto"/>
    </w:pPr>
    <w:rPr>
      <w:rFonts w:ascii="Times New Roman" w:eastAsia="Times New Roman" w:hAnsi="Times New Roman" w:cs="Times New Roman"/>
      <w:sz w:val="24"/>
      <w:szCs w:val="24"/>
      <w:lang w:eastAsia="zh-CN"/>
    </w:rPr>
  </w:style>
  <w:style w:type="paragraph" w:customStyle="1" w:styleId="af7">
    <w:name w:val="Заголовок таблицы"/>
    <w:basedOn w:val="af6"/>
    <w:rsid w:val="00200D24"/>
    <w:pPr>
      <w:jc w:val="center"/>
    </w:pPr>
    <w:rPr>
      <w:b/>
      <w:bCs/>
    </w:rPr>
  </w:style>
  <w:style w:type="paragraph" w:styleId="af8">
    <w:name w:val="header"/>
    <w:aliases w:val="??????? ??????????,ВерхКолонтитул Знак,ВерхКолонтитул,Верхний колонтитул Знак Знак,Знак6 Знак Знак, Знак6 Знак Знак,Aa?oiee eieiioeooe,I.L.T."/>
    <w:basedOn w:val="a6"/>
    <w:link w:val="af9"/>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9">
    <w:name w:val="Верхний колонтитул Знак"/>
    <w:aliases w:val="??????? ?????????? Знак,ВерхКолонтитул Знак Знак,ВерхКолонтитул Знак1,Верхний колонтитул Знак Знак Знак,Знак6 Знак Знак Знак, Знак6 Знак Знак Знак,Aa?oiee eieiioeooe Знак,I.L.T. Знак"/>
    <w:basedOn w:val="a7"/>
    <w:link w:val="af8"/>
    <w:uiPriority w:val="99"/>
    <w:rsid w:val="00200D24"/>
    <w:rPr>
      <w:rFonts w:ascii="Times New Roman" w:eastAsia="Times New Roman" w:hAnsi="Times New Roman" w:cs="Times New Roman"/>
      <w:sz w:val="24"/>
      <w:szCs w:val="24"/>
      <w:lang w:eastAsia="zh-CN"/>
    </w:rPr>
  </w:style>
  <w:style w:type="paragraph" w:styleId="afa">
    <w:name w:val="footer"/>
    <w:aliases w:val=" Знак"/>
    <w:basedOn w:val="a6"/>
    <w:link w:val="afb"/>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b">
    <w:name w:val="Нижний колонтитул Знак"/>
    <w:aliases w:val=" Знак Знак"/>
    <w:basedOn w:val="a7"/>
    <w:link w:val="afa"/>
    <w:uiPriority w:val="99"/>
    <w:rsid w:val="00200D24"/>
    <w:rPr>
      <w:rFonts w:ascii="Times New Roman" w:eastAsia="Times New Roman" w:hAnsi="Times New Roman" w:cs="Times New Roman"/>
      <w:sz w:val="24"/>
      <w:szCs w:val="24"/>
      <w:lang w:eastAsia="zh-CN"/>
    </w:rPr>
  </w:style>
  <w:style w:type="paragraph" w:styleId="afc">
    <w:name w:val="Body Text Indent"/>
    <w:basedOn w:val="a6"/>
    <w:link w:val="afd"/>
    <w:rsid w:val="00200D24"/>
    <w:pPr>
      <w:spacing w:after="120" w:line="240" w:lineRule="auto"/>
      <w:ind w:left="283"/>
    </w:pPr>
    <w:rPr>
      <w:rFonts w:ascii="Times New Roman" w:eastAsia="Times New Roman" w:hAnsi="Times New Roman" w:cs="Times New Roman"/>
      <w:sz w:val="24"/>
      <w:szCs w:val="24"/>
      <w:lang w:eastAsia="zh-CN"/>
    </w:rPr>
  </w:style>
  <w:style w:type="character" w:customStyle="1" w:styleId="afd">
    <w:name w:val="Основной текст с отступом Знак"/>
    <w:basedOn w:val="a7"/>
    <w:link w:val="afc"/>
    <w:rsid w:val="00200D24"/>
    <w:rPr>
      <w:rFonts w:ascii="Times New Roman" w:eastAsia="Times New Roman" w:hAnsi="Times New Roman" w:cs="Times New Roman"/>
      <w:sz w:val="24"/>
      <w:szCs w:val="24"/>
      <w:lang w:eastAsia="zh-CN"/>
    </w:rPr>
  </w:style>
  <w:style w:type="paragraph" w:customStyle="1" w:styleId="normal32">
    <w:name w:val="normal32"/>
    <w:basedOn w:val="a6"/>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6"/>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1c">
    <w:name w:val="Текст1"/>
    <w:basedOn w:val="a6"/>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6"/>
    <w:uiPriority w:val="99"/>
    <w:rsid w:val="00200D24"/>
    <w:pPr>
      <w:spacing w:after="120" w:line="480" w:lineRule="auto"/>
    </w:pPr>
    <w:rPr>
      <w:rFonts w:ascii="Times New Roman" w:eastAsia="Times New Roman" w:hAnsi="Times New Roman" w:cs="Times New Roman"/>
      <w:sz w:val="24"/>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e">
    <w:name w:val="Normal (Web)"/>
    <w:basedOn w:val="a6"/>
    <w:uiPriority w:val="99"/>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aff">
    <w:name w:val="Нормальный (таблица)"/>
    <w:basedOn w:val="a6"/>
    <w:next w:val="a6"/>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f0">
    <w:name w:val="Прижатый влево"/>
    <w:basedOn w:val="a6"/>
    <w:next w:val="a6"/>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6"/>
    <w:rsid w:val="00200D24"/>
    <w:pPr>
      <w:spacing w:after="120" w:line="240" w:lineRule="auto"/>
      <w:ind w:left="283"/>
    </w:pPr>
    <w:rPr>
      <w:rFonts w:ascii="Times New Roman" w:eastAsia="Times New Roman" w:hAnsi="Times New Roman" w:cs="Times New Roman"/>
      <w:sz w:val="16"/>
      <w:szCs w:val="16"/>
      <w:lang w:val="x-none" w:eastAsia="zh-CN"/>
    </w:rPr>
  </w:style>
  <w:style w:type="paragraph" w:customStyle="1" w:styleId="formattext">
    <w:name w:val="formattext"/>
    <w:basedOn w:val="a6"/>
    <w:rsid w:val="00200D24"/>
    <w:pPr>
      <w:spacing w:after="223" w:line="240" w:lineRule="auto"/>
    </w:pPr>
    <w:rPr>
      <w:rFonts w:ascii="Times New Roman" w:eastAsia="Times New Roman" w:hAnsi="Times New Roman" w:cs="Times New Roman"/>
      <w:sz w:val="24"/>
      <w:szCs w:val="24"/>
      <w:lang w:eastAsia="zh-CN"/>
    </w:rPr>
  </w:style>
  <w:style w:type="table" w:styleId="aff1">
    <w:name w:val="Table Grid"/>
    <w:basedOn w:val="a8"/>
    <w:uiPriority w:val="5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d">
    <w:name w:val="Сетка таблицы1"/>
    <w:basedOn w:val="a8"/>
    <w:next w:val="aff1"/>
    <w:uiPriority w:val="3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9"/>
    <w:uiPriority w:val="99"/>
    <w:semiHidden/>
    <w:unhideWhenUsed/>
    <w:rsid w:val="00F6073D"/>
  </w:style>
  <w:style w:type="character" w:styleId="aff2">
    <w:name w:val="FollowedHyperlink"/>
    <w:basedOn w:val="a7"/>
    <w:unhideWhenUsed/>
    <w:rsid w:val="00F6073D"/>
    <w:rPr>
      <w:color w:val="954F72" w:themeColor="followedHyperlink"/>
      <w:u w:val="single"/>
    </w:rPr>
  </w:style>
  <w:style w:type="paragraph" w:customStyle="1" w:styleId="msonormal0">
    <w:name w:val="msonormal"/>
    <w:basedOn w:val="a6"/>
    <w:rsid w:val="00F6073D"/>
    <w:pPr>
      <w:spacing w:before="280" w:after="280" w:line="240" w:lineRule="auto"/>
    </w:pPr>
    <w:rPr>
      <w:rFonts w:ascii="Times New Roman" w:eastAsia="Times New Roman" w:hAnsi="Times New Roman" w:cs="Times New Roman"/>
      <w:sz w:val="24"/>
      <w:szCs w:val="24"/>
      <w:lang w:eastAsia="zh-CN"/>
    </w:rPr>
  </w:style>
  <w:style w:type="numbering" w:customStyle="1" w:styleId="36">
    <w:name w:val="Нет списка3"/>
    <w:next w:val="a9"/>
    <w:uiPriority w:val="99"/>
    <w:semiHidden/>
    <w:unhideWhenUsed/>
    <w:rsid w:val="0092239F"/>
  </w:style>
  <w:style w:type="numbering" w:customStyle="1" w:styleId="110">
    <w:name w:val="Нет списка11"/>
    <w:next w:val="a9"/>
    <w:uiPriority w:val="99"/>
    <w:semiHidden/>
    <w:unhideWhenUsed/>
    <w:rsid w:val="0092239F"/>
  </w:style>
  <w:style w:type="table" w:customStyle="1" w:styleId="27">
    <w:name w:val="Сетка таблицы2"/>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9"/>
    <w:uiPriority w:val="99"/>
    <w:semiHidden/>
    <w:unhideWhenUsed/>
    <w:rsid w:val="0092239F"/>
  </w:style>
  <w:style w:type="table" w:customStyle="1" w:styleId="37">
    <w:name w:val="Сетка таблицы3"/>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290B3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0">
    <w:name w:val="Заголовок 3 Знак"/>
    <w:link w:val="3"/>
    <w:uiPriority w:val="9"/>
    <w:rsid w:val="00ED3BCB"/>
    <w:rPr>
      <w:rFonts w:ascii="Times New Roman" w:eastAsia="Times New Roman" w:hAnsi="Times New Roman"/>
      <w:b/>
      <w:bCs/>
      <w:kern w:val="1"/>
      <w:sz w:val="28"/>
      <w:szCs w:val="26"/>
    </w:rPr>
  </w:style>
  <w:style w:type="paragraph" w:styleId="1e">
    <w:name w:val="toc 1"/>
    <w:aliases w:val="фр"/>
    <w:basedOn w:val="a6"/>
    <w:next w:val="a6"/>
    <w:autoRedefine/>
    <w:uiPriority w:val="39"/>
    <w:unhideWhenUsed/>
    <w:qFormat/>
    <w:rsid w:val="00000B87"/>
    <w:pPr>
      <w:spacing w:after="100"/>
    </w:pPr>
    <w:rPr>
      <w:rFonts w:ascii="Times New Roman" w:hAnsi="Times New Roman"/>
      <w:sz w:val="24"/>
    </w:rPr>
  </w:style>
  <w:style w:type="paragraph" w:styleId="28">
    <w:name w:val="toc 2"/>
    <w:basedOn w:val="a6"/>
    <w:next w:val="a6"/>
    <w:autoRedefine/>
    <w:uiPriority w:val="39"/>
    <w:unhideWhenUsed/>
    <w:qFormat/>
    <w:rsid w:val="00000B87"/>
    <w:pPr>
      <w:spacing w:after="100"/>
      <w:ind w:left="220"/>
    </w:pPr>
    <w:rPr>
      <w:rFonts w:ascii="Times New Roman" w:hAnsi="Times New Roman"/>
      <w:sz w:val="24"/>
    </w:rPr>
  </w:style>
  <w:style w:type="paragraph" w:styleId="43">
    <w:name w:val="toc 4"/>
    <w:basedOn w:val="a6"/>
    <w:next w:val="a6"/>
    <w:autoRedefine/>
    <w:uiPriority w:val="39"/>
    <w:unhideWhenUsed/>
    <w:rsid w:val="00000B87"/>
    <w:pPr>
      <w:spacing w:after="100"/>
      <w:ind w:left="660"/>
    </w:pPr>
    <w:rPr>
      <w:rFonts w:ascii="Times New Roman" w:hAnsi="Times New Roman"/>
      <w:sz w:val="24"/>
    </w:rPr>
  </w:style>
  <w:style w:type="paragraph" w:styleId="51">
    <w:name w:val="toc 5"/>
    <w:basedOn w:val="a6"/>
    <w:next w:val="a6"/>
    <w:autoRedefine/>
    <w:uiPriority w:val="39"/>
    <w:unhideWhenUsed/>
    <w:rsid w:val="008E60A7"/>
    <w:pPr>
      <w:spacing w:after="100"/>
      <w:ind w:left="880"/>
    </w:pPr>
  </w:style>
  <w:style w:type="paragraph" w:styleId="91">
    <w:name w:val="toc 9"/>
    <w:basedOn w:val="a6"/>
    <w:next w:val="a6"/>
    <w:autoRedefine/>
    <w:uiPriority w:val="39"/>
    <w:unhideWhenUsed/>
    <w:rsid w:val="008E60A7"/>
    <w:pPr>
      <w:spacing w:after="100"/>
      <w:ind w:left="1760"/>
    </w:pPr>
  </w:style>
  <w:style w:type="paragraph" w:styleId="38">
    <w:name w:val="toc 3"/>
    <w:basedOn w:val="a6"/>
    <w:next w:val="a6"/>
    <w:autoRedefine/>
    <w:uiPriority w:val="39"/>
    <w:unhideWhenUsed/>
    <w:qFormat/>
    <w:rsid w:val="00E5548A"/>
    <w:pPr>
      <w:tabs>
        <w:tab w:val="right" w:leader="dot" w:pos="9628"/>
      </w:tabs>
      <w:spacing w:after="100"/>
    </w:pPr>
    <w:rPr>
      <w:rFonts w:ascii="Times New Roman" w:hAnsi="Times New Roman"/>
      <w:sz w:val="24"/>
    </w:rPr>
  </w:style>
  <w:style w:type="paragraph" w:styleId="aff3">
    <w:name w:val="Title"/>
    <w:basedOn w:val="a6"/>
    <w:next w:val="a6"/>
    <w:link w:val="aff4"/>
    <w:qFormat/>
    <w:rsid w:val="00B0650A"/>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aff4">
    <w:name w:val="Заголовок Знак"/>
    <w:basedOn w:val="a7"/>
    <w:link w:val="aff3"/>
    <w:rsid w:val="00B0650A"/>
    <w:rPr>
      <w:rFonts w:ascii="Times New Roman" w:eastAsiaTheme="majorEastAsia" w:hAnsi="Times New Roman" w:cstheme="majorBidi"/>
      <w:b/>
      <w:spacing w:val="-10"/>
      <w:kern w:val="28"/>
      <w:sz w:val="28"/>
      <w:szCs w:val="56"/>
    </w:rPr>
  </w:style>
  <w:style w:type="character" w:customStyle="1" w:styleId="60">
    <w:name w:val="Заголовок 6 Знак"/>
    <w:basedOn w:val="a7"/>
    <w:link w:val="6"/>
    <w:uiPriority w:val="9"/>
    <w:rsid w:val="0098103F"/>
    <w:rPr>
      <w:rFonts w:ascii="Times New Roman" w:eastAsia="Times New Roman" w:hAnsi="Times New Roman"/>
      <w:b/>
      <w:bCs/>
      <w:sz w:val="32"/>
      <w:lang w:eastAsia="ru-RU"/>
    </w:rPr>
  </w:style>
  <w:style w:type="character" w:customStyle="1" w:styleId="70">
    <w:name w:val="Заголовок 7 Знак"/>
    <w:basedOn w:val="a7"/>
    <w:link w:val="7"/>
    <w:uiPriority w:val="9"/>
    <w:rsid w:val="0098103F"/>
    <w:rPr>
      <w:rFonts w:ascii="Times New Roman" w:eastAsia="Times New Roman" w:hAnsi="Times New Roman"/>
      <w:b/>
      <w:sz w:val="32"/>
      <w:u w:val="single"/>
      <w:lang w:eastAsia="ru-RU"/>
    </w:rPr>
  </w:style>
  <w:style w:type="character" w:customStyle="1" w:styleId="80">
    <w:name w:val="Заголовок 8 Знак"/>
    <w:basedOn w:val="a7"/>
    <w:link w:val="8"/>
    <w:uiPriority w:val="9"/>
    <w:rsid w:val="002A39BB"/>
    <w:rPr>
      <w:rFonts w:eastAsia="Times New Roman"/>
      <w:i/>
      <w:iCs/>
      <w:sz w:val="24"/>
      <w:szCs w:val="24"/>
      <w:lang w:eastAsia="ru-RU"/>
    </w:rPr>
  </w:style>
  <w:style w:type="paragraph" w:styleId="aff5">
    <w:name w:val="List Paragraph"/>
    <w:basedOn w:val="a6"/>
    <w:link w:val="aff6"/>
    <w:uiPriority w:val="1"/>
    <w:qFormat/>
    <w:rsid w:val="00F90019"/>
    <w:pPr>
      <w:ind w:left="720"/>
      <w:contextualSpacing/>
    </w:pPr>
  </w:style>
  <w:style w:type="paragraph" w:styleId="61">
    <w:name w:val="toc 6"/>
    <w:basedOn w:val="a6"/>
    <w:next w:val="a6"/>
    <w:autoRedefine/>
    <w:uiPriority w:val="39"/>
    <w:unhideWhenUsed/>
    <w:rsid w:val="0039465D"/>
    <w:pPr>
      <w:spacing w:after="100"/>
      <w:ind w:left="1100"/>
    </w:pPr>
  </w:style>
  <w:style w:type="paragraph" w:styleId="71">
    <w:name w:val="toc 7"/>
    <w:basedOn w:val="a6"/>
    <w:next w:val="a6"/>
    <w:autoRedefine/>
    <w:uiPriority w:val="39"/>
    <w:unhideWhenUsed/>
    <w:rsid w:val="0039465D"/>
    <w:pPr>
      <w:spacing w:after="100"/>
      <w:ind w:left="1320"/>
    </w:pPr>
  </w:style>
  <w:style w:type="paragraph" w:styleId="81">
    <w:name w:val="toc 8"/>
    <w:basedOn w:val="a6"/>
    <w:next w:val="a6"/>
    <w:autoRedefine/>
    <w:uiPriority w:val="39"/>
    <w:unhideWhenUsed/>
    <w:rsid w:val="0039465D"/>
    <w:pPr>
      <w:spacing w:after="100"/>
      <w:ind w:left="1540"/>
    </w:pPr>
    <w:rPr>
      <w:rFonts w:eastAsiaTheme="minorEastAsia"/>
      <w:lang w:eastAsia="ru-RU"/>
    </w:rPr>
  </w:style>
  <w:style w:type="character" w:customStyle="1" w:styleId="1f">
    <w:name w:val="Неразрешенное упоминание1"/>
    <w:basedOn w:val="a7"/>
    <w:uiPriority w:val="99"/>
    <w:unhideWhenUsed/>
    <w:rsid w:val="0039465D"/>
    <w:rPr>
      <w:color w:val="605E5C"/>
      <w:shd w:val="clear" w:color="auto" w:fill="E1DFDD"/>
    </w:rPr>
  </w:style>
  <w:style w:type="table" w:customStyle="1" w:styleId="44">
    <w:name w:val="Сетка таблицы4"/>
    <w:basedOn w:val="a8"/>
    <w:next w:val="aff1"/>
    <w:uiPriority w:val="3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9"/>
    <w:uiPriority w:val="99"/>
    <w:semiHidden/>
    <w:unhideWhenUsed/>
    <w:rsid w:val="00B1415A"/>
  </w:style>
  <w:style w:type="character" w:styleId="aff7">
    <w:name w:val="Strong"/>
    <w:uiPriority w:val="99"/>
    <w:qFormat/>
    <w:rsid w:val="00B1415A"/>
    <w:rPr>
      <w:b/>
      <w:bCs/>
    </w:rPr>
  </w:style>
  <w:style w:type="character" w:styleId="aff8">
    <w:name w:val="Emphasis"/>
    <w:qFormat/>
    <w:rsid w:val="00B1415A"/>
    <w:rPr>
      <w:i/>
      <w:iCs/>
    </w:rPr>
  </w:style>
  <w:style w:type="paragraph" w:styleId="aff9">
    <w:name w:val="No Spacing"/>
    <w:link w:val="affa"/>
    <w:qFormat/>
    <w:rsid w:val="00B1415A"/>
    <w:pPr>
      <w:spacing w:after="0" w:line="240" w:lineRule="auto"/>
    </w:pPr>
    <w:rPr>
      <w:rFonts w:ascii="Calibri" w:eastAsia="Times New Roman" w:hAnsi="Calibri" w:cs="Times New Roman"/>
      <w:sz w:val="20"/>
      <w:szCs w:val="20"/>
      <w:lang w:eastAsia="ru-RU"/>
    </w:rPr>
  </w:style>
  <w:style w:type="character" w:customStyle="1" w:styleId="affa">
    <w:name w:val="Без интервала Знак"/>
    <w:link w:val="aff9"/>
    <w:rsid w:val="00B1415A"/>
    <w:rPr>
      <w:rFonts w:ascii="Calibri" w:eastAsia="Times New Roman" w:hAnsi="Calibri" w:cs="Times New Roman"/>
      <w:sz w:val="20"/>
      <w:szCs w:val="20"/>
      <w:lang w:eastAsia="ru-RU"/>
    </w:rPr>
  </w:style>
  <w:style w:type="paragraph" w:styleId="46">
    <w:name w:val="List Bullet 4"/>
    <w:basedOn w:val="a6"/>
    <w:autoRedefine/>
    <w:rsid w:val="00B1415A"/>
    <w:pPr>
      <w:tabs>
        <w:tab w:val="num" w:pos="1209"/>
      </w:tabs>
      <w:spacing w:after="0" w:line="240" w:lineRule="auto"/>
      <w:ind w:left="1209" w:hanging="360"/>
    </w:pPr>
    <w:rPr>
      <w:rFonts w:ascii="Times New Roman" w:eastAsia="Times New Roman" w:hAnsi="Times New Roman" w:cs="Times New Roman"/>
      <w:sz w:val="20"/>
      <w:szCs w:val="20"/>
      <w:lang w:val="en-GB" w:eastAsia="ru-RU"/>
    </w:rPr>
  </w:style>
  <w:style w:type="paragraph" w:styleId="39">
    <w:name w:val="Body Text 3"/>
    <w:basedOn w:val="a6"/>
    <w:link w:val="3a"/>
    <w:rsid w:val="00B1415A"/>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3a">
    <w:name w:val="Основной текст 3 Знак"/>
    <w:basedOn w:val="a7"/>
    <w:link w:val="39"/>
    <w:rsid w:val="00B1415A"/>
    <w:rPr>
      <w:rFonts w:ascii="Times New Roman" w:eastAsia="Times New Roman" w:hAnsi="Times New Roman" w:cs="Times New Roman"/>
      <w:sz w:val="24"/>
      <w:szCs w:val="24"/>
      <w:shd w:val="clear" w:color="auto" w:fill="FFFFFF"/>
      <w:lang w:eastAsia="ru-RU"/>
    </w:rPr>
  </w:style>
  <w:style w:type="paragraph" w:styleId="29">
    <w:name w:val="Body Text Indent 2"/>
    <w:basedOn w:val="a6"/>
    <w:link w:val="2a"/>
    <w:rsid w:val="00B1415A"/>
    <w:pPr>
      <w:spacing w:after="0" w:line="240" w:lineRule="auto"/>
      <w:ind w:firstLine="720"/>
    </w:pPr>
    <w:rPr>
      <w:rFonts w:ascii="Times New Roman" w:eastAsia="Times New Roman" w:hAnsi="Times New Roman" w:cs="Times New Roman"/>
      <w:sz w:val="28"/>
      <w:szCs w:val="28"/>
      <w:lang w:eastAsia="ru-RU"/>
    </w:rPr>
  </w:style>
  <w:style w:type="character" w:customStyle="1" w:styleId="2a">
    <w:name w:val="Основной текст с отступом 2 Знак"/>
    <w:basedOn w:val="a7"/>
    <w:link w:val="29"/>
    <w:rsid w:val="00B1415A"/>
    <w:rPr>
      <w:rFonts w:ascii="Times New Roman" w:eastAsia="Times New Roman" w:hAnsi="Times New Roman" w:cs="Times New Roman"/>
      <w:sz w:val="28"/>
      <w:szCs w:val="28"/>
      <w:lang w:eastAsia="ru-RU"/>
    </w:rPr>
  </w:style>
  <w:style w:type="paragraph" w:styleId="33">
    <w:name w:val="Body Text Indent 3"/>
    <w:basedOn w:val="a6"/>
    <w:link w:val="32"/>
    <w:rsid w:val="00B1415A"/>
    <w:pPr>
      <w:spacing w:after="120" w:line="240" w:lineRule="auto"/>
      <w:ind w:left="283"/>
    </w:pPr>
    <w:rPr>
      <w:sz w:val="16"/>
      <w:szCs w:val="16"/>
    </w:rPr>
  </w:style>
  <w:style w:type="character" w:customStyle="1" w:styleId="311">
    <w:name w:val="Основной текст с отступом 3 Знак1"/>
    <w:basedOn w:val="a7"/>
    <w:uiPriority w:val="99"/>
    <w:semiHidden/>
    <w:rsid w:val="00B1415A"/>
    <w:rPr>
      <w:sz w:val="16"/>
      <w:szCs w:val="16"/>
    </w:rPr>
  </w:style>
  <w:style w:type="paragraph" w:styleId="affb">
    <w:name w:val="Plain Text"/>
    <w:basedOn w:val="a6"/>
    <w:link w:val="affc"/>
    <w:rsid w:val="00B1415A"/>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7"/>
    <w:link w:val="affb"/>
    <w:rsid w:val="00B1415A"/>
    <w:rPr>
      <w:rFonts w:ascii="Courier New" w:eastAsia="Times New Roman" w:hAnsi="Courier New" w:cs="Times New Roman"/>
      <w:sz w:val="20"/>
      <w:szCs w:val="20"/>
      <w:lang w:eastAsia="ru-RU"/>
    </w:rPr>
  </w:style>
  <w:style w:type="paragraph" w:customStyle="1" w:styleId="HeadDoc">
    <w:name w:val="HeadDoc"/>
    <w:rsid w:val="00B1415A"/>
    <w:pPr>
      <w:keepLines/>
      <w:overflowPunct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Iauiue2">
    <w:name w:val="Iau?iue2"/>
    <w:rsid w:val="00B1415A"/>
    <w:pPr>
      <w:widowControl w:val="0"/>
      <w:spacing w:after="0" w:line="240" w:lineRule="auto"/>
    </w:pPr>
    <w:rPr>
      <w:rFonts w:ascii="Times New Roman" w:eastAsia="Times New Roman" w:hAnsi="Times New Roman" w:cs="Times New Roman"/>
      <w:sz w:val="28"/>
      <w:szCs w:val="28"/>
      <w:lang w:eastAsia="ru-RU"/>
    </w:rPr>
  </w:style>
  <w:style w:type="paragraph" w:customStyle="1" w:styleId="1f0">
    <w:name w:val="Основной текст с отступом1"/>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ConsNonformat">
    <w:name w:val="ConsNonformat"/>
    <w:rsid w:val="00B141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d">
    <w:name w:val="Îáû÷íûé"/>
    <w:rsid w:val="00B1415A"/>
    <w:pPr>
      <w:widowControl w:val="0"/>
      <w:spacing w:after="0" w:line="240" w:lineRule="auto"/>
    </w:pPr>
    <w:rPr>
      <w:rFonts w:ascii="Times New Roman" w:eastAsia="Times New Roman" w:hAnsi="Times New Roman" w:cs="Times New Roman"/>
      <w:sz w:val="28"/>
      <w:szCs w:val="28"/>
      <w:lang w:eastAsia="ru-RU"/>
    </w:rPr>
  </w:style>
  <w:style w:type="paragraph" w:customStyle="1" w:styleId="affe">
    <w:name w:val="основной"/>
    <w:basedOn w:val="a6"/>
    <w:rsid w:val="00B1415A"/>
    <w:pPr>
      <w:keepNext/>
      <w:spacing w:after="0" w:line="240" w:lineRule="auto"/>
    </w:pPr>
    <w:rPr>
      <w:rFonts w:ascii="Times New Roman" w:eastAsia="Times New Roman" w:hAnsi="Times New Roman" w:cs="Times New Roman"/>
      <w:sz w:val="24"/>
      <w:szCs w:val="24"/>
      <w:lang w:eastAsia="ru-RU"/>
    </w:rPr>
  </w:style>
  <w:style w:type="paragraph" w:customStyle="1" w:styleId="Iauiue">
    <w:name w:val="Iau?iue"/>
    <w:rsid w:val="00B1415A"/>
    <w:pPr>
      <w:widowControl w:val="0"/>
      <w:spacing w:after="0" w:line="240" w:lineRule="auto"/>
    </w:pPr>
    <w:rPr>
      <w:rFonts w:ascii="Times New Roman" w:eastAsia="Times New Roman" w:hAnsi="Times New Roman" w:cs="Times New Roman"/>
      <w:sz w:val="20"/>
      <w:szCs w:val="20"/>
      <w:lang w:eastAsia="ru-RU"/>
    </w:rPr>
  </w:style>
  <w:style w:type="paragraph" w:customStyle="1" w:styleId="3b">
    <w:name w:val="Îñíîâíîé òåêñò ñ îòñòóïîì 3"/>
    <w:basedOn w:val="affd"/>
    <w:rsid w:val="00B1415A"/>
    <w:pPr>
      <w:ind w:firstLine="567"/>
      <w:jc w:val="both"/>
    </w:pPr>
    <w:rPr>
      <w:rFonts w:ascii="Peterburg" w:hAnsi="Peterburg" w:cs="Peterburg"/>
      <w:b/>
      <w:bCs/>
      <w:i/>
      <w:iCs/>
      <w:sz w:val="24"/>
      <w:szCs w:val="24"/>
    </w:rPr>
  </w:style>
  <w:style w:type="paragraph" w:customStyle="1" w:styleId="nienie">
    <w:name w:val="nienie"/>
    <w:basedOn w:val="Iauiue"/>
    <w:rsid w:val="00B1415A"/>
    <w:pPr>
      <w:keepLines/>
      <w:ind w:left="709" w:hanging="284"/>
      <w:jc w:val="both"/>
    </w:pPr>
    <w:rPr>
      <w:rFonts w:ascii="Peterburg" w:hAnsi="Peterburg" w:cs="Peterburg"/>
      <w:sz w:val="24"/>
      <w:szCs w:val="24"/>
    </w:rPr>
  </w:style>
  <w:style w:type="paragraph" w:customStyle="1" w:styleId="Iniiaiieoaeno">
    <w:name w:val="Iniiaiie oaeno"/>
    <w:basedOn w:val="Iauiue"/>
    <w:rsid w:val="00B1415A"/>
    <w:pPr>
      <w:widowControl/>
      <w:jc w:val="both"/>
    </w:pPr>
    <w:rPr>
      <w:rFonts w:ascii="Peterburg" w:hAnsi="Peterburg" w:cs="Peterburg"/>
    </w:rPr>
  </w:style>
  <w:style w:type="paragraph" w:customStyle="1" w:styleId="Iniiaiieoaeno2">
    <w:name w:val="Iniiaiie oaeno 2"/>
    <w:basedOn w:val="a6"/>
    <w:rsid w:val="00B1415A"/>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B1415A"/>
    <w:pPr>
      <w:keepNext/>
      <w:keepLines/>
      <w:spacing w:before="240" w:after="60"/>
      <w:jc w:val="center"/>
    </w:pPr>
    <w:rPr>
      <w:rFonts w:ascii="Peterburg" w:hAnsi="Peterburg" w:cs="Peterburg"/>
      <w:b/>
      <w:bCs/>
      <w:sz w:val="24"/>
      <w:szCs w:val="24"/>
    </w:rPr>
  </w:style>
  <w:style w:type="paragraph" w:customStyle="1" w:styleId="1f1">
    <w:name w:val="çàãîëîâîê 1"/>
    <w:basedOn w:val="affd"/>
    <w:next w:val="affd"/>
    <w:rsid w:val="00B1415A"/>
    <w:pPr>
      <w:keepNext/>
    </w:pPr>
  </w:style>
  <w:style w:type="paragraph" w:customStyle="1" w:styleId="afff">
    <w:name w:val="Îñíîâíîé òåêñò"/>
    <w:basedOn w:val="affd"/>
    <w:rsid w:val="00B1415A"/>
    <w:pPr>
      <w:tabs>
        <w:tab w:val="left" w:leader="dot" w:pos="9072"/>
      </w:tabs>
      <w:jc w:val="both"/>
    </w:pPr>
    <w:rPr>
      <w:b/>
      <w:bCs/>
      <w:sz w:val="24"/>
      <w:szCs w:val="24"/>
    </w:rPr>
  </w:style>
  <w:style w:type="paragraph" w:customStyle="1" w:styleId="Iniiaiieoaenonionooiii2">
    <w:name w:val="Iniiaiie oaeno n ionooiii 2"/>
    <w:basedOn w:val="Iauiue"/>
    <w:rsid w:val="00B1415A"/>
    <w:pPr>
      <w:widowControl/>
      <w:ind w:firstLine="284"/>
      <w:jc w:val="both"/>
    </w:pPr>
    <w:rPr>
      <w:rFonts w:ascii="Peterburg" w:hAnsi="Peterburg" w:cs="Peterburg"/>
    </w:rPr>
  </w:style>
  <w:style w:type="paragraph" w:customStyle="1" w:styleId="ConsPlusNormal">
    <w:name w:val="ConsPlusNormal"/>
    <w:link w:val="ConsPlusNormal0"/>
    <w:uiPriority w:val="99"/>
    <w:qFormat/>
    <w:rsid w:val="00B1415A"/>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6"/>
    <w:rsid w:val="00B1415A"/>
    <w:pPr>
      <w:spacing w:after="120" w:line="240" w:lineRule="auto"/>
      <w:ind w:left="283"/>
    </w:pPr>
    <w:rPr>
      <w:rFonts w:ascii="Times New Roman" w:eastAsia="Times New Roman" w:hAnsi="Times New Roman" w:cs="Times New Roman"/>
      <w:sz w:val="16"/>
      <w:szCs w:val="16"/>
      <w:lang w:eastAsia="ar-SA"/>
    </w:rPr>
  </w:style>
  <w:style w:type="paragraph" w:customStyle="1" w:styleId="1f2">
    <w:name w:val="З1"/>
    <w:basedOn w:val="a6"/>
    <w:next w:val="a6"/>
    <w:rsid w:val="00B1415A"/>
    <w:pPr>
      <w:snapToGrid w:val="0"/>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2b">
    <w:name w:val="Îñíîâíîé òåêñò 2"/>
    <w:basedOn w:val="affd"/>
    <w:rsid w:val="00B1415A"/>
    <w:pPr>
      <w:ind w:firstLine="720"/>
      <w:jc w:val="both"/>
    </w:pPr>
    <w:rPr>
      <w:b/>
      <w:bCs/>
      <w:color w:val="000000"/>
      <w:sz w:val="24"/>
      <w:szCs w:val="24"/>
      <w:lang w:val="en-US"/>
    </w:rPr>
  </w:style>
  <w:style w:type="character" w:styleId="afff0">
    <w:name w:val="line number"/>
    <w:basedOn w:val="a7"/>
    <w:rsid w:val="00B1415A"/>
  </w:style>
  <w:style w:type="character" w:customStyle="1" w:styleId="WW8Num6z0">
    <w:name w:val="WW8Num6z0"/>
    <w:rsid w:val="00B1415A"/>
    <w:rPr>
      <w:rFonts w:ascii="Symbol" w:hAnsi="Symbol"/>
    </w:rPr>
  </w:style>
  <w:style w:type="character" w:customStyle="1" w:styleId="WW8Num7z0">
    <w:name w:val="WW8Num7z0"/>
    <w:rsid w:val="00B1415A"/>
    <w:rPr>
      <w:rFonts w:ascii="Symbol" w:hAnsi="Symbol"/>
    </w:rPr>
  </w:style>
  <w:style w:type="character" w:customStyle="1" w:styleId="WW8Num8z0">
    <w:name w:val="WW8Num8z0"/>
    <w:rsid w:val="00B1415A"/>
    <w:rPr>
      <w:rFonts w:ascii="Symbol" w:hAnsi="Symbol"/>
    </w:rPr>
  </w:style>
  <w:style w:type="character" w:customStyle="1" w:styleId="WW8Num9z0">
    <w:name w:val="WW8Num9z0"/>
    <w:rsid w:val="00B1415A"/>
    <w:rPr>
      <w:rFonts w:ascii="Symbol" w:hAnsi="Symbol" w:cs="Symbol"/>
    </w:rPr>
  </w:style>
  <w:style w:type="character" w:customStyle="1" w:styleId="WW8Num10z0">
    <w:name w:val="WW8Num10z0"/>
    <w:rsid w:val="00B1415A"/>
    <w:rPr>
      <w:rFonts w:ascii="Symbol" w:hAnsi="Symbol" w:cs="Symbol"/>
    </w:rPr>
  </w:style>
  <w:style w:type="character" w:customStyle="1" w:styleId="WW8Num11z0">
    <w:name w:val="WW8Num11z0"/>
    <w:rsid w:val="00B1415A"/>
    <w:rPr>
      <w:rFonts w:ascii="Times New Roman" w:eastAsia="Times New Roman" w:hAnsi="Times New Roman"/>
    </w:rPr>
  </w:style>
  <w:style w:type="character" w:customStyle="1" w:styleId="WW8Num11z1">
    <w:name w:val="WW8Num11z1"/>
    <w:rsid w:val="00B1415A"/>
    <w:rPr>
      <w:rFonts w:ascii="Symbol" w:hAnsi="Symbol" w:cs="Symbol"/>
    </w:rPr>
  </w:style>
  <w:style w:type="character" w:customStyle="1" w:styleId="WW8Num11z2">
    <w:name w:val="WW8Num11z2"/>
    <w:rsid w:val="00B1415A"/>
    <w:rPr>
      <w:rFonts w:ascii="Wingdings" w:hAnsi="Wingdings" w:cs="Wingdings"/>
    </w:rPr>
  </w:style>
  <w:style w:type="character" w:customStyle="1" w:styleId="WW8Num11z4">
    <w:name w:val="WW8Num11z4"/>
    <w:rsid w:val="00B1415A"/>
    <w:rPr>
      <w:rFonts w:ascii="Courier New" w:hAnsi="Courier New" w:cs="Courier New"/>
    </w:rPr>
  </w:style>
  <w:style w:type="character" w:customStyle="1" w:styleId="WW8Num12z0">
    <w:name w:val="WW8Num12z0"/>
    <w:rsid w:val="00B1415A"/>
    <w:rPr>
      <w:rFonts w:ascii="Symbol" w:hAnsi="Symbol" w:cs="Symbol"/>
    </w:rPr>
  </w:style>
  <w:style w:type="character" w:customStyle="1" w:styleId="WW8Num12z1">
    <w:name w:val="WW8Num12z1"/>
    <w:rsid w:val="00B1415A"/>
    <w:rPr>
      <w:rFonts w:ascii="Courier New" w:hAnsi="Courier New" w:cs="Courier New"/>
    </w:rPr>
  </w:style>
  <w:style w:type="character" w:customStyle="1" w:styleId="WW8Num12z2">
    <w:name w:val="WW8Num12z2"/>
    <w:rsid w:val="00B1415A"/>
    <w:rPr>
      <w:rFonts w:ascii="Wingdings" w:hAnsi="Wingdings" w:cs="Wingdings"/>
    </w:rPr>
  </w:style>
  <w:style w:type="character" w:customStyle="1" w:styleId="WW8Num14z0">
    <w:name w:val="WW8Num14z0"/>
    <w:rsid w:val="00B1415A"/>
    <w:rPr>
      <w:rFonts w:ascii="Times New Roman" w:eastAsia="Times New Roman" w:hAnsi="Times New Roman"/>
    </w:rPr>
  </w:style>
  <w:style w:type="character" w:customStyle="1" w:styleId="WW8Num14z1">
    <w:name w:val="WW8Num14z1"/>
    <w:rsid w:val="00B1415A"/>
    <w:rPr>
      <w:rFonts w:ascii="Symbol" w:hAnsi="Symbol" w:cs="Symbol"/>
    </w:rPr>
  </w:style>
  <w:style w:type="character" w:customStyle="1" w:styleId="WW8Num14z2">
    <w:name w:val="WW8Num14z2"/>
    <w:rsid w:val="00B1415A"/>
    <w:rPr>
      <w:rFonts w:ascii="Wingdings" w:hAnsi="Wingdings" w:cs="Wingdings"/>
    </w:rPr>
  </w:style>
  <w:style w:type="character" w:customStyle="1" w:styleId="WW8Num14z4">
    <w:name w:val="WW8Num14z4"/>
    <w:rsid w:val="00B1415A"/>
    <w:rPr>
      <w:rFonts w:ascii="Courier New" w:hAnsi="Courier New" w:cs="Courier New"/>
    </w:rPr>
  </w:style>
  <w:style w:type="character" w:customStyle="1" w:styleId="WW8Num15z0">
    <w:name w:val="WW8Num15z0"/>
    <w:rsid w:val="00B1415A"/>
    <w:rPr>
      <w:rFonts w:ascii="Symbol" w:hAnsi="Symbol" w:cs="Symbol"/>
    </w:rPr>
  </w:style>
  <w:style w:type="character" w:customStyle="1" w:styleId="WW8Num15z1">
    <w:name w:val="WW8Num15z1"/>
    <w:rsid w:val="00B1415A"/>
    <w:rPr>
      <w:rFonts w:ascii="Courier New" w:hAnsi="Courier New" w:cs="Courier New"/>
    </w:rPr>
  </w:style>
  <w:style w:type="character" w:customStyle="1" w:styleId="WW8Num15z2">
    <w:name w:val="WW8Num15z2"/>
    <w:rsid w:val="00B1415A"/>
    <w:rPr>
      <w:rFonts w:ascii="Wingdings" w:hAnsi="Wingdings" w:cs="Wingdings"/>
    </w:rPr>
  </w:style>
  <w:style w:type="character" w:customStyle="1" w:styleId="WW8Num16z0">
    <w:name w:val="WW8Num16z0"/>
    <w:rsid w:val="00B1415A"/>
    <w:rPr>
      <w:rFonts w:ascii="Symbol" w:hAnsi="Symbol" w:cs="Symbol"/>
    </w:rPr>
  </w:style>
  <w:style w:type="character" w:customStyle="1" w:styleId="WW8Num16z1">
    <w:name w:val="WW8Num16z1"/>
    <w:rsid w:val="00B1415A"/>
    <w:rPr>
      <w:rFonts w:ascii="Courier New" w:hAnsi="Courier New" w:cs="Courier New"/>
    </w:rPr>
  </w:style>
  <w:style w:type="character" w:customStyle="1" w:styleId="WW8Num16z2">
    <w:name w:val="WW8Num16z2"/>
    <w:rsid w:val="00B1415A"/>
    <w:rPr>
      <w:rFonts w:ascii="Wingdings" w:hAnsi="Wingdings" w:cs="Wingdings"/>
    </w:rPr>
  </w:style>
  <w:style w:type="character" w:customStyle="1" w:styleId="WW8Num17z0">
    <w:name w:val="WW8Num17z0"/>
    <w:rsid w:val="00B1415A"/>
    <w:rPr>
      <w:rFonts w:ascii="Symbol" w:hAnsi="Symbol" w:cs="Symbol"/>
    </w:rPr>
  </w:style>
  <w:style w:type="character" w:customStyle="1" w:styleId="WW8Num17z2">
    <w:name w:val="WW8Num17z2"/>
    <w:rsid w:val="00B1415A"/>
    <w:rPr>
      <w:rFonts w:ascii="Wingdings" w:hAnsi="Wingdings" w:cs="Wingdings"/>
    </w:rPr>
  </w:style>
  <w:style w:type="character" w:customStyle="1" w:styleId="WW8Num17z4">
    <w:name w:val="WW8Num17z4"/>
    <w:rsid w:val="00B1415A"/>
    <w:rPr>
      <w:rFonts w:ascii="Courier New" w:hAnsi="Courier New" w:cs="Courier New"/>
    </w:rPr>
  </w:style>
  <w:style w:type="character" w:customStyle="1" w:styleId="WW8Num18z0">
    <w:name w:val="WW8Num18z0"/>
    <w:rsid w:val="00B1415A"/>
    <w:rPr>
      <w:rFonts w:ascii="Symbol" w:hAnsi="Symbol" w:cs="Symbol"/>
    </w:rPr>
  </w:style>
  <w:style w:type="character" w:customStyle="1" w:styleId="WW8Num18z1">
    <w:name w:val="WW8Num18z1"/>
    <w:rsid w:val="00B1415A"/>
    <w:rPr>
      <w:rFonts w:ascii="Courier New" w:hAnsi="Courier New" w:cs="Courier New"/>
    </w:rPr>
  </w:style>
  <w:style w:type="character" w:customStyle="1" w:styleId="WW8Num18z2">
    <w:name w:val="WW8Num18z2"/>
    <w:rsid w:val="00B1415A"/>
    <w:rPr>
      <w:rFonts w:ascii="Wingdings" w:hAnsi="Wingdings" w:cs="Wingdings"/>
    </w:rPr>
  </w:style>
  <w:style w:type="character" w:customStyle="1" w:styleId="WW8Num19z0">
    <w:name w:val="WW8Num19z0"/>
    <w:rsid w:val="00B1415A"/>
    <w:rPr>
      <w:rFonts w:ascii="Symbol" w:hAnsi="Symbol" w:cs="Symbol"/>
    </w:rPr>
  </w:style>
  <w:style w:type="character" w:customStyle="1" w:styleId="WW8Num19z2">
    <w:name w:val="WW8Num19z2"/>
    <w:rsid w:val="00B1415A"/>
    <w:rPr>
      <w:rFonts w:ascii="Wingdings" w:hAnsi="Wingdings" w:cs="Wingdings"/>
    </w:rPr>
  </w:style>
  <w:style w:type="character" w:customStyle="1" w:styleId="WW8Num19z4">
    <w:name w:val="WW8Num19z4"/>
    <w:rsid w:val="00B1415A"/>
    <w:rPr>
      <w:rFonts w:ascii="Courier New" w:hAnsi="Courier New" w:cs="Courier New"/>
    </w:rPr>
  </w:style>
  <w:style w:type="character" w:customStyle="1" w:styleId="WW8Num20z0">
    <w:name w:val="WW8Num20z0"/>
    <w:rsid w:val="00B1415A"/>
    <w:rPr>
      <w:rFonts w:ascii="Symbol" w:hAnsi="Symbol" w:cs="Symbol"/>
    </w:rPr>
  </w:style>
  <w:style w:type="character" w:customStyle="1" w:styleId="WW8Num20z1">
    <w:name w:val="WW8Num20z1"/>
    <w:rsid w:val="00B1415A"/>
    <w:rPr>
      <w:rFonts w:ascii="Courier New" w:hAnsi="Courier New" w:cs="Courier New"/>
    </w:rPr>
  </w:style>
  <w:style w:type="character" w:customStyle="1" w:styleId="WW8Num20z2">
    <w:name w:val="WW8Num20z2"/>
    <w:rsid w:val="00B1415A"/>
    <w:rPr>
      <w:rFonts w:ascii="Wingdings" w:hAnsi="Wingdings" w:cs="Wingdings"/>
    </w:rPr>
  </w:style>
  <w:style w:type="character" w:customStyle="1" w:styleId="WW8Num21z0">
    <w:name w:val="WW8Num21z0"/>
    <w:rsid w:val="00B1415A"/>
    <w:rPr>
      <w:rFonts w:ascii="Symbol" w:hAnsi="Symbol" w:cs="Symbol"/>
    </w:rPr>
  </w:style>
  <w:style w:type="character" w:customStyle="1" w:styleId="WW8Num21z1">
    <w:name w:val="WW8Num21z1"/>
    <w:rsid w:val="00B1415A"/>
    <w:rPr>
      <w:rFonts w:ascii="Courier New" w:hAnsi="Courier New" w:cs="Courier New"/>
    </w:rPr>
  </w:style>
  <w:style w:type="character" w:customStyle="1" w:styleId="WW8Num21z2">
    <w:name w:val="WW8Num21z2"/>
    <w:rsid w:val="00B1415A"/>
    <w:rPr>
      <w:rFonts w:ascii="Wingdings" w:hAnsi="Wingdings" w:cs="Wingdings"/>
    </w:rPr>
  </w:style>
  <w:style w:type="character" w:customStyle="1" w:styleId="WW8Num22z0">
    <w:name w:val="WW8Num22z0"/>
    <w:rsid w:val="00B1415A"/>
    <w:rPr>
      <w:rFonts w:ascii="Symbol" w:hAnsi="Symbol" w:cs="Symbol"/>
    </w:rPr>
  </w:style>
  <w:style w:type="character" w:customStyle="1" w:styleId="WW8Num22z2">
    <w:name w:val="WW8Num22z2"/>
    <w:rsid w:val="00B1415A"/>
    <w:rPr>
      <w:rFonts w:ascii="Wingdings" w:hAnsi="Wingdings" w:cs="Wingdings"/>
    </w:rPr>
  </w:style>
  <w:style w:type="character" w:customStyle="1" w:styleId="WW8Num22z4">
    <w:name w:val="WW8Num22z4"/>
    <w:rsid w:val="00B1415A"/>
    <w:rPr>
      <w:rFonts w:ascii="Courier New" w:hAnsi="Courier New" w:cs="Courier New"/>
    </w:rPr>
  </w:style>
  <w:style w:type="character" w:customStyle="1" w:styleId="WW8Num23z0">
    <w:name w:val="WW8Num23z0"/>
    <w:rsid w:val="00B1415A"/>
    <w:rPr>
      <w:rFonts w:ascii="Symbol" w:hAnsi="Symbol" w:cs="Symbol"/>
    </w:rPr>
  </w:style>
  <w:style w:type="character" w:customStyle="1" w:styleId="WW8Num23z1">
    <w:name w:val="WW8Num23z1"/>
    <w:rsid w:val="00B1415A"/>
    <w:rPr>
      <w:rFonts w:ascii="Courier New" w:hAnsi="Courier New" w:cs="Courier New"/>
    </w:rPr>
  </w:style>
  <w:style w:type="character" w:customStyle="1" w:styleId="WW8Num23z2">
    <w:name w:val="WW8Num23z2"/>
    <w:rsid w:val="00B1415A"/>
    <w:rPr>
      <w:rFonts w:ascii="Wingdings" w:hAnsi="Wingdings" w:cs="Wingdings"/>
    </w:rPr>
  </w:style>
  <w:style w:type="character" w:customStyle="1" w:styleId="WW8Num24z0">
    <w:name w:val="WW8Num24z0"/>
    <w:rsid w:val="00B1415A"/>
    <w:rPr>
      <w:rFonts w:ascii="Symbol" w:hAnsi="Symbol" w:cs="Symbol"/>
    </w:rPr>
  </w:style>
  <w:style w:type="character" w:customStyle="1" w:styleId="WW8Num24z1">
    <w:name w:val="WW8Num24z1"/>
    <w:rsid w:val="00B1415A"/>
    <w:rPr>
      <w:rFonts w:ascii="Courier New" w:hAnsi="Courier New" w:cs="Courier New"/>
    </w:rPr>
  </w:style>
  <w:style w:type="character" w:customStyle="1" w:styleId="WW8Num24z2">
    <w:name w:val="WW8Num24z2"/>
    <w:rsid w:val="00B1415A"/>
    <w:rPr>
      <w:rFonts w:ascii="Wingdings" w:hAnsi="Wingdings" w:cs="Wingdings"/>
    </w:rPr>
  </w:style>
  <w:style w:type="character" w:customStyle="1" w:styleId="WW8Num25z0">
    <w:name w:val="WW8Num25z0"/>
    <w:rsid w:val="00B1415A"/>
    <w:rPr>
      <w:rFonts w:ascii="Symbol" w:hAnsi="Symbol" w:cs="Symbol"/>
    </w:rPr>
  </w:style>
  <w:style w:type="character" w:customStyle="1" w:styleId="WW8Num25z1">
    <w:name w:val="WW8Num25z1"/>
    <w:rsid w:val="00B1415A"/>
    <w:rPr>
      <w:rFonts w:ascii="Courier New" w:hAnsi="Courier New" w:cs="Courier New"/>
    </w:rPr>
  </w:style>
  <w:style w:type="character" w:customStyle="1" w:styleId="WW8Num25z2">
    <w:name w:val="WW8Num25z2"/>
    <w:rsid w:val="00B1415A"/>
    <w:rPr>
      <w:rFonts w:ascii="Wingdings" w:hAnsi="Wingdings" w:cs="Wingdings"/>
    </w:rPr>
  </w:style>
  <w:style w:type="character" w:customStyle="1" w:styleId="WW8Num27z0">
    <w:name w:val="WW8Num27z0"/>
    <w:rsid w:val="00B1415A"/>
    <w:rPr>
      <w:rFonts w:ascii="Symbol" w:hAnsi="Symbol" w:cs="Symbol"/>
    </w:rPr>
  </w:style>
  <w:style w:type="character" w:customStyle="1" w:styleId="WW8Num27z1">
    <w:name w:val="WW8Num27z1"/>
    <w:rsid w:val="00B1415A"/>
    <w:rPr>
      <w:rFonts w:ascii="Courier New" w:hAnsi="Courier New" w:cs="Courier New"/>
    </w:rPr>
  </w:style>
  <w:style w:type="character" w:customStyle="1" w:styleId="WW8Num27z2">
    <w:name w:val="WW8Num27z2"/>
    <w:rsid w:val="00B1415A"/>
    <w:rPr>
      <w:rFonts w:ascii="Wingdings" w:hAnsi="Wingdings" w:cs="Wingdings"/>
    </w:rPr>
  </w:style>
  <w:style w:type="character" w:customStyle="1" w:styleId="WW8Num28z0">
    <w:name w:val="WW8Num28z0"/>
    <w:rsid w:val="00B1415A"/>
    <w:rPr>
      <w:rFonts w:ascii="Times New Roman" w:eastAsia="Times New Roman" w:hAnsi="Times New Roman"/>
    </w:rPr>
  </w:style>
  <w:style w:type="character" w:customStyle="1" w:styleId="WW8Num28z1">
    <w:name w:val="WW8Num28z1"/>
    <w:rsid w:val="00B1415A"/>
    <w:rPr>
      <w:rFonts w:ascii="Symbol" w:hAnsi="Symbol" w:cs="Symbol"/>
    </w:rPr>
  </w:style>
  <w:style w:type="character" w:customStyle="1" w:styleId="WW8Num28z2">
    <w:name w:val="WW8Num28z2"/>
    <w:rsid w:val="00B1415A"/>
    <w:rPr>
      <w:rFonts w:ascii="Wingdings" w:hAnsi="Wingdings" w:cs="Wingdings"/>
    </w:rPr>
  </w:style>
  <w:style w:type="character" w:customStyle="1" w:styleId="WW8Num28z4">
    <w:name w:val="WW8Num28z4"/>
    <w:rsid w:val="00B1415A"/>
    <w:rPr>
      <w:rFonts w:ascii="Courier New" w:hAnsi="Courier New" w:cs="Courier New"/>
    </w:rPr>
  </w:style>
  <w:style w:type="character" w:customStyle="1" w:styleId="WW8Num29z0">
    <w:name w:val="WW8Num29z0"/>
    <w:rsid w:val="00B1415A"/>
    <w:rPr>
      <w:rFonts w:ascii="Symbol" w:hAnsi="Symbol" w:cs="Symbol"/>
    </w:rPr>
  </w:style>
  <w:style w:type="character" w:customStyle="1" w:styleId="WW8Num29z1">
    <w:name w:val="WW8Num29z1"/>
    <w:rsid w:val="00B1415A"/>
    <w:rPr>
      <w:rFonts w:ascii="Courier New" w:hAnsi="Courier New" w:cs="Courier New"/>
    </w:rPr>
  </w:style>
  <w:style w:type="character" w:customStyle="1" w:styleId="WW8Num29z2">
    <w:name w:val="WW8Num29z2"/>
    <w:rsid w:val="00B1415A"/>
    <w:rPr>
      <w:rFonts w:ascii="Wingdings" w:hAnsi="Wingdings" w:cs="Wingdings"/>
    </w:rPr>
  </w:style>
  <w:style w:type="paragraph" w:customStyle="1" w:styleId="410">
    <w:name w:val="Маркированный список 41"/>
    <w:basedOn w:val="a6"/>
    <w:rsid w:val="00B1415A"/>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ConsPlusCell">
    <w:name w:val="ConsPlusCell"/>
    <w:rsid w:val="00B141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B141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Основной текст с отступом 21"/>
    <w:basedOn w:val="a6"/>
    <w:rsid w:val="00B1415A"/>
    <w:pPr>
      <w:suppressAutoHyphens/>
      <w:spacing w:after="0" w:line="240" w:lineRule="auto"/>
      <w:ind w:firstLine="720"/>
    </w:pPr>
    <w:rPr>
      <w:rFonts w:ascii="Times New Roman" w:eastAsia="Times New Roman" w:hAnsi="Times New Roman" w:cs="Times New Roman"/>
      <w:sz w:val="28"/>
      <w:szCs w:val="28"/>
      <w:lang w:eastAsia="ar-SA"/>
    </w:rPr>
  </w:style>
  <w:style w:type="table" w:customStyle="1" w:styleId="52">
    <w:name w:val="Сетка таблицы5"/>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2"/>
    <w:uiPriority w:val="99"/>
    <w:rsid w:val="00B1415A"/>
    <w:rPr>
      <w:lang w:eastAsia="ar-SA"/>
    </w:rPr>
  </w:style>
  <w:style w:type="paragraph" w:styleId="af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6"/>
    <w:link w:val="afff1"/>
    <w:uiPriority w:val="99"/>
    <w:unhideWhenUsed/>
    <w:qFormat/>
    <w:rsid w:val="00B1415A"/>
    <w:pPr>
      <w:suppressAutoHyphens/>
      <w:spacing w:after="0" w:line="240" w:lineRule="auto"/>
    </w:pPr>
    <w:rPr>
      <w:lang w:eastAsia="ar-SA"/>
    </w:rPr>
  </w:style>
  <w:style w:type="character" w:customStyle="1" w:styleId="1f3">
    <w:name w:val="Текст сноски Знак1"/>
    <w:basedOn w:val="a7"/>
    <w:rsid w:val="00B1415A"/>
    <w:rPr>
      <w:sz w:val="20"/>
      <w:szCs w:val="20"/>
    </w:rPr>
  </w:style>
  <w:style w:type="character" w:customStyle="1" w:styleId="afff3">
    <w:name w:val="Текст примечания Знак"/>
    <w:link w:val="afff4"/>
    <w:rsid w:val="00B1415A"/>
    <w:rPr>
      <w:rFonts w:eastAsia="SimSun"/>
      <w:lang w:eastAsia="ar-SA"/>
    </w:rPr>
  </w:style>
  <w:style w:type="paragraph" w:styleId="afff4">
    <w:name w:val="annotation text"/>
    <w:basedOn w:val="a6"/>
    <w:link w:val="afff3"/>
    <w:unhideWhenUsed/>
    <w:rsid w:val="00B1415A"/>
    <w:pPr>
      <w:suppressAutoHyphens/>
      <w:spacing w:after="0" w:line="240" w:lineRule="auto"/>
    </w:pPr>
    <w:rPr>
      <w:rFonts w:eastAsia="SimSun"/>
      <w:lang w:eastAsia="ar-SA"/>
    </w:rPr>
  </w:style>
  <w:style w:type="character" w:customStyle="1" w:styleId="1f4">
    <w:name w:val="Текст примечания Знак1"/>
    <w:basedOn w:val="a7"/>
    <w:uiPriority w:val="99"/>
    <w:rsid w:val="00B1415A"/>
    <w:rPr>
      <w:sz w:val="20"/>
      <w:szCs w:val="20"/>
    </w:rPr>
  </w:style>
  <w:style w:type="paragraph" w:customStyle="1" w:styleId="10">
    <w:name w:val="Маркированный список1"/>
    <w:basedOn w:val="a6"/>
    <w:rsid w:val="00B1415A"/>
    <w:pPr>
      <w:numPr>
        <w:numId w:val="1"/>
      </w:numPr>
      <w:suppressAutoHyphens/>
      <w:spacing w:after="0" w:line="240" w:lineRule="auto"/>
    </w:pPr>
    <w:rPr>
      <w:rFonts w:ascii="Times New Roman" w:eastAsia="SimSun" w:hAnsi="Times New Roman" w:cs="Times New Roman"/>
      <w:sz w:val="24"/>
      <w:szCs w:val="24"/>
      <w:lang w:eastAsia="ar-SA"/>
    </w:rPr>
  </w:style>
  <w:style w:type="paragraph" w:customStyle="1" w:styleId="21">
    <w:name w:val="Нумерованный список 21"/>
    <w:basedOn w:val="a6"/>
    <w:rsid w:val="00B1415A"/>
    <w:pPr>
      <w:numPr>
        <w:numId w:val="3"/>
      </w:numPr>
      <w:tabs>
        <w:tab w:val="left" w:pos="720"/>
      </w:tabs>
      <w:suppressAutoHyphens/>
      <w:spacing w:after="0" w:line="240" w:lineRule="auto"/>
      <w:ind w:left="360" w:firstLine="0"/>
    </w:pPr>
    <w:rPr>
      <w:rFonts w:ascii="Times New Roman" w:eastAsia="SimSun" w:hAnsi="Times New Roman" w:cs="Times New Roman"/>
      <w:sz w:val="28"/>
      <w:szCs w:val="24"/>
      <w:lang w:eastAsia="ar-SA"/>
    </w:rPr>
  </w:style>
  <w:style w:type="paragraph" w:customStyle="1" w:styleId="2c">
    <w:name w:val="Текст2"/>
    <w:basedOn w:val="a6"/>
    <w:rsid w:val="00B1415A"/>
    <w:pPr>
      <w:suppressAutoHyphens/>
      <w:spacing w:after="0" w:line="240" w:lineRule="auto"/>
    </w:pPr>
    <w:rPr>
      <w:rFonts w:ascii="Courier New" w:eastAsia="SimSun" w:hAnsi="Courier New" w:cs="Courier New"/>
      <w:sz w:val="20"/>
      <w:szCs w:val="20"/>
      <w:lang w:eastAsia="ar-SA"/>
    </w:rPr>
  </w:style>
  <w:style w:type="paragraph" w:customStyle="1" w:styleId="ConsTitle">
    <w:name w:val="ConsTitle"/>
    <w:rsid w:val="00B1415A"/>
    <w:pPr>
      <w:widowControl w:val="0"/>
      <w:suppressAutoHyphens/>
      <w:autoSpaceDE w:val="0"/>
      <w:spacing w:after="0" w:line="240" w:lineRule="auto"/>
      <w:ind w:right="19772"/>
    </w:pPr>
    <w:rPr>
      <w:rFonts w:ascii="Arial" w:eastAsia="SimSun" w:hAnsi="Arial" w:cs="Arial"/>
      <w:b/>
      <w:bCs/>
      <w:sz w:val="16"/>
      <w:szCs w:val="16"/>
      <w:lang w:eastAsia="ar-SA"/>
    </w:rPr>
  </w:style>
  <w:style w:type="paragraph" w:customStyle="1" w:styleId="ConsCell">
    <w:name w:val="ConsCell"/>
    <w:rsid w:val="00B1415A"/>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B1415A"/>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B1415A"/>
    <w:pPr>
      <w:suppressAutoHyphens/>
      <w:spacing w:after="0" w:line="240" w:lineRule="auto"/>
    </w:pPr>
    <w:rPr>
      <w:rFonts w:ascii="Times New Roman" w:eastAsia="Arial" w:hAnsi="Times New Roman" w:cs="Times New Roman"/>
      <w:sz w:val="20"/>
      <w:szCs w:val="20"/>
      <w:lang w:eastAsia="ar-SA"/>
    </w:rPr>
  </w:style>
  <w:style w:type="paragraph" w:customStyle="1" w:styleId="2d">
    <w:name w:val="Цитата2"/>
    <w:basedOn w:val="a6"/>
    <w:rsid w:val="00B1415A"/>
    <w:pPr>
      <w:tabs>
        <w:tab w:val="left" w:pos="10440"/>
      </w:tabs>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1">
    <w:name w:val="Основной текст с отступом 22"/>
    <w:basedOn w:val="a6"/>
    <w:rsid w:val="00B1415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6"/>
    <w:rsid w:val="00B1415A"/>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1f5">
    <w:name w:val="текст 1"/>
    <w:basedOn w:val="a6"/>
    <w:next w:val="a6"/>
    <w:rsid w:val="00B1415A"/>
    <w:pPr>
      <w:suppressAutoHyphens/>
      <w:spacing w:after="0" w:line="240" w:lineRule="auto"/>
      <w:ind w:firstLine="540"/>
      <w:jc w:val="both"/>
    </w:pPr>
    <w:rPr>
      <w:rFonts w:ascii="Times New Roman" w:eastAsia="Times New Roman" w:hAnsi="Times New Roman" w:cs="Times New Roman"/>
      <w:sz w:val="20"/>
      <w:szCs w:val="24"/>
      <w:lang w:eastAsia="ar-SA"/>
    </w:rPr>
  </w:style>
  <w:style w:type="paragraph" w:customStyle="1" w:styleId="S">
    <w:name w:val="S_Титульный"/>
    <w:basedOn w:val="a6"/>
    <w:rsid w:val="00B1415A"/>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5">
    <w:name w:val="Таблица"/>
    <w:basedOn w:val="a6"/>
    <w:uiPriority w:val="99"/>
    <w:rsid w:val="00B1415A"/>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6">
    <w:name w:val="Схема документа1"/>
    <w:basedOn w:val="a6"/>
    <w:rsid w:val="00B1415A"/>
    <w:pPr>
      <w:shd w:val="clear" w:color="auto" w:fill="000080"/>
      <w:suppressAutoHyphens/>
      <w:spacing w:after="0" w:line="240" w:lineRule="auto"/>
    </w:pPr>
    <w:rPr>
      <w:rFonts w:ascii="Tahoma" w:eastAsia="SimSun" w:hAnsi="Tahoma" w:cs="Tahoma"/>
      <w:sz w:val="20"/>
      <w:szCs w:val="20"/>
      <w:lang w:eastAsia="ar-SA"/>
    </w:rPr>
  </w:style>
  <w:style w:type="paragraph" w:customStyle="1" w:styleId="1f7">
    <w:name w:val="Текст примечания1"/>
    <w:basedOn w:val="a6"/>
    <w:rsid w:val="00B1415A"/>
    <w:pPr>
      <w:suppressAutoHyphens/>
      <w:spacing w:after="0" w:line="240" w:lineRule="auto"/>
    </w:pPr>
    <w:rPr>
      <w:rFonts w:ascii="Times New Roman" w:eastAsia="SimSun" w:hAnsi="Times New Roman" w:cs="Times New Roman"/>
      <w:sz w:val="20"/>
      <w:szCs w:val="20"/>
      <w:lang w:eastAsia="ar-SA"/>
    </w:rPr>
  </w:style>
  <w:style w:type="paragraph" w:customStyle="1" w:styleId="420">
    <w:name w:val="Маркированный список 42"/>
    <w:basedOn w:val="a6"/>
    <w:rsid w:val="00B1415A"/>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312">
    <w:name w:val="Основной текст 31"/>
    <w:basedOn w:val="a6"/>
    <w:rsid w:val="00B1415A"/>
    <w:pPr>
      <w:widowControl w:val="0"/>
      <w:shd w:val="clear" w:color="auto" w:fill="FFFFFF"/>
      <w:suppressAutoHyphens/>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afff6">
    <w:name w:val="Содержимое врезки"/>
    <w:basedOn w:val="af"/>
    <w:qFormat/>
    <w:rsid w:val="00B1415A"/>
    <w:pPr>
      <w:keepLines/>
      <w:widowControl w:val="0"/>
      <w:suppressAutoHyphens/>
      <w:overflowPunct w:val="0"/>
      <w:autoSpaceDE w:val="0"/>
      <w:spacing w:after="120" w:line="320" w:lineRule="exact"/>
      <w:ind w:firstLine="567"/>
      <w:jc w:val="left"/>
    </w:pPr>
    <w:rPr>
      <w:sz w:val="20"/>
      <w:szCs w:val="20"/>
      <w:lang w:eastAsia="ar-SA"/>
    </w:rPr>
  </w:style>
  <w:style w:type="paragraph" w:customStyle="1" w:styleId="1f8">
    <w:name w:val="Цитата1"/>
    <w:basedOn w:val="a6"/>
    <w:rsid w:val="00B1415A"/>
    <w:pPr>
      <w:suppressAutoHyphens/>
      <w:spacing w:after="0" w:line="240" w:lineRule="auto"/>
      <w:ind w:left="360" w:right="-625"/>
    </w:pPr>
    <w:rPr>
      <w:rFonts w:ascii="Times New Roman" w:eastAsia="Times New Roman" w:hAnsi="Times New Roman" w:cs="Times New Roman"/>
      <w:kern w:val="2"/>
      <w:sz w:val="24"/>
      <w:szCs w:val="20"/>
      <w:lang w:eastAsia="ar-SA"/>
    </w:rPr>
  </w:style>
  <w:style w:type="paragraph" w:customStyle="1" w:styleId="1f9">
    <w:name w:val="Название объекта1"/>
    <w:basedOn w:val="a6"/>
    <w:next w:val="a6"/>
    <w:rsid w:val="00B1415A"/>
    <w:pPr>
      <w:keepLines/>
      <w:suppressAutoHyphen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afff7">
    <w:name w:val="Знак Знак Знак Знак Знак Знак Знак"/>
    <w:basedOn w:val="a6"/>
    <w:rsid w:val="00B1415A"/>
    <w:pPr>
      <w:suppressAutoHyphens/>
      <w:spacing w:line="240" w:lineRule="exact"/>
    </w:pPr>
    <w:rPr>
      <w:rFonts w:ascii="Times New Roman" w:eastAsia="Times New Roman" w:hAnsi="Times New Roman" w:cs="Times New Roman"/>
      <w:sz w:val="20"/>
      <w:szCs w:val="20"/>
      <w:lang w:eastAsia="ar-SA"/>
    </w:rPr>
  </w:style>
  <w:style w:type="paragraph" w:customStyle="1" w:styleId="112">
    <w:name w:val="Основной текст с отступом11"/>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110">
    <w:name w:val="Основной текст 211"/>
    <w:basedOn w:val="a6"/>
    <w:rsid w:val="00B1415A"/>
    <w:pPr>
      <w:widowControl w:val="0"/>
      <w:suppressAutoHyphens/>
      <w:spacing w:before="120" w:after="0" w:line="240" w:lineRule="auto"/>
      <w:jc w:val="both"/>
    </w:pPr>
    <w:rPr>
      <w:rFonts w:ascii="Times New Roman" w:eastAsia="Times New Roman" w:hAnsi="Times New Roman" w:cs="Times New Roman"/>
      <w:sz w:val="24"/>
      <w:szCs w:val="20"/>
      <w:lang w:eastAsia="ar-SA"/>
    </w:rPr>
  </w:style>
  <w:style w:type="paragraph" w:customStyle="1" w:styleId="2e">
    <w:name w:val="Основной текст с отступом2"/>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c">
    <w:name w:val="Основной текст с отступом3"/>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8">
    <w:name w:val="таблица"/>
    <w:basedOn w:val="a6"/>
    <w:rsid w:val="00B1415A"/>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fff9">
    <w:name w:val="Примечание"/>
    <w:basedOn w:val="a6"/>
    <w:rsid w:val="00B1415A"/>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customStyle="1" w:styleId="WW8Num7z1">
    <w:name w:val="WW8Num7z1"/>
    <w:rsid w:val="00B1415A"/>
    <w:rPr>
      <w:rFonts w:ascii="Symbol" w:hAnsi="Symbol" w:cs="Symbol" w:hint="default"/>
    </w:rPr>
  </w:style>
  <w:style w:type="character" w:customStyle="1" w:styleId="WW8Num7z2">
    <w:name w:val="WW8Num7z2"/>
    <w:rsid w:val="00B1415A"/>
    <w:rPr>
      <w:rFonts w:ascii="Wingdings" w:hAnsi="Wingdings" w:cs="Wingdings" w:hint="default"/>
    </w:rPr>
  </w:style>
  <w:style w:type="character" w:customStyle="1" w:styleId="WW8Num7z4">
    <w:name w:val="WW8Num7z4"/>
    <w:rsid w:val="00B1415A"/>
    <w:rPr>
      <w:rFonts w:ascii="Courier New" w:hAnsi="Courier New" w:cs="Courier New" w:hint="default"/>
    </w:rPr>
  </w:style>
  <w:style w:type="character" w:customStyle="1" w:styleId="WW8Num8z2">
    <w:name w:val="WW8Num8z2"/>
    <w:rsid w:val="00B1415A"/>
    <w:rPr>
      <w:rFonts w:ascii="Wingdings" w:hAnsi="Wingdings" w:cs="Wingdings" w:hint="default"/>
    </w:rPr>
  </w:style>
  <w:style w:type="character" w:customStyle="1" w:styleId="WW8Num8z4">
    <w:name w:val="WW8Num8z4"/>
    <w:rsid w:val="00B1415A"/>
    <w:rPr>
      <w:rFonts w:ascii="Courier New" w:hAnsi="Courier New" w:cs="Courier New" w:hint="default"/>
    </w:rPr>
  </w:style>
  <w:style w:type="character" w:customStyle="1" w:styleId="WW8Num9z2">
    <w:name w:val="WW8Num9z2"/>
    <w:rsid w:val="00B1415A"/>
    <w:rPr>
      <w:rFonts w:ascii="Wingdings" w:hAnsi="Wingdings" w:cs="Wingdings" w:hint="default"/>
    </w:rPr>
  </w:style>
  <w:style w:type="character" w:customStyle="1" w:styleId="WW8Num9z4">
    <w:name w:val="WW8Num9z4"/>
    <w:rsid w:val="00B1415A"/>
    <w:rPr>
      <w:rFonts w:ascii="Courier New" w:hAnsi="Courier New" w:cs="Courier New" w:hint="default"/>
    </w:rPr>
  </w:style>
  <w:style w:type="character" w:customStyle="1" w:styleId="WW8Num10z1">
    <w:name w:val="WW8Num10z1"/>
    <w:rsid w:val="00B1415A"/>
    <w:rPr>
      <w:rFonts w:ascii="Symbol" w:hAnsi="Symbol" w:cs="Symbol" w:hint="default"/>
    </w:rPr>
  </w:style>
  <w:style w:type="character" w:customStyle="1" w:styleId="WW8Num10z2">
    <w:name w:val="WW8Num10z2"/>
    <w:rsid w:val="00B1415A"/>
    <w:rPr>
      <w:rFonts w:ascii="Wingdings" w:hAnsi="Wingdings" w:cs="Wingdings" w:hint="default"/>
    </w:rPr>
  </w:style>
  <w:style w:type="character" w:customStyle="1" w:styleId="WW8Num10z4">
    <w:name w:val="WW8Num10z4"/>
    <w:rsid w:val="00B1415A"/>
    <w:rPr>
      <w:rFonts w:ascii="Courier New" w:hAnsi="Courier New" w:cs="Courier New" w:hint="default"/>
    </w:rPr>
  </w:style>
  <w:style w:type="character" w:customStyle="1" w:styleId="WW8Num12z4">
    <w:name w:val="WW8Num12z4"/>
    <w:rsid w:val="00B1415A"/>
    <w:rPr>
      <w:rFonts w:ascii="Courier New" w:hAnsi="Courier New" w:cs="Courier New" w:hint="default"/>
    </w:rPr>
  </w:style>
  <w:style w:type="character" w:customStyle="1" w:styleId="WW8Num13z0">
    <w:name w:val="WW8Num13z0"/>
    <w:rsid w:val="00B1415A"/>
    <w:rPr>
      <w:rFonts w:ascii="Times New Roman" w:hAnsi="Times New Roman" w:cs="Times New Roman" w:hint="default"/>
    </w:rPr>
  </w:style>
  <w:style w:type="character" w:customStyle="1" w:styleId="WW8Num13z1">
    <w:name w:val="WW8Num13z1"/>
    <w:rsid w:val="00B1415A"/>
    <w:rPr>
      <w:rFonts w:ascii="Symbol" w:hAnsi="Symbol" w:cs="Symbol" w:hint="default"/>
    </w:rPr>
  </w:style>
  <w:style w:type="character" w:customStyle="1" w:styleId="WW8Num13z2">
    <w:name w:val="WW8Num13z2"/>
    <w:rsid w:val="00B1415A"/>
    <w:rPr>
      <w:rFonts w:ascii="Wingdings" w:hAnsi="Wingdings" w:cs="Wingdings" w:hint="default"/>
    </w:rPr>
  </w:style>
  <w:style w:type="character" w:customStyle="1" w:styleId="WW8Num13z4">
    <w:name w:val="WW8Num13z4"/>
    <w:rsid w:val="00B1415A"/>
    <w:rPr>
      <w:rFonts w:ascii="Courier New" w:hAnsi="Courier New" w:cs="Courier New" w:hint="default"/>
    </w:rPr>
  </w:style>
  <w:style w:type="character" w:customStyle="1" w:styleId="WW8Num26z0">
    <w:name w:val="WW8Num26z0"/>
    <w:rsid w:val="00B1415A"/>
    <w:rPr>
      <w:rFonts w:ascii="Symbol" w:hAnsi="Symbol" w:cs="Symbol" w:hint="default"/>
    </w:rPr>
  </w:style>
  <w:style w:type="character" w:customStyle="1" w:styleId="Absatz-Standardschriftart">
    <w:name w:val="Absatz-Standardschriftart"/>
    <w:rsid w:val="00B1415A"/>
  </w:style>
  <w:style w:type="character" w:customStyle="1" w:styleId="WW8Num3z2">
    <w:name w:val="WW8Num3z2"/>
    <w:rsid w:val="00B1415A"/>
    <w:rPr>
      <w:rFonts w:ascii="Wingdings" w:hAnsi="Wingdings" w:cs="Wingdings" w:hint="default"/>
    </w:rPr>
  </w:style>
  <w:style w:type="character" w:customStyle="1" w:styleId="WW8Num3z4">
    <w:name w:val="WW8Num3z4"/>
    <w:rsid w:val="00B1415A"/>
    <w:rPr>
      <w:rFonts w:ascii="Courier New" w:hAnsi="Courier New" w:cs="Courier New" w:hint="default"/>
    </w:rPr>
  </w:style>
  <w:style w:type="character" w:customStyle="1" w:styleId="WW8Num6z1">
    <w:name w:val="WW8Num6z1"/>
    <w:rsid w:val="00B1415A"/>
    <w:rPr>
      <w:rFonts w:ascii="Symbol" w:hAnsi="Symbol" w:cs="Symbol" w:hint="default"/>
    </w:rPr>
  </w:style>
  <w:style w:type="character" w:customStyle="1" w:styleId="WW8Num6z2">
    <w:name w:val="WW8Num6z2"/>
    <w:rsid w:val="00B1415A"/>
    <w:rPr>
      <w:rFonts w:ascii="Wingdings" w:hAnsi="Wingdings" w:cs="Wingdings" w:hint="default"/>
    </w:rPr>
  </w:style>
  <w:style w:type="character" w:customStyle="1" w:styleId="WW8Num6z4">
    <w:name w:val="WW8Num6z4"/>
    <w:rsid w:val="00B1415A"/>
    <w:rPr>
      <w:rFonts w:ascii="Courier New" w:hAnsi="Courier New" w:cs="Courier New" w:hint="default"/>
    </w:rPr>
  </w:style>
  <w:style w:type="character" w:customStyle="1" w:styleId="WW8Num9z1">
    <w:name w:val="WW8Num9z1"/>
    <w:rsid w:val="00B1415A"/>
    <w:rPr>
      <w:rFonts w:ascii="Symbol" w:hAnsi="Symbol" w:cs="Symbol" w:hint="default"/>
    </w:rPr>
  </w:style>
  <w:style w:type="character" w:customStyle="1" w:styleId="WW8Num32z0">
    <w:name w:val="WW8Num32z0"/>
    <w:rsid w:val="00B1415A"/>
    <w:rPr>
      <w:rFonts w:ascii="Symbol" w:hAnsi="Symbol" w:hint="default"/>
    </w:rPr>
  </w:style>
  <w:style w:type="character" w:customStyle="1" w:styleId="WW8Num32z1">
    <w:name w:val="WW8Num32z1"/>
    <w:rsid w:val="00B1415A"/>
    <w:rPr>
      <w:rFonts w:ascii="Courier New" w:hAnsi="Courier New" w:cs="Courier New" w:hint="default"/>
    </w:rPr>
  </w:style>
  <w:style w:type="character" w:customStyle="1" w:styleId="WW8Num32z2">
    <w:name w:val="WW8Num32z2"/>
    <w:rsid w:val="00B1415A"/>
    <w:rPr>
      <w:rFonts w:ascii="Wingdings" w:hAnsi="Wingdings" w:hint="default"/>
    </w:rPr>
  </w:style>
  <w:style w:type="character" w:customStyle="1" w:styleId="113">
    <w:name w:val="Заголовок 1 Знак1"/>
    <w:aliases w:val="Заголовок 1 Знак Знак1"/>
    <w:rsid w:val="00B1415A"/>
    <w:rPr>
      <w:rFonts w:ascii="Arial" w:hAnsi="Arial" w:cs="Arial" w:hint="default"/>
      <w:b/>
      <w:bCs/>
      <w:kern w:val="2"/>
      <w:sz w:val="32"/>
      <w:szCs w:val="32"/>
      <w:lang w:val="ru-RU" w:eastAsia="ar-SA" w:bidi="ar-SA"/>
    </w:rPr>
  </w:style>
  <w:style w:type="character" w:customStyle="1" w:styleId="1fa">
    <w:name w:val="Заголовок 1 Знак Знак"/>
    <w:rsid w:val="00B1415A"/>
    <w:rPr>
      <w:b/>
      <w:bCs/>
      <w:sz w:val="28"/>
      <w:szCs w:val="28"/>
      <w:lang w:val="ru-RU" w:eastAsia="ar-SA" w:bidi="ar-SA"/>
    </w:rPr>
  </w:style>
  <w:style w:type="character" w:customStyle="1" w:styleId="afffa">
    <w:name w:val="Символ сноски"/>
    <w:rsid w:val="00B1415A"/>
    <w:rPr>
      <w:vertAlign w:val="superscript"/>
    </w:rPr>
  </w:style>
  <w:style w:type="character" w:customStyle="1" w:styleId="1fb">
    <w:name w:val="Знак примечания1"/>
    <w:rsid w:val="00B1415A"/>
    <w:rPr>
      <w:sz w:val="16"/>
      <w:szCs w:val="16"/>
    </w:rPr>
  </w:style>
  <w:style w:type="character" w:customStyle="1" w:styleId="WW8Num15z4">
    <w:name w:val="WW8Num15z4"/>
    <w:rsid w:val="00B1415A"/>
    <w:rPr>
      <w:rFonts w:ascii="Courier New" w:hAnsi="Courier New" w:cs="Courier New" w:hint="default"/>
    </w:rPr>
  </w:style>
  <w:style w:type="character" w:customStyle="1" w:styleId="WW8Num16z4">
    <w:name w:val="WW8Num16z4"/>
    <w:rsid w:val="00B1415A"/>
    <w:rPr>
      <w:rFonts w:ascii="Courier New" w:hAnsi="Courier New" w:cs="Courier New" w:hint="default"/>
    </w:rPr>
  </w:style>
  <w:style w:type="character" w:customStyle="1" w:styleId="WW8Num17z1">
    <w:name w:val="WW8Num17z1"/>
    <w:rsid w:val="00B1415A"/>
    <w:rPr>
      <w:rFonts w:ascii="Symbol" w:hAnsi="Symbol" w:cs="Symbol" w:hint="default"/>
    </w:rPr>
  </w:style>
  <w:style w:type="character" w:customStyle="1" w:styleId="WW8Num18z4">
    <w:name w:val="WW8Num18z4"/>
    <w:rsid w:val="00B1415A"/>
    <w:rPr>
      <w:rFonts w:ascii="Courier New" w:hAnsi="Courier New" w:cs="Courier New" w:hint="default"/>
    </w:rPr>
  </w:style>
  <w:style w:type="character" w:customStyle="1" w:styleId="WW8Num19z1">
    <w:name w:val="WW8Num19z1"/>
    <w:rsid w:val="00B1415A"/>
    <w:rPr>
      <w:rFonts w:ascii="Symbol" w:hAnsi="Symbol" w:cs="Courier New" w:hint="default"/>
    </w:rPr>
  </w:style>
  <w:style w:type="character" w:customStyle="1" w:styleId="WW8Num20z4">
    <w:name w:val="WW8Num20z4"/>
    <w:rsid w:val="00B1415A"/>
    <w:rPr>
      <w:rFonts w:ascii="Courier New" w:hAnsi="Courier New" w:cs="Courier New" w:hint="default"/>
    </w:rPr>
  </w:style>
  <w:style w:type="character" w:customStyle="1" w:styleId="WW8Num22z1">
    <w:name w:val="WW8Num22z1"/>
    <w:rsid w:val="00B1415A"/>
    <w:rPr>
      <w:rFonts w:ascii="Symbol" w:hAnsi="Symbol" w:cs="Courier New" w:hint="default"/>
    </w:rPr>
  </w:style>
  <w:style w:type="character" w:customStyle="1" w:styleId="WW8Num23z4">
    <w:name w:val="WW8Num23z4"/>
    <w:rsid w:val="00B1415A"/>
    <w:rPr>
      <w:rFonts w:ascii="Courier New" w:hAnsi="Courier New" w:cs="Courier New" w:hint="default"/>
    </w:rPr>
  </w:style>
  <w:style w:type="character" w:customStyle="1" w:styleId="WW8Num25z4">
    <w:name w:val="WW8Num25z4"/>
    <w:rsid w:val="00B1415A"/>
    <w:rPr>
      <w:rFonts w:ascii="Courier New" w:hAnsi="Courier New" w:cs="Courier New" w:hint="default"/>
    </w:rPr>
  </w:style>
  <w:style w:type="character" w:customStyle="1" w:styleId="WW8Num30z0">
    <w:name w:val="WW8Num30z0"/>
    <w:rsid w:val="00B1415A"/>
    <w:rPr>
      <w:rFonts w:ascii="Symbol" w:hAnsi="Symbol" w:cs="Symbol" w:hint="default"/>
    </w:rPr>
  </w:style>
  <w:style w:type="character" w:customStyle="1" w:styleId="WW8Num31z0">
    <w:name w:val="WW8Num31z0"/>
    <w:rsid w:val="00B1415A"/>
    <w:rPr>
      <w:rFonts w:ascii="Symbol" w:hAnsi="Symbol" w:hint="default"/>
    </w:rPr>
  </w:style>
  <w:style w:type="character" w:customStyle="1" w:styleId="WW8Num33z0">
    <w:name w:val="WW8Num33z0"/>
    <w:rsid w:val="00B1415A"/>
    <w:rPr>
      <w:rFonts w:ascii="Symbol" w:hAnsi="Symbol" w:cs="Symbol" w:hint="default"/>
    </w:rPr>
  </w:style>
  <w:style w:type="character" w:customStyle="1" w:styleId="WW8Num34z0">
    <w:name w:val="WW8Num34z0"/>
    <w:rsid w:val="00B1415A"/>
    <w:rPr>
      <w:rFonts w:ascii="Symbol" w:hAnsi="Symbol" w:cs="Symbol" w:hint="default"/>
    </w:rPr>
  </w:style>
  <w:style w:type="character" w:customStyle="1" w:styleId="WW8Num35z0">
    <w:name w:val="WW8Num35z0"/>
    <w:rsid w:val="00B1415A"/>
    <w:rPr>
      <w:rFonts w:ascii="Symbol" w:hAnsi="Symbol" w:hint="default"/>
    </w:rPr>
  </w:style>
  <w:style w:type="character" w:customStyle="1" w:styleId="WW8Num37z0">
    <w:name w:val="WW8Num37z0"/>
    <w:rsid w:val="00B1415A"/>
    <w:rPr>
      <w:rFonts w:ascii="Symbol" w:hAnsi="Symbol" w:cs="Symbol" w:hint="default"/>
    </w:rPr>
  </w:style>
  <w:style w:type="character" w:customStyle="1" w:styleId="WW8Num37z1">
    <w:name w:val="WW8Num37z1"/>
    <w:rsid w:val="00B1415A"/>
    <w:rPr>
      <w:rFonts w:ascii="Courier New" w:hAnsi="Courier New" w:cs="Courier New" w:hint="default"/>
    </w:rPr>
  </w:style>
  <w:style w:type="character" w:customStyle="1" w:styleId="WW8Num37z2">
    <w:name w:val="WW8Num37z2"/>
    <w:rsid w:val="00B1415A"/>
    <w:rPr>
      <w:rFonts w:ascii="Wingdings" w:hAnsi="Wingdings" w:cs="Wingdings" w:hint="default"/>
    </w:rPr>
  </w:style>
  <w:style w:type="character" w:customStyle="1" w:styleId="WW8Num38z0">
    <w:name w:val="WW8Num38z0"/>
    <w:rsid w:val="00B1415A"/>
    <w:rPr>
      <w:rFonts w:ascii="Symbol" w:hAnsi="Symbol" w:cs="Symbol" w:hint="default"/>
    </w:rPr>
  </w:style>
  <w:style w:type="character" w:customStyle="1" w:styleId="WW8Num38z1">
    <w:name w:val="WW8Num38z1"/>
    <w:rsid w:val="00B1415A"/>
    <w:rPr>
      <w:rFonts w:ascii="Courier New" w:hAnsi="Courier New" w:cs="Courier New" w:hint="default"/>
    </w:rPr>
  </w:style>
  <w:style w:type="character" w:customStyle="1" w:styleId="WW8Num38z2">
    <w:name w:val="WW8Num38z2"/>
    <w:rsid w:val="00B1415A"/>
    <w:rPr>
      <w:rFonts w:ascii="Wingdings" w:hAnsi="Wingdings" w:cs="Wingdings" w:hint="default"/>
    </w:rPr>
  </w:style>
  <w:style w:type="character" w:customStyle="1" w:styleId="WW8Num39z0">
    <w:name w:val="WW8Num39z0"/>
    <w:rsid w:val="00B1415A"/>
    <w:rPr>
      <w:rFonts w:ascii="Symbol" w:hAnsi="Symbol" w:cs="Symbol" w:hint="default"/>
    </w:rPr>
  </w:style>
  <w:style w:type="character" w:customStyle="1" w:styleId="WW8Num39z2">
    <w:name w:val="WW8Num39z2"/>
    <w:rsid w:val="00B1415A"/>
    <w:rPr>
      <w:rFonts w:ascii="Wingdings" w:hAnsi="Wingdings" w:cs="Wingdings" w:hint="default"/>
    </w:rPr>
  </w:style>
  <w:style w:type="character" w:customStyle="1" w:styleId="WW8Num39z4">
    <w:name w:val="WW8Num39z4"/>
    <w:rsid w:val="00B1415A"/>
    <w:rPr>
      <w:rFonts w:ascii="Courier New" w:hAnsi="Courier New" w:cs="Courier New" w:hint="default"/>
    </w:rPr>
  </w:style>
  <w:style w:type="character" w:customStyle="1" w:styleId="WW8Num41z0">
    <w:name w:val="WW8Num41z0"/>
    <w:rsid w:val="00B1415A"/>
    <w:rPr>
      <w:rFonts w:ascii="Symbol" w:hAnsi="Symbol" w:cs="Symbol" w:hint="default"/>
    </w:rPr>
  </w:style>
  <w:style w:type="character" w:customStyle="1" w:styleId="WW8Num41z1">
    <w:name w:val="WW8Num41z1"/>
    <w:rsid w:val="00B1415A"/>
    <w:rPr>
      <w:rFonts w:ascii="Courier New" w:hAnsi="Courier New" w:cs="Courier New" w:hint="default"/>
    </w:rPr>
  </w:style>
  <w:style w:type="character" w:customStyle="1" w:styleId="WW8Num41z2">
    <w:name w:val="WW8Num41z2"/>
    <w:rsid w:val="00B1415A"/>
    <w:rPr>
      <w:rFonts w:ascii="Wingdings" w:hAnsi="Wingdings" w:cs="Wingdings" w:hint="default"/>
    </w:rPr>
  </w:style>
  <w:style w:type="character" w:customStyle="1" w:styleId="WW8NumSt37z0">
    <w:name w:val="WW8NumSt37z0"/>
    <w:rsid w:val="00B1415A"/>
    <w:rPr>
      <w:rFonts w:ascii="Helvetica" w:hAnsi="Helvetica" w:hint="default"/>
    </w:rPr>
  </w:style>
  <w:style w:type="character" w:customStyle="1" w:styleId="WW8Num8z1">
    <w:name w:val="WW8Num8z1"/>
    <w:rsid w:val="00B1415A"/>
    <w:rPr>
      <w:rFonts w:ascii="Symbol" w:hAnsi="Symbol" w:cs="Symbol" w:hint="default"/>
    </w:rPr>
  </w:style>
  <w:style w:type="character" w:customStyle="1" w:styleId="WW-Absatz-Standardschriftart">
    <w:name w:val="WW-Absatz-Standardschriftart"/>
    <w:rsid w:val="00B1415A"/>
  </w:style>
  <w:style w:type="character" w:customStyle="1" w:styleId="WW8Num21z4">
    <w:name w:val="WW8Num21z4"/>
    <w:rsid w:val="00B1415A"/>
    <w:rPr>
      <w:rFonts w:ascii="Courier New" w:hAnsi="Courier New" w:cs="Courier New" w:hint="default"/>
    </w:rPr>
  </w:style>
  <w:style w:type="character" w:customStyle="1" w:styleId="WW8Num33z1">
    <w:name w:val="WW8Num33z1"/>
    <w:rsid w:val="00B1415A"/>
    <w:rPr>
      <w:rFonts w:ascii="Courier New" w:hAnsi="Courier New" w:cs="Courier New" w:hint="default"/>
    </w:rPr>
  </w:style>
  <w:style w:type="character" w:customStyle="1" w:styleId="WW8Num33z2">
    <w:name w:val="WW8Num33z2"/>
    <w:rsid w:val="00B1415A"/>
    <w:rPr>
      <w:rFonts w:ascii="Wingdings" w:hAnsi="Wingdings" w:cs="Wingdings" w:hint="default"/>
    </w:rPr>
  </w:style>
  <w:style w:type="character" w:customStyle="1" w:styleId="WW8Num35z1">
    <w:name w:val="WW8Num35z1"/>
    <w:rsid w:val="00B1415A"/>
    <w:rPr>
      <w:rFonts w:ascii="Courier New" w:hAnsi="Courier New" w:cs="Courier New" w:hint="default"/>
    </w:rPr>
  </w:style>
  <w:style w:type="character" w:customStyle="1" w:styleId="WW8Num35z2">
    <w:name w:val="WW8Num35z2"/>
    <w:rsid w:val="00B1415A"/>
    <w:rPr>
      <w:rFonts w:ascii="Wingdings" w:hAnsi="Wingdings" w:cs="Wingdings" w:hint="default"/>
    </w:rPr>
  </w:style>
  <w:style w:type="character" w:customStyle="1" w:styleId="WW8Num36z0">
    <w:name w:val="WW8Num36z0"/>
    <w:rsid w:val="00B1415A"/>
    <w:rPr>
      <w:rFonts w:ascii="Symbol" w:hAnsi="Symbol" w:cs="Symbol" w:hint="default"/>
    </w:rPr>
  </w:style>
  <w:style w:type="character" w:customStyle="1" w:styleId="WW8Num36z2">
    <w:name w:val="WW8Num36z2"/>
    <w:rsid w:val="00B1415A"/>
    <w:rPr>
      <w:rFonts w:ascii="Wingdings" w:hAnsi="Wingdings" w:cs="Wingdings" w:hint="default"/>
    </w:rPr>
  </w:style>
  <w:style w:type="character" w:customStyle="1" w:styleId="WW8Num36z4">
    <w:name w:val="WW8Num36z4"/>
    <w:rsid w:val="00B1415A"/>
    <w:rPr>
      <w:rFonts w:ascii="Courier New" w:hAnsi="Courier New" w:cs="Courier New" w:hint="default"/>
    </w:rPr>
  </w:style>
  <w:style w:type="character" w:customStyle="1" w:styleId="WW8NumSt13z0">
    <w:name w:val="WW8NumSt13z0"/>
    <w:rsid w:val="00B1415A"/>
    <w:rPr>
      <w:rFonts w:ascii="Helvetica" w:hAnsi="Helvetica" w:hint="default"/>
    </w:rPr>
  </w:style>
  <w:style w:type="character" w:customStyle="1" w:styleId="1fc">
    <w:name w:val="Верхний колонтитул Знак1"/>
    <w:aliases w:val="Aa?oiee eieiioeooe Знак1,I.L.T. Знак1"/>
    <w:uiPriority w:val="99"/>
    <w:rsid w:val="00B1415A"/>
    <w:rPr>
      <w:rFonts w:ascii="SimSun" w:eastAsia="SimSun" w:hAnsi="SimSun" w:hint="eastAsia"/>
      <w:sz w:val="24"/>
      <w:szCs w:val="24"/>
    </w:rPr>
  </w:style>
  <w:style w:type="character" w:customStyle="1" w:styleId="1fd">
    <w:name w:val="Нижний колонтитул Знак1"/>
    <w:uiPriority w:val="99"/>
    <w:rsid w:val="00B1415A"/>
    <w:rPr>
      <w:rFonts w:ascii="SimSun" w:eastAsia="SimSun" w:hAnsi="SimSun" w:hint="eastAsia"/>
      <w:sz w:val="24"/>
      <w:szCs w:val="24"/>
    </w:rPr>
  </w:style>
  <w:style w:type="character" w:customStyle="1" w:styleId="1fe">
    <w:name w:val="Основной текст с отступом Знак1"/>
    <w:rsid w:val="00B1415A"/>
    <w:rPr>
      <w:sz w:val="24"/>
      <w:szCs w:val="24"/>
    </w:rPr>
  </w:style>
  <w:style w:type="character" w:customStyle="1" w:styleId="afffb">
    <w:name w:val="Символ нумерации"/>
    <w:rsid w:val="00B1415A"/>
  </w:style>
  <w:style w:type="character" w:customStyle="1" w:styleId="afffc">
    <w:name w:val="Маркеры списка"/>
    <w:rsid w:val="00B1415A"/>
    <w:rPr>
      <w:rFonts w:ascii="OpenSymbol" w:eastAsia="OpenSymbol" w:hAnsi="OpenSymbol" w:cs="OpenSymbol" w:hint="eastAsia"/>
    </w:rPr>
  </w:style>
  <w:style w:type="character" w:customStyle="1" w:styleId="1ff">
    <w:name w:val="Название Знак1"/>
    <w:locked/>
    <w:rsid w:val="00B1415A"/>
    <w:rPr>
      <w:sz w:val="28"/>
      <w:szCs w:val="28"/>
      <w:lang w:eastAsia="ar-SA"/>
    </w:rPr>
  </w:style>
  <w:style w:type="character" w:customStyle="1" w:styleId="1ff0">
    <w:name w:val="Подзаголовок Знак1"/>
    <w:locked/>
    <w:rsid w:val="00B1415A"/>
    <w:rPr>
      <w:rFonts w:ascii="Arial" w:eastAsia="Lucida Sans Unicode" w:hAnsi="Arial" w:cs="Tahoma"/>
      <w:i/>
      <w:iCs/>
      <w:sz w:val="28"/>
      <w:szCs w:val="28"/>
      <w:lang w:eastAsia="ar-SA"/>
    </w:rPr>
  </w:style>
  <w:style w:type="character" w:customStyle="1" w:styleId="afffd">
    <w:name w:val="Тема примечания Знак"/>
    <w:link w:val="afffe"/>
    <w:rsid w:val="00B1415A"/>
    <w:rPr>
      <w:rFonts w:eastAsia="SimSun"/>
      <w:b/>
      <w:bCs/>
      <w:lang w:eastAsia="ar-SA"/>
    </w:rPr>
  </w:style>
  <w:style w:type="paragraph" w:styleId="afffe">
    <w:name w:val="annotation subject"/>
    <w:basedOn w:val="afff4"/>
    <w:next w:val="afff4"/>
    <w:link w:val="afffd"/>
    <w:unhideWhenUsed/>
    <w:rsid w:val="00B1415A"/>
    <w:rPr>
      <w:b/>
      <w:bCs/>
    </w:rPr>
  </w:style>
  <w:style w:type="character" w:customStyle="1" w:styleId="1ff1">
    <w:name w:val="Тема примечания Знак1"/>
    <w:basedOn w:val="1f4"/>
    <w:uiPriority w:val="99"/>
    <w:rsid w:val="00B1415A"/>
    <w:rPr>
      <w:b/>
      <w:bCs/>
      <w:sz w:val="20"/>
      <w:szCs w:val="20"/>
    </w:rPr>
  </w:style>
  <w:style w:type="paragraph" w:customStyle="1" w:styleId="47">
    <w:name w:val="Основной текст с отступом4"/>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30">
    <w:name w:val="Основной текст 23"/>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affff">
    <w:name w:val="Отступ перед"/>
    <w:basedOn w:val="a6"/>
    <w:rsid w:val="00B1415A"/>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numbering" w:customStyle="1" w:styleId="121">
    <w:name w:val="Нет списка12"/>
    <w:next w:val="a9"/>
    <w:uiPriority w:val="99"/>
    <w:semiHidden/>
    <w:unhideWhenUsed/>
    <w:rsid w:val="00B1415A"/>
  </w:style>
  <w:style w:type="paragraph" w:customStyle="1" w:styleId="53">
    <w:name w:val="Основной текст с отступом5"/>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40">
    <w:name w:val="Основной текст 24"/>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numbering" w:customStyle="1" w:styleId="222">
    <w:name w:val="Нет списка22"/>
    <w:next w:val="a9"/>
    <w:uiPriority w:val="99"/>
    <w:semiHidden/>
    <w:unhideWhenUsed/>
    <w:rsid w:val="00B1415A"/>
  </w:style>
  <w:style w:type="numbering" w:customStyle="1" w:styleId="1110">
    <w:name w:val="Нет списка111"/>
    <w:next w:val="a9"/>
    <w:uiPriority w:val="99"/>
    <w:semiHidden/>
    <w:unhideWhenUsed/>
    <w:rsid w:val="00B1415A"/>
  </w:style>
  <w:style w:type="numbering" w:customStyle="1" w:styleId="1111">
    <w:name w:val="Нет списка1111"/>
    <w:next w:val="a9"/>
    <w:uiPriority w:val="99"/>
    <w:semiHidden/>
    <w:unhideWhenUsed/>
    <w:rsid w:val="00B1415A"/>
  </w:style>
  <w:style w:type="numbering" w:customStyle="1" w:styleId="2111">
    <w:name w:val="Нет списка211"/>
    <w:next w:val="a9"/>
    <w:uiPriority w:val="99"/>
    <w:semiHidden/>
    <w:unhideWhenUsed/>
    <w:rsid w:val="00B1415A"/>
  </w:style>
  <w:style w:type="numbering" w:customStyle="1" w:styleId="313">
    <w:name w:val="Нет списка31"/>
    <w:next w:val="a9"/>
    <w:uiPriority w:val="99"/>
    <w:semiHidden/>
    <w:unhideWhenUsed/>
    <w:rsid w:val="00B1415A"/>
  </w:style>
  <w:style w:type="numbering" w:customStyle="1" w:styleId="411">
    <w:name w:val="Нет списка41"/>
    <w:next w:val="a9"/>
    <w:uiPriority w:val="99"/>
    <w:semiHidden/>
    <w:unhideWhenUsed/>
    <w:rsid w:val="00B1415A"/>
  </w:style>
  <w:style w:type="numbering" w:customStyle="1" w:styleId="54">
    <w:name w:val="Нет списка5"/>
    <w:next w:val="a9"/>
    <w:uiPriority w:val="99"/>
    <w:semiHidden/>
    <w:unhideWhenUsed/>
    <w:rsid w:val="00B1415A"/>
  </w:style>
  <w:style w:type="numbering" w:customStyle="1" w:styleId="1210">
    <w:name w:val="Нет списка121"/>
    <w:next w:val="a9"/>
    <w:uiPriority w:val="99"/>
    <w:semiHidden/>
    <w:unhideWhenUsed/>
    <w:rsid w:val="00B1415A"/>
  </w:style>
  <w:style w:type="numbering" w:customStyle="1" w:styleId="1120">
    <w:name w:val="Нет списка112"/>
    <w:next w:val="a9"/>
    <w:uiPriority w:val="99"/>
    <w:semiHidden/>
    <w:unhideWhenUsed/>
    <w:rsid w:val="00B1415A"/>
  </w:style>
  <w:style w:type="numbering" w:customStyle="1" w:styleId="2210">
    <w:name w:val="Нет списка221"/>
    <w:next w:val="a9"/>
    <w:uiPriority w:val="99"/>
    <w:semiHidden/>
    <w:unhideWhenUsed/>
    <w:rsid w:val="00B1415A"/>
  </w:style>
  <w:style w:type="numbering" w:customStyle="1" w:styleId="3110">
    <w:name w:val="Нет списка311"/>
    <w:next w:val="a9"/>
    <w:uiPriority w:val="99"/>
    <w:semiHidden/>
    <w:unhideWhenUsed/>
    <w:rsid w:val="00B1415A"/>
  </w:style>
  <w:style w:type="numbering" w:customStyle="1" w:styleId="4110">
    <w:name w:val="Нет списка411"/>
    <w:next w:val="a9"/>
    <w:uiPriority w:val="99"/>
    <w:semiHidden/>
    <w:unhideWhenUsed/>
    <w:rsid w:val="00B1415A"/>
  </w:style>
  <w:style w:type="numbering" w:customStyle="1" w:styleId="62">
    <w:name w:val="Нет списка6"/>
    <w:next w:val="a9"/>
    <w:semiHidden/>
    <w:rsid w:val="00B1415A"/>
  </w:style>
  <w:style w:type="numbering" w:customStyle="1" w:styleId="130">
    <w:name w:val="Нет списка13"/>
    <w:next w:val="a9"/>
    <w:semiHidden/>
    <w:unhideWhenUsed/>
    <w:rsid w:val="00B1415A"/>
  </w:style>
  <w:style w:type="numbering" w:customStyle="1" w:styleId="1130">
    <w:name w:val="Нет списка113"/>
    <w:next w:val="a9"/>
    <w:semiHidden/>
    <w:unhideWhenUsed/>
    <w:rsid w:val="00B1415A"/>
  </w:style>
  <w:style w:type="numbering" w:customStyle="1" w:styleId="231">
    <w:name w:val="Нет списка23"/>
    <w:next w:val="a9"/>
    <w:semiHidden/>
    <w:unhideWhenUsed/>
    <w:rsid w:val="00B1415A"/>
  </w:style>
  <w:style w:type="numbering" w:customStyle="1" w:styleId="321">
    <w:name w:val="Нет списка32"/>
    <w:next w:val="a9"/>
    <w:semiHidden/>
    <w:unhideWhenUsed/>
    <w:rsid w:val="00B1415A"/>
  </w:style>
  <w:style w:type="numbering" w:customStyle="1" w:styleId="421">
    <w:name w:val="Нет списка42"/>
    <w:next w:val="a9"/>
    <w:semiHidden/>
    <w:unhideWhenUsed/>
    <w:rsid w:val="00B1415A"/>
  </w:style>
  <w:style w:type="numbering" w:customStyle="1" w:styleId="72">
    <w:name w:val="Нет списка7"/>
    <w:next w:val="a9"/>
    <w:semiHidden/>
    <w:unhideWhenUsed/>
    <w:rsid w:val="00B1415A"/>
  </w:style>
  <w:style w:type="numbering" w:customStyle="1" w:styleId="140">
    <w:name w:val="Нет списка14"/>
    <w:next w:val="a9"/>
    <w:semiHidden/>
    <w:unhideWhenUsed/>
    <w:rsid w:val="00B1415A"/>
  </w:style>
  <w:style w:type="numbering" w:customStyle="1" w:styleId="114">
    <w:name w:val="Нет списка114"/>
    <w:next w:val="a9"/>
    <w:semiHidden/>
    <w:unhideWhenUsed/>
    <w:rsid w:val="00B1415A"/>
  </w:style>
  <w:style w:type="numbering" w:customStyle="1" w:styleId="241">
    <w:name w:val="Нет списка24"/>
    <w:next w:val="a9"/>
    <w:semiHidden/>
    <w:unhideWhenUsed/>
    <w:rsid w:val="00B1415A"/>
  </w:style>
  <w:style w:type="numbering" w:customStyle="1" w:styleId="331">
    <w:name w:val="Нет списка33"/>
    <w:next w:val="a9"/>
    <w:semiHidden/>
    <w:unhideWhenUsed/>
    <w:rsid w:val="00B1415A"/>
  </w:style>
  <w:style w:type="numbering" w:customStyle="1" w:styleId="430">
    <w:name w:val="Нет списка43"/>
    <w:next w:val="a9"/>
    <w:semiHidden/>
    <w:unhideWhenUsed/>
    <w:rsid w:val="00B1415A"/>
  </w:style>
  <w:style w:type="numbering" w:customStyle="1" w:styleId="82">
    <w:name w:val="Нет списка8"/>
    <w:next w:val="a9"/>
    <w:semiHidden/>
    <w:rsid w:val="00B1415A"/>
  </w:style>
  <w:style w:type="numbering" w:customStyle="1" w:styleId="150">
    <w:name w:val="Нет списка15"/>
    <w:next w:val="a9"/>
    <w:semiHidden/>
    <w:unhideWhenUsed/>
    <w:rsid w:val="00B1415A"/>
  </w:style>
  <w:style w:type="numbering" w:customStyle="1" w:styleId="115">
    <w:name w:val="Нет списка115"/>
    <w:next w:val="a9"/>
    <w:semiHidden/>
    <w:unhideWhenUsed/>
    <w:rsid w:val="00B1415A"/>
  </w:style>
  <w:style w:type="numbering" w:customStyle="1" w:styleId="250">
    <w:name w:val="Нет списка25"/>
    <w:next w:val="a9"/>
    <w:semiHidden/>
    <w:unhideWhenUsed/>
    <w:rsid w:val="00B1415A"/>
  </w:style>
  <w:style w:type="numbering" w:customStyle="1" w:styleId="340">
    <w:name w:val="Нет списка34"/>
    <w:next w:val="a9"/>
    <w:semiHidden/>
    <w:unhideWhenUsed/>
    <w:rsid w:val="00B1415A"/>
  </w:style>
  <w:style w:type="numbering" w:customStyle="1" w:styleId="440">
    <w:name w:val="Нет списка44"/>
    <w:next w:val="a9"/>
    <w:semiHidden/>
    <w:unhideWhenUsed/>
    <w:rsid w:val="00B1415A"/>
  </w:style>
  <w:style w:type="paragraph" w:customStyle="1" w:styleId="p23">
    <w:name w:val="p23"/>
    <w:basedOn w:val="a6"/>
    <w:rsid w:val="00B141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6"/>
    <w:uiPriority w:val="1"/>
    <w:qFormat/>
    <w:rsid w:val="00B1415A"/>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ffff0">
    <w:name w:val="Комментарий"/>
    <w:basedOn w:val="a6"/>
    <w:next w:val="a6"/>
    <w:uiPriority w:val="99"/>
    <w:rsid w:val="00B1415A"/>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ru-RU"/>
    </w:rPr>
  </w:style>
  <w:style w:type="paragraph" w:customStyle="1" w:styleId="affff1">
    <w:name w:val="Информация об изменениях документа"/>
    <w:basedOn w:val="affff0"/>
    <w:next w:val="a6"/>
    <w:uiPriority w:val="99"/>
    <w:rsid w:val="00B1415A"/>
    <w:rPr>
      <w:i/>
      <w:iCs/>
    </w:rPr>
  </w:style>
  <w:style w:type="paragraph" w:customStyle="1" w:styleId="1">
    <w:name w:val="Заголовок оглавления1"/>
    <w:basedOn w:val="13"/>
    <w:next w:val="a6"/>
    <w:uiPriority w:val="39"/>
    <w:unhideWhenUsed/>
    <w:qFormat/>
    <w:rsid w:val="00B1415A"/>
    <w:pPr>
      <w:keepNext/>
      <w:keepLines/>
      <w:numPr>
        <w:numId w:val="4"/>
      </w:numPr>
      <w:spacing w:before="480" w:beforeAutospacing="0" w:after="0" w:afterAutospacing="0" w:line="276" w:lineRule="auto"/>
      <w:outlineLvl w:val="9"/>
    </w:pPr>
    <w:rPr>
      <w:rFonts w:ascii="Cambria" w:hAnsi="Cambria" w:cs="Times New Roman"/>
      <w:color w:val="365F91"/>
      <w:kern w:val="0"/>
      <w:szCs w:val="28"/>
    </w:rPr>
  </w:style>
  <w:style w:type="character" w:customStyle="1" w:styleId="affff2">
    <w:name w:val="Сравнение редакций. Добавленный фрагмент"/>
    <w:uiPriority w:val="99"/>
    <w:rsid w:val="00B1415A"/>
    <w:rPr>
      <w:color w:val="000000"/>
      <w:shd w:val="clear" w:color="auto" w:fill="C1D7FF"/>
    </w:rPr>
  </w:style>
  <w:style w:type="character" w:styleId="affff3">
    <w:name w:val="annotation reference"/>
    <w:basedOn w:val="a7"/>
    <w:unhideWhenUsed/>
    <w:rsid w:val="00B1415A"/>
    <w:rPr>
      <w:sz w:val="16"/>
      <w:szCs w:val="16"/>
    </w:rPr>
  </w:style>
  <w:style w:type="character" w:customStyle="1" w:styleId="2f">
    <w:name w:val="Основной текст (2)"/>
    <w:basedOn w:val="a7"/>
    <w:rsid w:val="00B1415A"/>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paragraph" w:customStyle="1" w:styleId="affff4">
    <w:name w:val="Обычный текст"/>
    <w:basedOn w:val="a6"/>
    <w:link w:val="affff5"/>
    <w:qFormat/>
    <w:rsid w:val="00B1415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1ff2">
    <w:name w:val="Обычный1"/>
    <w:link w:val="affff6"/>
    <w:rsid w:val="00B1415A"/>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character" w:customStyle="1" w:styleId="affff5">
    <w:name w:val="Обычный текст Знак"/>
    <w:basedOn w:val="a7"/>
    <w:link w:val="affff4"/>
    <w:rsid w:val="00B1415A"/>
    <w:rPr>
      <w:rFonts w:ascii="Times New Roman" w:eastAsia="Times New Roman" w:hAnsi="Times New Roman" w:cs="Times New Roman"/>
      <w:sz w:val="24"/>
      <w:szCs w:val="24"/>
      <w:lang w:val="en-US" w:eastAsia="ar-SA" w:bidi="en-US"/>
    </w:rPr>
  </w:style>
  <w:style w:type="character" w:customStyle="1" w:styleId="affff6">
    <w:name w:val="Обычный Знак"/>
    <w:link w:val="1ff2"/>
    <w:locked/>
    <w:rsid w:val="00B1415A"/>
    <w:rPr>
      <w:rFonts w:ascii="Times New Roman" w:eastAsia="Times New Roman" w:hAnsi="Times New Roman" w:cs="Times New Roman"/>
      <w:snapToGrid w:val="0"/>
      <w:sz w:val="28"/>
      <w:szCs w:val="20"/>
      <w:lang w:val="en-GB" w:eastAsia="ru-RU"/>
    </w:rPr>
  </w:style>
  <w:style w:type="paragraph" w:customStyle="1" w:styleId="Normal10-02">
    <w:name w:val="Normal + 10 пт полужирный По центру Слева:  -02 см Справ..."/>
    <w:basedOn w:val="a6"/>
    <w:link w:val="Normal10-020"/>
    <w:rsid w:val="00B1415A"/>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B1415A"/>
    <w:rPr>
      <w:rFonts w:ascii="Times New Roman" w:eastAsia="Times New Roman" w:hAnsi="Times New Roman" w:cs="Times New Roman"/>
      <w:b/>
      <w:bCs/>
      <w:sz w:val="20"/>
      <w:szCs w:val="20"/>
      <w:lang w:eastAsia="ru-RU"/>
    </w:rPr>
  </w:style>
  <w:style w:type="character" w:customStyle="1" w:styleId="2f0">
    <w:name w:val="Основной текст (2)_"/>
    <w:basedOn w:val="a7"/>
    <w:rsid w:val="00B1415A"/>
    <w:rPr>
      <w:rFonts w:ascii="Times New Roman" w:eastAsia="Times New Roman" w:hAnsi="Times New Roman" w:cs="Times New Roman"/>
      <w:b w:val="0"/>
      <w:bCs w:val="0"/>
      <w:i w:val="0"/>
      <w:iCs w:val="0"/>
      <w:smallCaps w:val="0"/>
      <w:strike w:val="0"/>
      <w:sz w:val="26"/>
      <w:szCs w:val="26"/>
      <w:u w:val="none"/>
    </w:rPr>
  </w:style>
  <w:style w:type="character" w:customStyle="1" w:styleId="2f1">
    <w:name w:val="Неразрешенное упоминание2"/>
    <w:basedOn w:val="a7"/>
    <w:uiPriority w:val="99"/>
    <w:semiHidden/>
    <w:unhideWhenUsed/>
    <w:rsid w:val="00B1415A"/>
    <w:rPr>
      <w:color w:val="605E5C"/>
      <w:shd w:val="clear" w:color="auto" w:fill="E1DFDD"/>
    </w:rPr>
  </w:style>
  <w:style w:type="character" w:customStyle="1" w:styleId="aff6">
    <w:name w:val="Абзац списка Знак"/>
    <w:link w:val="aff5"/>
    <w:uiPriority w:val="1"/>
    <w:locked/>
    <w:rsid w:val="00B1415A"/>
  </w:style>
  <w:style w:type="character" w:customStyle="1" w:styleId="WW8Num3z5">
    <w:name w:val="WW8Num3z5"/>
    <w:rsid w:val="00B1415A"/>
  </w:style>
  <w:style w:type="character" w:customStyle="1" w:styleId="WW8Num3z6">
    <w:name w:val="WW8Num3z6"/>
    <w:rsid w:val="00B1415A"/>
  </w:style>
  <w:style w:type="character" w:customStyle="1" w:styleId="WW8Num3z7">
    <w:name w:val="WW8Num3z7"/>
    <w:rsid w:val="00B1415A"/>
  </w:style>
  <w:style w:type="character" w:customStyle="1" w:styleId="WW8Num3z8">
    <w:name w:val="WW8Num3z8"/>
    <w:rsid w:val="00B1415A"/>
  </w:style>
  <w:style w:type="character" w:customStyle="1" w:styleId="Q">
    <w:name w:val="Q"/>
    <w:rsid w:val="00B1415A"/>
  </w:style>
  <w:style w:type="character" w:customStyle="1" w:styleId="55">
    <w:name w:val="Основной шрифт абзаца5"/>
    <w:rsid w:val="00B1415A"/>
  </w:style>
  <w:style w:type="paragraph" w:customStyle="1" w:styleId="affff7">
    <w:name w:val="Заголовок статьи"/>
    <w:basedOn w:val="a6"/>
    <w:next w:val="a6"/>
    <w:uiPriority w:val="99"/>
    <w:rsid w:val="00B1415A"/>
    <w:pPr>
      <w:widowControl w:val="0"/>
      <w:suppressAutoHyphens/>
      <w:spacing w:after="0" w:line="240" w:lineRule="auto"/>
      <w:ind w:left="1612" w:hanging="892"/>
    </w:pPr>
    <w:rPr>
      <w:rFonts w:ascii="Arial" w:eastAsia="SimSun" w:hAnsi="Arial" w:cs="Arial"/>
      <w:kern w:val="1"/>
      <w:sz w:val="24"/>
      <w:szCs w:val="24"/>
      <w:lang w:eastAsia="hi-IN" w:bidi="hi-IN"/>
    </w:rPr>
  </w:style>
  <w:style w:type="paragraph" w:customStyle="1" w:styleId="0">
    <w:name w:val="Заголовок 0"/>
    <w:rsid w:val="00B1415A"/>
    <w:pPr>
      <w:suppressAutoHyphens/>
      <w:spacing w:after="0" w:line="240" w:lineRule="auto"/>
      <w:jc w:val="center"/>
    </w:pPr>
    <w:rPr>
      <w:rFonts w:ascii="Arial" w:eastAsia="Arial" w:hAnsi="Arial" w:cs="Times New Roman"/>
      <w:sz w:val="28"/>
      <w:szCs w:val="20"/>
      <w:lang w:eastAsia="ar-SA"/>
    </w:rPr>
  </w:style>
  <w:style w:type="paragraph" w:customStyle="1" w:styleId="affff8">
    <w:name w:val="Текст (справка)"/>
    <w:basedOn w:val="a6"/>
    <w:next w:val="a6"/>
    <w:uiPriority w:val="99"/>
    <w:rsid w:val="00B1415A"/>
    <w:pPr>
      <w:autoSpaceDE w:val="0"/>
      <w:autoSpaceDN w:val="0"/>
      <w:adjustRightInd w:val="0"/>
      <w:spacing w:after="0" w:line="240" w:lineRule="auto"/>
      <w:ind w:left="170" w:right="170"/>
    </w:pPr>
    <w:rPr>
      <w:rFonts w:ascii="Arial" w:eastAsia="Times New Roman" w:hAnsi="Arial" w:cs="Arial"/>
      <w:sz w:val="24"/>
      <w:szCs w:val="24"/>
      <w:lang w:eastAsia="ru-RU"/>
    </w:rPr>
  </w:style>
  <w:style w:type="character" w:customStyle="1" w:styleId="affff9">
    <w:name w:val="Цветовое выделение для Текст"/>
    <w:uiPriority w:val="99"/>
    <w:rsid w:val="00B1415A"/>
  </w:style>
  <w:style w:type="paragraph" w:customStyle="1" w:styleId="affffa">
    <w:name w:val="ГЛАВА!"/>
    <w:basedOn w:val="a6"/>
    <w:qFormat/>
    <w:rsid w:val="00B1415A"/>
    <w:pPr>
      <w:pBdr>
        <w:top w:val="nil"/>
        <w:left w:val="nil"/>
        <w:bottom w:val="nil"/>
        <w:right w:val="nil"/>
        <w:between w:val="nil"/>
        <w:bar w:val="nil"/>
      </w:pBdr>
      <w:spacing w:before="200" w:after="240" w:line="240" w:lineRule="auto"/>
      <w:ind w:left="1931" w:hanging="360"/>
      <w:outlineLvl w:val="1"/>
    </w:pPr>
    <w:rPr>
      <w:rFonts w:ascii="Helvetica Neue Medium" w:eastAsia="Arial Unicode MS" w:hAnsi="Helvetica Neue Medium" w:cs="Arial Unicode MS"/>
      <w:bCs/>
      <w:color w:val="357CA2"/>
      <w:sz w:val="24"/>
      <w:szCs w:val="24"/>
      <w:bdr w:val="nil"/>
      <w:lang w:eastAsia="ru-RU"/>
    </w:rPr>
  </w:style>
  <w:style w:type="character" w:customStyle="1" w:styleId="ConsPlusNormal0">
    <w:name w:val="ConsPlusNormal Знак"/>
    <w:link w:val="ConsPlusNormal"/>
    <w:uiPriority w:val="99"/>
    <w:rsid w:val="00B1415A"/>
    <w:rPr>
      <w:rFonts w:ascii="Times New Roman" w:eastAsia="Times New Roman" w:hAnsi="Times New Roman" w:cs="Times New Roman"/>
      <w:sz w:val="20"/>
      <w:szCs w:val="20"/>
      <w:lang w:eastAsia="ru-RU"/>
    </w:rPr>
  </w:style>
  <w:style w:type="paragraph" w:customStyle="1" w:styleId="affffb">
    <w:name w:val="Свободная форма"/>
    <w:rsid w:val="00B1415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ffc">
    <w:name w:val="текст Знак"/>
    <w:link w:val="affffd"/>
    <w:locked/>
    <w:rsid w:val="00B1415A"/>
  </w:style>
  <w:style w:type="paragraph" w:customStyle="1" w:styleId="affffd">
    <w:name w:val="текст"/>
    <w:basedOn w:val="a6"/>
    <w:link w:val="affffc"/>
    <w:qFormat/>
    <w:rsid w:val="00B1415A"/>
    <w:pPr>
      <w:spacing w:after="0" w:line="240" w:lineRule="auto"/>
      <w:ind w:firstLine="709"/>
      <w:jc w:val="both"/>
    </w:pPr>
  </w:style>
  <w:style w:type="numbering" w:styleId="a5">
    <w:name w:val="Outline List 3"/>
    <w:basedOn w:val="a9"/>
    <w:semiHidden/>
    <w:unhideWhenUsed/>
    <w:rsid w:val="00B1415A"/>
    <w:pPr>
      <w:numPr>
        <w:numId w:val="5"/>
      </w:numPr>
    </w:pPr>
  </w:style>
  <w:style w:type="character" w:customStyle="1" w:styleId="2f2">
    <w:name w:val="Неразрешенное упоминание2"/>
    <w:basedOn w:val="a7"/>
    <w:uiPriority w:val="99"/>
    <w:semiHidden/>
    <w:unhideWhenUsed/>
    <w:rsid w:val="00B1415A"/>
    <w:rPr>
      <w:color w:val="605E5C"/>
      <w:shd w:val="clear" w:color="auto" w:fill="E1DFDD"/>
    </w:rPr>
  </w:style>
  <w:style w:type="paragraph" w:styleId="affffe">
    <w:name w:val="Document Map"/>
    <w:basedOn w:val="a6"/>
    <w:link w:val="afffff"/>
    <w:unhideWhenUsed/>
    <w:rsid w:val="00B1415A"/>
    <w:pPr>
      <w:spacing w:after="0" w:line="240" w:lineRule="auto"/>
      <w:ind w:firstLine="567"/>
      <w:jc w:val="both"/>
    </w:pPr>
    <w:rPr>
      <w:rFonts w:ascii="Tahoma" w:eastAsia="Times New Roman" w:hAnsi="Tahoma" w:cs="Times New Roman"/>
      <w:sz w:val="16"/>
      <w:szCs w:val="16"/>
      <w:lang w:eastAsia="ru-RU"/>
    </w:rPr>
  </w:style>
  <w:style w:type="character" w:customStyle="1" w:styleId="afffff">
    <w:name w:val="Схема документа Знак"/>
    <w:basedOn w:val="a7"/>
    <w:link w:val="affffe"/>
    <w:rsid w:val="00B1415A"/>
    <w:rPr>
      <w:rFonts w:ascii="Tahoma" w:eastAsia="Times New Roman" w:hAnsi="Tahoma" w:cs="Times New Roman"/>
      <w:sz w:val="16"/>
      <w:szCs w:val="16"/>
      <w:lang w:eastAsia="ru-RU"/>
    </w:rPr>
  </w:style>
  <w:style w:type="character" w:customStyle="1" w:styleId="apple-converted-space">
    <w:name w:val="apple-converted-space"/>
    <w:rsid w:val="00B1415A"/>
  </w:style>
  <w:style w:type="character" w:customStyle="1" w:styleId="text31">
    <w:name w:val="text31"/>
    <w:rsid w:val="00B1415A"/>
    <w:rPr>
      <w:rFonts w:ascii="Arial" w:hAnsi="Arial" w:cs="Arial" w:hint="default"/>
      <w:strike w:val="0"/>
      <w:dstrike w:val="0"/>
      <w:color w:val="000000"/>
      <w:sz w:val="17"/>
      <w:szCs w:val="17"/>
      <w:u w:val="none"/>
      <w:effect w:val="none"/>
    </w:rPr>
  </w:style>
  <w:style w:type="paragraph" w:styleId="afffff0">
    <w:name w:val="endnote text"/>
    <w:basedOn w:val="a6"/>
    <w:link w:val="afffff1"/>
    <w:uiPriority w:val="99"/>
    <w:semiHidden/>
    <w:unhideWhenUsed/>
    <w:rsid w:val="00B1415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1">
    <w:name w:val="Текст концевой сноски Знак"/>
    <w:basedOn w:val="a7"/>
    <w:link w:val="afffff0"/>
    <w:uiPriority w:val="99"/>
    <w:semiHidden/>
    <w:rsid w:val="00B1415A"/>
    <w:rPr>
      <w:rFonts w:ascii="Times New Roman" w:eastAsia="Times New Roman" w:hAnsi="Times New Roman" w:cs="Times New Roman"/>
      <w:sz w:val="20"/>
      <w:szCs w:val="20"/>
      <w:lang w:eastAsia="ru-RU"/>
    </w:rPr>
  </w:style>
  <w:style w:type="character" w:styleId="afffff2">
    <w:name w:val="endnote reference"/>
    <w:uiPriority w:val="99"/>
    <w:semiHidden/>
    <w:unhideWhenUsed/>
    <w:rsid w:val="00B1415A"/>
    <w:rPr>
      <w:vertAlign w:val="superscript"/>
    </w:rPr>
  </w:style>
  <w:style w:type="paragraph" w:customStyle="1" w:styleId="afffff3">
    <w:name w:val="Знак Знак Знак Знак"/>
    <w:basedOn w:val="a6"/>
    <w:rsid w:val="00B1415A"/>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customStyle="1" w:styleId="Style4">
    <w:name w:val="Style4"/>
    <w:basedOn w:val="a6"/>
    <w:rsid w:val="00B1415A"/>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character" w:customStyle="1" w:styleId="FontStyle11">
    <w:name w:val="Font Style11"/>
    <w:rsid w:val="00B1415A"/>
    <w:rPr>
      <w:rFonts w:ascii="Times New Roman" w:hAnsi="Times New Roman" w:cs="Times New Roman"/>
      <w:sz w:val="26"/>
      <w:szCs w:val="26"/>
    </w:rPr>
  </w:style>
  <w:style w:type="character" w:customStyle="1" w:styleId="FontStyle12">
    <w:name w:val="Font Style12"/>
    <w:rsid w:val="00B1415A"/>
    <w:rPr>
      <w:rFonts w:ascii="Times New Roman" w:hAnsi="Times New Roman" w:cs="Times New Roman"/>
      <w:sz w:val="24"/>
      <w:szCs w:val="24"/>
    </w:rPr>
  </w:style>
  <w:style w:type="paragraph" w:customStyle="1" w:styleId="afffff4">
    <w:name w:val="Таблицы (моноширинный)"/>
    <w:basedOn w:val="a6"/>
    <w:next w:val="a6"/>
    <w:rsid w:val="00B1415A"/>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6"/>
    <w:rsid w:val="00B1415A"/>
    <w:pPr>
      <w:widowControl w:val="0"/>
      <w:suppressAutoHyphens/>
      <w:spacing w:after="0" w:line="240" w:lineRule="auto"/>
      <w:ind w:firstLine="851"/>
      <w:jc w:val="both"/>
    </w:pPr>
    <w:rPr>
      <w:rFonts w:ascii="Times New Roman" w:eastAsia="Times New Roman" w:hAnsi="Times New Roman" w:cs="Times New Roman"/>
      <w:sz w:val="28"/>
      <w:szCs w:val="24"/>
      <w:lang w:eastAsia="ru-RU"/>
    </w:rPr>
  </w:style>
  <w:style w:type="paragraph" w:customStyle="1" w:styleId="u">
    <w:name w:val="u"/>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afffff5">
    <w:name w:val="Знак Знак Знак Знак Знак Знак Знак Знак Знак Знак"/>
    <w:basedOn w:val="a6"/>
    <w:rsid w:val="00B1415A"/>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120">
    <w:name w:val="Стиль Заголовок 3 + 12 пт"/>
    <w:basedOn w:val="3"/>
    <w:rsid w:val="00B1415A"/>
    <w:pPr>
      <w:widowControl/>
      <w:numPr>
        <w:ilvl w:val="2"/>
      </w:numPr>
      <w:tabs>
        <w:tab w:val="num" w:pos="0"/>
        <w:tab w:val="left" w:pos="2340"/>
      </w:tabs>
      <w:suppressAutoHyphens w:val="0"/>
      <w:spacing w:after="120" w:line="240" w:lineRule="auto"/>
      <w:ind w:firstLine="567"/>
      <w:jc w:val="both"/>
    </w:pPr>
    <w:rPr>
      <w:rFonts w:cs="Times New Roman"/>
      <w:kern w:val="0"/>
      <w:sz w:val="24"/>
      <w:lang w:eastAsia="ar-SA"/>
    </w:rPr>
  </w:style>
  <w:style w:type="character" w:customStyle="1" w:styleId="afffff6">
    <w:name w:val="Основной текст_"/>
    <w:link w:val="1ff3"/>
    <w:rsid w:val="00B1415A"/>
    <w:rPr>
      <w:rFonts w:ascii="Gungsuh" w:eastAsia="Gungsuh" w:hAnsi="Gungsuh" w:cs="Gungsuh"/>
      <w:spacing w:val="-20"/>
      <w:sz w:val="26"/>
      <w:szCs w:val="26"/>
      <w:shd w:val="clear" w:color="auto" w:fill="FFFFFF"/>
    </w:rPr>
  </w:style>
  <w:style w:type="character" w:customStyle="1" w:styleId="3d">
    <w:name w:val="Основной текст (3)"/>
    <w:rsid w:val="00B1415A"/>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B1415A"/>
    <w:rPr>
      <w:rFonts w:ascii="Gungsuh" w:eastAsia="Gungsuh" w:hAnsi="Gungsuh" w:cs="Gungsuh"/>
      <w:spacing w:val="0"/>
      <w:sz w:val="26"/>
      <w:szCs w:val="26"/>
      <w:shd w:val="clear" w:color="auto" w:fill="FFFFFF"/>
    </w:rPr>
  </w:style>
  <w:style w:type="paragraph" w:customStyle="1" w:styleId="1ff3">
    <w:name w:val="Основной текст1"/>
    <w:basedOn w:val="a6"/>
    <w:link w:val="afffff6"/>
    <w:rsid w:val="00B1415A"/>
    <w:pPr>
      <w:shd w:val="clear" w:color="auto" w:fill="FFFFFF"/>
      <w:spacing w:before="480" w:after="180" w:line="360" w:lineRule="exact"/>
      <w:ind w:firstLine="567"/>
      <w:jc w:val="both"/>
    </w:pPr>
    <w:rPr>
      <w:rFonts w:ascii="Gungsuh" w:eastAsia="Gungsuh" w:hAnsi="Gungsuh" w:cs="Gungsuh"/>
      <w:spacing w:val="-20"/>
      <w:sz w:val="26"/>
      <w:szCs w:val="26"/>
    </w:rPr>
  </w:style>
  <w:style w:type="paragraph" w:customStyle="1" w:styleId="341">
    <w:name w:val="Основной текст с отступом 34"/>
    <w:basedOn w:val="a6"/>
    <w:rsid w:val="00B1415A"/>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f7">
    <w:name w:val="ОСНОВНОЙ !!!"/>
    <w:basedOn w:val="af"/>
    <w:link w:val="2f3"/>
    <w:rsid w:val="00B1415A"/>
    <w:pPr>
      <w:spacing w:before="120"/>
      <w:ind w:firstLine="900"/>
      <w:jc w:val="both"/>
    </w:pPr>
    <w:rPr>
      <w:rFonts w:ascii="Arial" w:hAnsi="Arial"/>
      <w:color w:val="660066"/>
      <w:sz w:val="26"/>
      <w:lang w:eastAsia="ar-SA"/>
    </w:rPr>
  </w:style>
  <w:style w:type="character" w:customStyle="1" w:styleId="2f3">
    <w:name w:val="ОСНОВНОЙ !!! Знак2"/>
    <w:link w:val="afffff7"/>
    <w:rsid w:val="00B1415A"/>
    <w:rPr>
      <w:rFonts w:ascii="Arial" w:eastAsia="Times New Roman" w:hAnsi="Arial" w:cs="Times New Roman"/>
      <w:color w:val="660066"/>
      <w:sz w:val="26"/>
      <w:szCs w:val="24"/>
      <w:lang w:eastAsia="ar-SA"/>
    </w:rPr>
  </w:style>
  <w:style w:type="paragraph" w:customStyle="1" w:styleId="uni">
    <w:name w:val="uni"/>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afffff8">
    <w:name w:val="Абзац списка Знак Знак"/>
    <w:uiPriority w:val="34"/>
    <w:rsid w:val="00B1415A"/>
    <w:rPr>
      <w:rFonts w:ascii="Times New Roman" w:eastAsia="Times New Roman" w:hAnsi="Times New Roman" w:cs="Times New Roman"/>
      <w:sz w:val="24"/>
      <w:szCs w:val="24"/>
      <w:lang w:val="en-US" w:bidi="en-US"/>
    </w:rPr>
  </w:style>
  <w:style w:type="character" w:customStyle="1" w:styleId="afffff9">
    <w:name w:val="Без интервала Знак Знак"/>
    <w:locked/>
    <w:rsid w:val="00B1415A"/>
    <w:rPr>
      <w:rFonts w:ascii="Times New Roman" w:eastAsia="Times New Roman" w:hAnsi="Times New Roman"/>
      <w:lang w:val="ru-RU" w:eastAsia="ru-RU" w:bidi="ar-SA"/>
    </w:rPr>
  </w:style>
  <w:style w:type="character" w:customStyle="1" w:styleId="afffffa">
    <w:name w:val="Основной текст_ Знак"/>
    <w:rsid w:val="00B1415A"/>
    <w:rPr>
      <w:rFonts w:ascii="Gungsuh" w:eastAsia="Gungsuh" w:hAnsi="Gungsuh" w:cs="Gungsuh"/>
      <w:spacing w:val="-20"/>
      <w:sz w:val="26"/>
      <w:szCs w:val="26"/>
      <w:shd w:val="clear" w:color="auto" w:fill="FFFFFF"/>
    </w:rPr>
  </w:style>
  <w:style w:type="character" w:customStyle="1" w:styleId="afffffb">
    <w:name w:val="ОСНОВНОЙ !!! Знак"/>
    <w:rsid w:val="00B1415A"/>
    <w:rPr>
      <w:rFonts w:ascii="Arial" w:eastAsia="Times New Roman" w:hAnsi="Arial"/>
      <w:color w:val="660066"/>
      <w:sz w:val="26"/>
      <w:szCs w:val="24"/>
      <w:lang w:eastAsia="ar-SA"/>
    </w:rPr>
  </w:style>
  <w:style w:type="paragraph" w:customStyle="1" w:styleId="headertext">
    <w:name w:val="headertext"/>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WW-20">
    <w:name w:val="WW-???????? ????? 2"/>
    <w:basedOn w:val="a6"/>
    <w:rsid w:val="00B1415A"/>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213">
    <w:name w:val="???????? ????? 21"/>
    <w:basedOn w:val="a6"/>
    <w:rsid w:val="00B1415A"/>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s1">
    <w:name w:val="s_1"/>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nobr">
    <w:name w:val="nobr"/>
    <w:basedOn w:val="a7"/>
    <w:rsid w:val="00B1415A"/>
  </w:style>
  <w:style w:type="character" w:customStyle="1" w:styleId="hl">
    <w:name w:val="hl"/>
    <w:basedOn w:val="a7"/>
    <w:rsid w:val="00B1415A"/>
  </w:style>
  <w:style w:type="paragraph" w:customStyle="1" w:styleId="western">
    <w:name w:val="western"/>
    <w:basedOn w:val="a6"/>
    <w:rsid w:val="00B1415A"/>
    <w:pPr>
      <w:spacing w:before="280" w:after="119" w:line="240" w:lineRule="auto"/>
    </w:pPr>
    <w:rPr>
      <w:rFonts w:ascii="Times New Roman" w:eastAsia="Times New Roman" w:hAnsi="Times New Roman" w:cs="Times New Roman"/>
      <w:color w:val="000000"/>
      <w:sz w:val="24"/>
      <w:szCs w:val="24"/>
      <w:lang w:eastAsia="zh-CN"/>
    </w:rPr>
  </w:style>
  <w:style w:type="paragraph" w:customStyle="1" w:styleId="1ff4">
    <w:name w:val="Абзац списка1"/>
    <w:basedOn w:val="a6"/>
    <w:rsid w:val="00B1415A"/>
    <w:pPr>
      <w:widowControl w:val="0"/>
      <w:suppressAutoHyphens/>
      <w:autoSpaceDE w:val="0"/>
      <w:spacing w:after="0" w:line="240" w:lineRule="auto"/>
      <w:ind w:left="720"/>
      <w:contextualSpacing/>
    </w:pPr>
    <w:rPr>
      <w:rFonts w:ascii="Arial" w:eastAsia="Times New Roman" w:hAnsi="Arial" w:cs="Arial"/>
      <w:color w:val="000000"/>
      <w:kern w:val="2"/>
      <w:sz w:val="24"/>
      <w:szCs w:val="24"/>
      <w:lang w:val="en-US" w:bidi="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rsid w:val="00B1415A"/>
    <w:rPr>
      <w:rFonts w:ascii="Arial" w:eastAsia="Times New Roman" w:hAnsi="Arial" w:cs="Arial"/>
    </w:rPr>
  </w:style>
  <w:style w:type="paragraph" w:customStyle="1" w:styleId="cdcdeeeef0f0ecece0e0ebebfcfcededfbfbe9e9f2f2e0e0e1e1ebebe8e8f6f6e0e0">
    <w:name w:val="Нcdcdоeeeeрf0f0мececаe0e0лebebьfcfcнededыfbfbйe9e9 (тf2f2аe0e0бe1e1лebebиe8e8цf6f6аe0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bidi="hi-IN"/>
    </w:rPr>
  </w:style>
  <w:style w:type="paragraph" w:customStyle="1" w:styleId="cdeef0ece0ebfcedfbe9f2e0e1ebe8f6e0">
    <w:name w:val="Нcdоeeрf0мecаe0лebьfcнedыfbйe9 (тf2аe0бe1лebиe8цf6а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rsid w:val="00B1415A"/>
    <w:rPr>
      <w:rFonts w:eastAsia="Times New Roman"/>
      <w:b/>
      <w:bCs/>
      <w:color w:val="26282F"/>
    </w:rPr>
  </w:style>
  <w:style w:type="paragraph" w:customStyle="1" w:styleId="f2f2f2e0e0e0e1e1e1ebebebe8e8e8f6f6f6e0e0e0">
    <w:name w:val="тf2f2f2аe0e0e0бe1e1e1лebebebиe8e8e8цf6f6f6аe0e0e0"/>
    <w:basedOn w:val="a6"/>
    <w:rsid w:val="00B1415A"/>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4"/>
      <w:szCs w:val="24"/>
      <w:lang w:eastAsia="zh-CN"/>
    </w:rPr>
  </w:style>
  <w:style w:type="paragraph" w:customStyle="1" w:styleId="cfcfcff0f0f0e8e8e8ececece5e5e5f7f7f7e0e0e0ededede8e8e8e5e5e5">
    <w:name w:val="Пcfcfcfрf0f0f0иe8e8e8мecececеe5e5e5чf7f7f7аe0e0e0нedededиe8e8e8еe5e5e5"/>
    <w:basedOn w:val="a6"/>
    <w:rsid w:val="00B1415A"/>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0"/>
      <w:szCs w:val="20"/>
      <w:lang w:eastAsia="zh-CN"/>
    </w:rPr>
  </w:style>
  <w:style w:type="paragraph" w:customStyle="1" w:styleId="afffffc">
    <w:name w:val="Знак Знак"/>
    <w:aliases w:val="Знак Знак Знак Знак Знак Знак"/>
    <w:basedOn w:val="a6"/>
    <w:next w:val="af"/>
    <w:qFormat/>
    <w:rsid w:val="00B1415A"/>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text1cl">
    <w:name w:val="text1cl"/>
    <w:basedOn w:val="a6"/>
    <w:rsid w:val="00B1415A"/>
    <w:pPr>
      <w:spacing w:before="144" w:after="288" w:line="240" w:lineRule="auto"/>
      <w:jc w:val="center"/>
    </w:pPr>
    <w:rPr>
      <w:rFonts w:ascii="Times New Roman" w:eastAsia="Times New Roman" w:hAnsi="Times New Roman" w:cs="Times New Roman"/>
      <w:sz w:val="24"/>
      <w:szCs w:val="24"/>
      <w:lang w:eastAsia="ru-RU"/>
    </w:rPr>
  </w:style>
  <w:style w:type="paragraph" w:customStyle="1" w:styleId="text3cl">
    <w:name w:val="text3cl"/>
    <w:basedOn w:val="a6"/>
    <w:rsid w:val="00B1415A"/>
    <w:pPr>
      <w:spacing w:before="144" w:after="288" w:line="240" w:lineRule="auto"/>
    </w:pPr>
    <w:rPr>
      <w:rFonts w:ascii="Times New Roman" w:eastAsia="Times New Roman" w:hAnsi="Times New Roman" w:cs="Times New Roman"/>
      <w:sz w:val="24"/>
      <w:szCs w:val="24"/>
      <w:lang w:eastAsia="ru-RU"/>
    </w:rPr>
  </w:style>
  <w:style w:type="paragraph" w:customStyle="1" w:styleId="Heading">
    <w:name w:val="Heading"/>
    <w:rsid w:val="00B1415A"/>
    <w:pPr>
      <w:autoSpaceDE w:val="0"/>
      <w:autoSpaceDN w:val="0"/>
      <w:adjustRightInd w:val="0"/>
      <w:spacing w:after="0" w:line="240" w:lineRule="auto"/>
    </w:pPr>
    <w:rPr>
      <w:rFonts w:ascii="Arial" w:eastAsia="Times New Roman" w:hAnsi="Arial" w:cs="Arial"/>
      <w:b/>
      <w:bCs/>
      <w:lang w:eastAsia="ru-RU"/>
    </w:rPr>
  </w:style>
  <w:style w:type="paragraph" w:customStyle="1" w:styleId="63">
    <w:name w:val="Основной текст с отступом6"/>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51">
    <w:name w:val="Основной текст 25"/>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numbering" w:customStyle="1" w:styleId="11111">
    <w:name w:val="Нет списка11111"/>
    <w:next w:val="a9"/>
    <w:uiPriority w:val="99"/>
    <w:semiHidden/>
    <w:unhideWhenUsed/>
    <w:rsid w:val="00B1415A"/>
  </w:style>
  <w:style w:type="numbering" w:customStyle="1" w:styleId="21110">
    <w:name w:val="Нет списка2111"/>
    <w:next w:val="a9"/>
    <w:uiPriority w:val="99"/>
    <w:semiHidden/>
    <w:unhideWhenUsed/>
    <w:rsid w:val="00B1415A"/>
  </w:style>
  <w:style w:type="numbering" w:customStyle="1" w:styleId="92">
    <w:name w:val="Нет списка9"/>
    <w:next w:val="a9"/>
    <w:uiPriority w:val="99"/>
    <w:semiHidden/>
    <w:unhideWhenUsed/>
    <w:rsid w:val="00B1415A"/>
  </w:style>
  <w:style w:type="table" w:customStyle="1" w:styleId="214">
    <w:name w:val="Сетка таблицы2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9"/>
    <w:uiPriority w:val="99"/>
    <w:semiHidden/>
    <w:unhideWhenUsed/>
    <w:rsid w:val="00B1415A"/>
  </w:style>
  <w:style w:type="numbering" w:customStyle="1" w:styleId="260">
    <w:name w:val="Нет списка26"/>
    <w:next w:val="a9"/>
    <w:uiPriority w:val="99"/>
    <w:semiHidden/>
    <w:unhideWhenUsed/>
    <w:rsid w:val="00B1415A"/>
  </w:style>
  <w:style w:type="table" w:customStyle="1" w:styleId="2112">
    <w:name w:val="Сетка таблицы211"/>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8"/>
    <w:next w:val="aff1"/>
    <w:uiPriority w:val="59"/>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6"/>
    <w:rsid w:val="00B1415A"/>
    <w:pPr>
      <w:numPr>
        <w:numId w:val="10"/>
      </w:numPr>
      <w:spacing w:after="0" w:line="240" w:lineRule="auto"/>
    </w:pPr>
    <w:rPr>
      <w:rFonts w:ascii="Times New Roman" w:eastAsia="SimSun" w:hAnsi="Times New Roman" w:cs="Times New Roman"/>
      <w:sz w:val="24"/>
      <w:szCs w:val="24"/>
      <w:lang w:eastAsia="zh-CN"/>
    </w:rPr>
  </w:style>
  <w:style w:type="paragraph" w:styleId="2">
    <w:name w:val="List Number 2"/>
    <w:basedOn w:val="a6"/>
    <w:uiPriority w:val="99"/>
    <w:rsid w:val="00B1415A"/>
    <w:pPr>
      <w:numPr>
        <w:numId w:val="12"/>
      </w:numPr>
      <w:spacing w:after="0" w:line="240" w:lineRule="auto"/>
    </w:pPr>
    <w:rPr>
      <w:rFonts w:ascii="Times New Roman" w:eastAsia="SimSun" w:hAnsi="Times New Roman" w:cs="Times New Roman"/>
      <w:sz w:val="24"/>
      <w:szCs w:val="24"/>
      <w:lang w:eastAsia="zh-CN"/>
    </w:rPr>
  </w:style>
  <w:style w:type="numbering" w:styleId="111111">
    <w:name w:val="Outline List 2"/>
    <w:basedOn w:val="a9"/>
    <w:rsid w:val="00B1415A"/>
    <w:pPr>
      <w:numPr>
        <w:numId w:val="11"/>
      </w:numPr>
    </w:pPr>
  </w:style>
  <w:style w:type="paragraph" w:styleId="afffffd">
    <w:name w:val="Block Text"/>
    <w:basedOn w:val="a6"/>
    <w:rsid w:val="00B1415A"/>
    <w:pPr>
      <w:tabs>
        <w:tab w:val="left" w:pos="10440"/>
      </w:tabs>
      <w:spacing w:before="120" w:after="0" w:line="240" w:lineRule="auto"/>
      <w:ind w:left="360" w:right="333"/>
    </w:pPr>
    <w:rPr>
      <w:rFonts w:ascii="Times New Roman" w:eastAsia="Times New Roman" w:hAnsi="Times New Roman" w:cs="Times New Roman"/>
      <w:b/>
      <w:bCs/>
      <w:sz w:val="24"/>
      <w:szCs w:val="24"/>
      <w:lang w:eastAsia="ru-RU"/>
    </w:rPr>
  </w:style>
  <w:style w:type="paragraph" w:styleId="2f4">
    <w:name w:val="Body Text 2"/>
    <w:basedOn w:val="a6"/>
    <w:link w:val="2f5"/>
    <w:rsid w:val="00B1415A"/>
    <w:pPr>
      <w:widowControl w:val="0"/>
      <w:spacing w:after="0" w:line="240" w:lineRule="auto"/>
      <w:ind w:left="540" w:firstLine="720"/>
    </w:pPr>
    <w:rPr>
      <w:rFonts w:ascii="Times New Roman" w:eastAsia="Times New Roman" w:hAnsi="Times New Roman" w:cs="Times New Roman"/>
      <w:color w:val="FF0000"/>
      <w:lang w:val="x-none" w:eastAsia="x-none"/>
    </w:rPr>
  </w:style>
  <w:style w:type="character" w:customStyle="1" w:styleId="2f5">
    <w:name w:val="Основной текст 2 Знак"/>
    <w:basedOn w:val="a7"/>
    <w:link w:val="2f4"/>
    <w:rsid w:val="00B1415A"/>
    <w:rPr>
      <w:rFonts w:ascii="Times New Roman" w:eastAsia="Times New Roman" w:hAnsi="Times New Roman" w:cs="Times New Roman"/>
      <w:color w:val="FF0000"/>
      <w:lang w:val="x-none" w:eastAsia="x-none"/>
    </w:rPr>
  </w:style>
  <w:style w:type="character" w:styleId="afffffe">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B1415A"/>
    <w:rPr>
      <w:vertAlign w:val="superscript"/>
    </w:rPr>
  </w:style>
  <w:style w:type="paragraph" w:customStyle="1" w:styleId="1ff5">
    <w:name w:val="Знак Знак Знак Знак Знак Знак Знак1"/>
    <w:basedOn w:val="a6"/>
    <w:rsid w:val="00B1415A"/>
    <w:pPr>
      <w:spacing w:line="240" w:lineRule="exact"/>
    </w:pPr>
    <w:rPr>
      <w:rFonts w:ascii="Times New Roman" w:eastAsia="Times New Roman" w:hAnsi="Times New Roman" w:cs="Times New Roman"/>
      <w:sz w:val="20"/>
      <w:szCs w:val="20"/>
      <w:lang w:eastAsia="ar-SA"/>
    </w:rPr>
  </w:style>
  <w:style w:type="numbering" w:customStyle="1" w:styleId="116">
    <w:name w:val="Нет списка116"/>
    <w:next w:val="a9"/>
    <w:uiPriority w:val="99"/>
    <w:semiHidden/>
    <w:unhideWhenUsed/>
    <w:rsid w:val="00B1415A"/>
  </w:style>
  <w:style w:type="numbering" w:customStyle="1" w:styleId="11120">
    <w:name w:val="Нет списка1112"/>
    <w:next w:val="a9"/>
    <w:uiPriority w:val="99"/>
    <w:semiHidden/>
    <w:unhideWhenUsed/>
    <w:rsid w:val="00B1415A"/>
  </w:style>
  <w:style w:type="numbering" w:customStyle="1" w:styleId="2120">
    <w:name w:val="Нет списка212"/>
    <w:next w:val="a9"/>
    <w:uiPriority w:val="99"/>
    <w:semiHidden/>
    <w:unhideWhenUsed/>
    <w:rsid w:val="00B1415A"/>
  </w:style>
  <w:style w:type="numbering" w:customStyle="1" w:styleId="350">
    <w:name w:val="Нет списка35"/>
    <w:next w:val="a9"/>
    <w:uiPriority w:val="99"/>
    <w:semiHidden/>
    <w:unhideWhenUsed/>
    <w:rsid w:val="00B1415A"/>
  </w:style>
  <w:style w:type="numbering" w:customStyle="1" w:styleId="450">
    <w:name w:val="Нет списка45"/>
    <w:next w:val="a9"/>
    <w:uiPriority w:val="99"/>
    <w:semiHidden/>
    <w:unhideWhenUsed/>
    <w:rsid w:val="00B1415A"/>
  </w:style>
  <w:style w:type="numbering" w:customStyle="1" w:styleId="510">
    <w:name w:val="Нет списка51"/>
    <w:next w:val="a9"/>
    <w:uiPriority w:val="99"/>
    <w:semiHidden/>
    <w:unhideWhenUsed/>
    <w:rsid w:val="00B1415A"/>
  </w:style>
  <w:style w:type="numbering" w:customStyle="1" w:styleId="1211">
    <w:name w:val="Нет списка1211"/>
    <w:next w:val="a9"/>
    <w:uiPriority w:val="99"/>
    <w:semiHidden/>
    <w:unhideWhenUsed/>
    <w:rsid w:val="00B1415A"/>
  </w:style>
  <w:style w:type="numbering" w:customStyle="1" w:styleId="1121">
    <w:name w:val="Нет списка1121"/>
    <w:next w:val="a9"/>
    <w:uiPriority w:val="99"/>
    <w:semiHidden/>
    <w:unhideWhenUsed/>
    <w:rsid w:val="00B1415A"/>
  </w:style>
  <w:style w:type="numbering" w:customStyle="1" w:styleId="2211">
    <w:name w:val="Нет списка2211"/>
    <w:next w:val="a9"/>
    <w:uiPriority w:val="99"/>
    <w:semiHidden/>
    <w:unhideWhenUsed/>
    <w:rsid w:val="00B1415A"/>
  </w:style>
  <w:style w:type="numbering" w:customStyle="1" w:styleId="3111">
    <w:name w:val="Нет списка3111"/>
    <w:next w:val="a9"/>
    <w:uiPriority w:val="99"/>
    <w:semiHidden/>
    <w:unhideWhenUsed/>
    <w:rsid w:val="00B1415A"/>
  </w:style>
  <w:style w:type="numbering" w:customStyle="1" w:styleId="4111">
    <w:name w:val="Нет списка4111"/>
    <w:next w:val="a9"/>
    <w:uiPriority w:val="99"/>
    <w:semiHidden/>
    <w:unhideWhenUsed/>
    <w:rsid w:val="00B1415A"/>
  </w:style>
  <w:style w:type="numbering" w:customStyle="1" w:styleId="610">
    <w:name w:val="Нет списка61"/>
    <w:next w:val="a9"/>
    <w:semiHidden/>
    <w:rsid w:val="00B1415A"/>
  </w:style>
  <w:style w:type="numbering" w:customStyle="1" w:styleId="131">
    <w:name w:val="Нет списка131"/>
    <w:next w:val="a9"/>
    <w:semiHidden/>
    <w:unhideWhenUsed/>
    <w:rsid w:val="00B1415A"/>
  </w:style>
  <w:style w:type="numbering" w:customStyle="1" w:styleId="1131">
    <w:name w:val="Нет списка1131"/>
    <w:next w:val="a9"/>
    <w:semiHidden/>
    <w:unhideWhenUsed/>
    <w:rsid w:val="00B1415A"/>
  </w:style>
  <w:style w:type="numbering" w:customStyle="1" w:styleId="2310">
    <w:name w:val="Нет списка231"/>
    <w:next w:val="a9"/>
    <w:semiHidden/>
    <w:unhideWhenUsed/>
    <w:rsid w:val="00B1415A"/>
  </w:style>
  <w:style w:type="numbering" w:customStyle="1" w:styleId="3210">
    <w:name w:val="Нет списка321"/>
    <w:next w:val="a9"/>
    <w:semiHidden/>
    <w:unhideWhenUsed/>
    <w:rsid w:val="00B1415A"/>
  </w:style>
  <w:style w:type="numbering" w:customStyle="1" w:styleId="4210">
    <w:name w:val="Нет списка421"/>
    <w:next w:val="a9"/>
    <w:semiHidden/>
    <w:unhideWhenUsed/>
    <w:rsid w:val="00B1415A"/>
  </w:style>
  <w:style w:type="numbering" w:customStyle="1" w:styleId="710">
    <w:name w:val="Нет списка71"/>
    <w:next w:val="a9"/>
    <w:semiHidden/>
    <w:unhideWhenUsed/>
    <w:rsid w:val="00B1415A"/>
  </w:style>
  <w:style w:type="numbering" w:customStyle="1" w:styleId="141">
    <w:name w:val="Нет списка141"/>
    <w:next w:val="a9"/>
    <w:semiHidden/>
    <w:unhideWhenUsed/>
    <w:rsid w:val="00B1415A"/>
  </w:style>
  <w:style w:type="numbering" w:customStyle="1" w:styleId="1141">
    <w:name w:val="Нет списка1141"/>
    <w:next w:val="a9"/>
    <w:semiHidden/>
    <w:unhideWhenUsed/>
    <w:rsid w:val="00B1415A"/>
  </w:style>
  <w:style w:type="numbering" w:customStyle="1" w:styleId="2410">
    <w:name w:val="Нет списка241"/>
    <w:next w:val="a9"/>
    <w:semiHidden/>
    <w:unhideWhenUsed/>
    <w:rsid w:val="00B1415A"/>
  </w:style>
  <w:style w:type="numbering" w:customStyle="1" w:styleId="3310">
    <w:name w:val="Нет списка331"/>
    <w:next w:val="a9"/>
    <w:semiHidden/>
    <w:unhideWhenUsed/>
    <w:rsid w:val="00B1415A"/>
  </w:style>
  <w:style w:type="numbering" w:customStyle="1" w:styleId="431">
    <w:name w:val="Нет списка431"/>
    <w:next w:val="a9"/>
    <w:semiHidden/>
    <w:unhideWhenUsed/>
    <w:rsid w:val="00B1415A"/>
  </w:style>
  <w:style w:type="numbering" w:customStyle="1" w:styleId="810">
    <w:name w:val="Нет списка81"/>
    <w:next w:val="a9"/>
    <w:semiHidden/>
    <w:rsid w:val="00B1415A"/>
  </w:style>
  <w:style w:type="numbering" w:customStyle="1" w:styleId="151">
    <w:name w:val="Нет списка151"/>
    <w:next w:val="a9"/>
    <w:semiHidden/>
    <w:unhideWhenUsed/>
    <w:rsid w:val="00B1415A"/>
  </w:style>
  <w:style w:type="numbering" w:customStyle="1" w:styleId="1151">
    <w:name w:val="Нет списка1151"/>
    <w:next w:val="a9"/>
    <w:semiHidden/>
    <w:unhideWhenUsed/>
    <w:rsid w:val="00B1415A"/>
  </w:style>
  <w:style w:type="numbering" w:customStyle="1" w:styleId="2510">
    <w:name w:val="Нет списка251"/>
    <w:next w:val="a9"/>
    <w:semiHidden/>
    <w:unhideWhenUsed/>
    <w:rsid w:val="00B1415A"/>
  </w:style>
  <w:style w:type="numbering" w:customStyle="1" w:styleId="3410">
    <w:name w:val="Нет списка341"/>
    <w:next w:val="a9"/>
    <w:semiHidden/>
    <w:unhideWhenUsed/>
    <w:rsid w:val="00B1415A"/>
  </w:style>
  <w:style w:type="numbering" w:customStyle="1" w:styleId="441">
    <w:name w:val="Нет списка441"/>
    <w:next w:val="a9"/>
    <w:semiHidden/>
    <w:unhideWhenUsed/>
    <w:rsid w:val="00B1415A"/>
  </w:style>
  <w:style w:type="character" w:customStyle="1" w:styleId="2f6">
    <w:name w:val="Название Знак2"/>
    <w:rsid w:val="00B1415A"/>
    <w:rPr>
      <w:sz w:val="28"/>
      <w:szCs w:val="28"/>
    </w:rPr>
  </w:style>
  <w:style w:type="paragraph" w:customStyle="1" w:styleId="1ff6">
    <w:name w:val="_Заголовок 1"/>
    <w:basedOn w:val="a6"/>
    <w:link w:val="1ff7"/>
    <w:autoRedefine/>
    <w:qFormat/>
    <w:rsid w:val="00B1415A"/>
    <w:pPr>
      <w:keepNext/>
      <w:pageBreakBefore/>
      <w:spacing w:after="0" w:line="240" w:lineRule="auto"/>
      <w:jc w:val="center"/>
      <w:outlineLvl w:val="0"/>
    </w:pPr>
    <w:rPr>
      <w:rFonts w:ascii="Times New Roman" w:eastAsia="Times New Roman" w:hAnsi="Times New Roman" w:cs="Times New Roman"/>
      <w:b/>
      <w:bCs/>
      <w:caps/>
      <w:color w:val="000000"/>
      <w:sz w:val="28"/>
      <w:szCs w:val="28"/>
      <w:lang w:val="x-none"/>
    </w:rPr>
  </w:style>
  <w:style w:type="character" w:customStyle="1" w:styleId="1ff7">
    <w:name w:val="_Заголовок 1 Знак"/>
    <w:link w:val="1ff6"/>
    <w:rsid w:val="00B1415A"/>
    <w:rPr>
      <w:rFonts w:ascii="Times New Roman" w:eastAsia="Times New Roman" w:hAnsi="Times New Roman" w:cs="Times New Roman"/>
      <w:b/>
      <w:bCs/>
      <w:caps/>
      <w:color w:val="000000"/>
      <w:sz w:val="28"/>
      <w:szCs w:val="28"/>
      <w:lang w:val="x-none"/>
    </w:rPr>
  </w:style>
  <w:style w:type="paragraph" w:customStyle="1" w:styleId="3e">
    <w:name w:val="_Заголовок 3"/>
    <w:basedOn w:val="a6"/>
    <w:next w:val="a6"/>
    <w:autoRedefine/>
    <w:qFormat/>
    <w:rsid w:val="00B1415A"/>
    <w:pPr>
      <w:spacing w:after="0" w:line="240" w:lineRule="auto"/>
      <w:jc w:val="center"/>
      <w:outlineLvl w:val="2"/>
    </w:pPr>
    <w:rPr>
      <w:rFonts w:ascii="Times New Roman" w:eastAsia="Calibri" w:hAnsi="Times New Roman" w:cs="Times New Roman"/>
      <w:b/>
      <w:bCs/>
      <w:color w:val="000000"/>
      <w:sz w:val="24"/>
      <w:szCs w:val="24"/>
      <w:lang w:eastAsia="ru-RU"/>
    </w:rPr>
  </w:style>
  <w:style w:type="paragraph" w:customStyle="1" w:styleId="1ff8">
    <w:name w:val="Список_нумерованный_1_уровень"/>
    <w:link w:val="1ff9"/>
    <w:qFormat/>
    <w:rsid w:val="00B1415A"/>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9">
    <w:name w:val="Список_нумерованный_1_уровень Знак"/>
    <w:link w:val="1ff8"/>
    <w:rsid w:val="00B1415A"/>
    <w:rPr>
      <w:rFonts w:ascii="Times New Roman" w:eastAsia="Times New Roman" w:hAnsi="Times New Roman" w:cs="Times New Roman"/>
      <w:sz w:val="24"/>
      <w:szCs w:val="24"/>
      <w:lang w:eastAsia="ru-RU"/>
    </w:rPr>
  </w:style>
  <w:style w:type="paragraph" w:customStyle="1" w:styleId="affffff">
    <w:name w:val="Название таблиц"/>
    <w:basedOn w:val="a6"/>
    <w:link w:val="affffff0"/>
    <w:qFormat/>
    <w:rsid w:val="00B1415A"/>
    <w:pPr>
      <w:spacing w:after="0" w:line="240" w:lineRule="auto"/>
    </w:pPr>
    <w:rPr>
      <w:rFonts w:ascii="Times New Roman" w:eastAsia="Times New Roman" w:hAnsi="Times New Roman" w:cs="Times New Roman"/>
      <w:iCs/>
      <w:color w:val="000000"/>
      <w:sz w:val="28"/>
      <w:szCs w:val="28"/>
      <w:lang w:val="x-none" w:eastAsia="x-none"/>
    </w:rPr>
  </w:style>
  <w:style w:type="character" w:customStyle="1" w:styleId="affffff0">
    <w:name w:val="Название таблиц Знак"/>
    <w:link w:val="affffff"/>
    <w:rsid w:val="00B1415A"/>
    <w:rPr>
      <w:rFonts w:ascii="Times New Roman" w:eastAsia="Times New Roman" w:hAnsi="Times New Roman" w:cs="Times New Roman"/>
      <w:iCs/>
      <w:color w:val="000000"/>
      <w:sz w:val="28"/>
      <w:szCs w:val="28"/>
      <w:lang w:val="x-none" w:eastAsia="x-none"/>
    </w:rPr>
  </w:style>
  <w:style w:type="paragraph" w:customStyle="1" w:styleId="affffff1">
    <w:name w:val="Шапка табл"/>
    <w:basedOn w:val="a6"/>
    <w:link w:val="affffff2"/>
    <w:qFormat/>
    <w:rsid w:val="00B1415A"/>
    <w:pPr>
      <w:spacing w:after="0" w:line="240" w:lineRule="auto"/>
    </w:pPr>
    <w:rPr>
      <w:rFonts w:ascii="Times New Roman" w:eastAsia="Times New Roman" w:hAnsi="Times New Roman" w:cs="Times New Roman"/>
      <w:b/>
      <w:color w:val="000000"/>
      <w:sz w:val="24"/>
      <w:szCs w:val="24"/>
      <w:lang w:val="x-none" w:eastAsia="x-none"/>
    </w:rPr>
  </w:style>
  <w:style w:type="character" w:customStyle="1" w:styleId="affffff2">
    <w:name w:val="Шапка табл Знак"/>
    <w:link w:val="affffff1"/>
    <w:rsid w:val="00B1415A"/>
    <w:rPr>
      <w:rFonts w:ascii="Times New Roman" w:eastAsia="Times New Roman" w:hAnsi="Times New Roman" w:cs="Times New Roman"/>
      <w:b/>
      <w:color w:val="000000"/>
      <w:sz w:val="24"/>
      <w:szCs w:val="24"/>
      <w:lang w:val="x-none" w:eastAsia="x-none"/>
    </w:rPr>
  </w:style>
  <w:style w:type="paragraph" w:customStyle="1" w:styleId="affffff3">
    <w:name w:val="Табл"/>
    <w:basedOn w:val="a6"/>
    <w:link w:val="affffff4"/>
    <w:qFormat/>
    <w:rsid w:val="00B1415A"/>
    <w:pPr>
      <w:spacing w:after="0" w:line="240" w:lineRule="auto"/>
    </w:pPr>
    <w:rPr>
      <w:rFonts w:ascii="Times New Roman" w:eastAsia="Times New Roman" w:hAnsi="Times New Roman" w:cs="Times New Roman"/>
      <w:color w:val="000000"/>
      <w:sz w:val="24"/>
      <w:szCs w:val="24"/>
      <w:lang w:val="x-none" w:eastAsia="x-none"/>
    </w:rPr>
  </w:style>
  <w:style w:type="character" w:customStyle="1" w:styleId="affffff4">
    <w:name w:val="Табл Знак"/>
    <w:link w:val="affffff3"/>
    <w:rsid w:val="00B1415A"/>
    <w:rPr>
      <w:rFonts w:ascii="Times New Roman" w:eastAsia="Times New Roman" w:hAnsi="Times New Roman" w:cs="Times New Roman"/>
      <w:color w:val="000000"/>
      <w:sz w:val="24"/>
      <w:szCs w:val="24"/>
      <w:lang w:val="x-none" w:eastAsia="x-none"/>
    </w:rPr>
  </w:style>
  <w:style w:type="paragraph" w:customStyle="1" w:styleId="affffff5">
    <w:name w:val="Подзаголов"/>
    <w:basedOn w:val="a6"/>
    <w:link w:val="affffff6"/>
    <w:qFormat/>
    <w:rsid w:val="00B1415A"/>
    <w:pPr>
      <w:spacing w:after="0" w:line="240" w:lineRule="auto"/>
      <w:jc w:val="center"/>
    </w:pPr>
    <w:rPr>
      <w:rFonts w:ascii="Times New Roman" w:eastAsia="Times New Roman" w:hAnsi="Times New Roman" w:cs="Times New Roman"/>
      <w:color w:val="000000"/>
      <w:sz w:val="28"/>
      <w:szCs w:val="28"/>
      <w:lang w:val="x-none"/>
    </w:rPr>
  </w:style>
  <w:style w:type="character" w:customStyle="1" w:styleId="affffff6">
    <w:name w:val="Подзаголов Знак"/>
    <w:link w:val="affffff5"/>
    <w:rsid w:val="00B1415A"/>
    <w:rPr>
      <w:rFonts w:ascii="Times New Roman" w:eastAsia="Times New Roman" w:hAnsi="Times New Roman" w:cs="Times New Roman"/>
      <w:color w:val="000000"/>
      <w:sz w:val="28"/>
      <w:szCs w:val="28"/>
      <w:lang w:val="x-none"/>
    </w:rPr>
  </w:style>
  <w:style w:type="paragraph" w:customStyle="1" w:styleId="a2">
    <w:name w:val="Список текс"/>
    <w:basedOn w:val="a6"/>
    <w:link w:val="affffff7"/>
    <w:qFormat/>
    <w:rsid w:val="00B1415A"/>
    <w:pPr>
      <w:numPr>
        <w:numId w:val="13"/>
      </w:numPr>
      <w:tabs>
        <w:tab w:val="left" w:pos="993"/>
      </w:tabs>
      <w:spacing w:after="0" w:line="240" w:lineRule="auto"/>
    </w:pPr>
    <w:rPr>
      <w:rFonts w:ascii="Times New Roman" w:eastAsia="Times New Roman" w:hAnsi="Times New Roman" w:cs="Times New Roman"/>
      <w:color w:val="000000"/>
      <w:sz w:val="28"/>
      <w:szCs w:val="28"/>
      <w:lang w:val="x-none"/>
    </w:rPr>
  </w:style>
  <w:style w:type="character" w:customStyle="1" w:styleId="affffff7">
    <w:name w:val="Список текс Знак"/>
    <w:link w:val="a2"/>
    <w:rsid w:val="00B1415A"/>
    <w:rPr>
      <w:rFonts w:ascii="Times New Roman" w:eastAsia="Times New Roman" w:hAnsi="Times New Roman" w:cs="Times New Roman"/>
      <w:color w:val="000000"/>
      <w:sz w:val="28"/>
      <w:szCs w:val="28"/>
      <w:lang w:val="x-none"/>
    </w:rPr>
  </w:style>
  <w:style w:type="paragraph" w:customStyle="1" w:styleId="affffff8">
    <w:name w:val="Номерация страниц"/>
    <w:basedOn w:val="af8"/>
    <w:link w:val="affffff9"/>
    <w:qFormat/>
    <w:rsid w:val="00B1415A"/>
    <w:pPr>
      <w:tabs>
        <w:tab w:val="clear" w:pos="4677"/>
        <w:tab w:val="clear" w:pos="9355"/>
        <w:tab w:val="center" w:pos="0"/>
        <w:tab w:val="right" w:pos="9639"/>
      </w:tabs>
      <w:jc w:val="center"/>
    </w:pPr>
    <w:rPr>
      <w:color w:val="000000"/>
      <w:sz w:val="28"/>
      <w:szCs w:val="28"/>
      <w:lang w:val="x-none" w:eastAsia="en-US"/>
    </w:rPr>
  </w:style>
  <w:style w:type="character" w:customStyle="1" w:styleId="affffff9">
    <w:name w:val="Номерация страниц Знак"/>
    <w:link w:val="affffff8"/>
    <w:rsid w:val="00B1415A"/>
    <w:rPr>
      <w:rFonts w:ascii="Times New Roman" w:eastAsia="Times New Roman" w:hAnsi="Times New Roman" w:cs="Times New Roman"/>
      <w:color w:val="000000"/>
      <w:sz w:val="28"/>
      <w:szCs w:val="28"/>
      <w:lang w:val="x-none"/>
    </w:rPr>
  </w:style>
  <w:style w:type="paragraph" w:customStyle="1" w:styleId="affffffa">
    <w:name w:val="Новый абзац"/>
    <w:basedOn w:val="a6"/>
    <w:link w:val="2f7"/>
    <w:rsid w:val="00B1415A"/>
    <w:pPr>
      <w:spacing w:after="0" w:line="360" w:lineRule="auto"/>
    </w:pPr>
    <w:rPr>
      <w:rFonts w:ascii="Arial" w:eastAsia="Times New Roman" w:hAnsi="Arial" w:cs="Times New Roman"/>
      <w:sz w:val="24"/>
      <w:szCs w:val="20"/>
      <w:lang w:val="x-none"/>
    </w:rPr>
  </w:style>
  <w:style w:type="character" w:customStyle="1" w:styleId="2f7">
    <w:name w:val="Новый абзац Знак2"/>
    <w:link w:val="affffffa"/>
    <w:rsid w:val="00B1415A"/>
    <w:rPr>
      <w:rFonts w:ascii="Arial" w:eastAsia="Times New Roman" w:hAnsi="Arial" w:cs="Times New Roman"/>
      <w:sz w:val="24"/>
      <w:szCs w:val="20"/>
      <w:lang w:val="x-none"/>
    </w:rPr>
  </w:style>
  <w:style w:type="paragraph" w:customStyle="1" w:styleId="3f">
    <w:name w:val="Обычный3"/>
    <w:rsid w:val="00B1415A"/>
    <w:pPr>
      <w:widowControl w:val="0"/>
      <w:suppressAutoHyphens/>
      <w:spacing w:after="0" w:line="100" w:lineRule="atLeast"/>
    </w:pPr>
    <w:rPr>
      <w:rFonts w:ascii="Times New Roman" w:eastAsia="Arial Unicode MS" w:hAnsi="Times New Roman" w:cs="Times New Roman"/>
      <w:sz w:val="24"/>
      <w:szCs w:val="24"/>
      <w:lang w:eastAsia="ar-SA"/>
    </w:rPr>
  </w:style>
  <w:style w:type="character" w:customStyle="1" w:styleId="highlight">
    <w:name w:val="highlight"/>
    <w:rsid w:val="00B1415A"/>
  </w:style>
  <w:style w:type="paragraph" w:customStyle="1" w:styleId="affffffb">
    <w:name w:val="Стандартный"/>
    <w:basedOn w:val="a6"/>
    <w:link w:val="affffffc"/>
    <w:qFormat/>
    <w:rsid w:val="00B1415A"/>
    <w:pPr>
      <w:spacing w:after="0" w:line="240" w:lineRule="auto"/>
      <w:ind w:firstLine="851"/>
    </w:pPr>
    <w:rPr>
      <w:rFonts w:ascii="Times New Roman" w:eastAsia="Times New Roman" w:hAnsi="Times New Roman" w:cs="Times New Roman"/>
      <w:b/>
      <w:sz w:val="28"/>
      <w:szCs w:val="28"/>
      <w:lang w:val="x-none"/>
    </w:rPr>
  </w:style>
  <w:style w:type="character" w:customStyle="1" w:styleId="affffffc">
    <w:name w:val="Стандартный Знак"/>
    <w:link w:val="affffffb"/>
    <w:rsid w:val="00B1415A"/>
    <w:rPr>
      <w:rFonts w:ascii="Times New Roman" w:eastAsia="Times New Roman" w:hAnsi="Times New Roman" w:cs="Times New Roman"/>
      <w:b/>
      <w:sz w:val="28"/>
      <w:szCs w:val="28"/>
      <w:lang w:val="x-none"/>
    </w:rPr>
  </w:style>
  <w:style w:type="table" w:styleId="-2">
    <w:name w:val="Table Web 2"/>
    <w:basedOn w:val="a8"/>
    <w:rsid w:val="00B1415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eeForm">
    <w:name w:val="Free Form"/>
    <w:rsid w:val="00B1415A"/>
    <w:pPr>
      <w:spacing w:after="0" w:line="240" w:lineRule="auto"/>
    </w:pPr>
    <w:rPr>
      <w:rFonts w:ascii="Helvetica" w:eastAsia="Times New Roman" w:hAnsi="Helvetica" w:cs="Times New Roman"/>
      <w:color w:val="000000"/>
      <w:sz w:val="24"/>
      <w:szCs w:val="20"/>
      <w:lang w:eastAsia="ru-RU"/>
    </w:rPr>
  </w:style>
  <w:style w:type="numbering" w:customStyle="1" w:styleId="1111110">
    <w:name w:val="Нет списка111111"/>
    <w:next w:val="a9"/>
    <w:uiPriority w:val="99"/>
    <w:semiHidden/>
    <w:unhideWhenUsed/>
    <w:rsid w:val="00B1415A"/>
  </w:style>
  <w:style w:type="paragraph" w:customStyle="1" w:styleId="a1">
    <w:name w:val="Обычный маркер. список"/>
    <w:basedOn w:val="a6"/>
    <w:qFormat/>
    <w:rsid w:val="00B1415A"/>
    <w:pPr>
      <w:numPr>
        <w:ilvl w:val="1"/>
        <w:numId w:val="14"/>
      </w:numPr>
      <w:suppressAutoHyphens/>
      <w:spacing w:after="0" w:line="240" w:lineRule="auto"/>
    </w:pPr>
    <w:rPr>
      <w:rFonts w:ascii="Times New Roman" w:eastAsia="Times New Roman" w:hAnsi="Times New Roman" w:cs="Times New Roman"/>
      <w:sz w:val="24"/>
      <w:szCs w:val="24"/>
      <w:lang w:eastAsia="ar-SA"/>
    </w:rPr>
  </w:style>
  <w:style w:type="paragraph" w:customStyle="1" w:styleId="a0">
    <w:name w:val="Обычный нум. список"/>
    <w:basedOn w:val="a6"/>
    <w:link w:val="affffffd"/>
    <w:qFormat/>
    <w:rsid w:val="00B1415A"/>
    <w:pPr>
      <w:numPr>
        <w:numId w:val="14"/>
      </w:numPr>
      <w:suppressAutoHyphens/>
      <w:spacing w:before="45" w:after="0" w:line="240" w:lineRule="auto"/>
    </w:pPr>
    <w:rPr>
      <w:rFonts w:ascii="Times New Roman" w:eastAsia="Times New Roman" w:hAnsi="Times New Roman" w:cs="Times New Roman"/>
      <w:sz w:val="28"/>
      <w:szCs w:val="28"/>
      <w:lang w:val="x-none" w:eastAsia="ar-SA"/>
    </w:rPr>
  </w:style>
  <w:style w:type="character" w:customStyle="1" w:styleId="affffffd">
    <w:name w:val="Обычный нум. список Знак"/>
    <w:link w:val="a0"/>
    <w:rsid w:val="00B1415A"/>
    <w:rPr>
      <w:rFonts w:ascii="Times New Roman" w:eastAsia="Times New Roman" w:hAnsi="Times New Roman" w:cs="Times New Roman"/>
      <w:sz w:val="28"/>
      <w:szCs w:val="28"/>
      <w:lang w:val="x-none" w:eastAsia="ar-SA"/>
    </w:rPr>
  </w:style>
  <w:style w:type="paragraph" w:customStyle="1" w:styleId="Default">
    <w:name w:val="Default"/>
    <w:rsid w:val="00B141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00">
    <w:name w:val="Нет списка10"/>
    <w:next w:val="a9"/>
    <w:uiPriority w:val="99"/>
    <w:semiHidden/>
    <w:unhideWhenUsed/>
    <w:rsid w:val="00B1415A"/>
  </w:style>
  <w:style w:type="table" w:customStyle="1" w:styleId="314">
    <w:name w:val="Сетка таблицы3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9"/>
    <w:uiPriority w:val="99"/>
    <w:semiHidden/>
    <w:unhideWhenUsed/>
    <w:rsid w:val="00B1415A"/>
  </w:style>
  <w:style w:type="numbering" w:customStyle="1" w:styleId="270">
    <w:name w:val="Нет списка27"/>
    <w:next w:val="a9"/>
    <w:uiPriority w:val="99"/>
    <w:semiHidden/>
    <w:unhideWhenUsed/>
    <w:rsid w:val="00B1415A"/>
  </w:style>
  <w:style w:type="table" w:customStyle="1" w:styleId="223">
    <w:name w:val="Сетка таблицы22"/>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9"/>
    <w:next w:val="111111"/>
    <w:rsid w:val="00B1415A"/>
  </w:style>
  <w:style w:type="numbering" w:customStyle="1" w:styleId="117">
    <w:name w:val="Нет списка117"/>
    <w:next w:val="a9"/>
    <w:uiPriority w:val="99"/>
    <w:semiHidden/>
    <w:unhideWhenUsed/>
    <w:rsid w:val="00B1415A"/>
  </w:style>
  <w:style w:type="numbering" w:customStyle="1" w:styleId="1113">
    <w:name w:val="Нет списка1113"/>
    <w:next w:val="a9"/>
    <w:uiPriority w:val="99"/>
    <w:semiHidden/>
    <w:unhideWhenUsed/>
    <w:rsid w:val="00B1415A"/>
  </w:style>
  <w:style w:type="numbering" w:customStyle="1" w:styleId="2130">
    <w:name w:val="Нет списка213"/>
    <w:next w:val="a9"/>
    <w:uiPriority w:val="99"/>
    <w:semiHidden/>
    <w:unhideWhenUsed/>
    <w:rsid w:val="00B1415A"/>
  </w:style>
  <w:style w:type="numbering" w:customStyle="1" w:styleId="360">
    <w:name w:val="Нет списка36"/>
    <w:next w:val="a9"/>
    <w:uiPriority w:val="99"/>
    <w:semiHidden/>
    <w:unhideWhenUsed/>
    <w:rsid w:val="00B1415A"/>
  </w:style>
  <w:style w:type="numbering" w:customStyle="1" w:styleId="460">
    <w:name w:val="Нет списка46"/>
    <w:next w:val="a9"/>
    <w:uiPriority w:val="99"/>
    <w:semiHidden/>
    <w:unhideWhenUsed/>
    <w:rsid w:val="00B1415A"/>
  </w:style>
  <w:style w:type="numbering" w:customStyle="1" w:styleId="520">
    <w:name w:val="Нет списка52"/>
    <w:next w:val="a9"/>
    <w:uiPriority w:val="99"/>
    <w:semiHidden/>
    <w:unhideWhenUsed/>
    <w:rsid w:val="00B1415A"/>
  </w:style>
  <w:style w:type="numbering" w:customStyle="1" w:styleId="122">
    <w:name w:val="Нет списка122"/>
    <w:next w:val="a9"/>
    <w:uiPriority w:val="99"/>
    <w:semiHidden/>
    <w:unhideWhenUsed/>
    <w:rsid w:val="00B1415A"/>
  </w:style>
  <w:style w:type="numbering" w:customStyle="1" w:styleId="1122">
    <w:name w:val="Нет списка1122"/>
    <w:next w:val="a9"/>
    <w:uiPriority w:val="99"/>
    <w:semiHidden/>
    <w:unhideWhenUsed/>
    <w:rsid w:val="00B1415A"/>
  </w:style>
  <w:style w:type="numbering" w:customStyle="1" w:styleId="2220">
    <w:name w:val="Нет списка222"/>
    <w:next w:val="a9"/>
    <w:uiPriority w:val="99"/>
    <w:semiHidden/>
    <w:unhideWhenUsed/>
    <w:rsid w:val="00B1415A"/>
  </w:style>
  <w:style w:type="numbering" w:customStyle="1" w:styleId="3121">
    <w:name w:val="Нет списка312"/>
    <w:next w:val="a9"/>
    <w:uiPriority w:val="99"/>
    <w:semiHidden/>
    <w:unhideWhenUsed/>
    <w:rsid w:val="00B1415A"/>
  </w:style>
  <w:style w:type="numbering" w:customStyle="1" w:styleId="412">
    <w:name w:val="Нет списка412"/>
    <w:next w:val="a9"/>
    <w:uiPriority w:val="99"/>
    <w:semiHidden/>
    <w:unhideWhenUsed/>
    <w:rsid w:val="00B1415A"/>
  </w:style>
  <w:style w:type="numbering" w:customStyle="1" w:styleId="620">
    <w:name w:val="Нет списка62"/>
    <w:next w:val="a9"/>
    <w:semiHidden/>
    <w:rsid w:val="00B1415A"/>
  </w:style>
  <w:style w:type="numbering" w:customStyle="1" w:styleId="132">
    <w:name w:val="Нет списка132"/>
    <w:next w:val="a9"/>
    <w:semiHidden/>
    <w:unhideWhenUsed/>
    <w:rsid w:val="00B1415A"/>
  </w:style>
  <w:style w:type="numbering" w:customStyle="1" w:styleId="1132">
    <w:name w:val="Нет списка1132"/>
    <w:next w:val="a9"/>
    <w:semiHidden/>
    <w:unhideWhenUsed/>
    <w:rsid w:val="00B1415A"/>
  </w:style>
  <w:style w:type="numbering" w:customStyle="1" w:styleId="232">
    <w:name w:val="Нет списка232"/>
    <w:next w:val="a9"/>
    <w:semiHidden/>
    <w:unhideWhenUsed/>
    <w:rsid w:val="00B1415A"/>
  </w:style>
  <w:style w:type="numbering" w:customStyle="1" w:styleId="322">
    <w:name w:val="Нет списка322"/>
    <w:next w:val="a9"/>
    <w:semiHidden/>
    <w:unhideWhenUsed/>
    <w:rsid w:val="00B1415A"/>
  </w:style>
  <w:style w:type="numbering" w:customStyle="1" w:styleId="422">
    <w:name w:val="Нет списка422"/>
    <w:next w:val="a9"/>
    <w:semiHidden/>
    <w:unhideWhenUsed/>
    <w:rsid w:val="00B1415A"/>
  </w:style>
  <w:style w:type="numbering" w:customStyle="1" w:styleId="720">
    <w:name w:val="Нет списка72"/>
    <w:next w:val="a9"/>
    <w:semiHidden/>
    <w:unhideWhenUsed/>
    <w:rsid w:val="00B1415A"/>
  </w:style>
  <w:style w:type="numbering" w:customStyle="1" w:styleId="142">
    <w:name w:val="Нет списка142"/>
    <w:next w:val="a9"/>
    <w:semiHidden/>
    <w:unhideWhenUsed/>
    <w:rsid w:val="00B1415A"/>
  </w:style>
  <w:style w:type="numbering" w:customStyle="1" w:styleId="1142">
    <w:name w:val="Нет списка1142"/>
    <w:next w:val="a9"/>
    <w:semiHidden/>
    <w:unhideWhenUsed/>
    <w:rsid w:val="00B1415A"/>
  </w:style>
  <w:style w:type="numbering" w:customStyle="1" w:styleId="242">
    <w:name w:val="Нет списка242"/>
    <w:next w:val="a9"/>
    <w:semiHidden/>
    <w:unhideWhenUsed/>
    <w:rsid w:val="00B1415A"/>
  </w:style>
  <w:style w:type="numbering" w:customStyle="1" w:styleId="332">
    <w:name w:val="Нет списка332"/>
    <w:next w:val="a9"/>
    <w:semiHidden/>
    <w:unhideWhenUsed/>
    <w:rsid w:val="00B1415A"/>
  </w:style>
  <w:style w:type="numbering" w:customStyle="1" w:styleId="432">
    <w:name w:val="Нет списка432"/>
    <w:next w:val="a9"/>
    <w:semiHidden/>
    <w:unhideWhenUsed/>
    <w:rsid w:val="00B1415A"/>
  </w:style>
  <w:style w:type="numbering" w:customStyle="1" w:styleId="820">
    <w:name w:val="Нет списка82"/>
    <w:next w:val="a9"/>
    <w:semiHidden/>
    <w:rsid w:val="00B1415A"/>
  </w:style>
  <w:style w:type="numbering" w:customStyle="1" w:styleId="152">
    <w:name w:val="Нет списка152"/>
    <w:next w:val="a9"/>
    <w:semiHidden/>
    <w:unhideWhenUsed/>
    <w:rsid w:val="00B1415A"/>
  </w:style>
  <w:style w:type="numbering" w:customStyle="1" w:styleId="1152">
    <w:name w:val="Нет списка1152"/>
    <w:next w:val="a9"/>
    <w:semiHidden/>
    <w:unhideWhenUsed/>
    <w:rsid w:val="00B1415A"/>
  </w:style>
  <w:style w:type="numbering" w:customStyle="1" w:styleId="252">
    <w:name w:val="Нет списка252"/>
    <w:next w:val="a9"/>
    <w:semiHidden/>
    <w:unhideWhenUsed/>
    <w:rsid w:val="00B1415A"/>
  </w:style>
  <w:style w:type="numbering" w:customStyle="1" w:styleId="342">
    <w:name w:val="Нет списка342"/>
    <w:next w:val="a9"/>
    <w:semiHidden/>
    <w:unhideWhenUsed/>
    <w:rsid w:val="00B1415A"/>
  </w:style>
  <w:style w:type="numbering" w:customStyle="1" w:styleId="442">
    <w:name w:val="Нет списка442"/>
    <w:next w:val="a9"/>
    <w:semiHidden/>
    <w:unhideWhenUsed/>
    <w:rsid w:val="00B1415A"/>
  </w:style>
  <w:style w:type="numbering" w:customStyle="1" w:styleId="11112">
    <w:name w:val="Нет списка11112"/>
    <w:next w:val="a9"/>
    <w:uiPriority w:val="99"/>
    <w:semiHidden/>
    <w:unhideWhenUsed/>
    <w:rsid w:val="00B1415A"/>
  </w:style>
  <w:style w:type="numbering" w:customStyle="1" w:styleId="180">
    <w:name w:val="Нет списка18"/>
    <w:next w:val="a9"/>
    <w:uiPriority w:val="99"/>
    <w:semiHidden/>
    <w:unhideWhenUsed/>
    <w:rsid w:val="00B1415A"/>
  </w:style>
  <w:style w:type="table" w:customStyle="1" w:styleId="413">
    <w:name w:val="Сетка таблицы4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9"/>
    <w:uiPriority w:val="99"/>
    <w:semiHidden/>
    <w:unhideWhenUsed/>
    <w:rsid w:val="00B1415A"/>
  </w:style>
  <w:style w:type="numbering" w:customStyle="1" w:styleId="280">
    <w:name w:val="Нет списка28"/>
    <w:next w:val="a9"/>
    <w:uiPriority w:val="99"/>
    <w:semiHidden/>
    <w:unhideWhenUsed/>
    <w:rsid w:val="00B1415A"/>
  </w:style>
  <w:style w:type="table" w:customStyle="1" w:styleId="233">
    <w:name w:val="Сетка таблицы23"/>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9"/>
    <w:next w:val="111111"/>
    <w:rsid w:val="00B1415A"/>
  </w:style>
  <w:style w:type="numbering" w:customStyle="1" w:styleId="118">
    <w:name w:val="Нет списка118"/>
    <w:next w:val="a9"/>
    <w:uiPriority w:val="99"/>
    <w:semiHidden/>
    <w:unhideWhenUsed/>
    <w:rsid w:val="00B1415A"/>
  </w:style>
  <w:style w:type="numbering" w:customStyle="1" w:styleId="1114">
    <w:name w:val="Нет списка1114"/>
    <w:next w:val="a9"/>
    <w:uiPriority w:val="99"/>
    <w:semiHidden/>
    <w:unhideWhenUsed/>
    <w:rsid w:val="00B1415A"/>
  </w:style>
  <w:style w:type="numbering" w:customStyle="1" w:styleId="2140">
    <w:name w:val="Нет списка214"/>
    <w:next w:val="a9"/>
    <w:uiPriority w:val="99"/>
    <w:semiHidden/>
    <w:unhideWhenUsed/>
    <w:rsid w:val="00B1415A"/>
  </w:style>
  <w:style w:type="numbering" w:customStyle="1" w:styleId="370">
    <w:name w:val="Нет списка37"/>
    <w:next w:val="a9"/>
    <w:uiPriority w:val="99"/>
    <w:semiHidden/>
    <w:unhideWhenUsed/>
    <w:rsid w:val="00B1415A"/>
  </w:style>
  <w:style w:type="numbering" w:customStyle="1" w:styleId="470">
    <w:name w:val="Нет списка47"/>
    <w:next w:val="a9"/>
    <w:uiPriority w:val="99"/>
    <w:semiHidden/>
    <w:unhideWhenUsed/>
    <w:rsid w:val="00B1415A"/>
  </w:style>
  <w:style w:type="numbering" w:customStyle="1" w:styleId="530">
    <w:name w:val="Нет списка53"/>
    <w:next w:val="a9"/>
    <w:uiPriority w:val="99"/>
    <w:semiHidden/>
    <w:unhideWhenUsed/>
    <w:rsid w:val="00B1415A"/>
  </w:style>
  <w:style w:type="numbering" w:customStyle="1" w:styleId="123">
    <w:name w:val="Нет списка123"/>
    <w:next w:val="a9"/>
    <w:uiPriority w:val="99"/>
    <w:semiHidden/>
    <w:unhideWhenUsed/>
    <w:rsid w:val="00B1415A"/>
  </w:style>
  <w:style w:type="numbering" w:customStyle="1" w:styleId="1123">
    <w:name w:val="Нет списка1123"/>
    <w:next w:val="a9"/>
    <w:uiPriority w:val="99"/>
    <w:semiHidden/>
    <w:unhideWhenUsed/>
    <w:rsid w:val="00B1415A"/>
  </w:style>
  <w:style w:type="numbering" w:customStyle="1" w:styleId="2230">
    <w:name w:val="Нет списка223"/>
    <w:next w:val="a9"/>
    <w:uiPriority w:val="99"/>
    <w:semiHidden/>
    <w:unhideWhenUsed/>
    <w:rsid w:val="00B1415A"/>
  </w:style>
  <w:style w:type="numbering" w:customStyle="1" w:styleId="3130">
    <w:name w:val="Нет списка313"/>
    <w:next w:val="a9"/>
    <w:uiPriority w:val="99"/>
    <w:semiHidden/>
    <w:unhideWhenUsed/>
    <w:rsid w:val="00B1415A"/>
  </w:style>
  <w:style w:type="numbering" w:customStyle="1" w:styleId="4130">
    <w:name w:val="Нет списка413"/>
    <w:next w:val="a9"/>
    <w:uiPriority w:val="99"/>
    <w:semiHidden/>
    <w:unhideWhenUsed/>
    <w:rsid w:val="00B1415A"/>
  </w:style>
  <w:style w:type="numbering" w:customStyle="1" w:styleId="630">
    <w:name w:val="Нет списка63"/>
    <w:next w:val="a9"/>
    <w:semiHidden/>
    <w:rsid w:val="00B1415A"/>
  </w:style>
  <w:style w:type="numbering" w:customStyle="1" w:styleId="133">
    <w:name w:val="Нет списка133"/>
    <w:next w:val="a9"/>
    <w:semiHidden/>
    <w:unhideWhenUsed/>
    <w:rsid w:val="00B1415A"/>
  </w:style>
  <w:style w:type="numbering" w:customStyle="1" w:styleId="1133">
    <w:name w:val="Нет списка1133"/>
    <w:next w:val="a9"/>
    <w:semiHidden/>
    <w:unhideWhenUsed/>
    <w:rsid w:val="00B1415A"/>
  </w:style>
  <w:style w:type="numbering" w:customStyle="1" w:styleId="2330">
    <w:name w:val="Нет списка233"/>
    <w:next w:val="a9"/>
    <w:semiHidden/>
    <w:unhideWhenUsed/>
    <w:rsid w:val="00B1415A"/>
  </w:style>
  <w:style w:type="numbering" w:customStyle="1" w:styleId="323">
    <w:name w:val="Нет списка323"/>
    <w:next w:val="a9"/>
    <w:semiHidden/>
    <w:unhideWhenUsed/>
    <w:rsid w:val="00B1415A"/>
  </w:style>
  <w:style w:type="numbering" w:customStyle="1" w:styleId="423">
    <w:name w:val="Нет списка423"/>
    <w:next w:val="a9"/>
    <w:semiHidden/>
    <w:unhideWhenUsed/>
    <w:rsid w:val="00B1415A"/>
  </w:style>
  <w:style w:type="numbering" w:customStyle="1" w:styleId="73">
    <w:name w:val="Нет списка73"/>
    <w:next w:val="a9"/>
    <w:semiHidden/>
    <w:unhideWhenUsed/>
    <w:rsid w:val="00B1415A"/>
  </w:style>
  <w:style w:type="numbering" w:customStyle="1" w:styleId="143">
    <w:name w:val="Нет списка143"/>
    <w:next w:val="a9"/>
    <w:semiHidden/>
    <w:unhideWhenUsed/>
    <w:rsid w:val="00B1415A"/>
  </w:style>
  <w:style w:type="numbering" w:customStyle="1" w:styleId="1143">
    <w:name w:val="Нет списка1143"/>
    <w:next w:val="a9"/>
    <w:semiHidden/>
    <w:unhideWhenUsed/>
    <w:rsid w:val="00B1415A"/>
  </w:style>
  <w:style w:type="numbering" w:customStyle="1" w:styleId="243">
    <w:name w:val="Нет списка243"/>
    <w:next w:val="a9"/>
    <w:semiHidden/>
    <w:unhideWhenUsed/>
    <w:rsid w:val="00B1415A"/>
  </w:style>
  <w:style w:type="numbering" w:customStyle="1" w:styleId="333">
    <w:name w:val="Нет списка333"/>
    <w:next w:val="a9"/>
    <w:semiHidden/>
    <w:unhideWhenUsed/>
    <w:rsid w:val="00B1415A"/>
  </w:style>
  <w:style w:type="numbering" w:customStyle="1" w:styleId="433">
    <w:name w:val="Нет списка433"/>
    <w:next w:val="a9"/>
    <w:semiHidden/>
    <w:unhideWhenUsed/>
    <w:rsid w:val="00B1415A"/>
  </w:style>
  <w:style w:type="numbering" w:customStyle="1" w:styleId="83">
    <w:name w:val="Нет списка83"/>
    <w:next w:val="a9"/>
    <w:semiHidden/>
    <w:rsid w:val="00B1415A"/>
  </w:style>
  <w:style w:type="numbering" w:customStyle="1" w:styleId="153">
    <w:name w:val="Нет списка153"/>
    <w:next w:val="a9"/>
    <w:semiHidden/>
    <w:unhideWhenUsed/>
    <w:rsid w:val="00B1415A"/>
  </w:style>
  <w:style w:type="numbering" w:customStyle="1" w:styleId="1153">
    <w:name w:val="Нет списка1153"/>
    <w:next w:val="a9"/>
    <w:semiHidden/>
    <w:unhideWhenUsed/>
    <w:rsid w:val="00B1415A"/>
  </w:style>
  <w:style w:type="numbering" w:customStyle="1" w:styleId="253">
    <w:name w:val="Нет списка253"/>
    <w:next w:val="a9"/>
    <w:semiHidden/>
    <w:unhideWhenUsed/>
    <w:rsid w:val="00B1415A"/>
  </w:style>
  <w:style w:type="numbering" w:customStyle="1" w:styleId="343">
    <w:name w:val="Нет списка343"/>
    <w:next w:val="a9"/>
    <w:semiHidden/>
    <w:unhideWhenUsed/>
    <w:rsid w:val="00B1415A"/>
  </w:style>
  <w:style w:type="numbering" w:customStyle="1" w:styleId="443">
    <w:name w:val="Нет списка443"/>
    <w:next w:val="a9"/>
    <w:semiHidden/>
    <w:unhideWhenUsed/>
    <w:rsid w:val="00B1415A"/>
  </w:style>
  <w:style w:type="numbering" w:customStyle="1" w:styleId="11113">
    <w:name w:val="Нет списка11113"/>
    <w:next w:val="a9"/>
    <w:uiPriority w:val="99"/>
    <w:semiHidden/>
    <w:unhideWhenUsed/>
    <w:rsid w:val="00B1415A"/>
  </w:style>
  <w:style w:type="numbering" w:customStyle="1" w:styleId="1111113">
    <w:name w:val="1 / 1.1 / 1.1.13"/>
    <w:basedOn w:val="a9"/>
    <w:next w:val="111111"/>
    <w:rsid w:val="00B1415A"/>
  </w:style>
  <w:style w:type="numbering" w:customStyle="1" w:styleId="11111111">
    <w:name w:val="1 / 1.1 / 1.1.111"/>
    <w:basedOn w:val="a9"/>
    <w:next w:val="111111"/>
    <w:rsid w:val="00B1415A"/>
  </w:style>
  <w:style w:type="numbering" w:customStyle="1" w:styleId="11111121">
    <w:name w:val="1 / 1.1 / 1.1.121"/>
    <w:basedOn w:val="a9"/>
    <w:next w:val="111111"/>
    <w:rsid w:val="00B1415A"/>
  </w:style>
  <w:style w:type="numbering" w:customStyle="1" w:styleId="200">
    <w:name w:val="Нет списка20"/>
    <w:next w:val="a9"/>
    <w:uiPriority w:val="99"/>
    <w:semiHidden/>
    <w:unhideWhenUsed/>
    <w:rsid w:val="00B1415A"/>
  </w:style>
  <w:style w:type="numbering" w:customStyle="1" w:styleId="1100">
    <w:name w:val="Нет списка110"/>
    <w:next w:val="a9"/>
    <w:uiPriority w:val="99"/>
    <w:semiHidden/>
    <w:unhideWhenUsed/>
    <w:rsid w:val="00B1415A"/>
  </w:style>
  <w:style w:type="numbering" w:customStyle="1" w:styleId="290">
    <w:name w:val="Нет списка29"/>
    <w:next w:val="a9"/>
    <w:uiPriority w:val="99"/>
    <w:semiHidden/>
    <w:unhideWhenUsed/>
    <w:rsid w:val="00B1415A"/>
  </w:style>
  <w:style w:type="numbering" w:customStyle="1" w:styleId="119">
    <w:name w:val="Нет списка119"/>
    <w:next w:val="a9"/>
    <w:uiPriority w:val="99"/>
    <w:semiHidden/>
    <w:unhideWhenUsed/>
    <w:rsid w:val="00B1415A"/>
  </w:style>
  <w:style w:type="numbering" w:customStyle="1" w:styleId="1115">
    <w:name w:val="Нет списка1115"/>
    <w:next w:val="a9"/>
    <w:uiPriority w:val="99"/>
    <w:semiHidden/>
    <w:unhideWhenUsed/>
    <w:rsid w:val="00B1415A"/>
  </w:style>
  <w:style w:type="numbering" w:customStyle="1" w:styleId="215">
    <w:name w:val="Нет списка215"/>
    <w:next w:val="a9"/>
    <w:uiPriority w:val="99"/>
    <w:semiHidden/>
    <w:unhideWhenUsed/>
    <w:rsid w:val="00B1415A"/>
  </w:style>
  <w:style w:type="numbering" w:customStyle="1" w:styleId="380">
    <w:name w:val="Нет списка38"/>
    <w:next w:val="a9"/>
    <w:uiPriority w:val="99"/>
    <w:semiHidden/>
    <w:unhideWhenUsed/>
    <w:rsid w:val="00B1415A"/>
  </w:style>
  <w:style w:type="numbering" w:customStyle="1" w:styleId="48">
    <w:name w:val="Нет списка48"/>
    <w:next w:val="a9"/>
    <w:uiPriority w:val="99"/>
    <w:semiHidden/>
    <w:unhideWhenUsed/>
    <w:rsid w:val="00B1415A"/>
  </w:style>
  <w:style w:type="numbering" w:customStyle="1" w:styleId="540">
    <w:name w:val="Нет списка54"/>
    <w:next w:val="a9"/>
    <w:uiPriority w:val="99"/>
    <w:semiHidden/>
    <w:unhideWhenUsed/>
    <w:rsid w:val="00B1415A"/>
  </w:style>
  <w:style w:type="numbering" w:customStyle="1" w:styleId="124">
    <w:name w:val="Нет списка124"/>
    <w:next w:val="a9"/>
    <w:uiPriority w:val="99"/>
    <w:semiHidden/>
    <w:unhideWhenUsed/>
    <w:rsid w:val="00B1415A"/>
  </w:style>
  <w:style w:type="numbering" w:customStyle="1" w:styleId="1124">
    <w:name w:val="Нет списка1124"/>
    <w:next w:val="a9"/>
    <w:uiPriority w:val="99"/>
    <w:semiHidden/>
    <w:unhideWhenUsed/>
    <w:rsid w:val="00B1415A"/>
  </w:style>
  <w:style w:type="numbering" w:customStyle="1" w:styleId="224">
    <w:name w:val="Нет списка224"/>
    <w:next w:val="a9"/>
    <w:uiPriority w:val="99"/>
    <w:semiHidden/>
    <w:unhideWhenUsed/>
    <w:rsid w:val="00B1415A"/>
  </w:style>
  <w:style w:type="numbering" w:customStyle="1" w:styleId="3140">
    <w:name w:val="Нет списка314"/>
    <w:next w:val="a9"/>
    <w:uiPriority w:val="99"/>
    <w:semiHidden/>
    <w:unhideWhenUsed/>
    <w:rsid w:val="00B1415A"/>
  </w:style>
  <w:style w:type="numbering" w:customStyle="1" w:styleId="414">
    <w:name w:val="Нет списка414"/>
    <w:next w:val="a9"/>
    <w:uiPriority w:val="99"/>
    <w:semiHidden/>
    <w:unhideWhenUsed/>
    <w:rsid w:val="00B1415A"/>
  </w:style>
  <w:style w:type="numbering" w:customStyle="1" w:styleId="64">
    <w:name w:val="Нет списка64"/>
    <w:next w:val="a9"/>
    <w:semiHidden/>
    <w:rsid w:val="00B1415A"/>
  </w:style>
  <w:style w:type="numbering" w:customStyle="1" w:styleId="134">
    <w:name w:val="Нет списка134"/>
    <w:next w:val="a9"/>
    <w:semiHidden/>
    <w:unhideWhenUsed/>
    <w:rsid w:val="00B1415A"/>
  </w:style>
  <w:style w:type="numbering" w:customStyle="1" w:styleId="1134">
    <w:name w:val="Нет списка1134"/>
    <w:next w:val="a9"/>
    <w:semiHidden/>
    <w:unhideWhenUsed/>
    <w:rsid w:val="00B1415A"/>
  </w:style>
  <w:style w:type="numbering" w:customStyle="1" w:styleId="234">
    <w:name w:val="Нет списка234"/>
    <w:next w:val="a9"/>
    <w:semiHidden/>
    <w:unhideWhenUsed/>
    <w:rsid w:val="00B1415A"/>
  </w:style>
  <w:style w:type="numbering" w:customStyle="1" w:styleId="324">
    <w:name w:val="Нет списка324"/>
    <w:next w:val="a9"/>
    <w:semiHidden/>
    <w:unhideWhenUsed/>
    <w:rsid w:val="00B1415A"/>
  </w:style>
  <w:style w:type="numbering" w:customStyle="1" w:styleId="424">
    <w:name w:val="Нет списка424"/>
    <w:next w:val="a9"/>
    <w:semiHidden/>
    <w:unhideWhenUsed/>
    <w:rsid w:val="00B1415A"/>
  </w:style>
  <w:style w:type="numbering" w:customStyle="1" w:styleId="74">
    <w:name w:val="Нет списка74"/>
    <w:next w:val="a9"/>
    <w:semiHidden/>
    <w:unhideWhenUsed/>
    <w:rsid w:val="00B1415A"/>
  </w:style>
  <w:style w:type="numbering" w:customStyle="1" w:styleId="144">
    <w:name w:val="Нет списка144"/>
    <w:next w:val="a9"/>
    <w:semiHidden/>
    <w:unhideWhenUsed/>
    <w:rsid w:val="00B1415A"/>
  </w:style>
  <w:style w:type="numbering" w:customStyle="1" w:styleId="1144">
    <w:name w:val="Нет списка1144"/>
    <w:next w:val="a9"/>
    <w:semiHidden/>
    <w:unhideWhenUsed/>
    <w:rsid w:val="00B1415A"/>
  </w:style>
  <w:style w:type="numbering" w:customStyle="1" w:styleId="244">
    <w:name w:val="Нет списка244"/>
    <w:next w:val="a9"/>
    <w:semiHidden/>
    <w:unhideWhenUsed/>
    <w:rsid w:val="00B1415A"/>
  </w:style>
  <w:style w:type="numbering" w:customStyle="1" w:styleId="334">
    <w:name w:val="Нет списка334"/>
    <w:next w:val="a9"/>
    <w:semiHidden/>
    <w:unhideWhenUsed/>
    <w:rsid w:val="00B1415A"/>
  </w:style>
  <w:style w:type="numbering" w:customStyle="1" w:styleId="434">
    <w:name w:val="Нет списка434"/>
    <w:next w:val="a9"/>
    <w:semiHidden/>
    <w:unhideWhenUsed/>
    <w:rsid w:val="00B1415A"/>
  </w:style>
  <w:style w:type="numbering" w:customStyle="1" w:styleId="84">
    <w:name w:val="Нет списка84"/>
    <w:next w:val="a9"/>
    <w:semiHidden/>
    <w:rsid w:val="00B1415A"/>
  </w:style>
  <w:style w:type="numbering" w:customStyle="1" w:styleId="154">
    <w:name w:val="Нет списка154"/>
    <w:next w:val="a9"/>
    <w:semiHidden/>
    <w:unhideWhenUsed/>
    <w:rsid w:val="00B1415A"/>
  </w:style>
  <w:style w:type="numbering" w:customStyle="1" w:styleId="1154">
    <w:name w:val="Нет списка1154"/>
    <w:next w:val="a9"/>
    <w:semiHidden/>
    <w:unhideWhenUsed/>
    <w:rsid w:val="00B1415A"/>
  </w:style>
  <w:style w:type="numbering" w:customStyle="1" w:styleId="254">
    <w:name w:val="Нет списка254"/>
    <w:next w:val="a9"/>
    <w:semiHidden/>
    <w:unhideWhenUsed/>
    <w:rsid w:val="00B1415A"/>
  </w:style>
  <w:style w:type="numbering" w:customStyle="1" w:styleId="344">
    <w:name w:val="Нет списка344"/>
    <w:next w:val="a9"/>
    <w:semiHidden/>
    <w:unhideWhenUsed/>
    <w:rsid w:val="00B1415A"/>
  </w:style>
  <w:style w:type="numbering" w:customStyle="1" w:styleId="444">
    <w:name w:val="Нет списка444"/>
    <w:next w:val="a9"/>
    <w:semiHidden/>
    <w:unhideWhenUsed/>
    <w:rsid w:val="00B1415A"/>
  </w:style>
  <w:style w:type="numbering" w:customStyle="1" w:styleId="11111131">
    <w:name w:val="1 / 1.1 / 1.1.131"/>
    <w:basedOn w:val="a9"/>
    <w:next w:val="111111"/>
    <w:rsid w:val="00B1415A"/>
  </w:style>
  <w:style w:type="table" w:customStyle="1" w:styleId="-21">
    <w:name w:val="Веб-таблица 21"/>
    <w:basedOn w:val="a8"/>
    <w:next w:val="-2"/>
    <w:rsid w:val="00B1415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4">
    <w:name w:val="Нет списка11114"/>
    <w:next w:val="a9"/>
    <w:uiPriority w:val="99"/>
    <w:semiHidden/>
    <w:unhideWhenUsed/>
    <w:rsid w:val="00B1415A"/>
  </w:style>
  <w:style w:type="numbering" w:customStyle="1" w:styleId="11111132">
    <w:name w:val="1 / 1.1 / 1.1.132"/>
    <w:basedOn w:val="a9"/>
    <w:next w:val="111111"/>
    <w:rsid w:val="00B1415A"/>
  </w:style>
  <w:style w:type="numbering" w:customStyle="1" w:styleId="300">
    <w:name w:val="Нет списка30"/>
    <w:next w:val="a9"/>
    <w:semiHidden/>
    <w:unhideWhenUsed/>
    <w:rsid w:val="00B1415A"/>
  </w:style>
  <w:style w:type="table" w:customStyle="1" w:styleId="65">
    <w:name w:val="Сетка таблицы6"/>
    <w:basedOn w:val="a8"/>
    <w:next w:val="aff1"/>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B1415A"/>
  </w:style>
  <w:style w:type="numbering" w:customStyle="1" w:styleId="2100">
    <w:name w:val="Нет списка210"/>
    <w:next w:val="a9"/>
    <w:uiPriority w:val="99"/>
    <w:semiHidden/>
    <w:unhideWhenUsed/>
    <w:rsid w:val="00B1415A"/>
  </w:style>
  <w:style w:type="numbering" w:customStyle="1" w:styleId="11100">
    <w:name w:val="Нет списка1110"/>
    <w:next w:val="a9"/>
    <w:uiPriority w:val="99"/>
    <w:semiHidden/>
    <w:unhideWhenUsed/>
    <w:rsid w:val="00B1415A"/>
  </w:style>
  <w:style w:type="numbering" w:customStyle="1" w:styleId="1116">
    <w:name w:val="Нет списка1116"/>
    <w:next w:val="a9"/>
    <w:uiPriority w:val="99"/>
    <w:semiHidden/>
    <w:unhideWhenUsed/>
    <w:rsid w:val="00B1415A"/>
  </w:style>
  <w:style w:type="numbering" w:customStyle="1" w:styleId="216">
    <w:name w:val="Нет списка216"/>
    <w:next w:val="a9"/>
    <w:uiPriority w:val="99"/>
    <w:semiHidden/>
    <w:unhideWhenUsed/>
    <w:rsid w:val="00B1415A"/>
  </w:style>
  <w:style w:type="numbering" w:customStyle="1" w:styleId="390">
    <w:name w:val="Нет списка39"/>
    <w:next w:val="a9"/>
    <w:uiPriority w:val="99"/>
    <w:semiHidden/>
    <w:unhideWhenUsed/>
    <w:rsid w:val="00B1415A"/>
  </w:style>
  <w:style w:type="numbering" w:customStyle="1" w:styleId="49">
    <w:name w:val="Нет списка49"/>
    <w:next w:val="a9"/>
    <w:uiPriority w:val="99"/>
    <w:semiHidden/>
    <w:unhideWhenUsed/>
    <w:rsid w:val="00B1415A"/>
  </w:style>
  <w:style w:type="numbering" w:customStyle="1" w:styleId="550">
    <w:name w:val="Нет списка55"/>
    <w:next w:val="a9"/>
    <w:uiPriority w:val="99"/>
    <w:semiHidden/>
    <w:unhideWhenUsed/>
    <w:rsid w:val="00B1415A"/>
  </w:style>
  <w:style w:type="numbering" w:customStyle="1" w:styleId="125">
    <w:name w:val="Нет списка125"/>
    <w:next w:val="a9"/>
    <w:uiPriority w:val="99"/>
    <w:semiHidden/>
    <w:unhideWhenUsed/>
    <w:rsid w:val="00B1415A"/>
  </w:style>
  <w:style w:type="numbering" w:customStyle="1" w:styleId="1125">
    <w:name w:val="Нет списка1125"/>
    <w:next w:val="a9"/>
    <w:uiPriority w:val="99"/>
    <w:semiHidden/>
    <w:unhideWhenUsed/>
    <w:rsid w:val="00B1415A"/>
  </w:style>
  <w:style w:type="numbering" w:customStyle="1" w:styleId="225">
    <w:name w:val="Нет списка225"/>
    <w:next w:val="a9"/>
    <w:uiPriority w:val="99"/>
    <w:semiHidden/>
    <w:unhideWhenUsed/>
    <w:rsid w:val="00B1415A"/>
  </w:style>
  <w:style w:type="numbering" w:customStyle="1" w:styleId="315">
    <w:name w:val="Нет списка315"/>
    <w:next w:val="a9"/>
    <w:uiPriority w:val="99"/>
    <w:semiHidden/>
    <w:unhideWhenUsed/>
    <w:rsid w:val="00B1415A"/>
  </w:style>
  <w:style w:type="numbering" w:customStyle="1" w:styleId="415">
    <w:name w:val="Нет списка415"/>
    <w:next w:val="a9"/>
    <w:uiPriority w:val="99"/>
    <w:semiHidden/>
    <w:unhideWhenUsed/>
    <w:rsid w:val="00B1415A"/>
  </w:style>
  <w:style w:type="numbering" w:customStyle="1" w:styleId="650">
    <w:name w:val="Нет списка65"/>
    <w:next w:val="a9"/>
    <w:semiHidden/>
    <w:rsid w:val="00B1415A"/>
  </w:style>
  <w:style w:type="numbering" w:customStyle="1" w:styleId="135">
    <w:name w:val="Нет списка135"/>
    <w:next w:val="a9"/>
    <w:semiHidden/>
    <w:unhideWhenUsed/>
    <w:rsid w:val="00B1415A"/>
  </w:style>
  <w:style w:type="numbering" w:customStyle="1" w:styleId="1135">
    <w:name w:val="Нет списка1135"/>
    <w:next w:val="a9"/>
    <w:semiHidden/>
    <w:unhideWhenUsed/>
    <w:rsid w:val="00B1415A"/>
  </w:style>
  <w:style w:type="numbering" w:customStyle="1" w:styleId="235">
    <w:name w:val="Нет списка235"/>
    <w:next w:val="a9"/>
    <w:semiHidden/>
    <w:unhideWhenUsed/>
    <w:rsid w:val="00B1415A"/>
  </w:style>
  <w:style w:type="numbering" w:customStyle="1" w:styleId="325">
    <w:name w:val="Нет списка325"/>
    <w:next w:val="a9"/>
    <w:semiHidden/>
    <w:unhideWhenUsed/>
    <w:rsid w:val="00B1415A"/>
  </w:style>
  <w:style w:type="numbering" w:customStyle="1" w:styleId="425">
    <w:name w:val="Нет списка425"/>
    <w:next w:val="a9"/>
    <w:semiHidden/>
    <w:unhideWhenUsed/>
    <w:rsid w:val="00B1415A"/>
  </w:style>
  <w:style w:type="numbering" w:customStyle="1" w:styleId="75">
    <w:name w:val="Нет списка75"/>
    <w:next w:val="a9"/>
    <w:semiHidden/>
    <w:unhideWhenUsed/>
    <w:rsid w:val="00B1415A"/>
  </w:style>
  <w:style w:type="numbering" w:customStyle="1" w:styleId="145">
    <w:name w:val="Нет списка145"/>
    <w:next w:val="a9"/>
    <w:semiHidden/>
    <w:unhideWhenUsed/>
    <w:rsid w:val="00B1415A"/>
  </w:style>
  <w:style w:type="numbering" w:customStyle="1" w:styleId="1145">
    <w:name w:val="Нет списка1145"/>
    <w:next w:val="a9"/>
    <w:semiHidden/>
    <w:unhideWhenUsed/>
    <w:rsid w:val="00B1415A"/>
  </w:style>
  <w:style w:type="numbering" w:customStyle="1" w:styleId="245">
    <w:name w:val="Нет списка245"/>
    <w:next w:val="a9"/>
    <w:semiHidden/>
    <w:unhideWhenUsed/>
    <w:rsid w:val="00B1415A"/>
  </w:style>
  <w:style w:type="numbering" w:customStyle="1" w:styleId="335">
    <w:name w:val="Нет списка335"/>
    <w:next w:val="a9"/>
    <w:semiHidden/>
    <w:unhideWhenUsed/>
    <w:rsid w:val="00B1415A"/>
  </w:style>
  <w:style w:type="numbering" w:customStyle="1" w:styleId="435">
    <w:name w:val="Нет списка435"/>
    <w:next w:val="a9"/>
    <w:semiHidden/>
    <w:unhideWhenUsed/>
    <w:rsid w:val="00B1415A"/>
  </w:style>
  <w:style w:type="numbering" w:customStyle="1" w:styleId="85">
    <w:name w:val="Нет списка85"/>
    <w:next w:val="a9"/>
    <w:semiHidden/>
    <w:rsid w:val="00B1415A"/>
  </w:style>
  <w:style w:type="numbering" w:customStyle="1" w:styleId="155">
    <w:name w:val="Нет списка155"/>
    <w:next w:val="a9"/>
    <w:semiHidden/>
    <w:unhideWhenUsed/>
    <w:rsid w:val="00B1415A"/>
  </w:style>
  <w:style w:type="numbering" w:customStyle="1" w:styleId="1155">
    <w:name w:val="Нет списка1155"/>
    <w:next w:val="a9"/>
    <w:semiHidden/>
    <w:unhideWhenUsed/>
    <w:rsid w:val="00B1415A"/>
  </w:style>
  <w:style w:type="numbering" w:customStyle="1" w:styleId="255">
    <w:name w:val="Нет списка255"/>
    <w:next w:val="a9"/>
    <w:semiHidden/>
    <w:unhideWhenUsed/>
    <w:rsid w:val="00B1415A"/>
  </w:style>
  <w:style w:type="numbering" w:customStyle="1" w:styleId="345">
    <w:name w:val="Нет списка345"/>
    <w:next w:val="a9"/>
    <w:semiHidden/>
    <w:unhideWhenUsed/>
    <w:rsid w:val="00B1415A"/>
  </w:style>
  <w:style w:type="numbering" w:customStyle="1" w:styleId="445">
    <w:name w:val="Нет списка445"/>
    <w:next w:val="a9"/>
    <w:semiHidden/>
    <w:unhideWhenUsed/>
    <w:rsid w:val="00B1415A"/>
  </w:style>
  <w:style w:type="numbering" w:customStyle="1" w:styleId="11115">
    <w:name w:val="Нет списка11115"/>
    <w:next w:val="a9"/>
    <w:uiPriority w:val="99"/>
    <w:semiHidden/>
    <w:unhideWhenUsed/>
    <w:rsid w:val="00B1415A"/>
  </w:style>
  <w:style w:type="numbering" w:customStyle="1" w:styleId="21111">
    <w:name w:val="Нет списка21111"/>
    <w:next w:val="a9"/>
    <w:uiPriority w:val="99"/>
    <w:semiHidden/>
    <w:unhideWhenUsed/>
    <w:rsid w:val="00B1415A"/>
  </w:style>
  <w:style w:type="numbering" w:customStyle="1" w:styleId="910">
    <w:name w:val="Нет списка91"/>
    <w:next w:val="a9"/>
    <w:uiPriority w:val="99"/>
    <w:semiHidden/>
    <w:unhideWhenUsed/>
    <w:rsid w:val="00B1415A"/>
  </w:style>
  <w:style w:type="numbering" w:customStyle="1" w:styleId="161">
    <w:name w:val="Нет списка161"/>
    <w:next w:val="a9"/>
    <w:uiPriority w:val="99"/>
    <w:semiHidden/>
    <w:unhideWhenUsed/>
    <w:rsid w:val="00B1415A"/>
  </w:style>
  <w:style w:type="numbering" w:customStyle="1" w:styleId="261">
    <w:name w:val="Нет списка261"/>
    <w:next w:val="a9"/>
    <w:uiPriority w:val="99"/>
    <w:semiHidden/>
    <w:unhideWhenUsed/>
    <w:rsid w:val="00B1415A"/>
  </w:style>
  <w:style w:type="numbering" w:customStyle="1" w:styleId="1111114">
    <w:name w:val="1 / 1.1 / 1.1.14"/>
    <w:basedOn w:val="a9"/>
    <w:next w:val="111111"/>
    <w:rsid w:val="00B1415A"/>
  </w:style>
  <w:style w:type="numbering" w:customStyle="1" w:styleId="1161">
    <w:name w:val="Нет списка1161"/>
    <w:next w:val="a9"/>
    <w:uiPriority w:val="99"/>
    <w:semiHidden/>
    <w:unhideWhenUsed/>
    <w:rsid w:val="00B1415A"/>
  </w:style>
  <w:style w:type="numbering" w:customStyle="1" w:styleId="11121">
    <w:name w:val="Нет списка11121"/>
    <w:next w:val="a9"/>
    <w:uiPriority w:val="99"/>
    <w:semiHidden/>
    <w:unhideWhenUsed/>
    <w:rsid w:val="00B1415A"/>
  </w:style>
  <w:style w:type="numbering" w:customStyle="1" w:styleId="2121">
    <w:name w:val="Нет списка2121"/>
    <w:next w:val="a9"/>
    <w:uiPriority w:val="99"/>
    <w:semiHidden/>
    <w:unhideWhenUsed/>
    <w:rsid w:val="00B1415A"/>
  </w:style>
  <w:style w:type="numbering" w:customStyle="1" w:styleId="351">
    <w:name w:val="Нет списка351"/>
    <w:next w:val="a9"/>
    <w:uiPriority w:val="99"/>
    <w:semiHidden/>
    <w:unhideWhenUsed/>
    <w:rsid w:val="00B1415A"/>
  </w:style>
  <w:style w:type="numbering" w:customStyle="1" w:styleId="451">
    <w:name w:val="Нет списка451"/>
    <w:next w:val="a9"/>
    <w:uiPriority w:val="99"/>
    <w:semiHidden/>
    <w:unhideWhenUsed/>
    <w:rsid w:val="00B1415A"/>
  </w:style>
  <w:style w:type="numbering" w:customStyle="1" w:styleId="511">
    <w:name w:val="Нет списка511"/>
    <w:next w:val="a9"/>
    <w:uiPriority w:val="99"/>
    <w:semiHidden/>
    <w:unhideWhenUsed/>
    <w:rsid w:val="00B1415A"/>
  </w:style>
  <w:style w:type="numbering" w:customStyle="1" w:styleId="12111">
    <w:name w:val="Нет списка12111"/>
    <w:next w:val="a9"/>
    <w:uiPriority w:val="99"/>
    <w:semiHidden/>
    <w:unhideWhenUsed/>
    <w:rsid w:val="00B1415A"/>
  </w:style>
  <w:style w:type="numbering" w:customStyle="1" w:styleId="11211">
    <w:name w:val="Нет списка11211"/>
    <w:next w:val="a9"/>
    <w:uiPriority w:val="99"/>
    <w:semiHidden/>
    <w:unhideWhenUsed/>
    <w:rsid w:val="00B1415A"/>
  </w:style>
  <w:style w:type="numbering" w:customStyle="1" w:styleId="22111">
    <w:name w:val="Нет списка22111"/>
    <w:next w:val="a9"/>
    <w:uiPriority w:val="99"/>
    <w:semiHidden/>
    <w:unhideWhenUsed/>
    <w:rsid w:val="00B1415A"/>
  </w:style>
  <w:style w:type="numbering" w:customStyle="1" w:styleId="31111">
    <w:name w:val="Нет списка31111"/>
    <w:next w:val="a9"/>
    <w:uiPriority w:val="99"/>
    <w:semiHidden/>
    <w:unhideWhenUsed/>
    <w:rsid w:val="00B1415A"/>
  </w:style>
  <w:style w:type="numbering" w:customStyle="1" w:styleId="41111">
    <w:name w:val="Нет списка41111"/>
    <w:next w:val="a9"/>
    <w:uiPriority w:val="99"/>
    <w:semiHidden/>
    <w:unhideWhenUsed/>
    <w:rsid w:val="00B1415A"/>
  </w:style>
  <w:style w:type="numbering" w:customStyle="1" w:styleId="611">
    <w:name w:val="Нет списка611"/>
    <w:next w:val="a9"/>
    <w:semiHidden/>
    <w:rsid w:val="00B1415A"/>
  </w:style>
  <w:style w:type="numbering" w:customStyle="1" w:styleId="1311">
    <w:name w:val="Нет списка1311"/>
    <w:next w:val="a9"/>
    <w:semiHidden/>
    <w:unhideWhenUsed/>
    <w:rsid w:val="00B1415A"/>
  </w:style>
  <w:style w:type="numbering" w:customStyle="1" w:styleId="11311">
    <w:name w:val="Нет списка11311"/>
    <w:next w:val="a9"/>
    <w:semiHidden/>
    <w:unhideWhenUsed/>
    <w:rsid w:val="00B1415A"/>
  </w:style>
  <w:style w:type="numbering" w:customStyle="1" w:styleId="2311">
    <w:name w:val="Нет списка2311"/>
    <w:next w:val="a9"/>
    <w:semiHidden/>
    <w:unhideWhenUsed/>
    <w:rsid w:val="00B1415A"/>
  </w:style>
  <w:style w:type="numbering" w:customStyle="1" w:styleId="3211">
    <w:name w:val="Нет списка3211"/>
    <w:next w:val="a9"/>
    <w:semiHidden/>
    <w:unhideWhenUsed/>
    <w:rsid w:val="00B1415A"/>
  </w:style>
  <w:style w:type="numbering" w:customStyle="1" w:styleId="4211">
    <w:name w:val="Нет списка4211"/>
    <w:next w:val="a9"/>
    <w:semiHidden/>
    <w:unhideWhenUsed/>
    <w:rsid w:val="00B1415A"/>
  </w:style>
  <w:style w:type="numbering" w:customStyle="1" w:styleId="711">
    <w:name w:val="Нет списка711"/>
    <w:next w:val="a9"/>
    <w:semiHidden/>
    <w:unhideWhenUsed/>
    <w:rsid w:val="00B1415A"/>
  </w:style>
  <w:style w:type="numbering" w:customStyle="1" w:styleId="1411">
    <w:name w:val="Нет списка1411"/>
    <w:next w:val="a9"/>
    <w:semiHidden/>
    <w:unhideWhenUsed/>
    <w:rsid w:val="00B1415A"/>
  </w:style>
  <w:style w:type="numbering" w:customStyle="1" w:styleId="11411">
    <w:name w:val="Нет списка11411"/>
    <w:next w:val="a9"/>
    <w:semiHidden/>
    <w:unhideWhenUsed/>
    <w:rsid w:val="00B1415A"/>
  </w:style>
  <w:style w:type="numbering" w:customStyle="1" w:styleId="2411">
    <w:name w:val="Нет списка2411"/>
    <w:next w:val="a9"/>
    <w:semiHidden/>
    <w:unhideWhenUsed/>
    <w:rsid w:val="00B1415A"/>
  </w:style>
  <w:style w:type="numbering" w:customStyle="1" w:styleId="3311">
    <w:name w:val="Нет списка3311"/>
    <w:next w:val="a9"/>
    <w:semiHidden/>
    <w:unhideWhenUsed/>
    <w:rsid w:val="00B1415A"/>
  </w:style>
  <w:style w:type="numbering" w:customStyle="1" w:styleId="4311">
    <w:name w:val="Нет списка4311"/>
    <w:next w:val="a9"/>
    <w:semiHidden/>
    <w:unhideWhenUsed/>
    <w:rsid w:val="00B1415A"/>
  </w:style>
  <w:style w:type="numbering" w:customStyle="1" w:styleId="811">
    <w:name w:val="Нет списка811"/>
    <w:next w:val="a9"/>
    <w:semiHidden/>
    <w:rsid w:val="00B1415A"/>
  </w:style>
  <w:style w:type="numbering" w:customStyle="1" w:styleId="1511">
    <w:name w:val="Нет списка1511"/>
    <w:next w:val="a9"/>
    <w:semiHidden/>
    <w:unhideWhenUsed/>
    <w:rsid w:val="00B1415A"/>
  </w:style>
  <w:style w:type="numbering" w:customStyle="1" w:styleId="11511">
    <w:name w:val="Нет списка11511"/>
    <w:next w:val="a9"/>
    <w:semiHidden/>
    <w:unhideWhenUsed/>
    <w:rsid w:val="00B1415A"/>
  </w:style>
  <w:style w:type="numbering" w:customStyle="1" w:styleId="2511">
    <w:name w:val="Нет списка2511"/>
    <w:next w:val="a9"/>
    <w:semiHidden/>
    <w:unhideWhenUsed/>
    <w:rsid w:val="00B1415A"/>
  </w:style>
  <w:style w:type="numbering" w:customStyle="1" w:styleId="3411">
    <w:name w:val="Нет списка3411"/>
    <w:next w:val="a9"/>
    <w:semiHidden/>
    <w:unhideWhenUsed/>
    <w:rsid w:val="00B1415A"/>
  </w:style>
  <w:style w:type="numbering" w:customStyle="1" w:styleId="4411">
    <w:name w:val="Нет списка4411"/>
    <w:next w:val="a9"/>
    <w:semiHidden/>
    <w:unhideWhenUsed/>
    <w:rsid w:val="00B1415A"/>
  </w:style>
  <w:style w:type="numbering" w:customStyle="1" w:styleId="11111110">
    <w:name w:val="Нет списка1111111"/>
    <w:next w:val="a9"/>
    <w:uiPriority w:val="99"/>
    <w:semiHidden/>
    <w:unhideWhenUsed/>
    <w:rsid w:val="00B1415A"/>
  </w:style>
  <w:style w:type="numbering" w:customStyle="1" w:styleId="101">
    <w:name w:val="Нет списка101"/>
    <w:next w:val="a9"/>
    <w:uiPriority w:val="99"/>
    <w:semiHidden/>
    <w:unhideWhenUsed/>
    <w:rsid w:val="00B1415A"/>
  </w:style>
  <w:style w:type="numbering" w:customStyle="1" w:styleId="171">
    <w:name w:val="Нет списка171"/>
    <w:next w:val="a9"/>
    <w:uiPriority w:val="99"/>
    <w:semiHidden/>
    <w:unhideWhenUsed/>
    <w:rsid w:val="00B1415A"/>
  </w:style>
  <w:style w:type="numbering" w:customStyle="1" w:styleId="271">
    <w:name w:val="Нет списка271"/>
    <w:next w:val="a9"/>
    <w:uiPriority w:val="99"/>
    <w:semiHidden/>
    <w:unhideWhenUsed/>
    <w:rsid w:val="00B1415A"/>
  </w:style>
  <w:style w:type="numbering" w:customStyle="1" w:styleId="111111111">
    <w:name w:val="1 / 1.1 / 1.1.1111"/>
    <w:basedOn w:val="a9"/>
    <w:next w:val="111111"/>
    <w:rsid w:val="00B1415A"/>
  </w:style>
  <w:style w:type="numbering" w:customStyle="1" w:styleId="1171">
    <w:name w:val="Нет списка1171"/>
    <w:next w:val="a9"/>
    <w:uiPriority w:val="99"/>
    <w:semiHidden/>
    <w:unhideWhenUsed/>
    <w:rsid w:val="00B1415A"/>
  </w:style>
  <w:style w:type="numbering" w:customStyle="1" w:styleId="11131">
    <w:name w:val="Нет списка11131"/>
    <w:next w:val="a9"/>
    <w:uiPriority w:val="99"/>
    <w:semiHidden/>
    <w:unhideWhenUsed/>
    <w:rsid w:val="00B1415A"/>
  </w:style>
  <w:style w:type="numbering" w:customStyle="1" w:styleId="2131">
    <w:name w:val="Нет списка2131"/>
    <w:next w:val="a9"/>
    <w:uiPriority w:val="99"/>
    <w:semiHidden/>
    <w:unhideWhenUsed/>
    <w:rsid w:val="00B1415A"/>
  </w:style>
  <w:style w:type="numbering" w:customStyle="1" w:styleId="361">
    <w:name w:val="Нет списка361"/>
    <w:next w:val="a9"/>
    <w:uiPriority w:val="99"/>
    <w:semiHidden/>
    <w:unhideWhenUsed/>
    <w:rsid w:val="00B1415A"/>
  </w:style>
  <w:style w:type="numbering" w:customStyle="1" w:styleId="461">
    <w:name w:val="Нет списка461"/>
    <w:next w:val="a9"/>
    <w:uiPriority w:val="99"/>
    <w:semiHidden/>
    <w:unhideWhenUsed/>
    <w:rsid w:val="00B1415A"/>
  </w:style>
  <w:style w:type="numbering" w:customStyle="1" w:styleId="521">
    <w:name w:val="Нет списка521"/>
    <w:next w:val="a9"/>
    <w:uiPriority w:val="99"/>
    <w:semiHidden/>
    <w:unhideWhenUsed/>
    <w:rsid w:val="00B1415A"/>
  </w:style>
  <w:style w:type="numbering" w:customStyle="1" w:styleId="1221">
    <w:name w:val="Нет списка1221"/>
    <w:next w:val="a9"/>
    <w:uiPriority w:val="99"/>
    <w:semiHidden/>
    <w:unhideWhenUsed/>
    <w:rsid w:val="00B1415A"/>
  </w:style>
  <w:style w:type="numbering" w:customStyle="1" w:styleId="11221">
    <w:name w:val="Нет списка11221"/>
    <w:next w:val="a9"/>
    <w:uiPriority w:val="99"/>
    <w:semiHidden/>
    <w:unhideWhenUsed/>
    <w:rsid w:val="00B1415A"/>
  </w:style>
  <w:style w:type="numbering" w:customStyle="1" w:styleId="2221">
    <w:name w:val="Нет списка2221"/>
    <w:next w:val="a9"/>
    <w:uiPriority w:val="99"/>
    <w:semiHidden/>
    <w:unhideWhenUsed/>
    <w:rsid w:val="00B1415A"/>
  </w:style>
  <w:style w:type="numbering" w:customStyle="1" w:styleId="31210">
    <w:name w:val="Нет списка3121"/>
    <w:next w:val="a9"/>
    <w:uiPriority w:val="99"/>
    <w:semiHidden/>
    <w:unhideWhenUsed/>
    <w:rsid w:val="00B1415A"/>
  </w:style>
  <w:style w:type="numbering" w:customStyle="1" w:styleId="4121">
    <w:name w:val="Нет списка4121"/>
    <w:next w:val="a9"/>
    <w:uiPriority w:val="99"/>
    <w:semiHidden/>
    <w:unhideWhenUsed/>
    <w:rsid w:val="00B1415A"/>
  </w:style>
  <w:style w:type="numbering" w:customStyle="1" w:styleId="621">
    <w:name w:val="Нет списка621"/>
    <w:next w:val="a9"/>
    <w:semiHidden/>
    <w:rsid w:val="00B1415A"/>
  </w:style>
  <w:style w:type="numbering" w:customStyle="1" w:styleId="1321">
    <w:name w:val="Нет списка1321"/>
    <w:next w:val="a9"/>
    <w:semiHidden/>
    <w:unhideWhenUsed/>
    <w:rsid w:val="00B1415A"/>
  </w:style>
  <w:style w:type="numbering" w:customStyle="1" w:styleId="11321">
    <w:name w:val="Нет списка11321"/>
    <w:next w:val="a9"/>
    <w:semiHidden/>
    <w:unhideWhenUsed/>
    <w:rsid w:val="00B1415A"/>
  </w:style>
  <w:style w:type="numbering" w:customStyle="1" w:styleId="2321">
    <w:name w:val="Нет списка2321"/>
    <w:next w:val="a9"/>
    <w:semiHidden/>
    <w:unhideWhenUsed/>
    <w:rsid w:val="00B1415A"/>
  </w:style>
  <w:style w:type="numbering" w:customStyle="1" w:styleId="3221">
    <w:name w:val="Нет списка3221"/>
    <w:next w:val="a9"/>
    <w:semiHidden/>
    <w:unhideWhenUsed/>
    <w:rsid w:val="00B1415A"/>
  </w:style>
  <w:style w:type="numbering" w:customStyle="1" w:styleId="4221">
    <w:name w:val="Нет списка4221"/>
    <w:next w:val="a9"/>
    <w:semiHidden/>
    <w:unhideWhenUsed/>
    <w:rsid w:val="00B1415A"/>
  </w:style>
  <w:style w:type="numbering" w:customStyle="1" w:styleId="721">
    <w:name w:val="Нет списка721"/>
    <w:next w:val="a9"/>
    <w:semiHidden/>
    <w:unhideWhenUsed/>
    <w:rsid w:val="00B1415A"/>
  </w:style>
  <w:style w:type="numbering" w:customStyle="1" w:styleId="1421">
    <w:name w:val="Нет списка1421"/>
    <w:next w:val="a9"/>
    <w:semiHidden/>
    <w:unhideWhenUsed/>
    <w:rsid w:val="00B1415A"/>
  </w:style>
  <w:style w:type="numbering" w:customStyle="1" w:styleId="11421">
    <w:name w:val="Нет списка11421"/>
    <w:next w:val="a9"/>
    <w:semiHidden/>
    <w:unhideWhenUsed/>
    <w:rsid w:val="00B1415A"/>
  </w:style>
  <w:style w:type="numbering" w:customStyle="1" w:styleId="2421">
    <w:name w:val="Нет списка2421"/>
    <w:next w:val="a9"/>
    <w:semiHidden/>
    <w:unhideWhenUsed/>
    <w:rsid w:val="00B1415A"/>
  </w:style>
  <w:style w:type="numbering" w:customStyle="1" w:styleId="3321">
    <w:name w:val="Нет списка3321"/>
    <w:next w:val="a9"/>
    <w:semiHidden/>
    <w:unhideWhenUsed/>
    <w:rsid w:val="00B1415A"/>
  </w:style>
  <w:style w:type="numbering" w:customStyle="1" w:styleId="4321">
    <w:name w:val="Нет списка4321"/>
    <w:next w:val="a9"/>
    <w:semiHidden/>
    <w:unhideWhenUsed/>
    <w:rsid w:val="00B1415A"/>
  </w:style>
  <w:style w:type="numbering" w:customStyle="1" w:styleId="821">
    <w:name w:val="Нет списка821"/>
    <w:next w:val="a9"/>
    <w:semiHidden/>
    <w:rsid w:val="00B1415A"/>
  </w:style>
  <w:style w:type="numbering" w:customStyle="1" w:styleId="1521">
    <w:name w:val="Нет списка1521"/>
    <w:next w:val="a9"/>
    <w:semiHidden/>
    <w:unhideWhenUsed/>
    <w:rsid w:val="00B1415A"/>
  </w:style>
  <w:style w:type="numbering" w:customStyle="1" w:styleId="11521">
    <w:name w:val="Нет списка11521"/>
    <w:next w:val="a9"/>
    <w:semiHidden/>
    <w:unhideWhenUsed/>
    <w:rsid w:val="00B1415A"/>
  </w:style>
  <w:style w:type="numbering" w:customStyle="1" w:styleId="2521">
    <w:name w:val="Нет списка2521"/>
    <w:next w:val="a9"/>
    <w:semiHidden/>
    <w:unhideWhenUsed/>
    <w:rsid w:val="00B1415A"/>
  </w:style>
  <w:style w:type="numbering" w:customStyle="1" w:styleId="3421">
    <w:name w:val="Нет списка3421"/>
    <w:next w:val="a9"/>
    <w:semiHidden/>
    <w:unhideWhenUsed/>
    <w:rsid w:val="00B1415A"/>
  </w:style>
  <w:style w:type="numbering" w:customStyle="1" w:styleId="4421">
    <w:name w:val="Нет списка4421"/>
    <w:next w:val="a9"/>
    <w:semiHidden/>
    <w:unhideWhenUsed/>
    <w:rsid w:val="00B1415A"/>
  </w:style>
  <w:style w:type="numbering" w:customStyle="1" w:styleId="111121">
    <w:name w:val="Нет списка111121"/>
    <w:next w:val="a9"/>
    <w:uiPriority w:val="99"/>
    <w:semiHidden/>
    <w:unhideWhenUsed/>
    <w:rsid w:val="00B1415A"/>
  </w:style>
  <w:style w:type="numbering" w:customStyle="1" w:styleId="181">
    <w:name w:val="Нет списка181"/>
    <w:next w:val="a9"/>
    <w:uiPriority w:val="99"/>
    <w:semiHidden/>
    <w:unhideWhenUsed/>
    <w:rsid w:val="00B1415A"/>
  </w:style>
  <w:style w:type="numbering" w:customStyle="1" w:styleId="191">
    <w:name w:val="Нет списка191"/>
    <w:next w:val="a9"/>
    <w:uiPriority w:val="99"/>
    <w:semiHidden/>
    <w:unhideWhenUsed/>
    <w:rsid w:val="00B1415A"/>
  </w:style>
  <w:style w:type="numbering" w:customStyle="1" w:styleId="281">
    <w:name w:val="Нет списка281"/>
    <w:next w:val="a9"/>
    <w:uiPriority w:val="99"/>
    <w:semiHidden/>
    <w:unhideWhenUsed/>
    <w:rsid w:val="00B1415A"/>
  </w:style>
  <w:style w:type="numbering" w:customStyle="1" w:styleId="111111211">
    <w:name w:val="1 / 1.1 / 1.1.1211"/>
    <w:basedOn w:val="a9"/>
    <w:next w:val="111111"/>
    <w:rsid w:val="00B1415A"/>
    <w:pPr>
      <w:numPr>
        <w:numId w:val="15"/>
      </w:numPr>
    </w:pPr>
  </w:style>
  <w:style w:type="numbering" w:customStyle="1" w:styleId="1181">
    <w:name w:val="Нет списка1181"/>
    <w:next w:val="a9"/>
    <w:uiPriority w:val="99"/>
    <w:semiHidden/>
    <w:unhideWhenUsed/>
    <w:rsid w:val="00B1415A"/>
  </w:style>
  <w:style w:type="numbering" w:customStyle="1" w:styleId="11141">
    <w:name w:val="Нет списка11141"/>
    <w:next w:val="a9"/>
    <w:uiPriority w:val="99"/>
    <w:semiHidden/>
    <w:unhideWhenUsed/>
    <w:rsid w:val="00B1415A"/>
  </w:style>
  <w:style w:type="numbering" w:customStyle="1" w:styleId="2141">
    <w:name w:val="Нет списка2141"/>
    <w:next w:val="a9"/>
    <w:uiPriority w:val="99"/>
    <w:semiHidden/>
    <w:unhideWhenUsed/>
    <w:rsid w:val="00B1415A"/>
  </w:style>
  <w:style w:type="numbering" w:customStyle="1" w:styleId="371">
    <w:name w:val="Нет списка371"/>
    <w:next w:val="a9"/>
    <w:uiPriority w:val="99"/>
    <w:semiHidden/>
    <w:unhideWhenUsed/>
    <w:rsid w:val="00B1415A"/>
  </w:style>
  <w:style w:type="numbering" w:customStyle="1" w:styleId="471">
    <w:name w:val="Нет списка471"/>
    <w:next w:val="a9"/>
    <w:uiPriority w:val="99"/>
    <w:semiHidden/>
    <w:unhideWhenUsed/>
    <w:rsid w:val="00B1415A"/>
  </w:style>
  <w:style w:type="numbering" w:customStyle="1" w:styleId="531">
    <w:name w:val="Нет списка531"/>
    <w:next w:val="a9"/>
    <w:uiPriority w:val="99"/>
    <w:semiHidden/>
    <w:unhideWhenUsed/>
    <w:rsid w:val="00B1415A"/>
  </w:style>
  <w:style w:type="numbering" w:customStyle="1" w:styleId="1231">
    <w:name w:val="Нет списка1231"/>
    <w:next w:val="a9"/>
    <w:uiPriority w:val="99"/>
    <w:semiHidden/>
    <w:unhideWhenUsed/>
    <w:rsid w:val="00B1415A"/>
  </w:style>
  <w:style w:type="numbering" w:customStyle="1" w:styleId="11231">
    <w:name w:val="Нет списка11231"/>
    <w:next w:val="a9"/>
    <w:uiPriority w:val="99"/>
    <w:semiHidden/>
    <w:unhideWhenUsed/>
    <w:rsid w:val="00B1415A"/>
  </w:style>
  <w:style w:type="numbering" w:customStyle="1" w:styleId="2231">
    <w:name w:val="Нет списка2231"/>
    <w:next w:val="a9"/>
    <w:uiPriority w:val="99"/>
    <w:semiHidden/>
    <w:unhideWhenUsed/>
    <w:rsid w:val="00B1415A"/>
  </w:style>
  <w:style w:type="numbering" w:customStyle="1" w:styleId="3131">
    <w:name w:val="Нет списка3131"/>
    <w:next w:val="a9"/>
    <w:uiPriority w:val="99"/>
    <w:semiHidden/>
    <w:unhideWhenUsed/>
    <w:rsid w:val="00B1415A"/>
  </w:style>
  <w:style w:type="numbering" w:customStyle="1" w:styleId="4131">
    <w:name w:val="Нет списка4131"/>
    <w:next w:val="a9"/>
    <w:uiPriority w:val="99"/>
    <w:semiHidden/>
    <w:unhideWhenUsed/>
    <w:rsid w:val="00B1415A"/>
  </w:style>
  <w:style w:type="numbering" w:customStyle="1" w:styleId="631">
    <w:name w:val="Нет списка631"/>
    <w:next w:val="a9"/>
    <w:semiHidden/>
    <w:rsid w:val="00B1415A"/>
  </w:style>
  <w:style w:type="numbering" w:customStyle="1" w:styleId="1331">
    <w:name w:val="Нет списка1331"/>
    <w:next w:val="a9"/>
    <w:semiHidden/>
    <w:unhideWhenUsed/>
    <w:rsid w:val="00B1415A"/>
  </w:style>
  <w:style w:type="numbering" w:customStyle="1" w:styleId="11331">
    <w:name w:val="Нет списка11331"/>
    <w:next w:val="a9"/>
    <w:semiHidden/>
    <w:unhideWhenUsed/>
    <w:rsid w:val="00B1415A"/>
  </w:style>
  <w:style w:type="numbering" w:customStyle="1" w:styleId="2331">
    <w:name w:val="Нет списка2331"/>
    <w:next w:val="a9"/>
    <w:semiHidden/>
    <w:unhideWhenUsed/>
    <w:rsid w:val="00B1415A"/>
  </w:style>
  <w:style w:type="numbering" w:customStyle="1" w:styleId="3231">
    <w:name w:val="Нет списка3231"/>
    <w:next w:val="a9"/>
    <w:semiHidden/>
    <w:unhideWhenUsed/>
    <w:rsid w:val="00B1415A"/>
  </w:style>
  <w:style w:type="numbering" w:customStyle="1" w:styleId="4231">
    <w:name w:val="Нет списка4231"/>
    <w:next w:val="a9"/>
    <w:semiHidden/>
    <w:unhideWhenUsed/>
    <w:rsid w:val="00B1415A"/>
  </w:style>
  <w:style w:type="numbering" w:customStyle="1" w:styleId="731">
    <w:name w:val="Нет списка731"/>
    <w:next w:val="a9"/>
    <w:semiHidden/>
    <w:unhideWhenUsed/>
    <w:rsid w:val="00B1415A"/>
  </w:style>
  <w:style w:type="numbering" w:customStyle="1" w:styleId="1431">
    <w:name w:val="Нет списка1431"/>
    <w:next w:val="a9"/>
    <w:semiHidden/>
    <w:unhideWhenUsed/>
    <w:rsid w:val="00B1415A"/>
  </w:style>
  <w:style w:type="numbering" w:customStyle="1" w:styleId="11431">
    <w:name w:val="Нет списка11431"/>
    <w:next w:val="a9"/>
    <w:semiHidden/>
    <w:unhideWhenUsed/>
    <w:rsid w:val="00B1415A"/>
  </w:style>
  <w:style w:type="numbering" w:customStyle="1" w:styleId="2431">
    <w:name w:val="Нет списка2431"/>
    <w:next w:val="a9"/>
    <w:semiHidden/>
    <w:unhideWhenUsed/>
    <w:rsid w:val="00B1415A"/>
  </w:style>
  <w:style w:type="numbering" w:customStyle="1" w:styleId="3331">
    <w:name w:val="Нет списка3331"/>
    <w:next w:val="a9"/>
    <w:semiHidden/>
    <w:unhideWhenUsed/>
    <w:rsid w:val="00B1415A"/>
  </w:style>
  <w:style w:type="numbering" w:customStyle="1" w:styleId="4331">
    <w:name w:val="Нет списка4331"/>
    <w:next w:val="a9"/>
    <w:semiHidden/>
    <w:unhideWhenUsed/>
    <w:rsid w:val="00B1415A"/>
  </w:style>
  <w:style w:type="numbering" w:customStyle="1" w:styleId="831">
    <w:name w:val="Нет списка831"/>
    <w:next w:val="a9"/>
    <w:semiHidden/>
    <w:rsid w:val="00B1415A"/>
  </w:style>
  <w:style w:type="numbering" w:customStyle="1" w:styleId="1531">
    <w:name w:val="Нет списка1531"/>
    <w:next w:val="a9"/>
    <w:semiHidden/>
    <w:unhideWhenUsed/>
    <w:rsid w:val="00B1415A"/>
  </w:style>
  <w:style w:type="numbering" w:customStyle="1" w:styleId="11531">
    <w:name w:val="Нет списка11531"/>
    <w:next w:val="a9"/>
    <w:semiHidden/>
    <w:unhideWhenUsed/>
    <w:rsid w:val="00B1415A"/>
  </w:style>
  <w:style w:type="numbering" w:customStyle="1" w:styleId="2531">
    <w:name w:val="Нет списка2531"/>
    <w:next w:val="a9"/>
    <w:semiHidden/>
    <w:unhideWhenUsed/>
    <w:rsid w:val="00B1415A"/>
  </w:style>
  <w:style w:type="numbering" w:customStyle="1" w:styleId="3431">
    <w:name w:val="Нет списка3431"/>
    <w:next w:val="a9"/>
    <w:semiHidden/>
    <w:unhideWhenUsed/>
    <w:rsid w:val="00B1415A"/>
  </w:style>
  <w:style w:type="numbering" w:customStyle="1" w:styleId="4431">
    <w:name w:val="Нет списка4431"/>
    <w:next w:val="a9"/>
    <w:semiHidden/>
    <w:unhideWhenUsed/>
    <w:rsid w:val="00B1415A"/>
  </w:style>
  <w:style w:type="numbering" w:customStyle="1" w:styleId="111131">
    <w:name w:val="Нет списка111131"/>
    <w:next w:val="a9"/>
    <w:uiPriority w:val="99"/>
    <w:semiHidden/>
    <w:unhideWhenUsed/>
    <w:rsid w:val="00B1415A"/>
  </w:style>
  <w:style w:type="paragraph" w:customStyle="1" w:styleId="s16">
    <w:name w:val="s_16"/>
    <w:basedOn w:val="a6"/>
    <w:rsid w:val="00B14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khzd">
    <w:name w:val="grkhzd"/>
    <w:rsid w:val="00B1415A"/>
  </w:style>
  <w:style w:type="character" w:customStyle="1" w:styleId="lrzxr">
    <w:name w:val="lrzxr"/>
    <w:rsid w:val="00B1415A"/>
  </w:style>
  <w:style w:type="numbering" w:customStyle="1" w:styleId="1111115">
    <w:name w:val="1 / 1.1 / 1.1.15"/>
    <w:basedOn w:val="a9"/>
    <w:next w:val="111111"/>
    <w:rsid w:val="00B1415A"/>
  </w:style>
  <w:style w:type="numbering" w:customStyle="1" w:styleId="11111112">
    <w:name w:val="1 / 1.1 / 1.1.112"/>
    <w:basedOn w:val="a9"/>
    <w:next w:val="111111"/>
    <w:rsid w:val="00B1415A"/>
  </w:style>
  <w:style w:type="numbering" w:customStyle="1" w:styleId="11111122">
    <w:name w:val="1 / 1.1 / 1.1.122"/>
    <w:basedOn w:val="a9"/>
    <w:next w:val="111111"/>
    <w:rsid w:val="00B1415A"/>
    <w:pPr>
      <w:numPr>
        <w:numId w:val="8"/>
      </w:numPr>
    </w:pPr>
  </w:style>
  <w:style w:type="numbering" w:customStyle="1" w:styleId="11111133">
    <w:name w:val="1 / 1.1 / 1.1.133"/>
    <w:basedOn w:val="a9"/>
    <w:next w:val="111111"/>
    <w:rsid w:val="00B1415A"/>
  </w:style>
  <w:style w:type="numbering" w:customStyle="1" w:styleId="11111141">
    <w:name w:val="1 / 1.1 / 1.1.141"/>
    <w:basedOn w:val="a9"/>
    <w:next w:val="111111"/>
    <w:rsid w:val="00B1415A"/>
  </w:style>
  <w:style w:type="numbering" w:customStyle="1" w:styleId="111111112">
    <w:name w:val="1 / 1.1 / 1.1.1112"/>
    <w:basedOn w:val="a9"/>
    <w:next w:val="111111"/>
    <w:rsid w:val="00B1415A"/>
  </w:style>
  <w:style w:type="numbering" w:customStyle="1" w:styleId="111111212">
    <w:name w:val="1 / 1.1 / 1.1.1212"/>
    <w:basedOn w:val="a9"/>
    <w:next w:val="111111"/>
    <w:rsid w:val="00B1415A"/>
    <w:pPr>
      <w:numPr>
        <w:numId w:val="9"/>
      </w:numPr>
    </w:pPr>
  </w:style>
  <w:style w:type="numbering" w:customStyle="1" w:styleId="400">
    <w:name w:val="Нет списка40"/>
    <w:next w:val="a9"/>
    <w:semiHidden/>
    <w:unhideWhenUsed/>
    <w:rsid w:val="00B1415A"/>
  </w:style>
  <w:style w:type="table" w:customStyle="1" w:styleId="76">
    <w:name w:val="Сетка таблицы7"/>
    <w:basedOn w:val="a8"/>
    <w:next w:val="aff1"/>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9"/>
    <w:uiPriority w:val="99"/>
    <w:semiHidden/>
    <w:unhideWhenUsed/>
    <w:rsid w:val="00B1415A"/>
  </w:style>
  <w:style w:type="numbering" w:customStyle="1" w:styleId="217">
    <w:name w:val="Нет списка217"/>
    <w:next w:val="a9"/>
    <w:uiPriority w:val="99"/>
    <w:semiHidden/>
    <w:unhideWhenUsed/>
    <w:rsid w:val="00B1415A"/>
  </w:style>
  <w:style w:type="numbering" w:customStyle="1" w:styleId="1117">
    <w:name w:val="Нет списка1117"/>
    <w:next w:val="a9"/>
    <w:uiPriority w:val="99"/>
    <w:semiHidden/>
    <w:unhideWhenUsed/>
    <w:rsid w:val="00B1415A"/>
  </w:style>
  <w:style w:type="numbering" w:customStyle="1" w:styleId="1118">
    <w:name w:val="Нет списка1118"/>
    <w:next w:val="a9"/>
    <w:uiPriority w:val="99"/>
    <w:semiHidden/>
    <w:unhideWhenUsed/>
    <w:rsid w:val="00B1415A"/>
  </w:style>
  <w:style w:type="numbering" w:customStyle="1" w:styleId="218">
    <w:name w:val="Нет списка218"/>
    <w:next w:val="a9"/>
    <w:uiPriority w:val="99"/>
    <w:semiHidden/>
    <w:unhideWhenUsed/>
    <w:rsid w:val="00B1415A"/>
  </w:style>
  <w:style w:type="numbering" w:customStyle="1" w:styleId="3100">
    <w:name w:val="Нет списка310"/>
    <w:next w:val="a9"/>
    <w:uiPriority w:val="99"/>
    <w:semiHidden/>
    <w:unhideWhenUsed/>
    <w:rsid w:val="00B1415A"/>
  </w:style>
  <w:style w:type="numbering" w:customStyle="1" w:styleId="4100">
    <w:name w:val="Нет списка410"/>
    <w:next w:val="a9"/>
    <w:uiPriority w:val="99"/>
    <w:semiHidden/>
    <w:unhideWhenUsed/>
    <w:rsid w:val="00B1415A"/>
  </w:style>
  <w:style w:type="numbering" w:customStyle="1" w:styleId="56">
    <w:name w:val="Нет списка56"/>
    <w:next w:val="a9"/>
    <w:uiPriority w:val="99"/>
    <w:semiHidden/>
    <w:unhideWhenUsed/>
    <w:rsid w:val="00B1415A"/>
  </w:style>
  <w:style w:type="numbering" w:customStyle="1" w:styleId="127">
    <w:name w:val="Нет списка127"/>
    <w:next w:val="a9"/>
    <w:uiPriority w:val="99"/>
    <w:semiHidden/>
    <w:unhideWhenUsed/>
    <w:rsid w:val="00B1415A"/>
  </w:style>
  <w:style w:type="numbering" w:customStyle="1" w:styleId="1126">
    <w:name w:val="Нет списка1126"/>
    <w:next w:val="a9"/>
    <w:uiPriority w:val="99"/>
    <w:semiHidden/>
    <w:unhideWhenUsed/>
    <w:rsid w:val="00B1415A"/>
  </w:style>
  <w:style w:type="numbering" w:customStyle="1" w:styleId="226">
    <w:name w:val="Нет списка226"/>
    <w:next w:val="a9"/>
    <w:uiPriority w:val="99"/>
    <w:semiHidden/>
    <w:unhideWhenUsed/>
    <w:rsid w:val="00B1415A"/>
  </w:style>
  <w:style w:type="numbering" w:customStyle="1" w:styleId="316">
    <w:name w:val="Нет списка316"/>
    <w:next w:val="a9"/>
    <w:uiPriority w:val="99"/>
    <w:semiHidden/>
    <w:unhideWhenUsed/>
    <w:rsid w:val="00B1415A"/>
  </w:style>
  <w:style w:type="numbering" w:customStyle="1" w:styleId="416">
    <w:name w:val="Нет списка416"/>
    <w:next w:val="a9"/>
    <w:uiPriority w:val="99"/>
    <w:semiHidden/>
    <w:unhideWhenUsed/>
    <w:rsid w:val="00B1415A"/>
  </w:style>
  <w:style w:type="numbering" w:customStyle="1" w:styleId="66">
    <w:name w:val="Нет списка66"/>
    <w:next w:val="a9"/>
    <w:semiHidden/>
    <w:rsid w:val="00B1415A"/>
  </w:style>
  <w:style w:type="numbering" w:customStyle="1" w:styleId="136">
    <w:name w:val="Нет списка136"/>
    <w:next w:val="a9"/>
    <w:semiHidden/>
    <w:unhideWhenUsed/>
    <w:rsid w:val="00B1415A"/>
  </w:style>
  <w:style w:type="numbering" w:customStyle="1" w:styleId="1136">
    <w:name w:val="Нет списка1136"/>
    <w:next w:val="a9"/>
    <w:semiHidden/>
    <w:unhideWhenUsed/>
    <w:rsid w:val="00B1415A"/>
  </w:style>
  <w:style w:type="numbering" w:customStyle="1" w:styleId="236">
    <w:name w:val="Нет списка236"/>
    <w:next w:val="a9"/>
    <w:semiHidden/>
    <w:unhideWhenUsed/>
    <w:rsid w:val="00B1415A"/>
  </w:style>
  <w:style w:type="numbering" w:customStyle="1" w:styleId="326">
    <w:name w:val="Нет списка326"/>
    <w:next w:val="a9"/>
    <w:semiHidden/>
    <w:unhideWhenUsed/>
    <w:rsid w:val="00B1415A"/>
  </w:style>
  <w:style w:type="numbering" w:customStyle="1" w:styleId="426">
    <w:name w:val="Нет списка426"/>
    <w:next w:val="a9"/>
    <w:semiHidden/>
    <w:unhideWhenUsed/>
    <w:rsid w:val="00B1415A"/>
  </w:style>
  <w:style w:type="numbering" w:customStyle="1" w:styleId="760">
    <w:name w:val="Нет списка76"/>
    <w:next w:val="a9"/>
    <w:semiHidden/>
    <w:unhideWhenUsed/>
    <w:rsid w:val="00B1415A"/>
  </w:style>
  <w:style w:type="numbering" w:customStyle="1" w:styleId="146">
    <w:name w:val="Нет списка146"/>
    <w:next w:val="a9"/>
    <w:semiHidden/>
    <w:unhideWhenUsed/>
    <w:rsid w:val="00B1415A"/>
  </w:style>
  <w:style w:type="numbering" w:customStyle="1" w:styleId="1146">
    <w:name w:val="Нет списка1146"/>
    <w:next w:val="a9"/>
    <w:semiHidden/>
    <w:unhideWhenUsed/>
    <w:rsid w:val="00B1415A"/>
  </w:style>
  <w:style w:type="numbering" w:customStyle="1" w:styleId="246">
    <w:name w:val="Нет списка246"/>
    <w:next w:val="a9"/>
    <w:semiHidden/>
    <w:unhideWhenUsed/>
    <w:rsid w:val="00B1415A"/>
  </w:style>
  <w:style w:type="numbering" w:customStyle="1" w:styleId="336">
    <w:name w:val="Нет списка336"/>
    <w:next w:val="a9"/>
    <w:semiHidden/>
    <w:unhideWhenUsed/>
    <w:rsid w:val="00B1415A"/>
  </w:style>
  <w:style w:type="numbering" w:customStyle="1" w:styleId="436">
    <w:name w:val="Нет списка436"/>
    <w:next w:val="a9"/>
    <w:semiHidden/>
    <w:unhideWhenUsed/>
    <w:rsid w:val="00B1415A"/>
  </w:style>
  <w:style w:type="numbering" w:customStyle="1" w:styleId="86">
    <w:name w:val="Нет списка86"/>
    <w:next w:val="a9"/>
    <w:semiHidden/>
    <w:rsid w:val="00B1415A"/>
  </w:style>
  <w:style w:type="numbering" w:customStyle="1" w:styleId="156">
    <w:name w:val="Нет списка156"/>
    <w:next w:val="a9"/>
    <w:semiHidden/>
    <w:unhideWhenUsed/>
    <w:rsid w:val="00B1415A"/>
  </w:style>
  <w:style w:type="numbering" w:customStyle="1" w:styleId="1156">
    <w:name w:val="Нет списка1156"/>
    <w:next w:val="a9"/>
    <w:semiHidden/>
    <w:unhideWhenUsed/>
    <w:rsid w:val="00B1415A"/>
  </w:style>
  <w:style w:type="numbering" w:customStyle="1" w:styleId="256">
    <w:name w:val="Нет списка256"/>
    <w:next w:val="a9"/>
    <w:semiHidden/>
    <w:unhideWhenUsed/>
    <w:rsid w:val="00B1415A"/>
  </w:style>
  <w:style w:type="numbering" w:customStyle="1" w:styleId="346">
    <w:name w:val="Нет списка346"/>
    <w:next w:val="a9"/>
    <w:semiHidden/>
    <w:unhideWhenUsed/>
    <w:rsid w:val="00B1415A"/>
  </w:style>
  <w:style w:type="numbering" w:customStyle="1" w:styleId="446">
    <w:name w:val="Нет списка446"/>
    <w:next w:val="a9"/>
    <w:semiHidden/>
    <w:unhideWhenUsed/>
    <w:rsid w:val="00B1415A"/>
  </w:style>
  <w:style w:type="numbering" w:customStyle="1" w:styleId="11116">
    <w:name w:val="Нет списка11116"/>
    <w:next w:val="a9"/>
    <w:uiPriority w:val="99"/>
    <w:semiHidden/>
    <w:unhideWhenUsed/>
    <w:rsid w:val="00B1415A"/>
  </w:style>
  <w:style w:type="numbering" w:customStyle="1" w:styleId="21120">
    <w:name w:val="Нет списка2112"/>
    <w:next w:val="a9"/>
    <w:uiPriority w:val="99"/>
    <w:semiHidden/>
    <w:unhideWhenUsed/>
    <w:rsid w:val="00B1415A"/>
  </w:style>
  <w:style w:type="numbering" w:customStyle="1" w:styleId="920">
    <w:name w:val="Нет списка92"/>
    <w:next w:val="a9"/>
    <w:uiPriority w:val="99"/>
    <w:semiHidden/>
    <w:unhideWhenUsed/>
    <w:rsid w:val="00B1415A"/>
  </w:style>
  <w:style w:type="numbering" w:customStyle="1" w:styleId="162">
    <w:name w:val="Нет списка162"/>
    <w:next w:val="a9"/>
    <w:uiPriority w:val="99"/>
    <w:semiHidden/>
    <w:unhideWhenUsed/>
    <w:rsid w:val="00B1415A"/>
  </w:style>
  <w:style w:type="numbering" w:customStyle="1" w:styleId="262">
    <w:name w:val="Нет списка262"/>
    <w:next w:val="a9"/>
    <w:uiPriority w:val="99"/>
    <w:semiHidden/>
    <w:unhideWhenUsed/>
    <w:rsid w:val="00B1415A"/>
  </w:style>
  <w:style w:type="numbering" w:customStyle="1" w:styleId="11111151">
    <w:name w:val="1 / 1.1 / 1.1.151"/>
    <w:basedOn w:val="a9"/>
    <w:next w:val="111111"/>
    <w:rsid w:val="00B1415A"/>
    <w:pPr>
      <w:numPr>
        <w:numId w:val="7"/>
      </w:numPr>
    </w:pPr>
  </w:style>
  <w:style w:type="numbering" w:customStyle="1" w:styleId="1162">
    <w:name w:val="Нет списка1162"/>
    <w:next w:val="a9"/>
    <w:uiPriority w:val="99"/>
    <w:semiHidden/>
    <w:unhideWhenUsed/>
    <w:rsid w:val="00B1415A"/>
  </w:style>
  <w:style w:type="numbering" w:customStyle="1" w:styleId="11122">
    <w:name w:val="Нет списка11122"/>
    <w:next w:val="a9"/>
    <w:uiPriority w:val="99"/>
    <w:semiHidden/>
    <w:unhideWhenUsed/>
    <w:rsid w:val="00B1415A"/>
  </w:style>
  <w:style w:type="numbering" w:customStyle="1" w:styleId="2122">
    <w:name w:val="Нет списка2122"/>
    <w:next w:val="a9"/>
    <w:uiPriority w:val="99"/>
    <w:semiHidden/>
    <w:unhideWhenUsed/>
    <w:rsid w:val="00B1415A"/>
  </w:style>
  <w:style w:type="numbering" w:customStyle="1" w:styleId="352">
    <w:name w:val="Нет списка352"/>
    <w:next w:val="a9"/>
    <w:uiPriority w:val="99"/>
    <w:semiHidden/>
    <w:unhideWhenUsed/>
    <w:rsid w:val="00B1415A"/>
  </w:style>
  <w:style w:type="numbering" w:customStyle="1" w:styleId="452">
    <w:name w:val="Нет списка452"/>
    <w:next w:val="a9"/>
    <w:uiPriority w:val="99"/>
    <w:semiHidden/>
    <w:unhideWhenUsed/>
    <w:rsid w:val="00B1415A"/>
  </w:style>
  <w:style w:type="numbering" w:customStyle="1" w:styleId="512">
    <w:name w:val="Нет списка512"/>
    <w:next w:val="a9"/>
    <w:uiPriority w:val="99"/>
    <w:semiHidden/>
    <w:unhideWhenUsed/>
    <w:rsid w:val="00B1415A"/>
  </w:style>
  <w:style w:type="numbering" w:customStyle="1" w:styleId="1212">
    <w:name w:val="Нет списка1212"/>
    <w:next w:val="a9"/>
    <w:uiPriority w:val="99"/>
    <w:semiHidden/>
    <w:unhideWhenUsed/>
    <w:rsid w:val="00B1415A"/>
  </w:style>
  <w:style w:type="numbering" w:customStyle="1" w:styleId="11212">
    <w:name w:val="Нет списка11212"/>
    <w:next w:val="a9"/>
    <w:uiPriority w:val="99"/>
    <w:semiHidden/>
    <w:unhideWhenUsed/>
    <w:rsid w:val="00B1415A"/>
  </w:style>
  <w:style w:type="numbering" w:customStyle="1" w:styleId="2212">
    <w:name w:val="Нет списка2212"/>
    <w:next w:val="a9"/>
    <w:uiPriority w:val="99"/>
    <w:semiHidden/>
    <w:unhideWhenUsed/>
    <w:rsid w:val="00B1415A"/>
  </w:style>
  <w:style w:type="numbering" w:customStyle="1" w:styleId="3112">
    <w:name w:val="Нет списка3112"/>
    <w:next w:val="a9"/>
    <w:uiPriority w:val="99"/>
    <w:semiHidden/>
    <w:unhideWhenUsed/>
    <w:rsid w:val="00B1415A"/>
  </w:style>
  <w:style w:type="numbering" w:customStyle="1" w:styleId="4112">
    <w:name w:val="Нет списка4112"/>
    <w:next w:val="a9"/>
    <w:uiPriority w:val="99"/>
    <w:semiHidden/>
    <w:unhideWhenUsed/>
    <w:rsid w:val="00B1415A"/>
  </w:style>
  <w:style w:type="numbering" w:customStyle="1" w:styleId="612">
    <w:name w:val="Нет списка612"/>
    <w:next w:val="a9"/>
    <w:semiHidden/>
    <w:rsid w:val="00B1415A"/>
  </w:style>
  <w:style w:type="numbering" w:customStyle="1" w:styleId="1312">
    <w:name w:val="Нет списка1312"/>
    <w:next w:val="a9"/>
    <w:semiHidden/>
    <w:unhideWhenUsed/>
    <w:rsid w:val="00B1415A"/>
  </w:style>
  <w:style w:type="numbering" w:customStyle="1" w:styleId="11312">
    <w:name w:val="Нет списка11312"/>
    <w:next w:val="a9"/>
    <w:semiHidden/>
    <w:unhideWhenUsed/>
    <w:rsid w:val="00B1415A"/>
  </w:style>
  <w:style w:type="numbering" w:customStyle="1" w:styleId="2312">
    <w:name w:val="Нет списка2312"/>
    <w:next w:val="a9"/>
    <w:semiHidden/>
    <w:unhideWhenUsed/>
    <w:rsid w:val="00B1415A"/>
  </w:style>
  <w:style w:type="numbering" w:customStyle="1" w:styleId="3212">
    <w:name w:val="Нет списка3212"/>
    <w:next w:val="a9"/>
    <w:semiHidden/>
    <w:unhideWhenUsed/>
    <w:rsid w:val="00B1415A"/>
  </w:style>
  <w:style w:type="numbering" w:customStyle="1" w:styleId="4212">
    <w:name w:val="Нет списка4212"/>
    <w:next w:val="a9"/>
    <w:semiHidden/>
    <w:unhideWhenUsed/>
    <w:rsid w:val="00B1415A"/>
  </w:style>
  <w:style w:type="numbering" w:customStyle="1" w:styleId="712">
    <w:name w:val="Нет списка712"/>
    <w:next w:val="a9"/>
    <w:semiHidden/>
    <w:unhideWhenUsed/>
    <w:rsid w:val="00B1415A"/>
  </w:style>
  <w:style w:type="numbering" w:customStyle="1" w:styleId="1412">
    <w:name w:val="Нет списка1412"/>
    <w:next w:val="a9"/>
    <w:semiHidden/>
    <w:unhideWhenUsed/>
    <w:rsid w:val="00B1415A"/>
  </w:style>
  <w:style w:type="numbering" w:customStyle="1" w:styleId="11412">
    <w:name w:val="Нет списка11412"/>
    <w:next w:val="a9"/>
    <w:semiHidden/>
    <w:unhideWhenUsed/>
    <w:rsid w:val="00B1415A"/>
  </w:style>
  <w:style w:type="numbering" w:customStyle="1" w:styleId="2412">
    <w:name w:val="Нет списка2412"/>
    <w:next w:val="a9"/>
    <w:semiHidden/>
    <w:unhideWhenUsed/>
    <w:rsid w:val="00B1415A"/>
  </w:style>
  <w:style w:type="numbering" w:customStyle="1" w:styleId="3312">
    <w:name w:val="Нет списка3312"/>
    <w:next w:val="a9"/>
    <w:semiHidden/>
    <w:unhideWhenUsed/>
    <w:rsid w:val="00B1415A"/>
  </w:style>
  <w:style w:type="numbering" w:customStyle="1" w:styleId="4312">
    <w:name w:val="Нет списка4312"/>
    <w:next w:val="a9"/>
    <w:semiHidden/>
    <w:unhideWhenUsed/>
    <w:rsid w:val="00B1415A"/>
  </w:style>
  <w:style w:type="numbering" w:customStyle="1" w:styleId="812">
    <w:name w:val="Нет списка812"/>
    <w:next w:val="a9"/>
    <w:semiHidden/>
    <w:rsid w:val="00B1415A"/>
  </w:style>
  <w:style w:type="numbering" w:customStyle="1" w:styleId="1512">
    <w:name w:val="Нет списка1512"/>
    <w:next w:val="a9"/>
    <w:semiHidden/>
    <w:unhideWhenUsed/>
    <w:rsid w:val="00B1415A"/>
  </w:style>
  <w:style w:type="numbering" w:customStyle="1" w:styleId="11512">
    <w:name w:val="Нет списка11512"/>
    <w:next w:val="a9"/>
    <w:semiHidden/>
    <w:unhideWhenUsed/>
    <w:rsid w:val="00B1415A"/>
  </w:style>
  <w:style w:type="numbering" w:customStyle="1" w:styleId="2512">
    <w:name w:val="Нет списка2512"/>
    <w:next w:val="a9"/>
    <w:semiHidden/>
    <w:unhideWhenUsed/>
    <w:rsid w:val="00B1415A"/>
  </w:style>
  <w:style w:type="numbering" w:customStyle="1" w:styleId="3412">
    <w:name w:val="Нет списка3412"/>
    <w:next w:val="a9"/>
    <w:semiHidden/>
    <w:unhideWhenUsed/>
    <w:rsid w:val="00B1415A"/>
  </w:style>
  <w:style w:type="numbering" w:customStyle="1" w:styleId="4412">
    <w:name w:val="Нет списка4412"/>
    <w:next w:val="a9"/>
    <w:semiHidden/>
    <w:unhideWhenUsed/>
    <w:rsid w:val="00B1415A"/>
  </w:style>
  <w:style w:type="numbering" w:customStyle="1" w:styleId="111112">
    <w:name w:val="Нет списка111112"/>
    <w:next w:val="a9"/>
    <w:uiPriority w:val="99"/>
    <w:semiHidden/>
    <w:unhideWhenUsed/>
    <w:rsid w:val="00B1415A"/>
  </w:style>
  <w:style w:type="numbering" w:customStyle="1" w:styleId="102">
    <w:name w:val="Нет списка102"/>
    <w:next w:val="a9"/>
    <w:uiPriority w:val="99"/>
    <w:semiHidden/>
    <w:unhideWhenUsed/>
    <w:rsid w:val="00B1415A"/>
  </w:style>
  <w:style w:type="numbering" w:customStyle="1" w:styleId="172">
    <w:name w:val="Нет списка172"/>
    <w:next w:val="a9"/>
    <w:uiPriority w:val="99"/>
    <w:semiHidden/>
    <w:unhideWhenUsed/>
    <w:rsid w:val="00B1415A"/>
  </w:style>
  <w:style w:type="numbering" w:customStyle="1" w:styleId="272">
    <w:name w:val="Нет списка272"/>
    <w:next w:val="a9"/>
    <w:uiPriority w:val="99"/>
    <w:semiHidden/>
    <w:unhideWhenUsed/>
    <w:rsid w:val="00B1415A"/>
  </w:style>
  <w:style w:type="numbering" w:customStyle="1" w:styleId="111111121">
    <w:name w:val="1 / 1.1 / 1.1.1121"/>
    <w:basedOn w:val="a9"/>
    <w:next w:val="111111"/>
    <w:rsid w:val="00B1415A"/>
  </w:style>
  <w:style w:type="numbering" w:customStyle="1" w:styleId="1172">
    <w:name w:val="Нет списка1172"/>
    <w:next w:val="a9"/>
    <w:uiPriority w:val="99"/>
    <w:semiHidden/>
    <w:unhideWhenUsed/>
    <w:rsid w:val="00B1415A"/>
  </w:style>
  <w:style w:type="numbering" w:customStyle="1" w:styleId="11132">
    <w:name w:val="Нет списка11132"/>
    <w:next w:val="a9"/>
    <w:uiPriority w:val="99"/>
    <w:semiHidden/>
    <w:unhideWhenUsed/>
    <w:rsid w:val="00B1415A"/>
  </w:style>
  <w:style w:type="numbering" w:customStyle="1" w:styleId="2132">
    <w:name w:val="Нет списка2132"/>
    <w:next w:val="a9"/>
    <w:uiPriority w:val="99"/>
    <w:semiHidden/>
    <w:unhideWhenUsed/>
    <w:rsid w:val="00B1415A"/>
  </w:style>
  <w:style w:type="numbering" w:customStyle="1" w:styleId="362">
    <w:name w:val="Нет списка362"/>
    <w:next w:val="a9"/>
    <w:uiPriority w:val="99"/>
    <w:semiHidden/>
    <w:unhideWhenUsed/>
    <w:rsid w:val="00B1415A"/>
  </w:style>
  <w:style w:type="numbering" w:customStyle="1" w:styleId="462">
    <w:name w:val="Нет списка462"/>
    <w:next w:val="a9"/>
    <w:uiPriority w:val="99"/>
    <w:semiHidden/>
    <w:unhideWhenUsed/>
    <w:rsid w:val="00B1415A"/>
  </w:style>
  <w:style w:type="numbering" w:customStyle="1" w:styleId="522">
    <w:name w:val="Нет списка522"/>
    <w:next w:val="a9"/>
    <w:uiPriority w:val="99"/>
    <w:semiHidden/>
    <w:unhideWhenUsed/>
    <w:rsid w:val="00B1415A"/>
  </w:style>
  <w:style w:type="numbering" w:customStyle="1" w:styleId="1222">
    <w:name w:val="Нет списка1222"/>
    <w:next w:val="a9"/>
    <w:uiPriority w:val="99"/>
    <w:semiHidden/>
    <w:unhideWhenUsed/>
    <w:rsid w:val="00B1415A"/>
  </w:style>
  <w:style w:type="numbering" w:customStyle="1" w:styleId="11222">
    <w:name w:val="Нет списка11222"/>
    <w:next w:val="a9"/>
    <w:uiPriority w:val="99"/>
    <w:semiHidden/>
    <w:unhideWhenUsed/>
    <w:rsid w:val="00B1415A"/>
  </w:style>
  <w:style w:type="numbering" w:customStyle="1" w:styleId="2222">
    <w:name w:val="Нет списка2222"/>
    <w:next w:val="a9"/>
    <w:uiPriority w:val="99"/>
    <w:semiHidden/>
    <w:unhideWhenUsed/>
    <w:rsid w:val="00B1415A"/>
  </w:style>
  <w:style w:type="numbering" w:customStyle="1" w:styleId="3122">
    <w:name w:val="Нет списка3122"/>
    <w:next w:val="a9"/>
    <w:uiPriority w:val="99"/>
    <w:semiHidden/>
    <w:unhideWhenUsed/>
    <w:rsid w:val="00B1415A"/>
  </w:style>
  <w:style w:type="numbering" w:customStyle="1" w:styleId="4122">
    <w:name w:val="Нет списка4122"/>
    <w:next w:val="a9"/>
    <w:uiPriority w:val="99"/>
    <w:semiHidden/>
    <w:unhideWhenUsed/>
    <w:rsid w:val="00B1415A"/>
  </w:style>
  <w:style w:type="numbering" w:customStyle="1" w:styleId="622">
    <w:name w:val="Нет списка622"/>
    <w:next w:val="a9"/>
    <w:semiHidden/>
    <w:rsid w:val="00B1415A"/>
  </w:style>
  <w:style w:type="numbering" w:customStyle="1" w:styleId="1322">
    <w:name w:val="Нет списка1322"/>
    <w:next w:val="a9"/>
    <w:semiHidden/>
    <w:unhideWhenUsed/>
    <w:rsid w:val="00B1415A"/>
  </w:style>
  <w:style w:type="numbering" w:customStyle="1" w:styleId="11322">
    <w:name w:val="Нет списка11322"/>
    <w:next w:val="a9"/>
    <w:semiHidden/>
    <w:unhideWhenUsed/>
    <w:rsid w:val="00B1415A"/>
  </w:style>
  <w:style w:type="numbering" w:customStyle="1" w:styleId="2322">
    <w:name w:val="Нет списка2322"/>
    <w:next w:val="a9"/>
    <w:semiHidden/>
    <w:unhideWhenUsed/>
    <w:rsid w:val="00B1415A"/>
  </w:style>
  <w:style w:type="numbering" w:customStyle="1" w:styleId="3222">
    <w:name w:val="Нет списка3222"/>
    <w:next w:val="a9"/>
    <w:semiHidden/>
    <w:unhideWhenUsed/>
    <w:rsid w:val="00B1415A"/>
  </w:style>
  <w:style w:type="numbering" w:customStyle="1" w:styleId="4222">
    <w:name w:val="Нет списка4222"/>
    <w:next w:val="a9"/>
    <w:semiHidden/>
    <w:unhideWhenUsed/>
    <w:rsid w:val="00B1415A"/>
  </w:style>
  <w:style w:type="numbering" w:customStyle="1" w:styleId="722">
    <w:name w:val="Нет списка722"/>
    <w:next w:val="a9"/>
    <w:semiHidden/>
    <w:unhideWhenUsed/>
    <w:rsid w:val="00B1415A"/>
  </w:style>
  <w:style w:type="numbering" w:customStyle="1" w:styleId="1422">
    <w:name w:val="Нет списка1422"/>
    <w:next w:val="a9"/>
    <w:semiHidden/>
    <w:unhideWhenUsed/>
    <w:rsid w:val="00B1415A"/>
  </w:style>
  <w:style w:type="numbering" w:customStyle="1" w:styleId="11422">
    <w:name w:val="Нет списка11422"/>
    <w:next w:val="a9"/>
    <w:semiHidden/>
    <w:unhideWhenUsed/>
    <w:rsid w:val="00B1415A"/>
  </w:style>
  <w:style w:type="numbering" w:customStyle="1" w:styleId="2422">
    <w:name w:val="Нет списка2422"/>
    <w:next w:val="a9"/>
    <w:semiHidden/>
    <w:unhideWhenUsed/>
    <w:rsid w:val="00B1415A"/>
  </w:style>
  <w:style w:type="numbering" w:customStyle="1" w:styleId="3322">
    <w:name w:val="Нет списка3322"/>
    <w:next w:val="a9"/>
    <w:semiHidden/>
    <w:unhideWhenUsed/>
    <w:rsid w:val="00B1415A"/>
  </w:style>
  <w:style w:type="numbering" w:customStyle="1" w:styleId="4322">
    <w:name w:val="Нет списка4322"/>
    <w:next w:val="a9"/>
    <w:semiHidden/>
    <w:unhideWhenUsed/>
    <w:rsid w:val="00B1415A"/>
  </w:style>
  <w:style w:type="numbering" w:customStyle="1" w:styleId="822">
    <w:name w:val="Нет списка822"/>
    <w:next w:val="a9"/>
    <w:semiHidden/>
    <w:rsid w:val="00B1415A"/>
  </w:style>
  <w:style w:type="numbering" w:customStyle="1" w:styleId="1522">
    <w:name w:val="Нет списка1522"/>
    <w:next w:val="a9"/>
    <w:semiHidden/>
    <w:unhideWhenUsed/>
    <w:rsid w:val="00B1415A"/>
  </w:style>
  <w:style w:type="numbering" w:customStyle="1" w:styleId="11522">
    <w:name w:val="Нет списка11522"/>
    <w:next w:val="a9"/>
    <w:semiHidden/>
    <w:unhideWhenUsed/>
    <w:rsid w:val="00B1415A"/>
  </w:style>
  <w:style w:type="numbering" w:customStyle="1" w:styleId="2522">
    <w:name w:val="Нет списка2522"/>
    <w:next w:val="a9"/>
    <w:semiHidden/>
    <w:unhideWhenUsed/>
    <w:rsid w:val="00B1415A"/>
  </w:style>
  <w:style w:type="numbering" w:customStyle="1" w:styleId="3422">
    <w:name w:val="Нет списка3422"/>
    <w:next w:val="a9"/>
    <w:semiHidden/>
    <w:unhideWhenUsed/>
    <w:rsid w:val="00B1415A"/>
  </w:style>
  <w:style w:type="numbering" w:customStyle="1" w:styleId="4422">
    <w:name w:val="Нет списка4422"/>
    <w:next w:val="a9"/>
    <w:semiHidden/>
    <w:unhideWhenUsed/>
    <w:rsid w:val="00B1415A"/>
  </w:style>
  <w:style w:type="numbering" w:customStyle="1" w:styleId="111122">
    <w:name w:val="Нет списка111122"/>
    <w:next w:val="a9"/>
    <w:uiPriority w:val="99"/>
    <w:semiHidden/>
    <w:unhideWhenUsed/>
    <w:rsid w:val="00B1415A"/>
  </w:style>
  <w:style w:type="numbering" w:customStyle="1" w:styleId="182">
    <w:name w:val="Нет списка182"/>
    <w:next w:val="a9"/>
    <w:uiPriority w:val="99"/>
    <w:semiHidden/>
    <w:unhideWhenUsed/>
    <w:rsid w:val="00B1415A"/>
  </w:style>
  <w:style w:type="numbering" w:customStyle="1" w:styleId="192">
    <w:name w:val="Нет списка192"/>
    <w:next w:val="a9"/>
    <w:uiPriority w:val="99"/>
    <w:semiHidden/>
    <w:unhideWhenUsed/>
    <w:rsid w:val="00B1415A"/>
  </w:style>
  <w:style w:type="numbering" w:customStyle="1" w:styleId="282">
    <w:name w:val="Нет списка282"/>
    <w:next w:val="a9"/>
    <w:uiPriority w:val="99"/>
    <w:semiHidden/>
    <w:unhideWhenUsed/>
    <w:rsid w:val="00B1415A"/>
  </w:style>
  <w:style w:type="numbering" w:customStyle="1" w:styleId="111111221">
    <w:name w:val="1 / 1.1 / 1.1.1221"/>
    <w:basedOn w:val="a9"/>
    <w:next w:val="111111"/>
    <w:rsid w:val="00B1415A"/>
    <w:pPr>
      <w:numPr>
        <w:numId w:val="6"/>
      </w:numPr>
    </w:pPr>
  </w:style>
  <w:style w:type="numbering" w:customStyle="1" w:styleId="1182">
    <w:name w:val="Нет списка1182"/>
    <w:next w:val="a9"/>
    <w:uiPriority w:val="99"/>
    <w:semiHidden/>
    <w:unhideWhenUsed/>
    <w:rsid w:val="00B1415A"/>
  </w:style>
  <w:style w:type="numbering" w:customStyle="1" w:styleId="11142">
    <w:name w:val="Нет списка11142"/>
    <w:next w:val="a9"/>
    <w:uiPriority w:val="99"/>
    <w:semiHidden/>
    <w:unhideWhenUsed/>
    <w:rsid w:val="00B1415A"/>
  </w:style>
  <w:style w:type="numbering" w:customStyle="1" w:styleId="2142">
    <w:name w:val="Нет списка2142"/>
    <w:next w:val="a9"/>
    <w:uiPriority w:val="99"/>
    <w:semiHidden/>
    <w:unhideWhenUsed/>
    <w:rsid w:val="00B1415A"/>
  </w:style>
  <w:style w:type="numbering" w:customStyle="1" w:styleId="372">
    <w:name w:val="Нет списка372"/>
    <w:next w:val="a9"/>
    <w:uiPriority w:val="99"/>
    <w:semiHidden/>
    <w:unhideWhenUsed/>
    <w:rsid w:val="00B1415A"/>
  </w:style>
  <w:style w:type="numbering" w:customStyle="1" w:styleId="472">
    <w:name w:val="Нет списка472"/>
    <w:next w:val="a9"/>
    <w:uiPriority w:val="99"/>
    <w:semiHidden/>
    <w:unhideWhenUsed/>
    <w:rsid w:val="00B1415A"/>
  </w:style>
  <w:style w:type="numbering" w:customStyle="1" w:styleId="532">
    <w:name w:val="Нет списка532"/>
    <w:next w:val="a9"/>
    <w:uiPriority w:val="99"/>
    <w:semiHidden/>
    <w:unhideWhenUsed/>
    <w:rsid w:val="00B1415A"/>
  </w:style>
  <w:style w:type="numbering" w:customStyle="1" w:styleId="1232">
    <w:name w:val="Нет списка1232"/>
    <w:next w:val="a9"/>
    <w:uiPriority w:val="99"/>
    <w:semiHidden/>
    <w:unhideWhenUsed/>
    <w:rsid w:val="00B1415A"/>
  </w:style>
  <w:style w:type="numbering" w:customStyle="1" w:styleId="11232">
    <w:name w:val="Нет списка11232"/>
    <w:next w:val="a9"/>
    <w:uiPriority w:val="99"/>
    <w:semiHidden/>
    <w:unhideWhenUsed/>
    <w:rsid w:val="00B1415A"/>
  </w:style>
  <w:style w:type="numbering" w:customStyle="1" w:styleId="2232">
    <w:name w:val="Нет списка2232"/>
    <w:next w:val="a9"/>
    <w:uiPriority w:val="99"/>
    <w:semiHidden/>
    <w:unhideWhenUsed/>
    <w:rsid w:val="00B1415A"/>
  </w:style>
  <w:style w:type="numbering" w:customStyle="1" w:styleId="3132">
    <w:name w:val="Нет списка3132"/>
    <w:next w:val="a9"/>
    <w:uiPriority w:val="99"/>
    <w:semiHidden/>
    <w:unhideWhenUsed/>
    <w:rsid w:val="00B1415A"/>
  </w:style>
  <w:style w:type="numbering" w:customStyle="1" w:styleId="4132">
    <w:name w:val="Нет списка4132"/>
    <w:next w:val="a9"/>
    <w:uiPriority w:val="99"/>
    <w:semiHidden/>
    <w:unhideWhenUsed/>
    <w:rsid w:val="00B1415A"/>
  </w:style>
  <w:style w:type="numbering" w:customStyle="1" w:styleId="632">
    <w:name w:val="Нет списка632"/>
    <w:next w:val="a9"/>
    <w:semiHidden/>
    <w:rsid w:val="00B1415A"/>
  </w:style>
  <w:style w:type="numbering" w:customStyle="1" w:styleId="1332">
    <w:name w:val="Нет списка1332"/>
    <w:next w:val="a9"/>
    <w:semiHidden/>
    <w:unhideWhenUsed/>
    <w:rsid w:val="00B1415A"/>
  </w:style>
  <w:style w:type="numbering" w:customStyle="1" w:styleId="11332">
    <w:name w:val="Нет списка11332"/>
    <w:next w:val="a9"/>
    <w:semiHidden/>
    <w:unhideWhenUsed/>
    <w:rsid w:val="00B1415A"/>
  </w:style>
  <w:style w:type="numbering" w:customStyle="1" w:styleId="2332">
    <w:name w:val="Нет списка2332"/>
    <w:next w:val="a9"/>
    <w:semiHidden/>
    <w:unhideWhenUsed/>
    <w:rsid w:val="00B1415A"/>
  </w:style>
  <w:style w:type="numbering" w:customStyle="1" w:styleId="3232">
    <w:name w:val="Нет списка3232"/>
    <w:next w:val="a9"/>
    <w:semiHidden/>
    <w:unhideWhenUsed/>
    <w:rsid w:val="00B1415A"/>
  </w:style>
  <w:style w:type="numbering" w:customStyle="1" w:styleId="4232">
    <w:name w:val="Нет списка4232"/>
    <w:next w:val="a9"/>
    <w:semiHidden/>
    <w:unhideWhenUsed/>
    <w:rsid w:val="00B1415A"/>
  </w:style>
  <w:style w:type="numbering" w:customStyle="1" w:styleId="732">
    <w:name w:val="Нет списка732"/>
    <w:next w:val="a9"/>
    <w:semiHidden/>
    <w:unhideWhenUsed/>
    <w:rsid w:val="00B1415A"/>
  </w:style>
  <w:style w:type="numbering" w:customStyle="1" w:styleId="1432">
    <w:name w:val="Нет списка1432"/>
    <w:next w:val="a9"/>
    <w:semiHidden/>
    <w:unhideWhenUsed/>
    <w:rsid w:val="00B1415A"/>
  </w:style>
  <w:style w:type="numbering" w:customStyle="1" w:styleId="11432">
    <w:name w:val="Нет списка11432"/>
    <w:next w:val="a9"/>
    <w:semiHidden/>
    <w:unhideWhenUsed/>
    <w:rsid w:val="00B1415A"/>
  </w:style>
  <w:style w:type="numbering" w:customStyle="1" w:styleId="2432">
    <w:name w:val="Нет списка2432"/>
    <w:next w:val="a9"/>
    <w:semiHidden/>
    <w:unhideWhenUsed/>
    <w:rsid w:val="00B1415A"/>
  </w:style>
  <w:style w:type="numbering" w:customStyle="1" w:styleId="3332">
    <w:name w:val="Нет списка3332"/>
    <w:next w:val="a9"/>
    <w:semiHidden/>
    <w:unhideWhenUsed/>
    <w:rsid w:val="00B1415A"/>
  </w:style>
  <w:style w:type="numbering" w:customStyle="1" w:styleId="4332">
    <w:name w:val="Нет списка4332"/>
    <w:next w:val="a9"/>
    <w:semiHidden/>
    <w:unhideWhenUsed/>
    <w:rsid w:val="00B1415A"/>
  </w:style>
  <w:style w:type="numbering" w:customStyle="1" w:styleId="832">
    <w:name w:val="Нет списка832"/>
    <w:next w:val="a9"/>
    <w:semiHidden/>
    <w:rsid w:val="00B1415A"/>
  </w:style>
  <w:style w:type="numbering" w:customStyle="1" w:styleId="1532">
    <w:name w:val="Нет списка1532"/>
    <w:next w:val="a9"/>
    <w:semiHidden/>
    <w:unhideWhenUsed/>
    <w:rsid w:val="00B1415A"/>
  </w:style>
  <w:style w:type="numbering" w:customStyle="1" w:styleId="11532">
    <w:name w:val="Нет списка11532"/>
    <w:next w:val="a9"/>
    <w:semiHidden/>
    <w:unhideWhenUsed/>
    <w:rsid w:val="00B1415A"/>
  </w:style>
  <w:style w:type="numbering" w:customStyle="1" w:styleId="2532">
    <w:name w:val="Нет списка2532"/>
    <w:next w:val="a9"/>
    <w:semiHidden/>
    <w:unhideWhenUsed/>
    <w:rsid w:val="00B1415A"/>
  </w:style>
  <w:style w:type="numbering" w:customStyle="1" w:styleId="3432">
    <w:name w:val="Нет списка3432"/>
    <w:next w:val="a9"/>
    <w:semiHidden/>
    <w:unhideWhenUsed/>
    <w:rsid w:val="00B1415A"/>
  </w:style>
  <w:style w:type="numbering" w:customStyle="1" w:styleId="4432">
    <w:name w:val="Нет списка4432"/>
    <w:next w:val="a9"/>
    <w:semiHidden/>
    <w:unhideWhenUsed/>
    <w:rsid w:val="00B1415A"/>
  </w:style>
  <w:style w:type="numbering" w:customStyle="1" w:styleId="111132">
    <w:name w:val="Нет списка111132"/>
    <w:next w:val="a9"/>
    <w:uiPriority w:val="99"/>
    <w:semiHidden/>
    <w:unhideWhenUsed/>
    <w:rsid w:val="00B1415A"/>
  </w:style>
  <w:style w:type="paragraph" w:customStyle="1" w:styleId="1ffa">
    <w:name w:val="Знак Знак Знак Знак1"/>
    <w:basedOn w:val="a6"/>
    <w:rsid w:val="00B1415A"/>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10">
    <w:name w:val="s_10"/>
    <w:basedOn w:val="a7"/>
    <w:rsid w:val="00B1415A"/>
  </w:style>
  <w:style w:type="character" w:customStyle="1" w:styleId="highlightsearch">
    <w:name w:val="highlightsearch"/>
    <w:basedOn w:val="a7"/>
    <w:rsid w:val="00B1415A"/>
  </w:style>
  <w:style w:type="character" w:customStyle="1" w:styleId="3f0">
    <w:name w:val="Неразрешенное упоминание3"/>
    <w:basedOn w:val="a7"/>
    <w:uiPriority w:val="99"/>
    <w:semiHidden/>
    <w:unhideWhenUsed/>
    <w:rsid w:val="00B1415A"/>
    <w:rPr>
      <w:color w:val="605E5C"/>
      <w:shd w:val="clear" w:color="auto" w:fill="E1DFDD"/>
    </w:rPr>
  </w:style>
  <w:style w:type="character" w:customStyle="1" w:styleId="1ffb">
    <w:name w:val="Основной текст Знак1"/>
    <w:basedOn w:val="a7"/>
    <w:rsid w:val="00B1415A"/>
    <w:rPr>
      <w:rFonts w:ascii="Times New Roman" w:eastAsia="Times New Roman" w:hAnsi="Times New Roman" w:cs="Times New Roman"/>
      <w:sz w:val="24"/>
      <w:lang w:eastAsia="ru-RU"/>
    </w:rPr>
  </w:style>
  <w:style w:type="character" w:customStyle="1" w:styleId="affffffe">
    <w:name w:val="Заголовок записки Знак"/>
    <w:basedOn w:val="a7"/>
    <w:uiPriority w:val="99"/>
    <w:semiHidden/>
    <w:rsid w:val="00B1415A"/>
    <w:rPr>
      <w:rFonts w:ascii="Times New Roman" w:eastAsia="Times New Roman" w:hAnsi="Times New Roman" w:cs="Times New Roman"/>
      <w:sz w:val="24"/>
      <w:lang w:eastAsia="ru-RU"/>
    </w:rPr>
  </w:style>
  <w:style w:type="paragraph" w:styleId="1ffc">
    <w:name w:val="index 1"/>
    <w:basedOn w:val="a6"/>
    <w:next w:val="a6"/>
    <w:autoRedefine/>
    <w:uiPriority w:val="99"/>
    <w:semiHidden/>
    <w:unhideWhenUsed/>
    <w:rsid w:val="00B1415A"/>
    <w:pPr>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
    <w:name w:val="Revision"/>
    <w:hidden/>
    <w:uiPriority w:val="99"/>
    <w:semiHidden/>
    <w:rsid w:val="00B1415A"/>
    <w:pPr>
      <w:spacing w:after="0" w:line="240" w:lineRule="auto"/>
    </w:pPr>
    <w:rPr>
      <w:rFonts w:ascii="Times New Roman" w:eastAsia="Times New Roman" w:hAnsi="Times New Roman" w:cs="Times New Roman"/>
      <w:sz w:val="24"/>
      <w:lang w:eastAsia="ru-RU"/>
    </w:rPr>
  </w:style>
  <w:style w:type="paragraph" w:customStyle="1" w:styleId="a4">
    <w:name w:val="Список (черточки)"/>
    <w:basedOn w:val="a6"/>
    <w:qFormat/>
    <w:rsid w:val="00B1415A"/>
    <w:pPr>
      <w:numPr>
        <w:numId w:val="76"/>
      </w:numPr>
      <w:tabs>
        <w:tab w:val="left" w:pos="851"/>
      </w:tabs>
      <w:spacing w:after="0" w:line="240" w:lineRule="auto"/>
      <w:jc w:val="both"/>
    </w:pPr>
    <w:rPr>
      <w:rFonts w:ascii="Times New Roman" w:eastAsia="Times New Roman" w:hAnsi="Times New Roman" w:cs="Times New Roman"/>
      <w:bCs/>
      <w:spacing w:val="-1"/>
      <w:sz w:val="24"/>
      <w:szCs w:val="24"/>
      <w:lang w:eastAsia="ru-RU"/>
    </w:rPr>
  </w:style>
  <w:style w:type="paragraph" w:customStyle="1" w:styleId="a3">
    <w:name w:val="Абзац списка цифирки"/>
    <w:basedOn w:val="a6"/>
    <w:rsid w:val="00B1415A"/>
    <w:pPr>
      <w:numPr>
        <w:numId w:val="77"/>
      </w:numPr>
      <w:tabs>
        <w:tab w:val="left" w:pos="851"/>
      </w:tabs>
      <w:spacing w:after="0" w:line="240" w:lineRule="auto"/>
      <w:ind w:left="0" w:firstLine="709"/>
      <w:jc w:val="both"/>
    </w:pPr>
    <w:rPr>
      <w:rFonts w:ascii="Times New Roman" w:eastAsia="Times New Roman" w:hAnsi="Times New Roman" w:cs="Times New Roman"/>
      <w:bCs/>
      <w:spacing w:val="-1"/>
      <w:sz w:val="24"/>
      <w:szCs w:val="24"/>
      <w:lang w:eastAsia="ru-RU"/>
    </w:rPr>
  </w:style>
  <w:style w:type="paragraph" w:customStyle="1" w:styleId="afffffff0">
    <w:name w:val="Табличный_по_ширине"/>
    <w:basedOn w:val="a6"/>
    <w:link w:val="afffffff1"/>
    <w:qFormat/>
    <w:rsid w:val="00B1415A"/>
    <w:pPr>
      <w:spacing w:after="0" w:line="240" w:lineRule="auto"/>
      <w:jc w:val="both"/>
    </w:pPr>
    <w:rPr>
      <w:rFonts w:ascii="Times New Roman" w:eastAsia="Times New Roman" w:hAnsi="Times New Roman" w:cs="Times New Roman"/>
      <w:sz w:val="24"/>
      <w:lang w:eastAsia="ru-RU"/>
    </w:rPr>
  </w:style>
  <w:style w:type="paragraph" w:customStyle="1" w:styleId="afffffff2">
    <w:name w:val="Табличный_по_центру"/>
    <w:basedOn w:val="afffffff0"/>
    <w:qFormat/>
    <w:rsid w:val="00B1415A"/>
    <w:pPr>
      <w:jc w:val="center"/>
    </w:pPr>
  </w:style>
  <w:style w:type="paragraph" w:customStyle="1" w:styleId="1230">
    <w:name w:val="Табличный_список_1_2_3"/>
    <w:basedOn w:val="afffffff0"/>
    <w:link w:val="1233"/>
    <w:qFormat/>
    <w:rsid w:val="00B1415A"/>
    <w:pPr>
      <w:tabs>
        <w:tab w:val="left" w:pos="357"/>
      </w:tabs>
    </w:pPr>
    <w:rPr>
      <w:color w:val="2D2D2D"/>
      <w:spacing w:val="2"/>
    </w:rPr>
  </w:style>
  <w:style w:type="paragraph" w:customStyle="1" w:styleId="12">
    <w:name w:val="Табличный_список_черточки_1_порядок"/>
    <w:basedOn w:val="afffffff0"/>
    <w:link w:val="1ffd"/>
    <w:qFormat/>
    <w:rsid w:val="00B1415A"/>
    <w:pPr>
      <w:numPr>
        <w:numId w:val="75"/>
      </w:numPr>
      <w:tabs>
        <w:tab w:val="left" w:pos="567"/>
      </w:tabs>
    </w:pPr>
    <w:rPr>
      <w:color w:val="2D2D2D"/>
      <w:spacing w:val="2"/>
    </w:rPr>
  </w:style>
  <w:style w:type="paragraph" w:customStyle="1" w:styleId="2f8">
    <w:name w:val="Табличный_список_черточки_2_порядок"/>
    <w:basedOn w:val="12"/>
    <w:link w:val="2f9"/>
    <w:qFormat/>
    <w:rsid w:val="00B1415A"/>
    <w:pPr>
      <w:tabs>
        <w:tab w:val="decimal" w:pos="567"/>
        <w:tab w:val="left" w:pos="1134"/>
      </w:tabs>
    </w:pPr>
  </w:style>
  <w:style w:type="paragraph" w:customStyle="1" w:styleId="afffffff3">
    <w:name w:val="Табличный_заголовок"/>
    <w:basedOn w:val="afffffff2"/>
    <w:qFormat/>
    <w:rsid w:val="00B1415A"/>
    <w:rPr>
      <w:b/>
    </w:rPr>
  </w:style>
  <w:style w:type="paragraph" w:customStyle="1" w:styleId="afffffff4">
    <w:name w:val="Табличный_нумерация"/>
    <w:basedOn w:val="afffffff2"/>
    <w:qFormat/>
    <w:rsid w:val="00B1415A"/>
    <w:pPr>
      <w:contextualSpacing/>
      <w:jc w:val="left"/>
    </w:pPr>
  </w:style>
  <w:style w:type="paragraph" w:customStyle="1" w:styleId="afffffff5">
    <w:name w:val="Таблица в таблице"/>
    <w:basedOn w:val="a6"/>
    <w:qFormat/>
    <w:rsid w:val="00B1415A"/>
    <w:pPr>
      <w:spacing w:after="0" w:line="240" w:lineRule="auto"/>
      <w:jc w:val="center"/>
      <w:textAlignment w:val="baseline"/>
    </w:pPr>
    <w:rPr>
      <w:rFonts w:ascii="Times New Roman" w:eastAsia="Times New Roman" w:hAnsi="Times New Roman" w:cs="Times New Roman"/>
      <w:spacing w:val="2"/>
      <w:sz w:val="20"/>
      <w:szCs w:val="20"/>
      <w:lang w:eastAsia="ru-RU"/>
    </w:rPr>
  </w:style>
  <w:style w:type="character" w:customStyle="1" w:styleId="blk1">
    <w:name w:val="blk1"/>
    <w:basedOn w:val="a7"/>
    <w:rsid w:val="00B1415A"/>
    <w:rPr>
      <w:vanish w:val="0"/>
      <w:webHidden w:val="0"/>
      <w:specVanish w:val="0"/>
    </w:rPr>
  </w:style>
  <w:style w:type="character" w:customStyle="1" w:styleId="18">
    <w:name w:val="Заголовок1 Знак"/>
    <w:basedOn w:val="a7"/>
    <w:link w:val="17"/>
    <w:locked/>
    <w:rsid w:val="00B1415A"/>
    <w:rPr>
      <w:rFonts w:ascii="Times New Roman" w:eastAsia="Lucida Sans Unicode" w:hAnsi="Times New Roman" w:cs="Tahoma"/>
      <w:b/>
      <w:sz w:val="28"/>
      <w:szCs w:val="28"/>
      <w:u w:val="single"/>
      <w:lang w:eastAsia="zh-CN"/>
    </w:rPr>
  </w:style>
  <w:style w:type="character" w:customStyle="1" w:styleId="fontstyle21">
    <w:name w:val="fontstyle21"/>
    <w:basedOn w:val="a7"/>
    <w:rsid w:val="00B1415A"/>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7"/>
    <w:rsid w:val="00B1415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afffffff6">
    <w:name w:val="a"/>
    <w:basedOn w:val="a6"/>
    <w:rsid w:val="00B1415A"/>
    <w:pPr>
      <w:autoSpaceDE w:val="0"/>
      <w:autoSpaceDN w:val="0"/>
      <w:spacing w:after="0" w:line="240" w:lineRule="auto"/>
      <w:jc w:val="both"/>
    </w:pPr>
    <w:rPr>
      <w:rFonts w:ascii="Arial" w:eastAsia="Times New Roman" w:hAnsi="Arial" w:cs="Arial"/>
      <w:sz w:val="24"/>
      <w:szCs w:val="24"/>
      <w:lang w:eastAsia="ru-RU"/>
    </w:rPr>
  </w:style>
  <w:style w:type="character" w:customStyle="1" w:styleId="4a">
    <w:name w:val="Основной текст (4)"/>
    <w:basedOn w:val="a7"/>
    <w:rsid w:val="00B141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6"/>
    <w:rsid w:val="00B1415A"/>
    <w:pPr>
      <w:spacing w:before="100" w:beforeAutospacing="1" w:after="180" w:line="330" w:lineRule="atLeast"/>
      <w:jc w:val="both"/>
    </w:pPr>
    <w:rPr>
      <w:rFonts w:ascii="Times New Roman" w:eastAsia="Times New Roman" w:hAnsi="Times New Roman" w:cs="Times New Roman"/>
      <w:sz w:val="24"/>
      <w:szCs w:val="24"/>
      <w:lang w:eastAsia="ru-RU"/>
    </w:rPr>
  </w:style>
  <w:style w:type="character" w:customStyle="1" w:styleId="fontstyle01">
    <w:name w:val="fontstyle01"/>
    <w:basedOn w:val="a7"/>
    <w:rsid w:val="00B1415A"/>
    <w:rPr>
      <w:rFonts w:ascii="Times New Roman" w:hAnsi="Times New Roman" w:cs="Times New Roman" w:hint="default"/>
      <w:b w:val="0"/>
      <w:bCs w:val="0"/>
      <w:i w:val="0"/>
      <w:iCs w:val="0"/>
      <w:color w:val="000000"/>
      <w:sz w:val="28"/>
      <w:szCs w:val="28"/>
    </w:rPr>
  </w:style>
  <w:style w:type="character" w:customStyle="1" w:styleId="2fa">
    <w:name w:val="Основной текст (2) + Полужирный"/>
    <w:basedOn w:val="2f0"/>
    <w:rsid w:val="00B1415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0"/>
    <w:rsid w:val="00B1415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0"/>
    <w:rsid w:val="00B1415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4">
    <w:name w:val="1.2.3. в таблице для работы"/>
    <w:basedOn w:val="12"/>
    <w:qFormat/>
    <w:rsid w:val="00B1415A"/>
    <w:pPr>
      <w:widowControl w:val="0"/>
      <w:numPr>
        <w:numId w:val="0"/>
      </w:numPr>
      <w:tabs>
        <w:tab w:val="left" w:pos="0"/>
        <w:tab w:val="left" w:pos="357"/>
      </w:tabs>
      <w:ind w:left="227" w:hanging="227"/>
    </w:pPr>
  </w:style>
  <w:style w:type="paragraph" w:customStyle="1" w:styleId="afffffff7">
    <w:name w:val="Таблица_Текст по центру"/>
    <w:basedOn w:val="a6"/>
    <w:next w:val="a6"/>
    <w:rsid w:val="00B1415A"/>
    <w:pPr>
      <w:spacing w:after="0" w:line="240" w:lineRule="auto"/>
      <w:jc w:val="center"/>
    </w:pPr>
    <w:rPr>
      <w:rFonts w:ascii="Times New Roman" w:eastAsia="Times New Roman" w:hAnsi="Times New Roman" w:cs="Times New Roman"/>
      <w:szCs w:val="20"/>
      <w:lang w:eastAsia="ru-RU"/>
    </w:rPr>
  </w:style>
  <w:style w:type="paragraph" w:customStyle="1" w:styleId="afffffff8">
    <w:name w:val="Общий"/>
    <w:basedOn w:val="a6"/>
    <w:qFormat/>
    <w:rsid w:val="00B1415A"/>
    <w:pPr>
      <w:suppressAutoHyphens/>
      <w:spacing w:after="0" w:line="240" w:lineRule="auto"/>
      <w:ind w:firstLine="709"/>
      <w:jc w:val="both"/>
    </w:pPr>
    <w:rPr>
      <w:rFonts w:ascii="Times New Roman" w:eastAsia="Times New Roman" w:hAnsi="Times New Roman" w:cs="Times New Roman"/>
      <w:sz w:val="24"/>
      <w:szCs w:val="24"/>
      <w:lang w:val="x-none" w:eastAsia="zh-CN"/>
    </w:rPr>
  </w:style>
  <w:style w:type="paragraph" w:customStyle="1" w:styleId="11">
    <w:name w:val="Список_черточки_1_ур"/>
    <w:basedOn w:val="a6"/>
    <w:uiPriority w:val="99"/>
    <w:qFormat/>
    <w:rsid w:val="00B1415A"/>
    <w:pPr>
      <w:numPr>
        <w:numId w:val="78"/>
      </w:numPr>
      <w:spacing w:after="0" w:line="240" w:lineRule="auto"/>
      <w:jc w:val="both"/>
    </w:pPr>
    <w:rPr>
      <w:rFonts w:ascii="Times New Roman" w:eastAsia="Times New Roman" w:hAnsi="Times New Roman" w:cs="Times New Roman"/>
      <w:sz w:val="24"/>
      <w:szCs w:val="24"/>
      <w:lang w:eastAsia="ru-RU"/>
    </w:rPr>
  </w:style>
  <w:style w:type="paragraph" w:customStyle="1" w:styleId="afffffff9">
    <w:name w:val="Табличный_название"/>
    <w:basedOn w:val="a6"/>
    <w:qFormat/>
    <w:rsid w:val="00B1415A"/>
    <w:pPr>
      <w:spacing w:before="120"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a">
    <w:name w:val="Табличный_слева"/>
    <w:basedOn w:val="28"/>
    <w:uiPriority w:val="99"/>
    <w:qFormat/>
    <w:rsid w:val="00B1415A"/>
    <w:pPr>
      <w:tabs>
        <w:tab w:val="right" w:leader="dot" w:pos="9488"/>
        <w:tab w:val="right" w:leader="dot" w:pos="10195"/>
      </w:tabs>
      <w:spacing w:after="0" w:line="240" w:lineRule="auto"/>
      <w:ind w:left="0"/>
      <w:jc w:val="both"/>
    </w:pPr>
    <w:rPr>
      <w:rFonts w:eastAsia="Times New Roman" w:cs="Calibri"/>
      <w:i/>
      <w:sz w:val="28"/>
      <w:lang w:eastAsia="ru-RU"/>
    </w:rPr>
  </w:style>
  <w:style w:type="paragraph" w:customStyle="1" w:styleId="afffffffb">
    <w:name w:val="Название_рисунка"/>
    <w:basedOn w:val="afffffff9"/>
    <w:qFormat/>
    <w:rsid w:val="00B1415A"/>
    <w:pPr>
      <w:jc w:val="center"/>
    </w:pPr>
  </w:style>
  <w:style w:type="paragraph" w:customStyle="1" w:styleId="57">
    <w:name w:val="Указатель5"/>
    <w:basedOn w:val="a6"/>
    <w:next w:val="afffffffc"/>
    <w:qFormat/>
    <w:rsid w:val="00B1415A"/>
    <w:pPr>
      <w:suppressLineNumbers/>
    </w:pPr>
    <w:rPr>
      <w:rFonts w:cs="Arial"/>
    </w:rPr>
  </w:style>
  <w:style w:type="paragraph" w:customStyle="1" w:styleId="317">
    <w:name w:val="Заголовок 3_1"/>
    <w:basedOn w:val="3"/>
    <w:next w:val="a6"/>
    <w:rsid w:val="00B1415A"/>
    <w:pPr>
      <w:keepLines/>
      <w:widowControl/>
      <w:suppressAutoHyphens w:val="0"/>
      <w:spacing w:before="120" w:after="120" w:line="240" w:lineRule="auto"/>
      <w:ind w:firstLine="709"/>
      <w:jc w:val="both"/>
    </w:pPr>
    <w:rPr>
      <w:rFonts w:cs="Times New Roman"/>
      <w:b w:val="0"/>
      <w:bCs w:val="0"/>
      <w:iCs/>
      <w:kern w:val="0"/>
      <w:sz w:val="24"/>
      <w:szCs w:val="28"/>
      <w:lang w:eastAsia="ar-SA"/>
    </w:rPr>
  </w:style>
  <w:style w:type="character" w:customStyle="1" w:styleId="1ffe">
    <w:name w:val="Обычный 1 Знак"/>
    <w:link w:val="1fff"/>
    <w:locked/>
    <w:rsid w:val="00B1415A"/>
    <w:rPr>
      <w:rFonts w:ascii="Times New Roman" w:hAnsi="Times New Roman"/>
      <w:bCs/>
      <w:sz w:val="28"/>
      <w:szCs w:val="28"/>
    </w:rPr>
  </w:style>
  <w:style w:type="paragraph" w:customStyle="1" w:styleId="1fff">
    <w:name w:val="Обычный 1"/>
    <w:basedOn w:val="a6"/>
    <w:link w:val="1ffe"/>
    <w:autoRedefine/>
    <w:rsid w:val="00B1415A"/>
    <w:pPr>
      <w:spacing w:after="0" w:line="240" w:lineRule="auto"/>
      <w:ind w:right="-2" w:firstLine="709"/>
      <w:jc w:val="both"/>
    </w:pPr>
    <w:rPr>
      <w:rFonts w:ascii="Times New Roman" w:hAnsi="Times New Roman"/>
      <w:bCs/>
      <w:sz w:val="28"/>
      <w:szCs w:val="28"/>
    </w:rPr>
  </w:style>
  <w:style w:type="paragraph" w:customStyle="1" w:styleId="afffffffd">
    <w:name w:val="Информация о версии"/>
    <w:basedOn w:val="affff0"/>
    <w:next w:val="a6"/>
    <w:uiPriority w:val="99"/>
    <w:rsid w:val="00B1415A"/>
    <w:pPr>
      <w:widowControl w:val="0"/>
    </w:pPr>
    <w:rPr>
      <w:rFonts w:ascii="Times New Roman CYR" w:eastAsia="Times New Roman" w:hAnsi="Times New Roman CYR" w:cs="Times New Roman CYR"/>
      <w:i/>
      <w:iCs/>
      <w:shd w:val="clear" w:color="auto" w:fill="auto"/>
    </w:rPr>
  </w:style>
  <w:style w:type="paragraph" w:customStyle="1" w:styleId="afffffffe">
    <w:name w:val="Разрыв таблицы"/>
    <w:basedOn w:val="a6"/>
    <w:link w:val="affffffff"/>
    <w:qFormat/>
    <w:rsid w:val="00B1415A"/>
    <w:pPr>
      <w:spacing w:after="0" w:line="144" w:lineRule="auto"/>
      <w:ind w:firstLine="709"/>
      <w:jc w:val="both"/>
    </w:pPr>
    <w:rPr>
      <w:rFonts w:ascii="Times New Roman" w:eastAsia="Times New Roman" w:hAnsi="Times New Roman" w:cs="Times New Roman"/>
      <w:sz w:val="2"/>
      <w:szCs w:val="2"/>
      <w:lang w:eastAsia="ru-RU"/>
    </w:rPr>
  </w:style>
  <w:style w:type="paragraph" w:customStyle="1" w:styleId="affffffff0">
    <w:name w:val="Отсутп Таблица"/>
    <w:basedOn w:val="2f8"/>
    <w:link w:val="affffffff1"/>
    <w:qFormat/>
    <w:rsid w:val="00B1415A"/>
    <w:pPr>
      <w:numPr>
        <w:numId w:val="0"/>
      </w:numPr>
      <w:tabs>
        <w:tab w:val="clear" w:pos="567"/>
        <w:tab w:val="decimal" w:pos="614"/>
      </w:tabs>
      <w:ind w:left="227"/>
    </w:pPr>
    <w:rPr>
      <w:bCs/>
    </w:rPr>
  </w:style>
  <w:style w:type="character" w:customStyle="1" w:styleId="affffffff">
    <w:name w:val="Разрыв таблицы Знак"/>
    <w:basedOn w:val="a7"/>
    <w:link w:val="afffffffe"/>
    <w:rsid w:val="00B1415A"/>
    <w:rPr>
      <w:rFonts w:ascii="Times New Roman" w:eastAsia="Times New Roman" w:hAnsi="Times New Roman" w:cs="Times New Roman"/>
      <w:sz w:val="2"/>
      <w:szCs w:val="2"/>
      <w:lang w:eastAsia="ru-RU"/>
    </w:rPr>
  </w:style>
  <w:style w:type="character" w:customStyle="1" w:styleId="afffffff1">
    <w:name w:val="Табличный_по_ширине Знак"/>
    <w:basedOn w:val="a7"/>
    <w:link w:val="afffffff0"/>
    <w:rsid w:val="00B1415A"/>
    <w:rPr>
      <w:rFonts w:ascii="Times New Roman" w:eastAsia="Times New Roman" w:hAnsi="Times New Roman" w:cs="Times New Roman"/>
      <w:sz w:val="24"/>
      <w:lang w:eastAsia="ru-RU"/>
    </w:rPr>
  </w:style>
  <w:style w:type="character" w:customStyle="1" w:styleId="1ffd">
    <w:name w:val="Табличный_список_черточки_1_порядок Знак"/>
    <w:basedOn w:val="afffffff1"/>
    <w:link w:val="12"/>
    <w:rsid w:val="00B1415A"/>
    <w:rPr>
      <w:rFonts w:ascii="Times New Roman" w:eastAsia="Times New Roman" w:hAnsi="Times New Roman" w:cs="Times New Roman"/>
      <w:color w:val="2D2D2D"/>
      <w:spacing w:val="2"/>
      <w:sz w:val="24"/>
      <w:lang w:eastAsia="ru-RU"/>
    </w:rPr>
  </w:style>
  <w:style w:type="character" w:customStyle="1" w:styleId="2f9">
    <w:name w:val="Табличный_список_черточки_2_порядок Знак"/>
    <w:basedOn w:val="1ffd"/>
    <w:link w:val="2f8"/>
    <w:rsid w:val="00B1415A"/>
    <w:rPr>
      <w:rFonts w:ascii="Times New Roman" w:eastAsia="Times New Roman" w:hAnsi="Times New Roman" w:cs="Times New Roman"/>
      <w:color w:val="2D2D2D"/>
      <w:spacing w:val="2"/>
      <w:sz w:val="24"/>
      <w:lang w:eastAsia="ru-RU"/>
    </w:rPr>
  </w:style>
  <w:style w:type="character" w:customStyle="1" w:styleId="affffffff1">
    <w:name w:val="Отсутп Таблица Знак"/>
    <w:basedOn w:val="2f9"/>
    <w:link w:val="affffffff0"/>
    <w:rsid w:val="00B1415A"/>
    <w:rPr>
      <w:rFonts w:ascii="Times New Roman" w:eastAsia="Times New Roman" w:hAnsi="Times New Roman" w:cs="Times New Roman"/>
      <w:bCs/>
      <w:color w:val="2D2D2D"/>
      <w:spacing w:val="2"/>
      <w:sz w:val="24"/>
      <w:lang w:eastAsia="ru-RU"/>
    </w:rPr>
  </w:style>
  <w:style w:type="paragraph" w:customStyle="1" w:styleId="1fff0">
    <w:name w:val="Стиль1"/>
    <w:basedOn w:val="12"/>
    <w:link w:val="1fff1"/>
    <w:qFormat/>
    <w:rsid w:val="00B1415A"/>
    <w:pPr>
      <w:numPr>
        <w:numId w:val="0"/>
      </w:numPr>
      <w:ind w:left="454"/>
    </w:pPr>
    <w:rPr>
      <w:bCs/>
    </w:rPr>
  </w:style>
  <w:style w:type="character" w:customStyle="1" w:styleId="1fff1">
    <w:name w:val="Стиль1 Знак"/>
    <w:basedOn w:val="1ffd"/>
    <w:link w:val="1fff0"/>
    <w:rsid w:val="00B1415A"/>
    <w:rPr>
      <w:rFonts w:ascii="Times New Roman" w:eastAsia="Times New Roman" w:hAnsi="Times New Roman" w:cs="Times New Roman"/>
      <w:bCs/>
      <w:color w:val="2D2D2D"/>
      <w:spacing w:val="2"/>
      <w:sz w:val="24"/>
      <w:lang w:eastAsia="ru-RU"/>
    </w:rPr>
  </w:style>
  <w:style w:type="paragraph" w:customStyle="1" w:styleId="affffffff2">
    <w:name w:val="Подпункт в таблице"/>
    <w:basedOn w:val="1230"/>
    <w:link w:val="affffffff3"/>
    <w:qFormat/>
    <w:rsid w:val="00B1415A"/>
    <w:pPr>
      <w:ind w:left="227"/>
      <w:contextualSpacing/>
    </w:pPr>
    <w:rPr>
      <w:bCs/>
      <w:color w:val="000000"/>
    </w:rPr>
  </w:style>
  <w:style w:type="character" w:customStyle="1" w:styleId="1233">
    <w:name w:val="Табличный_список_1_2_3 Знак"/>
    <w:basedOn w:val="afffffff1"/>
    <w:link w:val="1230"/>
    <w:rsid w:val="00B1415A"/>
    <w:rPr>
      <w:rFonts w:ascii="Times New Roman" w:eastAsia="Times New Roman" w:hAnsi="Times New Roman" w:cs="Times New Roman"/>
      <w:color w:val="2D2D2D"/>
      <w:spacing w:val="2"/>
      <w:sz w:val="24"/>
      <w:lang w:eastAsia="ru-RU"/>
    </w:rPr>
  </w:style>
  <w:style w:type="character" w:customStyle="1" w:styleId="affffffff3">
    <w:name w:val="Подпункт в таблице Знак"/>
    <w:basedOn w:val="1233"/>
    <w:link w:val="affffffff2"/>
    <w:rsid w:val="00B1415A"/>
    <w:rPr>
      <w:rFonts w:ascii="Times New Roman" w:eastAsia="Times New Roman" w:hAnsi="Times New Roman" w:cs="Times New Roman"/>
      <w:bCs/>
      <w:color w:val="000000"/>
      <w:spacing w:val="2"/>
      <w:sz w:val="24"/>
      <w:lang w:eastAsia="ru-RU"/>
    </w:rPr>
  </w:style>
  <w:style w:type="paragraph" w:customStyle="1" w:styleId="2fb">
    <w:name w:val="2 подпункт"/>
    <w:basedOn w:val="2f8"/>
    <w:link w:val="2fc"/>
    <w:qFormat/>
    <w:rsid w:val="00B1415A"/>
    <w:pPr>
      <w:numPr>
        <w:numId w:val="0"/>
      </w:numPr>
      <w:tabs>
        <w:tab w:val="decimal" w:pos="284"/>
      </w:tabs>
      <w:ind w:left="454"/>
      <w:contextualSpacing/>
    </w:pPr>
    <w:rPr>
      <w:bCs/>
      <w:color w:val="000000"/>
    </w:rPr>
  </w:style>
  <w:style w:type="character" w:customStyle="1" w:styleId="2fc">
    <w:name w:val="2 подпункт Знак"/>
    <w:basedOn w:val="2f9"/>
    <w:link w:val="2fb"/>
    <w:rsid w:val="00B1415A"/>
    <w:rPr>
      <w:rFonts w:ascii="Times New Roman" w:eastAsia="Times New Roman" w:hAnsi="Times New Roman" w:cs="Times New Roman"/>
      <w:bCs/>
      <w:color w:val="000000"/>
      <w:spacing w:val="2"/>
      <w:sz w:val="24"/>
      <w:lang w:eastAsia="ru-RU"/>
    </w:rPr>
  </w:style>
  <w:style w:type="character" w:customStyle="1" w:styleId="affffffff4">
    <w:name w:val="Другое_"/>
    <w:basedOn w:val="a7"/>
    <w:link w:val="affffffff5"/>
    <w:rsid w:val="00B1415A"/>
    <w:rPr>
      <w:rFonts w:ascii="Times New Roman" w:eastAsia="Times New Roman" w:hAnsi="Times New Roman"/>
      <w:color w:val="464246"/>
      <w:sz w:val="26"/>
      <w:szCs w:val="26"/>
    </w:rPr>
  </w:style>
  <w:style w:type="paragraph" w:customStyle="1" w:styleId="affffffff5">
    <w:name w:val="Другое"/>
    <w:basedOn w:val="a6"/>
    <w:link w:val="affffffff4"/>
    <w:rsid w:val="00B1415A"/>
    <w:pPr>
      <w:widowControl w:val="0"/>
      <w:spacing w:after="0" w:line="240" w:lineRule="auto"/>
      <w:ind w:firstLine="400"/>
    </w:pPr>
    <w:rPr>
      <w:rFonts w:ascii="Times New Roman" w:eastAsia="Times New Roman" w:hAnsi="Times New Roman"/>
      <w:color w:val="464246"/>
      <w:sz w:val="26"/>
      <w:szCs w:val="26"/>
    </w:rPr>
  </w:style>
  <w:style w:type="paragraph" w:customStyle="1" w:styleId="affffffff6">
    <w:name w:val="маркированный"/>
    <w:basedOn w:val="a6"/>
    <w:rsid w:val="00B1415A"/>
    <w:pPr>
      <w:tabs>
        <w:tab w:val="left" w:pos="1080"/>
      </w:tabs>
      <w:suppressAutoHyphens/>
      <w:spacing w:after="0" w:line="360" w:lineRule="auto"/>
      <w:ind w:left="1080" w:hanging="360"/>
      <w:jc w:val="both"/>
    </w:pPr>
    <w:rPr>
      <w:rFonts w:ascii="Times New Roman" w:eastAsia="Times New Roman" w:hAnsi="Times New Roman" w:cs="Times New Roman"/>
      <w:color w:val="00000A"/>
      <w:sz w:val="28"/>
      <w:szCs w:val="28"/>
      <w:lang w:eastAsia="zh-CN"/>
    </w:rPr>
  </w:style>
  <w:style w:type="paragraph" w:customStyle="1" w:styleId="affffffff7">
    <w:name w:val="Текст информации об изменениях"/>
    <w:basedOn w:val="a6"/>
    <w:next w:val="a6"/>
    <w:uiPriority w:val="99"/>
    <w:rsid w:val="00B1415A"/>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8">
    <w:name w:val="Информация об изменениях"/>
    <w:basedOn w:val="affffffff7"/>
    <w:next w:val="a6"/>
    <w:uiPriority w:val="99"/>
    <w:rsid w:val="00B1415A"/>
    <w:pPr>
      <w:spacing w:before="180"/>
      <w:ind w:left="360" w:right="360" w:firstLine="0"/>
    </w:pPr>
  </w:style>
  <w:style w:type="paragraph" w:customStyle="1" w:styleId="affffffff9">
    <w:name w:val="Подзаголовок для информации об изменениях"/>
    <w:basedOn w:val="affffffff7"/>
    <w:next w:val="a6"/>
    <w:uiPriority w:val="99"/>
    <w:rsid w:val="00B1415A"/>
    <w:rPr>
      <w:b/>
      <w:bCs/>
    </w:rPr>
  </w:style>
  <w:style w:type="character" w:customStyle="1" w:styleId="4b">
    <w:name w:val="Неразрешенное упоминание4"/>
    <w:basedOn w:val="a7"/>
    <w:uiPriority w:val="99"/>
    <w:semiHidden/>
    <w:unhideWhenUsed/>
    <w:rsid w:val="00B1415A"/>
    <w:rPr>
      <w:color w:val="605E5C"/>
      <w:shd w:val="clear" w:color="auto" w:fill="E1DFDD"/>
    </w:rPr>
  </w:style>
  <w:style w:type="numbering" w:customStyle="1" w:styleId="500">
    <w:name w:val="Нет списка50"/>
    <w:next w:val="a9"/>
    <w:uiPriority w:val="99"/>
    <w:semiHidden/>
    <w:unhideWhenUsed/>
    <w:rsid w:val="00B1415A"/>
  </w:style>
  <w:style w:type="table" w:customStyle="1" w:styleId="87">
    <w:name w:val="Сетка таблицы8"/>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0">
    <w:name w:val="Нет списка57"/>
    <w:next w:val="a9"/>
    <w:uiPriority w:val="99"/>
    <w:semiHidden/>
    <w:unhideWhenUsed/>
    <w:rsid w:val="00B1415A"/>
  </w:style>
  <w:style w:type="table" w:customStyle="1" w:styleId="93">
    <w:name w:val="Сетка таблицы9"/>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8"/>
    <w:next w:val="a9"/>
    <w:uiPriority w:val="99"/>
    <w:semiHidden/>
    <w:unhideWhenUsed/>
    <w:rsid w:val="00B1415A"/>
  </w:style>
  <w:style w:type="table" w:customStyle="1" w:styleId="103">
    <w:name w:val="Сетка таблицы10"/>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8"/>
    <w:next w:val="a9"/>
    <w:uiPriority w:val="99"/>
    <w:semiHidden/>
    <w:unhideWhenUsed/>
    <w:rsid w:val="00B1415A"/>
  </w:style>
  <w:style w:type="character" w:customStyle="1" w:styleId="77">
    <w:name w:val="Основной шрифт абзаца7"/>
    <w:rsid w:val="00B1415A"/>
  </w:style>
  <w:style w:type="character" w:customStyle="1" w:styleId="67">
    <w:name w:val="Основной шрифт абзаца6"/>
    <w:rsid w:val="00B1415A"/>
  </w:style>
  <w:style w:type="character" w:customStyle="1" w:styleId="WW-Absatz-Standardschriftart1">
    <w:name w:val="WW-Absatz-Standardschriftart1"/>
    <w:rsid w:val="00B1415A"/>
  </w:style>
  <w:style w:type="character" w:customStyle="1" w:styleId="WW8Num43z0">
    <w:name w:val="WW8Num43z0"/>
    <w:rsid w:val="00B1415A"/>
    <w:rPr>
      <w:rFonts w:ascii="Arial" w:hAnsi="Arial" w:cs="StarSymbol"/>
    </w:rPr>
  </w:style>
  <w:style w:type="character" w:customStyle="1" w:styleId="WW8Num43z1">
    <w:name w:val="WW8Num43z1"/>
    <w:rsid w:val="00B1415A"/>
    <w:rPr>
      <w:rFonts w:ascii="Arial Narrow" w:hAnsi="Arial Narrow" w:cs="Tahoma"/>
      <w:sz w:val="18"/>
      <w:szCs w:val="18"/>
    </w:rPr>
  </w:style>
  <w:style w:type="character" w:customStyle="1" w:styleId="WW8Num46z0">
    <w:name w:val="WW8Num46z0"/>
    <w:rsid w:val="00B1415A"/>
    <w:rPr>
      <w:rFonts w:ascii="Arial" w:hAnsi="Arial" w:cs="Tahoma"/>
      <w:sz w:val="18"/>
      <w:szCs w:val="18"/>
    </w:rPr>
  </w:style>
  <w:style w:type="character" w:customStyle="1" w:styleId="WW8Num47z0">
    <w:name w:val="WW8Num47z0"/>
    <w:rsid w:val="00B1415A"/>
    <w:rPr>
      <w:rFonts w:ascii="Arial" w:hAnsi="Arial" w:cs="Tahoma"/>
      <w:sz w:val="18"/>
      <w:szCs w:val="18"/>
    </w:rPr>
  </w:style>
  <w:style w:type="character" w:customStyle="1" w:styleId="WW8Num49z0">
    <w:name w:val="WW8Num49z0"/>
    <w:rsid w:val="00B1415A"/>
    <w:rPr>
      <w:rFonts w:ascii="Arial" w:hAnsi="Arial" w:cs="Tahoma"/>
      <w:sz w:val="18"/>
      <w:szCs w:val="18"/>
    </w:rPr>
  </w:style>
  <w:style w:type="character" w:customStyle="1" w:styleId="WW8Num52z0">
    <w:name w:val="WW8Num52z0"/>
    <w:rsid w:val="00B1415A"/>
    <w:rPr>
      <w:rFonts w:ascii="Arial" w:hAnsi="Arial" w:cs="Tahoma"/>
      <w:sz w:val="18"/>
      <w:szCs w:val="18"/>
    </w:rPr>
  </w:style>
  <w:style w:type="character" w:customStyle="1" w:styleId="WW8Num52z1">
    <w:name w:val="WW8Num52z1"/>
    <w:rsid w:val="00B1415A"/>
    <w:rPr>
      <w:rFonts w:ascii="MS Mincho" w:hAnsi="MS Mincho" w:cs="MS Mincho"/>
    </w:rPr>
  </w:style>
  <w:style w:type="character" w:customStyle="1" w:styleId="WW8Num52z3">
    <w:name w:val="WW8Num52z3"/>
    <w:rsid w:val="00B1415A"/>
    <w:rPr>
      <w:rFonts w:ascii="Arial" w:hAnsi="Arial"/>
    </w:rPr>
  </w:style>
  <w:style w:type="character" w:customStyle="1" w:styleId="WW8Num54z0">
    <w:name w:val="WW8Num54z0"/>
    <w:rsid w:val="00B1415A"/>
    <w:rPr>
      <w:rFonts w:ascii="Arial" w:hAnsi="Arial" w:cs="Tahoma"/>
      <w:sz w:val="18"/>
      <w:szCs w:val="18"/>
    </w:rPr>
  </w:style>
  <w:style w:type="character" w:customStyle="1" w:styleId="affffffffa">
    <w:name w:val="Название Знак"/>
    <w:rsid w:val="00B1415A"/>
    <w:rPr>
      <w:bCs/>
      <w:i/>
      <w:sz w:val="28"/>
      <w:lang w:val="ru-RU" w:eastAsia="ar-SA" w:bidi="ar-SA"/>
    </w:rPr>
  </w:style>
  <w:style w:type="character" w:styleId="affffffffb">
    <w:name w:val="Subtle Emphasis"/>
    <w:qFormat/>
    <w:rsid w:val="00B1415A"/>
    <w:rPr>
      <w:i/>
      <w:iCs/>
      <w:color w:val="808080"/>
    </w:rPr>
  </w:style>
  <w:style w:type="character" w:customStyle="1" w:styleId="affffffffc">
    <w:name w:val="Текст маркированный Знак"/>
    <w:rsid w:val="00B1415A"/>
    <w:rPr>
      <w:sz w:val="28"/>
      <w:szCs w:val="28"/>
    </w:rPr>
  </w:style>
  <w:style w:type="character" w:customStyle="1" w:styleId="affffffffd">
    <w:name w:val="Текст нумерованный Знак"/>
    <w:rsid w:val="00B1415A"/>
    <w:rPr>
      <w:sz w:val="28"/>
      <w:szCs w:val="28"/>
    </w:rPr>
  </w:style>
  <w:style w:type="character" w:customStyle="1" w:styleId="affffffffe">
    <w:name w:val="Верхн колонтитул Знак"/>
    <w:rsid w:val="00B1415A"/>
    <w:rPr>
      <w:sz w:val="26"/>
      <w:lang w:val="ru-RU" w:eastAsia="ar-SA" w:bidi="ar-SA"/>
    </w:rPr>
  </w:style>
  <w:style w:type="character" w:customStyle="1" w:styleId="afffffffff">
    <w:name w:val="Нижн колонтитул Знак"/>
    <w:rsid w:val="00B1415A"/>
    <w:rPr>
      <w:sz w:val="24"/>
      <w:lang w:val="ru-RU" w:eastAsia="ar-SA" w:bidi="ar-SA"/>
    </w:rPr>
  </w:style>
  <w:style w:type="character" w:customStyle="1" w:styleId="WW8Num30z1">
    <w:name w:val="WW8Num30z1"/>
    <w:rsid w:val="00B1415A"/>
    <w:rPr>
      <w:rFonts w:ascii="Arial" w:hAnsi="Arial" w:cs="Tahoma"/>
      <w:sz w:val="18"/>
      <w:szCs w:val="18"/>
    </w:rPr>
  </w:style>
  <w:style w:type="character" w:customStyle="1" w:styleId="WW8Num36z1">
    <w:name w:val="WW8Num36z1"/>
    <w:rsid w:val="00B1415A"/>
    <w:rPr>
      <w:rFonts w:ascii="Arial" w:hAnsi="Arial" w:cs="Tahoma"/>
      <w:sz w:val="18"/>
      <w:szCs w:val="18"/>
    </w:rPr>
  </w:style>
  <w:style w:type="character" w:customStyle="1" w:styleId="WW8Num48z0">
    <w:name w:val="WW8Num48z0"/>
    <w:rsid w:val="00B1415A"/>
    <w:rPr>
      <w:rFonts w:ascii="Arial" w:hAnsi="Arial" w:cs="Tahoma"/>
      <w:sz w:val="18"/>
      <w:szCs w:val="18"/>
    </w:rPr>
  </w:style>
  <w:style w:type="character" w:customStyle="1" w:styleId="WW8Num50z0">
    <w:name w:val="WW8Num50z0"/>
    <w:rsid w:val="00B1415A"/>
    <w:rPr>
      <w:rFonts w:ascii="Arial" w:hAnsi="Arial" w:cs="Tahoma"/>
      <w:sz w:val="18"/>
      <w:szCs w:val="18"/>
    </w:rPr>
  </w:style>
  <w:style w:type="character" w:customStyle="1" w:styleId="WW8Num51z0">
    <w:name w:val="WW8Num51z0"/>
    <w:rsid w:val="00B1415A"/>
    <w:rPr>
      <w:rFonts w:ascii="Arial" w:hAnsi="Arial" w:cs="Tahoma"/>
      <w:sz w:val="18"/>
      <w:szCs w:val="18"/>
    </w:rPr>
  </w:style>
  <w:style w:type="character" w:customStyle="1" w:styleId="WW8Num53z0">
    <w:name w:val="WW8Num53z0"/>
    <w:rsid w:val="00B1415A"/>
    <w:rPr>
      <w:rFonts w:ascii="Arial" w:hAnsi="Arial" w:cs="Tahoma"/>
      <w:sz w:val="18"/>
      <w:szCs w:val="18"/>
    </w:rPr>
  </w:style>
  <w:style w:type="character" w:customStyle="1" w:styleId="WW8Num55z0">
    <w:name w:val="WW8Num55z0"/>
    <w:rsid w:val="00B1415A"/>
    <w:rPr>
      <w:rFonts w:ascii="Arial" w:hAnsi="Arial" w:cs="Tahoma"/>
      <w:sz w:val="18"/>
      <w:szCs w:val="18"/>
    </w:rPr>
  </w:style>
  <w:style w:type="character" w:customStyle="1" w:styleId="WW8Num57z0">
    <w:name w:val="WW8Num57z0"/>
    <w:rsid w:val="00B1415A"/>
    <w:rPr>
      <w:rFonts w:ascii="Arial" w:hAnsi="Arial" w:cs="Tahoma"/>
      <w:sz w:val="18"/>
      <w:szCs w:val="18"/>
    </w:rPr>
  </w:style>
  <w:style w:type="character" w:customStyle="1" w:styleId="WW8Num58z0">
    <w:name w:val="WW8Num58z0"/>
    <w:rsid w:val="00B1415A"/>
    <w:rPr>
      <w:rFonts w:ascii="Arial" w:hAnsi="Arial" w:cs="Tahoma"/>
      <w:sz w:val="18"/>
      <w:szCs w:val="18"/>
    </w:rPr>
  </w:style>
  <w:style w:type="character" w:customStyle="1" w:styleId="WW8Num59z0">
    <w:name w:val="WW8Num59z0"/>
    <w:rsid w:val="00B1415A"/>
    <w:rPr>
      <w:rFonts w:ascii="Arial" w:hAnsi="Arial" w:cs="Tahoma"/>
      <w:sz w:val="18"/>
      <w:szCs w:val="18"/>
    </w:rPr>
  </w:style>
  <w:style w:type="character" w:customStyle="1" w:styleId="WW8Num60z0">
    <w:name w:val="WW8Num60z0"/>
    <w:rsid w:val="00B1415A"/>
    <w:rPr>
      <w:rFonts w:ascii="Arial" w:hAnsi="Arial" w:cs="Tahoma"/>
      <w:sz w:val="18"/>
      <w:szCs w:val="18"/>
    </w:rPr>
  </w:style>
  <w:style w:type="character" w:customStyle="1" w:styleId="WW8Num61z0">
    <w:name w:val="WW8Num61z0"/>
    <w:rsid w:val="00B1415A"/>
    <w:rPr>
      <w:rFonts w:ascii="Arial" w:hAnsi="Arial" w:cs="Tahoma"/>
      <w:sz w:val="18"/>
      <w:szCs w:val="18"/>
    </w:rPr>
  </w:style>
  <w:style w:type="character" w:customStyle="1" w:styleId="WW8Num62z0">
    <w:name w:val="WW8Num62z0"/>
    <w:rsid w:val="00B1415A"/>
    <w:rPr>
      <w:rFonts w:ascii="Arial" w:hAnsi="Arial" w:cs="Tahoma"/>
      <w:sz w:val="18"/>
      <w:szCs w:val="18"/>
    </w:rPr>
  </w:style>
  <w:style w:type="character" w:customStyle="1" w:styleId="WW8Num63z0">
    <w:name w:val="WW8Num63z0"/>
    <w:rsid w:val="00B1415A"/>
    <w:rPr>
      <w:rFonts w:ascii="Arial" w:hAnsi="Arial" w:cs="Tahoma"/>
      <w:sz w:val="18"/>
      <w:szCs w:val="18"/>
    </w:rPr>
  </w:style>
  <w:style w:type="character" w:customStyle="1" w:styleId="WW8Num64z0">
    <w:name w:val="WW8Num64z0"/>
    <w:rsid w:val="00B1415A"/>
    <w:rPr>
      <w:rFonts w:ascii="Arial" w:hAnsi="Arial" w:cs="Tahoma"/>
      <w:sz w:val="18"/>
      <w:szCs w:val="18"/>
    </w:rPr>
  </w:style>
  <w:style w:type="character" w:customStyle="1" w:styleId="WW8Num65z0">
    <w:name w:val="WW8Num65z0"/>
    <w:rsid w:val="00B1415A"/>
    <w:rPr>
      <w:rFonts w:ascii="Arial" w:hAnsi="Arial" w:cs="Tahoma"/>
      <w:sz w:val="18"/>
      <w:szCs w:val="18"/>
    </w:rPr>
  </w:style>
  <w:style w:type="character" w:customStyle="1" w:styleId="WW8Num66z0">
    <w:name w:val="WW8Num66z0"/>
    <w:rsid w:val="00B1415A"/>
    <w:rPr>
      <w:rFonts w:ascii="Arial" w:hAnsi="Arial" w:cs="Tahoma"/>
      <w:sz w:val="18"/>
      <w:szCs w:val="18"/>
    </w:rPr>
  </w:style>
  <w:style w:type="character" w:customStyle="1" w:styleId="WW8Num67z0">
    <w:name w:val="WW8Num67z0"/>
    <w:rsid w:val="00B1415A"/>
    <w:rPr>
      <w:rFonts w:ascii="Arial" w:hAnsi="Arial" w:cs="Tahoma"/>
      <w:sz w:val="18"/>
      <w:szCs w:val="18"/>
    </w:rPr>
  </w:style>
  <w:style w:type="character" w:customStyle="1" w:styleId="WW8Num68z0">
    <w:name w:val="WW8Num68z0"/>
    <w:rsid w:val="00B1415A"/>
    <w:rPr>
      <w:rFonts w:ascii="Arial" w:hAnsi="Arial" w:cs="Tahoma"/>
      <w:sz w:val="18"/>
      <w:szCs w:val="18"/>
    </w:rPr>
  </w:style>
  <w:style w:type="character" w:customStyle="1" w:styleId="WW8Num69z0">
    <w:name w:val="WW8Num69z0"/>
    <w:rsid w:val="00B1415A"/>
    <w:rPr>
      <w:rFonts w:ascii="Arial" w:hAnsi="Arial" w:cs="Tahoma"/>
      <w:sz w:val="18"/>
      <w:szCs w:val="18"/>
    </w:rPr>
  </w:style>
  <w:style w:type="character" w:customStyle="1" w:styleId="WW8Num70z0">
    <w:name w:val="WW8Num70z0"/>
    <w:rsid w:val="00B1415A"/>
    <w:rPr>
      <w:rFonts w:ascii="Arial" w:hAnsi="Arial" w:cs="Tahoma"/>
      <w:sz w:val="18"/>
      <w:szCs w:val="18"/>
    </w:rPr>
  </w:style>
  <w:style w:type="character" w:customStyle="1" w:styleId="WW8Num71z0">
    <w:name w:val="WW8Num71z0"/>
    <w:rsid w:val="00B1415A"/>
    <w:rPr>
      <w:rFonts w:ascii="Arial" w:hAnsi="Arial" w:cs="Tahoma"/>
      <w:sz w:val="18"/>
      <w:szCs w:val="18"/>
    </w:rPr>
  </w:style>
  <w:style w:type="character" w:customStyle="1" w:styleId="WW8Num73z0">
    <w:name w:val="WW8Num73z0"/>
    <w:rsid w:val="00B1415A"/>
    <w:rPr>
      <w:rFonts w:ascii="Arial" w:hAnsi="Arial" w:cs="Tahoma"/>
      <w:sz w:val="18"/>
      <w:szCs w:val="18"/>
    </w:rPr>
  </w:style>
  <w:style w:type="character" w:customStyle="1" w:styleId="WW8Num74z0">
    <w:name w:val="WW8Num74z0"/>
    <w:rsid w:val="00B1415A"/>
    <w:rPr>
      <w:rFonts w:ascii="Arial" w:hAnsi="Arial" w:cs="Tahoma"/>
      <w:sz w:val="18"/>
      <w:szCs w:val="18"/>
    </w:rPr>
  </w:style>
  <w:style w:type="character" w:customStyle="1" w:styleId="WW-Absatz-Standardschriftart11">
    <w:name w:val="WW-Absatz-Standardschriftart11"/>
    <w:rsid w:val="00B1415A"/>
  </w:style>
  <w:style w:type="character" w:customStyle="1" w:styleId="WW-Absatz-Standardschriftart111">
    <w:name w:val="WW-Absatz-Standardschriftart111"/>
    <w:rsid w:val="00B1415A"/>
  </w:style>
  <w:style w:type="character" w:customStyle="1" w:styleId="WW8Num26z1">
    <w:name w:val="WW8Num26z1"/>
    <w:rsid w:val="00B1415A"/>
    <w:rPr>
      <w:rFonts w:ascii="Arial" w:hAnsi="Arial" w:cs="StarSymbol"/>
    </w:rPr>
  </w:style>
  <w:style w:type="character" w:customStyle="1" w:styleId="WW8Num39z1">
    <w:name w:val="WW8Num39z1"/>
    <w:rsid w:val="00B1415A"/>
    <w:rPr>
      <w:rFonts w:ascii="Arial" w:hAnsi="Arial" w:cs="Tahoma"/>
      <w:sz w:val="18"/>
      <w:szCs w:val="18"/>
    </w:rPr>
  </w:style>
  <w:style w:type="character" w:customStyle="1" w:styleId="WW8Num56z0">
    <w:name w:val="WW8Num56z0"/>
    <w:rsid w:val="00B1415A"/>
    <w:rPr>
      <w:rFonts w:ascii="Arial" w:hAnsi="Arial" w:cs="Tahoma"/>
      <w:sz w:val="18"/>
      <w:szCs w:val="18"/>
    </w:rPr>
  </w:style>
  <w:style w:type="character" w:customStyle="1" w:styleId="WW8Num72z0">
    <w:name w:val="WW8Num72z0"/>
    <w:rsid w:val="00B1415A"/>
    <w:rPr>
      <w:rFonts w:ascii="Arial" w:hAnsi="Arial" w:cs="Tahoma"/>
      <w:sz w:val="18"/>
      <w:szCs w:val="18"/>
    </w:rPr>
  </w:style>
  <w:style w:type="character" w:customStyle="1" w:styleId="WW8Num75z0">
    <w:name w:val="WW8Num75z0"/>
    <w:rsid w:val="00B1415A"/>
    <w:rPr>
      <w:rFonts w:ascii="Arial" w:hAnsi="Arial" w:cs="Tahoma"/>
      <w:sz w:val="18"/>
      <w:szCs w:val="18"/>
    </w:rPr>
  </w:style>
  <w:style w:type="character" w:customStyle="1" w:styleId="WW8Num76z0">
    <w:name w:val="WW8Num76z0"/>
    <w:rsid w:val="00B1415A"/>
    <w:rPr>
      <w:rFonts w:ascii="Arial" w:hAnsi="Arial" w:cs="Tahoma"/>
      <w:sz w:val="18"/>
      <w:szCs w:val="18"/>
    </w:rPr>
  </w:style>
  <w:style w:type="character" w:customStyle="1" w:styleId="WW8Num78z0">
    <w:name w:val="WW8Num78z0"/>
    <w:rsid w:val="00B1415A"/>
    <w:rPr>
      <w:rFonts w:ascii="Arial" w:hAnsi="Arial" w:cs="Tahoma"/>
      <w:sz w:val="18"/>
      <w:szCs w:val="18"/>
    </w:rPr>
  </w:style>
  <w:style w:type="character" w:customStyle="1" w:styleId="WW8Num79z0">
    <w:name w:val="WW8Num79z0"/>
    <w:rsid w:val="00B1415A"/>
    <w:rPr>
      <w:rFonts w:ascii="Arial" w:hAnsi="Arial" w:cs="Tahoma"/>
      <w:sz w:val="18"/>
      <w:szCs w:val="18"/>
    </w:rPr>
  </w:style>
  <w:style w:type="character" w:customStyle="1" w:styleId="WW-Absatz-Standardschriftart1111">
    <w:name w:val="WW-Absatz-Standardschriftart1111"/>
    <w:rsid w:val="00B1415A"/>
  </w:style>
  <w:style w:type="character" w:customStyle="1" w:styleId="WW8Num42z0">
    <w:name w:val="WW8Num42z0"/>
    <w:rsid w:val="00B1415A"/>
    <w:rPr>
      <w:rFonts w:ascii="Arial" w:hAnsi="Arial" w:cs="Tahoma"/>
      <w:sz w:val="18"/>
      <w:szCs w:val="18"/>
    </w:rPr>
  </w:style>
  <w:style w:type="character" w:customStyle="1" w:styleId="WW8Num44z0">
    <w:name w:val="WW8Num44z0"/>
    <w:rsid w:val="00B1415A"/>
    <w:rPr>
      <w:rFonts w:ascii="Arial" w:hAnsi="Arial" w:cs="Tahoma"/>
      <w:sz w:val="18"/>
      <w:szCs w:val="18"/>
    </w:rPr>
  </w:style>
  <w:style w:type="character" w:customStyle="1" w:styleId="afffffffff0">
    <w:name w:val="Дата Знак"/>
    <w:rsid w:val="00B1415A"/>
    <w:rPr>
      <w:rFonts w:eastAsia="OpenSymbol"/>
      <w:kern w:val="1"/>
      <w:sz w:val="24"/>
      <w:szCs w:val="24"/>
      <w:lang w:val="ru-RU" w:eastAsia="ar-SA" w:bidi="ar-SA"/>
    </w:rPr>
  </w:style>
  <w:style w:type="character" w:customStyle="1" w:styleId="rvts6">
    <w:name w:val="rvts6"/>
    <w:basedOn w:val="55"/>
    <w:rsid w:val="00B1415A"/>
  </w:style>
  <w:style w:type="character" w:customStyle="1" w:styleId="rvts7">
    <w:name w:val="rvts7"/>
    <w:basedOn w:val="55"/>
    <w:rsid w:val="00B1415A"/>
  </w:style>
  <w:style w:type="character" w:customStyle="1" w:styleId="1fff2">
    <w:name w:val="Слабое выделение1"/>
    <w:rsid w:val="00B1415A"/>
    <w:rPr>
      <w:rFonts w:ascii="StarSymbol" w:hAnsi="StarSymbol"/>
      <w:sz w:val="24"/>
    </w:rPr>
  </w:style>
  <w:style w:type="character" w:customStyle="1" w:styleId="WW8Num45z0">
    <w:name w:val="WW8Num45z0"/>
    <w:rsid w:val="00B1415A"/>
    <w:rPr>
      <w:rFonts w:ascii="StarSymbol" w:hAnsi="StarSymbol" w:cs="StarSymbol"/>
    </w:rPr>
  </w:style>
  <w:style w:type="character" w:customStyle="1" w:styleId="WW8Num45z1">
    <w:name w:val="WW8Num45z1"/>
    <w:rsid w:val="00B1415A"/>
    <w:rPr>
      <w:rFonts w:ascii="Arial Narrow" w:hAnsi="Arial Narrow" w:cs="Tahoma"/>
      <w:sz w:val="18"/>
      <w:szCs w:val="18"/>
    </w:rPr>
  </w:style>
  <w:style w:type="character" w:customStyle="1" w:styleId="WW8Num46z1">
    <w:name w:val="WW8Num46z1"/>
    <w:rsid w:val="00B1415A"/>
    <w:rPr>
      <w:rFonts w:ascii="Arial Narrow" w:hAnsi="Arial Narrow" w:cs="Tahoma"/>
      <w:sz w:val="18"/>
      <w:szCs w:val="18"/>
    </w:rPr>
  </w:style>
  <w:style w:type="character" w:customStyle="1" w:styleId="WW8Num47z1">
    <w:name w:val="WW8Num47z1"/>
    <w:rsid w:val="00B1415A"/>
    <w:rPr>
      <w:rFonts w:ascii="Arial Narrow" w:hAnsi="Arial Narrow" w:cs="Tahoma"/>
      <w:sz w:val="18"/>
      <w:szCs w:val="18"/>
    </w:rPr>
  </w:style>
  <w:style w:type="character" w:customStyle="1" w:styleId="WW8Num44z1">
    <w:name w:val="WW8Num44z1"/>
    <w:rsid w:val="00B1415A"/>
    <w:rPr>
      <w:rFonts w:ascii="Arial Narrow" w:hAnsi="Arial Narrow" w:cs="Tahoma"/>
      <w:sz w:val="18"/>
      <w:szCs w:val="18"/>
    </w:rPr>
  </w:style>
  <w:style w:type="character" w:customStyle="1" w:styleId="WW-Absatz-Standardschriftart11111">
    <w:name w:val="WW-Absatz-Standardschriftart11111"/>
    <w:rsid w:val="00B1415A"/>
  </w:style>
  <w:style w:type="character" w:customStyle="1" w:styleId="WW-Absatz-Standardschriftart111111">
    <w:name w:val="WW-Absatz-Standardschriftart111111"/>
    <w:rsid w:val="00B1415A"/>
  </w:style>
  <w:style w:type="character" w:customStyle="1" w:styleId="WW-Absatz-Standardschriftart1111111">
    <w:name w:val="WW-Absatz-Standardschriftart1111111"/>
    <w:rsid w:val="00B1415A"/>
  </w:style>
  <w:style w:type="character" w:customStyle="1" w:styleId="WW8Num40z0">
    <w:name w:val="WW8Num40z0"/>
    <w:rsid w:val="00B1415A"/>
    <w:rPr>
      <w:color w:val="auto"/>
    </w:rPr>
  </w:style>
  <w:style w:type="character" w:customStyle="1" w:styleId="WW-Absatz-Standardschriftart11111111">
    <w:name w:val="WW-Absatz-Standardschriftart11111111"/>
    <w:rsid w:val="00B1415A"/>
  </w:style>
  <w:style w:type="character" w:customStyle="1" w:styleId="WW-Absatz-Standardschriftart111111111">
    <w:name w:val="WW-Absatz-Standardschriftart111111111"/>
    <w:rsid w:val="00B1415A"/>
  </w:style>
  <w:style w:type="character" w:customStyle="1" w:styleId="WW-Absatz-Standardschriftart1111111111">
    <w:name w:val="WW-Absatz-Standardschriftart1111111111"/>
    <w:rsid w:val="00B1415A"/>
  </w:style>
  <w:style w:type="character" w:customStyle="1" w:styleId="WW-Absatz-Standardschriftart11111111111">
    <w:name w:val="WW-Absatz-Standardschriftart11111111111"/>
    <w:rsid w:val="00B1415A"/>
  </w:style>
  <w:style w:type="character" w:customStyle="1" w:styleId="WW8Num49z1">
    <w:name w:val="WW8Num49z1"/>
    <w:rsid w:val="00B1415A"/>
    <w:rPr>
      <w:rFonts w:ascii="Arial Narrow" w:hAnsi="Arial Narrow" w:cs="Tahoma"/>
      <w:sz w:val="18"/>
      <w:szCs w:val="18"/>
    </w:rPr>
  </w:style>
  <w:style w:type="character" w:customStyle="1" w:styleId="WW8Num50z1">
    <w:name w:val="WW8Num50z1"/>
    <w:rsid w:val="00B1415A"/>
    <w:rPr>
      <w:rFonts w:ascii="Arial Narrow" w:hAnsi="Arial Narrow" w:cs="Tahoma"/>
      <w:sz w:val="18"/>
      <w:szCs w:val="18"/>
    </w:rPr>
  </w:style>
  <w:style w:type="character" w:customStyle="1" w:styleId="WW-Absatz-Standardschriftart111111111111">
    <w:name w:val="WW-Absatz-Standardschriftart111111111111"/>
    <w:rsid w:val="00B1415A"/>
  </w:style>
  <w:style w:type="character" w:customStyle="1" w:styleId="WW-Absatz-Standardschriftart1111111111111">
    <w:name w:val="WW-Absatz-Standardschriftart1111111111111"/>
    <w:rsid w:val="00B1415A"/>
  </w:style>
  <w:style w:type="character" w:customStyle="1" w:styleId="WW8Num40z3">
    <w:name w:val="WW8Num40z3"/>
    <w:rsid w:val="00B1415A"/>
    <w:rPr>
      <w:rFonts w:ascii="StarSymbol" w:eastAsia="Courier New" w:hAnsi="StarSymbol" w:cs="Courier New"/>
    </w:rPr>
  </w:style>
  <w:style w:type="character" w:customStyle="1" w:styleId="WW-Absatz-Standardschriftart11111111111111">
    <w:name w:val="WW-Absatz-Standardschriftart11111111111111"/>
    <w:rsid w:val="00B1415A"/>
  </w:style>
  <w:style w:type="character" w:customStyle="1" w:styleId="WW-Absatz-Standardschriftart111111111111111">
    <w:name w:val="WW-Absatz-Standardschriftart111111111111111"/>
    <w:rsid w:val="00B1415A"/>
  </w:style>
  <w:style w:type="character" w:customStyle="1" w:styleId="WW8Num41z3">
    <w:name w:val="WW8Num41z3"/>
    <w:rsid w:val="00B1415A"/>
    <w:rPr>
      <w:rFonts w:ascii="StarSymbol" w:eastAsia="Courier New" w:hAnsi="StarSymbol" w:cs="Courier New"/>
    </w:rPr>
  </w:style>
  <w:style w:type="character" w:customStyle="1" w:styleId="WW-Absatz-Standardschriftart1111111111111111">
    <w:name w:val="WW-Absatz-Standardschriftart1111111111111111"/>
    <w:rsid w:val="00B1415A"/>
  </w:style>
  <w:style w:type="character" w:customStyle="1" w:styleId="WW-Absatz-Standardschriftart11111111111111111">
    <w:name w:val="WW-Absatz-Standardschriftart11111111111111111"/>
    <w:rsid w:val="00B1415A"/>
  </w:style>
  <w:style w:type="character" w:customStyle="1" w:styleId="WW-Absatz-Standardschriftart111111111111111111">
    <w:name w:val="WW-Absatz-Standardschriftart111111111111111111"/>
    <w:rsid w:val="00B1415A"/>
  </w:style>
  <w:style w:type="character" w:customStyle="1" w:styleId="WW-Absatz-Standardschriftart1111111111111111111">
    <w:name w:val="WW-Absatz-Standardschriftart1111111111111111111"/>
    <w:rsid w:val="00B1415A"/>
  </w:style>
  <w:style w:type="character" w:customStyle="1" w:styleId="WW-Absatz-Standardschriftart11111111111111111111">
    <w:name w:val="WW-Absatz-Standardschriftart11111111111111111111"/>
    <w:rsid w:val="00B1415A"/>
  </w:style>
  <w:style w:type="character" w:customStyle="1" w:styleId="WW-Absatz-Standardschriftart111111111111111111111">
    <w:name w:val="WW-Absatz-Standardschriftart111111111111111111111"/>
    <w:rsid w:val="00B1415A"/>
  </w:style>
  <w:style w:type="character" w:customStyle="1" w:styleId="WW8Num19z3">
    <w:name w:val="WW8Num19z3"/>
    <w:rsid w:val="00B1415A"/>
    <w:rPr>
      <w:rFonts w:ascii="Arial" w:hAnsi="Arial"/>
    </w:rPr>
  </w:style>
  <w:style w:type="character" w:customStyle="1" w:styleId="WW8Num28z3">
    <w:name w:val="WW8Num28z3"/>
    <w:rsid w:val="00B1415A"/>
    <w:rPr>
      <w:rFonts w:ascii="Arial" w:hAnsi="Arial"/>
    </w:rPr>
  </w:style>
  <w:style w:type="character" w:customStyle="1" w:styleId="WW8Num42z1">
    <w:name w:val="WW8Num42z1"/>
    <w:rsid w:val="00B1415A"/>
    <w:rPr>
      <w:rFonts w:ascii="MS Mincho" w:hAnsi="MS Mincho" w:cs="MS Mincho"/>
    </w:rPr>
  </w:style>
  <w:style w:type="character" w:customStyle="1" w:styleId="WW8Num42z2">
    <w:name w:val="WW8Num42z2"/>
    <w:rsid w:val="00B1415A"/>
    <w:rPr>
      <w:rFonts w:ascii="Wingdings 2" w:hAnsi="Wingdings 2"/>
    </w:rPr>
  </w:style>
  <w:style w:type="character" w:customStyle="1" w:styleId="WW8Num42z3">
    <w:name w:val="WW8Num42z3"/>
    <w:rsid w:val="00B1415A"/>
    <w:rPr>
      <w:rFonts w:ascii="Arial" w:hAnsi="Arial"/>
    </w:rPr>
  </w:style>
  <w:style w:type="character" w:customStyle="1" w:styleId="WW8Num48z1">
    <w:name w:val="WW8Num48z1"/>
    <w:rsid w:val="00B1415A"/>
    <w:rPr>
      <w:i/>
    </w:rPr>
  </w:style>
  <w:style w:type="character" w:customStyle="1" w:styleId="WW8Num52z2">
    <w:name w:val="WW8Num52z2"/>
    <w:rsid w:val="00B1415A"/>
    <w:rPr>
      <w:rFonts w:ascii="Wingdings 2" w:hAnsi="Wingdings 2"/>
    </w:rPr>
  </w:style>
  <w:style w:type="character" w:customStyle="1" w:styleId="WW8Num53z1">
    <w:name w:val="WW8Num53z1"/>
    <w:rsid w:val="00B1415A"/>
    <w:rPr>
      <w:rFonts w:ascii="MS Mincho" w:hAnsi="MS Mincho" w:cs="MS Mincho"/>
    </w:rPr>
  </w:style>
  <w:style w:type="character" w:customStyle="1" w:styleId="WW8Num53z2">
    <w:name w:val="WW8Num53z2"/>
    <w:rsid w:val="00B1415A"/>
    <w:rPr>
      <w:rFonts w:ascii="Wingdings 2" w:hAnsi="Wingdings 2"/>
    </w:rPr>
  </w:style>
  <w:style w:type="character" w:customStyle="1" w:styleId="WW8Num53z3">
    <w:name w:val="WW8Num53z3"/>
    <w:rsid w:val="00B1415A"/>
    <w:rPr>
      <w:rFonts w:ascii="Arial" w:hAnsi="Arial"/>
    </w:rPr>
  </w:style>
  <w:style w:type="character" w:customStyle="1" w:styleId="WW8Num54z1">
    <w:name w:val="WW8Num54z1"/>
    <w:rsid w:val="00B1415A"/>
    <w:rPr>
      <w:rFonts w:ascii="MS Mincho" w:hAnsi="MS Mincho" w:cs="MS Mincho"/>
    </w:rPr>
  </w:style>
  <w:style w:type="character" w:customStyle="1" w:styleId="WW8Num54z2">
    <w:name w:val="WW8Num54z2"/>
    <w:rsid w:val="00B1415A"/>
    <w:rPr>
      <w:rFonts w:ascii="Wingdings 2" w:hAnsi="Wingdings 2"/>
    </w:rPr>
  </w:style>
  <w:style w:type="character" w:customStyle="1" w:styleId="WW8Num54z3">
    <w:name w:val="WW8Num54z3"/>
    <w:rsid w:val="00B1415A"/>
    <w:rPr>
      <w:rFonts w:ascii="Arial" w:hAnsi="Arial"/>
    </w:rPr>
  </w:style>
  <w:style w:type="character" w:customStyle="1" w:styleId="WW8Num62z1">
    <w:name w:val="WW8Num62z1"/>
    <w:rsid w:val="00B1415A"/>
    <w:rPr>
      <w:rFonts w:ascii="MS Mincho" w:hAnsi="MS Mincho" w:cs="MS Mincho"/>
    </w:rPr>
  </w:style>
  <w:style w:type="character" w:customStyle="1" w:styleId="WW8Num62z2">
    <w:name w:val="WW8Num62z2"/>
    <w:rsid w:val="00B1415A"/>
    <w:rPr>
      <w:rFonts w:ascii="Wingdings 2" w:hAnsi="Wingdings 2"/>
    </w:rPr>
  </w:style>
  <w:style w:type="character" w:customStyle="1" w:styleId="WW8Num62z3">
    <w:name w:val="WW8Num62z3"/>
    <w:rsid w:val="00B1415A"/>
    <w:rPr>
      <w:rFonts w:ascii="Arial" w:hAnsi="Arial"/>
    </w:rPr>
  </w:style>
  <w:style w:type="character" w:customStyle="1" w:styleId="WW8Num65z1">
    <w:name w:val="WW8Num65z1"/>
    <w:rsid w:val="00B1415A"/>
    <w:rPr>
      <w:rFonts w:ascii="MS Mincho" w:hAnsi="MS Mincho" w:cs="MS Mincho"/>
    </w:rPr>
  </w:style>
  <w:style w:type="character" w:customStyle="1" w:styleId="WW8Num65z2">
    <w:name w:val="WW8Num65z2"/>
    <w:rsid w:val="00B1415A"/>
    <w:rPr>
      <w:rFonts w:ascii="Wingdings 2" w:hAnsi="Wingdings 2"/>
    </w:rPr>
  </w:style>
  <w:style w:type="character" w:customStyle="1" w:styleId="WW8Num66z1">
    <w:name w:val="WW8Num66z1"/>
    <w:rsid w:val="00B1415A"/>
    <w:rPr>
      <w:rFonts w:ascii="MS Mincho" w:hAnsi="MS Mincho" w:cs="MS Mincho"/>
    </w:rPr>
  </w:style>
  <w:style w:type="character" w:customStyle="1" w:styleId="WW8Num66z2">
    <w:name w:val="WW8Num66z2"/>
    <w:rsid w:val="00B1415A"/>
    <w:rPr>
      <w:rFonts w:ascii="Wingdings 2" w:hAnsi="Wingdings 2"/>
    </w:rPr>
  </w:style>
  <w:style w:type="character" w:customStyle="1" w:styleId="WW8Num66z3">
    <w:name w:val="WW8Num66z3"/>
    <w:rsid w:val="00B1415A"/>
    <w:rPr>
      <w:rFonts w:ascii="Arial" w:hAnsi="Arial"/>
    </w:rPr>
  </w:style>
  <w:style w:type="character" w:customStyle="1" w:styleId="WW8Num71z1">
    <w:name w:val="WW8Num71z1"/>
    <w:rsid w:val="00B1415A"/>
    <w:rPr>
      <w:rFonts w:ascii="MS Mincho" w:hAnsi="MS Mincho" w:cs="MS Mincho"/>
    </w:rPr>
  </w:style>
  <w:style w:type="character" w:customStyle="1" w:styleId="WW8Num71z2">
    <w:name w:val="WW8Num71z2"/>
    <w:rsid w:val="00B1415A"/>
    <w:rPr>
      <w:rFonts w:ascii="Wingdings 2" w:hAnsi="Wingdings 2"/>
    </w:rPr>
  </w:style>
  <w:style w:type="character" w:customStyle="1" w:styleId="WW8Num71z3">
    <w:name w:val="WW8Num71z3"/>
    <w:rsid w:val="00B1415A"/>
    <w:rPr>
      <w:rFonts w:ascii="Arial" w:hAnsi="Arial"/>
    </w:rPr>
  </w:style>
  <w:style w:type="character" w:customStyle="1" w:styleId="WW8Num72z1">
    <w:name w:val="WW8Num72z1"/>
    <w:rsid w:val="00B1415A"/>
    <w:rPr>
      <w:rFonts w:ascii="MS Mincho" w:hAnsi="MS Mincho" w:cs="MS Mincho"/>
    </w:rPr>
  </w:style>
  <w:style w:type="character" w:customStyle="1" w:styleId="WW8Num72z2">
    <w:name w:val="WW8Num72z2"/>
    <w:rsid w:val="00B1415A"/>
    <w:rPr>
      <w:rFonts w:ascii="Wingdings 2" w:hAnsi="Wingdings 2"/>
    </w:rPr>
  </w:style>
  <w:style w:type="character" w:customStyle="1" w:styleId="WW8Num72z3">
    <w:name w:val="WW8Num72z3"/>
    <w:rsid w:val="00B1415A"/>
    <w:rPr>
      <w:rFonts w:ascii="Arial" w:hAnsi="Arial"/>
    </w:rPr>
  </w:style>
  <w:style w:type="character" w:customStyle="1" w:styleId="WW8Num74z1">
    <w:name w:val="WW8Num74z1"/>
    <w:rsid w:val="00B1415A"/>
    <w:rPr>
      <w:rFonts w:ascii="MS Mincho" w:hAnsi="MS Mincho" w:cs="MS Mincho"/>
    </w:rPr>
  </w:style>
  <w:style w:type="character" w:customStyle="1" w:styleId="WW8Num74z2">
    <w:name w:val="WW8Num74z2"/>
    <w:rsid w:val="00B1415A"/>
    <w:rPr>
      <w:rFonts w:ascii="Wingdings 2" w:hAnsi="Wingdings 2"/>
    </w:rPr>
  </w:style>
  <w:style w:type="character" w:customStyle="1" w:styleId="WW8Num74z3">
    <w:name w:val="WW8Num74z3"/>
    <w:rsid w:val="00B1415A"/>
    <w:rPr>
      <w:rFonts w:ascii="Arial" w:hAnsi="Arial"/>
    </w:rPr>
  </w:style>
  <w:style w:type="character" w:customStyle="1" w:styleId="afffffffff1">
    <w:name w:val="СТАТЬЯ"/>
    <w:rsid w:val="00B1415A"/>
    <w:rPr>
      <w:rFonts w:ascii="StarSymbol" w:hAnsi="StarSymbol"/>
      <w:color w:val="auto"/>
      <w:sz w:val="24"/>
    </w:rPr>
  </w:style>
  <w:style w:type="character" w:customStyle="1" w:styleId="afffffffff2">
    <w:name w:val="Мясо Знак Знак"/>
    <w:rsid w:val="00B1415A"/>
    <w:rPr>
      <w:rFonts w:ascii="StarSymbol" w:eastAsia="Peterburg" w:hAnsi="StarSymbol"/>
      <w:sz w:val="28"/>
      <w:szCs w:val="28"/>
    </w:rPr>
  </w:style>
  <w:style w:type="character" w:customStyle="1" w:styleId="afffffffff3">
    <w:name w:val="Мясо Знак Знак Знак"/>
    <w:rsid w:val="00B1415A"/>
    <w:rPr>
      <w:rFonts w:eastAsia="Peterburg" w:cs="AGGal"/>
      <w:sz w:val="28"/>
      <w:szCs w:val="28"/>
      <w:lang w:val="ru-RU" w:eastAsia="ar-SA" w:bidi="ar-SA"/>
    </w:rPr>
  </w:style>
  <w:style w:type="character" w:customStyle="1" w:styleId="1fff3">
    <w:name w:val="Мясо Знак1"/>
    <w:rsid w:val="00B1415A"/>
    <w:rPr>
      <w:rFonts w:ascii="StarSymbol" w:eastAsia="Peterburg" w:hAnsi="StarSymbol" w:cs="AGGal"/>
      <w:sz w:val="28"/>
      <w:szCs w:val="28"/>
    </w:rPr>
  </w:style>
  <w:style w:type="character" w:customStyle="1" w:styleId="WW-Absatz-Standardschriftart1111111111111111111111">
    <w:name w:val="WW-Absatz-Standardschriftart1111111111111111111111"/>
    <w:rsid w:val="00B1415A"/>
  </w:style>
  <w:style w:type="character" w:customStyle="1" w:styleId="WW-Absatz-Standardschriftart11111111111111111111111">
    <w:name w:val="WW-Absatz-Standardschriftart11111111111111111111111"/>
    <w:rsid w:val="00B1415A"/>
  </w:style>
  <w:style w:type="character" w:customStyle="1" w:styleId="WW-Absatz-Standardschriftart111111111111111111111111">
    <w:name w:val="WW-Absatz-Standardschriftart111111111111111111111111"/>
    <w:rsid w:val="00B1415A"/>
  </w:style>
  <w:style w:type="character" w:customStyle="1" w:styleId="WW-Absatz-Standardschriftart1111111111111111111111111">
    <w:name w:val="WW-Absatz-Standardschriftart1111111111111111111111111"/>
    <w:rsid w:val="00B1415A"/>
  </w:style>
  <w:style w:type="character" w:customStyle="1" w:styleId="WW-Absatz-Standardschriftart11111111111111111111111111">
    <w:name w:val="WW-Absatz-Standardschriftart11111111111111111111111111"/>
    <w:rsid w:val="00B1415A"/>
  </w:style>
  <w:style w:type="character" w:customStyle="1" w:styleId="WW-Absatz-Standardschriftart111111111111111111111111111">
    <w:name w:val="WW-Absatz-Standardschriftart111111111111111111111111111"/>
    <w:rsid w:val="00B1415A"/>
  </w:style>
  <w:style w:type="character" w:customStyle="1" w:styleId="WW-Absatz-Standardschriftart1111111111111111111111111111">
    <w:name w:val="WW-Absatz-Standardschriftart1111111111111111111111111111"/>
    <w:rsid w:val="00B1415A"/>
  </w:style>
  <w:style w:type="character" w:customStyle="1" w:styleId="WW-Absatz-Standardschriftart11111111111111111111111111111">
    <w:name w:val="WW-Absatz-Standardschriftart11111111111111111111111111111"/>
    <w:rsid w:val="00B1415A"/>
  </w:style>
  <w:style w:type="character" w:customStyle="1" w:styleId="WW8Num14z3">
    <w:name w:val="WW8Num14z3"/>
    <w:rsid w:val="00B1415A"/>
    <w:rPr>
      <w:rFonts w:ascii="Arial" w:hAnsi="Arial"/>
    </w:rPr>
  </w:style>
  <w:style w:type="character" w:customStyle="1" w:styleId="WW8Num22z3">
    <w:name w:val="WW8Num22z3"/>
    <w:rsid w:val="00B1415A"/>
    <w:rPr>
      <w:rFonts w:ascii="Arial" w:hAnsi="Arial"/>
    </w:rPr>
  </w:style>
  <w:style w:type="character" w:customStyle="1" w:styleId="3f1">
    <w:name w:val="Оглавление 3 Знак"/>
    <w:rsid w:val="00B1415A"/>
    <w:rPr>
      <w:rFonts w:ascii="StarSymbol" w:eastAsia="Peterburg" w:hAnsi="StarSymbol"/>
      <w:i/>
      <w:iCs/>
      <w:shd w:val="clear" w:color="auto" w:fill="FFFFFF"/>
    </w:rPr>
  </w:style>
  <w:style w:type="character" w:customStyle="1" w:styleId="afffffffff4">
    <w:name w:val="Обычный отступ Знак"/>
    <w:rsid w:val="00B1415A"/>
    <w:rPr>
      <w:rFonts w:ascii="StarSymbol" w:eastAsia="Peterburg" w:hAnsi="StarSymbol" w:cs="AGGal"/>
      <w:sz w:val="28"/>
    </w:rPr>
  </w:style>
  <w:style w:type="character" w:customStyle="1" w:styleId="afffffffff5">
    <w:name w:val="Обычный (веб) Знак"/>
    <w:rsid w:val="00B1415A"/>
    <w:rPr>
      <w:rFonts w:ascii="StarSymbol" w:eastAsia="StarSymbol" w:hAnsi="StarSymbol"/>
      <w:color w:val="001060"/>
      <w:sz w:val="16"/>
      <w:szCs w:val="16"/>
    </w:rPr>
  </w:style>
  <w:style w:type="character" w:customStyle="1" w:styleId="spelle">
    <w:name w:val="spelle"/>
    <w:basedOn w:val="23"/>
    <w:rsid w:val="00B1415A"/>
  </w:style>
  <w:style w:type="character" w:customStyle="1" w:styleId="grame">
    <w:name w:val="grame"/>
    <w:basedOn w:val="23"/>
    <w:rsid w:val="00B1415A"/>
  </w:style>
  <w:style w:type="character" w:customStyle="1" w:styleId="163">
    <w:name w:val="Знак16"/>
    <w:rsid w:val="00B1415A"/>
    <w:rPr>
      <w:rFonts w:ascii="Verdana" w:eastAsia="Peterburg" w:hAnsi="Verdana"/>
      <w:b/>
      <w:bCs/>
      <w:caps/>
      <w:color w:val="3366FF"/>
      <w:sz w:val="28"/>
      <w:szCs w:val="28"/>
      <w:lang w:val="ru-RU" w:eastAsia="ar-SA" w:bidi="ar-SA"/>
      <w14:shadow w14:blurRad="50800" w14:dist="38100" w14:dir="2700000" w14:sx="100000" w14:sy="100000" w14:kx="0" w14:ky="0" w14:algn="tl">
        <w14:srgbClr w14:val="000000">
          <w14:alpha w14:val="60000"/>
        </w14:srgbClr>
      </w14:shadow>
    </w:rPr>
  </w:style>
  <w:style w:type="character" w:customStyle="1" w:styleId="HTML">
    <w:name w:val="Стандартный HTML Знак"/>
    <w:rsid w:val="00B1415A"/>
    <w:rPr>
      <w:rFonts w:ascii="MS Mincho" w:eastAsia="StarSymbol" w:hAnsi="MS Mincho" w:cs="MS Mincho"/>
    </w:rPr>
  </w:style>
  <w:style w:type="character" w:customStyle="1" w:styleId="afffffffff6">
    <w:name w:val="Подпункты Знак"/>
    <w:rsid w:val="00B1415A"/>
    <w:rPr>
      <w:rFonts w:ascii="StarSymbol" w:eastAsia="OpenSymbol" w:hAnsi="StarSymbol"/>
      <w:kern w:val="1"/>
      <w:sz w:val="26"/>
      <w:szCs w:val="26"/>
    </w:rPr>
  </w:style>
  <w:style w:type="character" w:customStyle="1" w:styleId="ConsNormal1">
    <w:name w:val="ConsNormal Знак"/>
    <w:rsid w:val="00B1415A"/>
    <w:rPr>
      <w:rFonts w:ascii="StarSymbol" w:eastAsia="StarSymbol" w:hAnsi="StarSymbol"/>
      <w:sz w:val="28"/>
      <w:szCs w:val="28"/>
      <w:lang w:val="ru-RU" w:eastAsia="ar-SA" w:bidi="ar-SA"/>
    </w:rPr>
  </w:style>
  <w:style w:type="character" w:customStyle="1" w:styleId="HTML1">
    <w:name w:val="Стандартный HTML Знак1"/>
    <w:rsid w:val="00B1415A"/>
    <w:rPr>
      <w:rFonts w:ascii="MS Mincho" w:hAnsi="MS Mincho" w:cs="MS Mincho"/>
    </w:rPr>
  </w:style>
  <w:style w:type="character" w:styleId="afffffffff7">
    <w:name w:val="Intense Emphasis"/>
    <w:qFormat/>
    <w:rsid w:val="00B1415A"/>
    <w:rPr>
      <w:b/>
      <w:bCs/>
      <w:i/>
      <w:iCs/>
      <w:color w:val="4F81BD"/>
    </w:rPr>
  </w:style>
  <w:style w:type="character" w:customStyle="1" w:styleId="2fd">
    <w:name w:val="Основной текст Знак2"/>
    <w:aliases w:val="Основной текст Знак Знак Знак Знак"/>
    <w:basedOn w:val="a7"/>
    <w:uiPriority w:val="1"/>
    <w:rsid w:val="00B1415A"/>
    <w:rPr>
      <w:rFonts w:ascii="StarSymbol" w:eastAsia="OpenSymbol" w:hAnsi="StarSymbol" w:cs="StarSymbol"/>
      <w:kern w:val="1"/>
      <w:sz w:val="24"/>
      <w:szCs w:val="24"/>
      <w:lang w:eastAsia="ar-SA"/>
    </w:rPr>
  </w:style>
  <w:style w:type="paragraph" w:customStyle="1" w:styleId="78">
    <w:name w:val="Название7"/>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paragraph" w:customStyle="1" w:styleId="79">
    <w:name w:val="Указатель7"/>
    <w:basedOn w:val="a6"/>
    <w:rsid w:val="00B1415A"/>
    <w:pPr>
      <w:suppressLineNumbers/>
      <w:suppressAutoHyphens/>
      <w:spacing w:after="0" w:line="240" w:lineRule="atLeast"/>
      <w:ind w:left="431" w:firstLine="709"/>
      <w:jc w:val="both"/>
    </w:pPr>
    <w:rPr>
      <w:rFonts w:ascii="StarSymbol" w:eastAsia="StarSymbol" w:hAnsi="StarSymbol" w:cs="Cambria"/>
      <w:sz w:val="28"/>
      <w:szCs w:val="20"/>
      <w:lang w:eastAsia="ar-SA"/>
    </w:rPr>
  </w:style>
  <w:style w:type="paragraph" w:customStyle="1" w:styleId="68">
    <w:name w:val="Название6"/>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paragraph" w:customStyle="1" w:styleId="69">
    <w:name w:val="Указатель6"/>
    <w:basedOn w:val="a6"/>
    <w:rsid w:val="00B1415A"/>
    <w:pPr>
      <w:suppressLineNumbers/>
      <w:suppressAutoHyphens/>
      <w:spacing w:after="0" w:line="240" w:lineRule="atLeast"/>
      <w:ind w:left="431" w:firstLine="709"/>
      <w:jc w:val="both"/>
    </w:pPr>
    <w:rPr>
      <w:rFonts w:ascii="StarSymbol" w:eastAsia="StarSymbol" w:hAnsi="StarSymbol" w:cs="Cambria"/>
      <w:sz w:val="28"/>
      <w:szCs w:val="20"/>
      <w:lang w:eastAsia="ar-SA"/>
    </w:rPr>
  </w:style>
  <w:style w:type="paragraph" w:customStyle="1" w:styleId="59">
    <w:name w:val="Название5"/>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character" w:customStyle="1" w:styleId="2fe">
    <w:name w:val="Подзаголовок Знак2"/>
    <w:basedOn w:val="a7"/>
    <w:rsid w:val="00B1415A"/>
    <w:rPr>
      <w:rFonts w:ascii="Courier New" w:eastAsia="StarSymbol" w:hAnsi="Courier New" w:cs="Courier New"/>
      <w:sz w:val="28"/>
      <w:szCs w:val="24"/>
      <w:lang w:eastAsia="ar-SA"/>
    </w:rPr>
  </w:style>
  <w:style w:type="paragraph" w:customStyle="1" w:styleId="afffffffff8">
    <w:name w:val="Текст маркированный"/>
    <w:basedOn w:val="a6"/>
    <w:rsid w:val="00B1415A"/>
    <w:pPr>
      <w:tabs>
        <w:tab w:val="num" w:pos="0"/>
      </w:tabs>
      <w:suppressAutoHyphens/>
      <w:spacing w:before="60" w:after="60" w:line="240" w:lineRule="atLeast"/>
      <w:ind w:left="1353" w:hanging="360"/>
    </w:pPr>
    <w:rPr>
      <w:rFonts w:ascii="StarSymbol" w:eastAsia="StarSymbol" w:hAnsi="StarSymbol" w:cs="StarSymbol"/>
      <w:sz w:val="28"/>
      <w:szCs w:val="28"/>
      <w:lang w:eastAsia="ar-SA"/>
    </w:rPr>
  </w:style>
  <w:style w:type="paragraph" w:customStyle="1" w:styleId="afffffffff9">
    <w:name w:val="Текст нумерованный"/>
    <w:basedOn w:val="a6"/>
    <w:rsid w:val="00B1415A"/>
    <w:pPr>
      <w:suppressAutoHyphens/>
      <w:spacing w:before="60" w:after="60" w:line="240" w:lineRule="atLeast"/>
    </w:pPr>
    <w:rPr>
      <w:rFonts w:ascii="StarSymbol" w:eastAsia="StarSymbol" w:hAnsi="StarSymbol" w:cs="StarSymbol"/>
      <w:sz w:val="28"/>
      <w:szCs w:val="28"/>
      <w:lang w:eastAsia="ar-SA"/>
    </w:rPr>
  </w:style>
  <w:style w:type="paragraph" w:customStyle="1" w:styleId="afffffffffa">
    <w:name w:val="Верхн колонтитул"/>
    <w:basedOn w:val="a6"/>
    <w:rsid w:val="00B1415A"/>
    <w:pPr>
      <w:suppressAutoHyphens/>
      <w:spacing w:after="0" w:line="240" w:lineRule="atLeast"/>
      <w:ind w:left="431" w:firstLine="709"/>
      <w:jc w:val="both"/>
    </w:pPr>
    <w:rPr>
      <w:rFonts w:ascii="StarSymbol" w:eastAsia="StarSymbol" w:hAnsi="StarSymbol" w:cs="StarSymbol"/>
      <w:sz w:val="26"/>
      <w:szCs w:val="20"/>
      <w:lang w:eastAsia="ar-SA"/>
    </w:rPr>
  </w:style>
  <w:style w:type="paragraph" w:customStyle="1" w:styleId="afffffffffb">
    <w:name w:val="Нижн колонтитул"/>
    <w:basedOn w:val="afa"/>
    <w:rsid w:val="00B1415A"/>
    <w:pPr>
      <w:suppressAutoHyphens/>
      <w:spacing w:line="240" w:lineRule="atLeast"/>
      <w:ind w:left="431" w:firstLine="709"/>
      <w:jc w:val="both"/>
    </w:pPr>
    <w:rPr>
      <w:rFonts w:ascii="StarSymbol" w:eastAsia="StarSymbol" w:hAnsi="StarSymbol" w:cs="StarSymbol"/>
      <w:szCs w:val="20"/>
      <w:lang w:eastAsia="ar-SA"/>
    </w:rPr>
  </w:style>
  <w:style w:type="paragraph" w:customStyle="1" w:styleId="Aeiiai">
    <w:name w:val="Aei?iai?"/>
    <w:basedOn w:val="a6"/>
    <w:rsid w:val="00B1415A"/>
    <w:pPr>
      <w:suppressAutoHyphens/>
      <w:spacing w:after="0" w:line="240" w:lineRule="atLeast"/>
      <w:ind w:firstLine="357"/>
      <w:jc w:val="center"/>
    </w:pPr>
    <w:rPr>
      <w:rFonts w:ascii="Times New Roman CYR" w:eastAsia="StarSymbol" w:hAnsi="Times New Roman CYR" w:cs="Times New Roman CYR"/>
      <w:lang w:eastAsia="ar-SA"/>
    </w:rPr>
  </w:style>
  <w:style w:type="paragraph" w:customStyle="1" w:styleId="104">
    <w:name w:val="Заголовок 10"/>
    <w:basedOn w:val="aff3"/>
    <w:next w:val="af"/>
    <w:rsid w:val="00B1415A"/>
    <w:pPr>
      <w:keepNext/>
      <w:widowControl w:val="0"/>
      <w:tabs>
        <w:tab w:val="num" w:pos="0"/>
      </w:tabs>
      <w:suppressAutoHyphens/>
      <w:spacing w:before="240" w:after="120" w:line="240" w:lineRule="atLeast"/>
      <w:ind w:left="-1080"/>
      <w:contextualSpacing w:val="0"/>
      <w:jc w:val="both"/>
    </w:pPr>
    <w:rPr>
      <w:rFonts w:ascii="AGGal" w:eastAsia="OpenSymbol" w:hAnsi="AGGal" w:cs="Mangal"/>
      <w:bCs/>
      <w:spacing w:val="0"/>
      <w:kern w:val="1"/>
      <w:sz w:val="21"/>
      <w:szCs w:val="21"/>
      <w:lang w:eastAsia="ar-SA"/>
    </w:rPr>
  </w:style>
  <w:style w:type="paragraph" w:customStyle="1" w:styleId="1fff4">
    <w:name w:val="Дата1"/>
    <w:basedOn w:val="a6"/>
    <w:next w:val="a6"/>
    <w:rsid w:val="00B1415A"/>
    <w:pPr>
      <w:widowControl w:val="0"/>
      <w:suppressAutoHyphens/>
      <w:spacing w:after="0" w:line="240" w:lineRule="atLeast"/>
      <w:ind w:left="431" w:firstLine="709"/>
      <w:jc w:val="both"/>
    </w:pPr>
    <w:rPr>
      <w:rFonts w:ascii="StarSymbol" w:eastAsia="OpenSymbol" w:hAnsi="StarSymbol" w:cs="StarSymbol"/>
      <w:kern w:val="1"/>
      <w:sz w:val="24"/>
      <w:szCs w:val="24"/>
      <w:lang w:eastAsia="ar-SA"/>
    </w:rPr>
  </w:style>
  <w:style w:type="paragraph" w:customStyle="1" w:styleId="Label">
    <w:name w:val="Label"/>
    <w:basedOn w:val="a6"/>
    <w:rsid w:val="00B1415A"/>
    <w:pPr>
      <w:suppressAutoHyphens/>
      <w:spacing w:before="120" w:after="0" w:line="240" w:lineRule="atLeast"/>
      <w:ind w:left="431" w:firstLine="709"/>
      <w:jc w:val="both"/>
    </w:pPr>
    <w:rPr>
      <w:rFonts w:ascii="Cambria Math" w:eastAsia="StarSymbol" w:hAnsi="Cambria Math" w:cs="StarSymbol"/>
      <w:sz w:val="17"/>
      <w:szCs w:val="20"/>
      <w:lang w:val="en-US" w:eastAsia="ar-SA"/>
    </w:rPr>
  </w:style>
  <w:style w:type="paragraph" w:customStyle="1" w:styleId="Web">
    <w:name w:val="Обычный (Web)"/>
    <w:basedOn w:val="a6"/>
    <w:rsid w:val="00B1415A"/>
    <w:pPr>
      <w:widowControl w:val="0"/>
      <w:suppressAutoHyphens/>
      <w:spacing w:before="100" w:after="100" w:line="240" w:lineRule="atLeast"/>
      <w:ind w:left="431" w:firstLine="709"/>
      <w:jc w:val="both"/>
    </w:pPr>
    <w:rPr>
      <w:rFonts w:ascii="StarSymbol" w:eastAsia="OpenSymbol" w:hAnsi="StarSymbol" w:cs="StarSymbol"/>
      <w:kern w:val="1"/>
      <w:sz w:val="24"/>
      <w:szCs w:val="24"/>
      <w:lang w:eastAsia="ar-SA"/>
    </w:rPr>
  </w:style>
  <w:style w:type="paragraph" w:customStyle="1" w:styleId="txt">
    <w:name w:val="txt"/>
    <w:basedOn w:val="a6"/>
    <w:rsid w:val="00B1415A"/>
    <w:pPr>
      <w:widowControl w:val="0"/>
      <w:suppressAutoHyphens/>
      <w:spacing w:before="15" w:after="15" w:line="240" w:lineRule="atLeast"/>
      <w:ind w:left="15" w:right="15" w:firstLine="709"/>
      <w:jc w:val="both"/>
    </w:pPr>
    <w:rPr>
      <w:rFonts w:ascii="Garamond" w:eastAsia="OpenSymbol" w:hAnsi="Garamond" w:cs="StarSymbol"/>
      <w:color w:val="000000"/>
      <w:kern w:val="1"/>
      <w:sz w:val="17"/>
      <w:szCs w:val="17"/>
      <w:lang w:eastAsia="ar-SA"/>
    </w:rPr>
  </w:style>
  <w:style w:type="paragraph" w:customStyle="1" w:styleId="hight">
    <w:name w:val="hight"/>
    <w:basedOn w:val="a6"/>
    <w:rsid w:val="00B1415A"/>
    <w:pPr>
      <w:widowControl w:val="0"/>
      <w:suppressAutoHyphens/>
      <w:spacing w:before="15" w:after="15" w:line="240" w:lineRule="atLeast"/>
      <w:ind w:left="15" w:right="15" w:firstLine="709"/>
      <w:jc w:val="both"/>
    </w:pPr>
    <w:rPr>
      <w:rFonts w:ascii="Garamond" w:eastAsia="OpenSymbol" w:hAnsi="Garamond" w:cs="StarSymbol"/>
      <w:b/>
      <w:bCs/>
      <w:color w:val="000000"/>
      <w:kern w:val="1"/>
      <w:sz w:val="18"/>
      <w:szCs w:val="18"/>
      <w:lang w:eastAsia="ar-SA"/>
    </w:rPr>
  </w:style>
  <w:style w:type="paragraph" w:customStyle="1" w:styleId="afffffffffc">
    <w:name w:val="Знак"/>
    <w:basedOn w:val="a6"/>
    <w:rsid w:val="00B1415A"/>
    <w:pPr>
      <w:suppressAutoHyphens/>
      <w:spacing w:before="280" w:after="280" w:line="240" w:lineRule="atLeast"/>
    </w:pPr>
    <w:rPr>
      <w:rFonts w:ascii="Mangal" w:eastAsia="StarSymbol" w:hAnsi="Mangal" w:cs="StarSymbol"/>
      <w:sz w:val="20"/>
      <w:szCs w:val="20"/>
      <w:lang w:val="en-US" w:eastAsia="ar-SA"/>
    </w:rPr>
  </w:style>
  <w:style w:type="paragraph" w:customStyle="1" w:styleId="afffffffffd">
    <w:name w:val="Мясо Знак"/>
    <w:basedOn w:val="a6"/>
    <w:rsid w:val="00B1415A"/>
    <w:pPr>
      <w:suppressAutoHyphens/>
      <w:spacing w:after="0" w:line="240" w:lineRule="atLeast"/>
      <w:ind w:left="431" w:firstLine="709"/>
      <w:jc w:val="both"/>
    </w:pPr>
    <w:rPr>
      <w:rFonts w:ascii="StarSymbol" w:eastAsia="Peterburg" w:hAnsi="StarSymbol" w:cs="StarSymbol"/>
      <w:sz w:val="28"/>
      <w:szCs w:val="28"/>
      <w:lang w:eastAsia="ar-SA"/>
    </w:rPr>
  </w:style>
  <w:style w:type="paragraph" w:customStyle="1" w:styleId="afffffffffe">
    <w:name w:val="Мясо"/>
    <w:basedOn w:val="a6"/>
    <w:rsid w:val="00B1415A"/>
    <w:pPr>
      <w:suppressAutoHyphens/>
      <w:spacing w:after="0" w:line="240" w:lineRule="atLeast"/>
      <w:ind w:left="431" w:firstLine="709"/>
      <w:jc w:val="both"/>
    </w:pPr>
    <w:rPr>
      <w:rFonts w:ascii="StarSymbol" w:eastAsia="Peterburg" w:hAnsi="StarSymbol" w:cs="StarSymbol"/>
      <w:sz w:val="28"/>
      <w:szCs w:val="28"/>
      <w:lang w:eastAsia="ar-SA"/>
    </w:rPr>
  </w:style>
  <w:style w:type="paragraph" w:customStyle="1" w:styleId="3f2">
    <w:name w:val="Заголовок 3__ Знак"/>
    <w:basedOn w:val="afc"/>
    <w:rsid w:val="00B1415A"/>
    <w:pPr>
      <w:suppressAutoHyphens/>
      <w:spacing w:before="240" w:after="240" w:line="240" w:lineRule="atLeast"/>
      <w:ind w:left="0"/>
    </w:pPr>
    <w:rPr>
      <w:rFonts w:ascii="AGGal" w:eastAsia="Peterburg" w:hAnsi="AGGal" w:cs="AGGal"/>
      <w:b/>
      <w:bCs/>
      <w:i/>
      <w:iCs/>
      <w:kern w:val="1"/>
      <w:szCs w:val="20"/>
      <w:lang w:eastAsia="ar-SA"/>
    </w:rPr>
  </w:style>
  <w:style w:type="paragraph" w:customStyle="1" w:styleId="1fff5">
    <w:name w:val="Обычный (веб)1"/>
    <w:rsid w:val="00B1415A"/>
    <w:pPr>
      <w:widowControl w:val="0"/>
      <w:suppressAutoHyphens/>
      <w:spacing w:after="0" w:line="240" w:lineRule="atLeast"/>
      <w:ind w:left="431" w:firstLine="45"/>
      <w:jc w:val="center"/>
    </w:pPr>
    <w:rPr>
      <w:rFonts w:ascii="StarSymbol" w:eastAsia="OpenSymbol" w:hAnsi="StarSymbol" w:cs="StarSymbol"/>
      <w:sz w:val="24"/>
      <w:szCs w:val="24"/>
      <w:lang w:eastAsia="ar-SA"/>
    </w:rPr>
  </w:style>
  <w:style w:type="paragraph" w:customStyle="1" w:styleId="4c">
    <w:name w:val="Название4"/>
    <w:basedOn w:val="a6"/>
    <w:rsid w:val="00B1415A"/>
    <w:pPr>
      <w:suppressLineNumbers/>
      <w:suppressAutoHyphens/>
      <w:spacing w:before="120" w:after="120" w:line="276" w:lineRule="auto"/>
    </w:pPr>
    <w:rPr>
      <w:rFonts w:ascii="Courier New" w:eastAsia="Courier New" w:hAnsi="Courier New" w:cs="Cambria"/>
      <w:i/>
      <w:iCs/>
      <w:sz w:val="24"/>
      <w:szCs w:val="24"/>
      <w:lang w:eastAsia="ar-SA"/>
    </w:rPr>
  </w:style>
  <w:style w:type="paragraph" w:customStyle="1" w:styleId="affffffffff">
    <w:name w:val="Рядовой абзац"/>
    <w:basedOn w:val="a6"/>
    <w:rsid w:val="00B1415A"/>
    <w:pPr>
      <w:suppressAutoHyphens/>
      <w:spacing w:before="90" w:after="90" w:line="360" w:lineRule="auto"/>
      <w:ind w:firstLine="720"/>
      <w:jc w:val="both"/>
    </w:pPr>
    <w:rPr>
      <w:rFonts w:ascii="StarSymbol" w:eastAsia="StarSymbol" w:hAnsi="StarSymbol" w:cs="Courier New"/>
      <w:sz w:val="28"/>
      <w:szCs w:val="36"/>
      <w:lang w:eastAsia="ar-SA"/>
    </w:rPr>
  </w:style>
  <w:style w:type="paragraph" w:customStyle="1" w:styleId="msonormalcxspmiddle">
    <w:name w:val="msonormalcxspmiddle"/>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137">
    <w:name w:val="13"/>
    <w:basedOn w:val="a6"/>
    <w:rsid w:val="00B1415A"/>
    <w:pPr>
      <w:suppressAutoHyphens/>
      <w:spacing w:before="280" w:after="280" w:line="240" w:lineRule="atLeast"/>
    </w:pPr>
    <w:rPr>
      <w:rFonts w:ascii="StarSymbol" w:eastAsia="StarSymbol" w:hAnsi="StarSymbol" w:cs="Courier New"/>
      <w:sz w:val="24"/>
      <w:szCs w:val="24"/>
      <w:lang w:eastAsia="ar-SA"/>
    </w:rPr>
  </w:style>
  <w:style w:type="paragraph" w:customStyle="1" w:styleId="1fff6">
    <w:name w:val="Без интервала1"/>
    <w:rsid w:val="00B1415A"/>
    <w:pPr>
      <w:suppressAutoHyphens/>
      <w:spacing w:after="0" w:line="240" w:lineRule="atLeast"/>
      <w:ind w:left="431" w:firstLine="720"/>
      <w:jc w:val="center"/>
    </w:pPr>
    <w:rPr>
      <w:rFonts w:ascii="StarSymbol" w:eastAsia="AGGal" w:hAnsi="StarSymbol" w:cs="Courier New"/>
      <w:sz w:val="24"/>
      <w:szCs w:val="24"/>
      <w:lang w:eastAsia="ar-SA"/>
      <w14:shadow w14:blurRad="50800" w14:dist="38100" w14:dir="2700000" w14:sx="100000" w14:sy="100000" w14:kx="0" w14:ky="0" w14:algn="tl">
        <w14:srgbClr w14:val="000000">
          <w14:alpha w14:val="60000"/>
        </w14:srgbClr>
      </w14:shadow>
    </w:rPr>
  </w:style>
  <w:style w:type="paragraph" w:customStyle="1" w:styleId="4d">
    <w:name w:val="Загол 4"/>
    <w:basedOn w:val="a6"/>
    <w:rsid w:val="00B1415A"/>
    <w:pPr>
      <w:suppressAutoHyphens/>
      <w:spacing w:before="120" w:after="120" w:line="240" w:lineRule="atLeast"/>
      <w:ind w:left="431" w:firstLine="709"/>
    </w:pPr>
    <w:rPr>
      <w:rFonts w:ascii="StarSymbol" w:eastAsia="Peterburg" w:hAnsi="StarSymbol" w:cs="AGGal"/>
      <w:sz w:val="28"/>
      <w:szCs w:val="24"/>
      <w:lang w:eastAsia="ar-SA"/>
      <w14:shadow w14:blurRad="50800" w14:dist="38100" w14:dir="2700000" w14:sx="100000" w14:sy="100000" w14:kx="0" w14:ky="0" w14:algn="tl">
        <w14:srgbClr w14:val="000000">
          <w14:alpha w14:val="60000"/>
        </w14:srgbClr>
      </w14:shadow>
    </w:rPr>
  </w:style>
  <w:style w:type="paragraph" w:customStyle="1" w:styleId="affffffffff0">
    <w:name w:val="Стиль Таблица + по центру"/>
    <w:basedOn w:val="6"/>
    <w:rsid w:val="00B1415A"/>
    <w:pPr>
      <w:numPr>
        <w:ilvl w:val="0"/>
        <w:numId w:val="0"/>
      </w:numPr>
      <w:suppressAutoHyphens/>
      <w:spacing w:before="0" w:after="0" w:line="240" w:lineRule="atLeast"/>
      <w:ind w:firstLine="709"/>
    </w:pPr>
    <w:rPr>
      <w:rFonts w:ascii="Antiqua" w:eastAsia="Peterburg" w:hAnsi="Antiqua" w:cs="AGGal"/>
      <w:b w:val="0"/>
      <w:bCs w:val="0"/>
      <w:sz w:val="24"/>
      <w:szCs w:val="20"/>
      <w:lang w:eastAsia="ar-SA"/>
    </w:rPr>
  </w:style>
  <w:style w:type="paragraph" w:customStyle="1" w:styleId="111110">
    <w:name w:val="11111"/>
    <w:basedOn w:val="a6"/>
    <w:rsid w:val="00B1415A"/>
    <w:pPr>
      <w:suppressAutoHyphens/>
      <w:spacing w:after="0" w:line="240" w:lineRule="atLeast"/>
      <w:jc w:val="both"/>
    </w:pPr>
    <w:rPr>
      <w:rFonts w:ascii="StarSymbol" w:eastAsia="Peterburg" w:hAnsi="StarSymbol" w:cs="AGGal"/>
      <w:b/>
      <w:i/>
      <w:sz w:val="28"/>
      <w:szCs w:val="24"/>
      <w:lang w:eastAsia="ar-SA"/>
    </w:rPr>
  </w:style>
  <w:style w:type="paragraph" w:customStyle="1" w:styleId="1fff7">
    <w:name w:val="Перечисление 1"/>
    <w:basedOn w:val="a6"/>
    <w:rsid w:val="00B1415A"/>
    <w:pPr>
      <w:tabs>
        <w:tab w:val="left" w:pos="1429"/>
      </w:tabs>
      <w:suppressAutoHyphens/>
      <w:spacing w:after="0" w:line="240" w:lineRule="atLeast"/>
      <w:ind w:left="1429" w:hanging="360"/>
      <w:jc w:val="both"/>
    </w:pPr>
    <w:rPr>
      <w:rFonts w:ascii="StarSymbol" w:eastAsia="Peterburg" w:hAnsi="StarSymbol" w:cs="AGGal"/>
      <w:sz w:val="28"/>
      <w:szCs w:val="20"/>
      <w:lang w:eastAsia="ar-SA"/>
    </w:rPr>
  </w:style>
  <w:style w:type="paragraph" w:customStyle="1" w:styleId="affffffffff1">
    <w:name w:val="Утв"/>
    <w:basedOn w:val="3"/>
    <w:rsid w:val="00B1415A"/>
    <w:pPr>
      <w:spacing w:before="0" w:after="180" w:line="240" w:lineRule="atLeast"/>
      <w:ind w:firstLine="680"/>
      <w:jc w:val="both"/>
    </w:pPr>
    <w:rPr>
      <w:rFonts w:ascii="Antiqua" w:eastAsia="Peterburg" w:hAnsi="Antiqua" w:cs="AGGal"/>
      <w:bCs w:val="0"/>
      <w:caps/>
      <w:kern w:val="0"/>
      <w:szCs w:val="28"/>
      <w:lang w:eastAsia="ar-SA"/>
      <w14:shadow w14:blurRad="50800" w14:dist="38100" w14:dir="2700000" w14:sx="100000" w14:sy="100000" w14:kx="0" w14:ky="0" w14:algn="tl">
        <w14:srgbClr w14:val="000000">
          <w14:alpha w14:val="60000"/>
        </w14:srgbClr>
      </w14:shadow>
    </w:rPr>
  </w:style>
  <w:style w:type="paragraph" w:customStyle="1" w:styleId="1fff8">
    <w:name w:val="Стиль Заголовок 1"/>
    <w:basedOn w:val="13"/>
    <w:rsid w:val="00B1415A"/>
    <w:pPr>
      <w:keepNext/>
      <w:suppressAutoHyphens/>
      <w:spacing w:before="240" w:beforeAutospacing="0" w:after="180" w:afterAutospacing="0" w:line="360" w:lineRule="auto"/>
      <w:ind w:firstLine="680"/>
      <w:jc w:val="center"/>
    </w:pPr>
    <w:rPr>
      <w:rFonts w:ascii="StarSymbol" w:eastAsia="Peterburg" w:hAnsi="StarSymbol" w:cs="Courier New"/>
      <w:b w:val="0"/>
      <w:bCs w:val="0"/>
      <w:caps/>
      <w:kern w:val="0"/>
      <w:sz w:val="24"/>
      <w:szCs w:val="28"/>
      <w:lang w:eastAsia="ar-SA"/>
      <w14:shadow w14:blurRad="50800" w14:dist="38100" w14:dir="2700000" w14:sx="100000" w14:sy="100000" w14:kx="0" w14:ky="0" w14:algn="tl">
        <w14:srgbClr w14:val="000000">
          <w14:alpha w14:val="60000"/>
        </w14:srgbClr>
      </w14:shadow>
    </w:rPr>
  </w:style>
  <w:style w:type="paragraph" w:customStyle="1" w:styleId="2ff">
    <w:name w:val="Маркированный список2"/>
    <w:basedOn w:val="a6"/>
    <w:rsid w:val="00B1415A"/>
    <w:pPr>
      <w:tabs>
        <w:tab w:val="left" w:pos="927"/>
      </w:tabs>
      <w:suppressAutoHyphens/>
      <w:spacing w:after="0" w:line="240" w:lineRule="atLeast"/>
      <w:ind w:left="927" w:hanging="360"/>
    </w:pPr>
    <w:rPr>
      <w:rFonts w:ascii="StarSymbol" w:eastAsia="Peterburg" w:hAnsi="StarSymbol" w:cs="Courier New"/>
      <w:sz w:val="28"/>
      <w:szCs w:val="24"/>
      <w:lang w:eastAsia="ar-SA"/>
    </w:rPr>
  </w:style>
  <w:style w:type="paragraph" w:customStyle="1" w:styleId="affffffffff2">
    <w:name w:val="Отступ"/>
    <w:basedOn w:val="2ff"/>
    <w:rsid w:val="00B1415A"/>
    <w:pPr>
      <w:tabs>
        <w:tab w:val="clear" w:pos="927"/>
      </w:tabs>
      <w:ind w:left="0" w:firstLine="0"/>
    </w:pPr>
  </w:style>
  <w:style w:type="paragraph" w:customStyle="1" w:styleId="2ff0">
    <w:name w:val="Основной текст с отступом 2.Основной с отступом"/>
    <w:basedOn w:val="a6"/>
    <w:rsid w:val="00B1415A"/>
    <w:pPr>
      <w:suppressAutoHyphens/>
      <w:autoSpaceDE w:val="0"/>
      <w:spacing w:after="0" w:line="240" w:lineRule="atLeast"/>
      <w:ind w:left="431" w:firstLine="709"/>
      <w:jc w:val="both"/>
    </w:pPr>
    <w:rPr>
      <w:rFonts w:ascii="StarSymbol" w:eastAsia="Peterburg" w:hAnsi="StarSymbol" w:cs="AGGal"/>
      <w:sz w:val="28"/>
      <w:szCs w:val="24"/>
      <w:lang w:eastAsia="ar-SA"/>
    </w:rPr>
  </w:style>
  <w:style w:type="paragraph" w:customStyle="1" w:styleId="3f3">
    <w:name w:val="Основной текст с отступом.Заголовок 3_"/>
    <w:basedOn w:val="a6"/>
    <w:rsid w:val="00B1415A"/>
    <w:pPr>
      <w:suppressAutoHyphens/>
      <w:spacing w:after="0" w:line="240" w:lineRule="atLeast"/>
      <w:ind w:firstLine="284"/>
      <w:jc w:val="both"/>
    </w:pPr>
    <w:rPr>
      <w:rFonts w:ascii="StarSymbol" w:eastAsia="StarSymbol" w:hAnsi="StarSymbol" w:cs="Courier New"/>
      <w:sz w:val="20"/>
      <w:szCs w:val="20"/>
      <w:lang w:eastAsia="ar-SA"/>
    </w:rPr>
  </w:style>
  <w:style w:type="paragraph" w:customStyle="1" w:styleId="1fff9">
    <w:name w:val="Обычный отступ1"/>
    <w:basedOn w:val="a6"/>
    <w:rsid w:val="00B1415A"/>
    <w:pPr>
      <w:suppressAutoHyphens/>
      <w:spacing w:after="0" w:line="240" w:lineRule="atLeast"/>
      <w:ind w:left="708" w:firstLine="709"/>
      <w:jc w:val="both"/>
    </w:pPr>
    <w:rPr>
      <w:rFonts w:ascii="StarSymbol" w:eastAsia="Peterburg" w:hAnsi="StarSymbol" w:cs="AGGal"/>
      <w:sz w:val="28"/>
      <w:szCs w:val="20"/>
      <w:lang w:eastAsia="ar-SA"/>
    </w:rPr>
  </w:style>
  <w:style w:type="paragraph" w:customStyle="1" w:styleId="affffffffff3">
    <w:name w:val="Словарная статья"/>
    <w:basedOn w:val="a6"/>
    <w:next w:val="a6"/>
    <w:rsid w:val="00B1415A"/>
    <w:pPr>
      <w:widowControl w:val="0"/>
      <w:suppressAutoHyphens/>
      <w:autoSpaceDE w:val="0"/>
      <w:spacing w:after="0" w:line="240" w:lineRule="atLeast"/>
      <w:ind w:right="118"/>
      <w:jc w:val="both"/>
    </w:pPr>
    <w:rPr>
      <w:rFonts w:ascii="StarSymbol" w:eastAsia="OpenSymbol" w:hAnsi="StarSymbol" w:cs="Courier New"/>
      <w:kern w:val="1"/>
      <w:sz w:val="20"/>
      <w:szCs w:val="20"/>
      <w:lang w:eastAsia="ar-SA"/>
    </w:rPr>
  </w:style>
  <w:style w:type="paragraph" w:customStyle="1" w:styleId="Iauiue3">
    <w:name w:val="Iau?iue3"/>
    <w:rsid w:val="00B1415A"/>
    <w:pPr>
      <w:widowControl w:val="0"/>
      <w:suppressAutoHyphens/>
      <w:spacing w:after="0" w:line="240" w:lineRule="atLeast"/>
      <w:ind w:left="431" w:firstLine="45"/>
      <w:jc w:val="center"/>
    </w:pPr>
    <w:rPr>
      <w:rFonts w:ascii="StarSymbol" w:eastAsia="AGGal" w:hAnsi="StarSymbol" w:cs="Courier New"/>
      <w:sz w:val="20"/>
      <w:szCs w:val="20"/>
      <w:lang w:eastAsia="ar-SA"/>
    </w:rPr>
  </w:style>
  <w:style w:type="paragraph" w:customStyle="1" w:styleId="msotitlecxspmiddle">
    <w:name w:val="msotitlecxspmiddle"/>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titlecxsplast">
    <w:name w:val="msotitle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normalcxsplast">
    <w:name w:val="msonormal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bodytextcxsplast">
    <w:name w:val="msobodytext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Ieinoie">
    <w:name w:val="Ieino?ie"/>
    <w:basedOn w:val="a6"/>
    <w:rsid w:val="00B1415A"/>
    <w:pPr>
      <w:suppressAutoHyphens/>
      <w:spacing w:after="0" w:line="240" w:lineRule="atLeast"/>
      <w:jc w:val="center"/>
    </w:pPr>
    <w:rPr>
      <w:rFonts w:ascii="Times New Roman CYR" w:eastAsia="StarSymbol" w:hAnsi="Times New Roman CYR" w:cs="Courier New"/>
      <w:szCs w:val="20"/>
      <w:lang w:eastAsia="ar-SA"/>
    </w:rPr>
  </w:style>
  <w:style w:type="paragraph" w:styleId="HTML0">
    <w:name w:val="HTML Preformatted"/>
    <w:basedOn w:val="a6"/>
    <w:link w:val="HTML2"/>
    <w:rsid w:val="00B1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pPr>
    <w:rPr>
      <w:rFonts w:ascii="MS Mincho" w:eastAsia="StarSymbol" w:hAnsi="MS Mincho" w:cs="MS Mincho"/>
      <w:sz w:val="20"/>
      <w:szCs w:val="20"/>
      <w:lang w:eastAsia="ar-SA"/>
    </w:rPr>
  </w:style>
  <w:style w:type="character" w:customStyle="1" w:styleId="HTML2">
    <w:name w:val="Стандартный HTML Знак2"/>
    <w:basedOn w:val="a7"/>
    <w:link w:val="HTML0"/>
    <w:rsid w:val="00B1415A"/>
    <w:rPr>
      <w:rFonts w:ascii="MS Mincho" w:eastAsia="StarSymbol" w:hAnsi="MS Mincho" w:cs="MS Mincho"/>
      <w:sz w:val="20"/>
      <w:szCs w:val="20"/>
      <w:lang w:eastAsia="ar-SA"/>
    </w:rPr>
  </w:style>
  <w:style w:type="paragraph" w:customStyle="1" w:styleId="zagl-2">
    <w:name w:val="zagl-2"/>
    <w:basedOn w:val="a6"/>
    <w:rsid w:val="00B1415A"/>
    <w:pPr>
      <w:suppressAutoHyphens/>
      <w:spacing w:before="82" w:after="68" w:line="240" w:lineRule="atLeast"/>
      <w:ind w:firstLine="136"/>
    </w:pPr>
    <w:rPr>
      <w:rFonts w:ascii="AGGal" w:eastAsia="StarSymbol" w:hAnsi="AGGal" w:cs="AGGal"/>
      <w:b/>
      <w:bCs/>
      <w:color w:val="29211E"/>
      <w:sz w:val="18"/>
      <w:szCs w:val="18"/>
      <w:lang w:eastAsia="ar-SA"/>
    </w:rPr>
  </w:style>
  <w:style w:type="paragraph" w:customStyle="1" w:styleId="affffffffff4">
    <w:name w:val="Пункты"/>
    <w:basedOn w:val="a6"/>
    <w:rsid w:val="00B1415A"/>
    <w:pPr>
      <w:widowControl w:val="0"/>
      <w:shd w:val="clear" w:color="auto" w:fill="FFFFFF"/>
      <w:suppressAutoHyphens/>
      <w:spacing w:after="0" w:line="276" w:lineRule="exact"/>
      <w:ind w:hanging="227"/>
    </w:pPr>
    <w:rPr>
      <w:rFonts w:ascii="StarSymbol" w:eastAsia="OpenSymbol" w:hAnsi="StarSymbol" w:cs="Courier New"/>
      <w:kern w:val="1"/>
      <w:sz w:val="26"/>
      <w:szCs w:val="26"/>
      <w:lang w:eastAsia="ar-SA"/>
    </w:rPr>
  </w:style>
  <w:style w:type="paragraph" w:customStyle="1" w:styleId="affffffffff5">
    <w:name w:val="Подпункты"/>
    <w:basedOn w:val="a6"/>
    <w:rsid w:val="00B1415A"/>
    <w:pPr>
      <w:widowControl w:val="0"/>
      <w:tabs>
        <w:tab w:val="left" w:pos="1454"/>
      </w:tabs>
      <w:suppressAutoHyphens/>
      <w:spacing w:after="0" w:line="240" w:lineRule="atLeast"/>
    </w:pPr>
    <w:rPr>
      <w:rFonts w:ascii="StarSymbol" w:eastAsia="OpenSymbol" w:hAnsi="StarSymbol" w:cs="Courier New"/>
      <w:kern w:val="1"/>
      <w:sz w:val="26"/>
      <w:szCs w:val="26"/>
      <w:lang w:eastAsia="ar-SA"/>
    </w:rPr>
  </w:style>
  <w:style w:type="paragraph" w:customStyle="1" w:styleId="content">
    <w:name w:val="content"/>
    <w:basedOn w:val="a6"/>
    <w:rsid w:val="00B1415A"/>
    <w:pPr>
      <w:suppressAutoHyphens/>
      <w:spacing w:before="280" w:after="280" w:line="240" w:lineRule="atLeast"/>
      <w:ind w:firstLine="131"/>
      <w:jc w:val="both"/>
    </w:pPr>
    <w:rPr>
      <w:rFonts w:ascii="AGGal" w:eastAsia="StarSymbol" w:hAnsi="AGGal" w:cs="AGGal"/>
      <w:sz w:val="14"/>
      <w:szCs w:val="14"/>
      <w:lang w:eastAsia="ar-SA"/>
    </w:rPr>
  </w:style>
  <w:style w:type="paragraph" w:customStyle="1" w:styleId="105">
    <w:name w:val="Оглавление 10"/>
    <w:basedOn w:val="25"/>
    <w:rsid w:val="00B1415A"/>
    <w:pPr>
      <w:tabs>
        <w:tab w:val="right" w:leader="dot" w:pos="7091"/>
      </w:tabs>
      <w:suppressAutoHyphens/>
      <w:spacing w:after="200" w:line="276" w:lineRule="auto"/>
      <w:ind w:left="2547"/>
    </w:pPr>
    <w:rPr>
      <w:rFonts w:ascii="Courier New" w:eastAsia="Courier New" w:hAnsi="Courier New" w:cs="Cambria"/>
      <w:sz w:val="22"/>
      <w:szCs w:val="22"/>
      <w:lang w:eastAsia="ar-SA"/>
    </w:rPr>
  </w:style>
  <w:style w:type="paragraph" w:customStyle="1" w:styleId="219">
    <w:name w:val="Заголовок 21"/>
    <w:basedOn w:val="a6"/>
    <w:next w:val="a6"/>
    <w:rsid w:val="00B1415A"/>
    <w:pPr>
      <w:keepNext/>
      <w:tabs>
        <w:tab w:val="left" w:pos="0"/>
      </w:tabs>
      <w:suppressAutoHyphens/>
      <w:spacing w:before="360" w:after="180" w:line="276" w:lineRule="auto"/>
      <w:ind w:left="432" w:hanging="432"/>
    </w:pPr>
    <w:rPr>
      <w:rFonts w:ascii="Courier New" w:eastAsia="Courier New" w:hAnsi="Courier New" w:cs="Courier New"/>
      <w:bCs/>
      <w:iCs/>
      <w:caps/>
      <w:color w:val="003FBC"/>
      <w:lang w:eastAsia="ar-SA"/>
      <w14:shadow w14:blurRad="50800" w14:dist="38100" w14:dir="2700000" w14:sx="100000" w14:sy="100000" w14:kx="0" w14:ky="0" w14:algn="tl">
        <w14:srgbClr w14:val="000000">
          <w14:alpha w14:val="60000"/>
        </w14:srgbClr>
      </w14:shadow>
    </w:rPr>
  </w:style>
  <w:style w:type="paragraph" w:customStyle="1" w:styleId="318">
    <w:name w:val="Заголовок 31"/>
    <w:basedOn w:val="a6"/>
    <w:next w:val="a6"/>
    <w:rsid w:val="00B1415A"/>
    <w:pPr>
      <w:keepNext/>
      <w:tabs>
        <w:tab w:val="left" w:pos="927"/>
      </w:tabs>
      <w:suppressAutoHyphens/>
      <w:spacing w:before="120" w:after="120" w:line="276" w:lineRule="auto"/>
      <w:ind w:left="927" w:hanging="360"/>
    </w:pPr>
    <w:rPr>
      <w:rFonts w:ascii="Courier New" w:eastAsia="Courier New" w:hAnsi="Courier New" w:cs="Courier New"/>
      <w:b/>
      <w:bCs/>
      <w:i/>
      <w:iCs/>
      <w:color w:val="003FBC"/>
      <w:lang w:eastAsia="ar-SA"/>
    </w:rPr>
  </w:style>
  <w:style w:type="paragraph" w:customStyle="1" w:styleId="513">
    <w:name w:val="Заголовок 51"/>
    <w:basedOn w:val="a6"/>
    <w:next w:val="a6"/>
    <w:rsid w:val="00B1415A"/>
    <w:pPr>
      <w:keepNext/>
      <w:tabs>
        <w:tab w:val="left" w:pos="927"/>
      </w:tabs>
      <w:suppressAutoHyphens/>
      <w:spacing w:before="60" w:after="120" w:line="276" w:lineRule="auto"/>
      <w:ind w:left="927" w:hanging="360"/>
    </w:pPr>
    <w:rPr>
      <w:rFonts w:ascii="Courier New" w:eastAsia="Courier New" w:hAnsi="Courier New" w:cs="Courier New"/>
      <w:b/>
      <w:bCs/>
      <w:i/>
      <w:iCs/>
      <w:sz w:val="26"/>
      <w:szCs w:val="26"/>
      <w:lang w:eastAsia="ar-SA"/>
    </w:rPr>
  </w:style>
  <w:style w:type="paragraph" w:customStyle="1" w:styleId="417">
    <w:name w:val="Заголовок 41"/>
    <w:basedOn w:val="513"/>
    <w:next w:val="a6"/>
    <w:rsid w:val="00B1415A"/>
    <w:rPr>
      <w:i w:val="0"/>
      <w:iCs w:val="0"/>
      <w:sz w:val="28"/>
      <w:szCs w:val="28"/>
    </w:rPr>
  </w:style>
  <w:style w:type="paragraph" w:customStyle="1" w:styleId="1fffa">
    <w:name w:val="Верхний колонтитул1"/>
    <w:basedOn w:val="a6"/>
    <w:rsid w:val="00B1415A"/>
    <w:pPr>
      <w:tabs>
        <w:tab w:val="center" w:pos="4677"/>
        <w:tab w:val="right" w:pos="9355"/>
      </w:tabs>
      <w:suppressAutoHyphens/>
      <w:spacing w:after="200" w:line="240" w:lineRule="atLeast"/>
    </w:pPr>
    <w:rPr>
      <w:rFonts w:ascii="StarSymbol" w:eastAsia="Peterburg" w:hAnsi="StarSymbol" w:cs="Cambria"/>
      <w:sz w:val="28"/>
      <w:szCs w:val="28"/>
      <w:lang w:eastAsia="ar-SA"/>
    </w:rPr>
  </w:style>
  <w:style w:type="paragraph" w:customStyle="1" w:styleId="1fffb">
    <w:name w:val="Нижний колонтитул1"/>
    <w:basedOn w:val="a6"/>
    <w:rsid w:val="00B1415A"/>
    <w:pPr>
      <w:tabs>
        <w:tab w:val="center" w:pos="4677"/>
        <w:tab w:val="right" w:pos="9355"/>
      </w:tabs>
      <w:suppressAutoHyphens/>
      <w:spacing w:after="200" w:line="240" w:lineRule="atLeast"/>
    </w:pPr>
    <w:rPr>
      <w:rFonts w:ascii="Courier New" w:eastAsia="Courier New" w:hAnsi="Courier New" w:cs="Courier New"/>
      <w:lang w:eastAsia="ar-SA"/>
    </w:rPr>
  </w:style>
  <w:style w:type="paragraph" w:customStyle="1" w:styleId="11a">
    <w:name w:val="Заголовок 11"/>
    <w:basedOn w:val="a6"/>
    <w:next w:val="a6"/>
    <w:rsid w:val="00B1415A"/>
    <w:pPr>
      <w:keepNext/>
      <w:keepLines/>
      <w:tabs>
        <w:tab w:val="left" w:pos="0"/>
      </w:tabs>
      <w:suppressAutoHyphens/>
      <w:spacing w:after="200" w:line="360" w:lineRule="auto"/>
      <w:ind w:firstLine="680"/>
      <w:jc w:val="center"/>
    </w:pPr>
    <w:rPr>
      <w:rFonts w:ascii="StarSymbol" w:eastAsia="Peterburg" w:hAnsi="StarSymbol" w:cs="Cambria"/>
      <w:b/>
      <w:bCs/>
      <w:caps/>
      <w:lang w:eastAsia="ar-SA"/>
      <w14:shadow w14:blurRad="50800" w14:dist="38100" w14:dir="2700000" w14:sx="100000" w14:sy="100000" w14:kx="0" w14:ky="0" w14:algn="tl">
        <w14:srgbClr w14:val="000000">
          <w14:alpha w14:val="60000"/>
        </w14:srgbClr>
      </w14:shadow>
    </w:rPr>
  </w:style>
  <w:style w:type="paragraph" w:customStyle="1" w:styleId="Index">
    <w:name w:val="Index"/>
    <w:basedOn w:val="a6"/>
    <w:rsid w:val="00B1415A"/>
    <w:pPr>
      <w:suppressAutoHyphens/>
      <w:spacing w:after="200" w:line="276" w:lineRule="auto"/>
    </w:pPr>
    <w:rPr>
      <w:rFonts w:ascii="Courier New" w:eastAsia="Courier New" w:hAnsi="Courier New" w:cs="Courier New"/>
      <w:lang w:eastAsia="ar-SA"/>
    </w:rPr>
  </w:style>
  <w:style w:type="paragraph" w:customStyle="1" w:styleId="affffffffff6">
    <w:name w:val="с интервалом Знак"/>
    <w:rsid w:val="00B1415A"/>
    <w:pPr>
      <w:suppressAutoHyphens/>
      <w:spacing w:after="0" w:line="240" w:lineRule="atLeast"/>
      <w:ind w:left="431" w:firstLine="709"/>
      <w:jc w:val="both"/>
    </w:pPr>
    <w:rPr>
      <w:rFonts w:ascii="Courier New" w:eastAsia="AGGal" w:hAnsi="Courier New" w:cs="StarSymbol"/>
      <w:lang w:eastAsia="ar-SA"/>
    </w:rPr>
  </w:style>
  <w:style w:type="paragraph" w:customStyle="1" w:styleId="327">
    <w:name w:val="Основной текст 32"/>
    <w:basedOn w:val="a6"/>
    <w:uiPriority w:val="99"/>
    <w:rsid w:val="00B1415A"/>
    <w:pPr>
      <w:suppressAutoHyphens/>
      <w:spacing w:after="0" w:line="240" w:lineRule="auto"/>
      <w:jc w:val="both"/>
    </w:pPr>
    <w:rPr>
      <w:rFonts w:ascii="AGGal" w:eastAsia="StarSymbol" w:hAnsi="AGGal" w:cs="AGGal"/>
      <w:sz w:val="26"/>
      <w:szCs w:val="26"/>
      <w:lang w:eastAsia="ar-SA"/>
    </w:rPr>
  </w:style>
  <w:style w:type="table" w:customStyle="1" w:styleId="138">
    <w:name w:val="Сетка таблицы13"/>
    <w:basedOn w:val="a8"/>
    <w:next w:val="aff1"/>
    <w:uiPriority w:val="59"/>
    <w:rsid w:val="00B1415A"/>
    <w:pPr>
      <w:spacing w:after="0" w:line="240" w:lineRule="auto"/>
    </w:pPr>
    <w:rPr>
      <w:rFonts w:ascii="StarSymbol" w:eastAsia="StarSymbol" w:hAnsi="StarSymbol" w:cs="StarSymbo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1415A"/>
    <w:pPr>
      <w:widowControl w:val="0"/>
      <w:spacing w:after="0" w:line="240" w:lineRule="auto"/>
    </w:pPr>
    <w:rPr>
      <w:rFonts w:ascii="Courier New" w:eastAsia="Courier New" w:hAnsi="Courier New" w:cs="StarSymbol"/>
      <w:lang w:val="en-US"/>
    </w:rPr>
    <w:tblPr>
      <w:tblInd w:w="0" w:type="dxa"/>
      <w:tblCellMar>
        <w:top w:w="0" w:type="dxa"/>
        <w:left w:w="0" w:type="dxa"/>
        <w:bottom w:w="0" w:type="dxa"/>
        <w:right w:w="0" w:type="dxa"/>
      </w:tblCellMar>
    </w:tblPr>
  </w:style>
  <w:style w:type="paragraph" w:customStyle="1" w:styleId="no-indent">
    <w:name w:val="no-indent"/>
    <w:basedOn w:val="a6"/>
    <w:rsid w:val="00B1415A"/>
    <w:pPr>
      <w:spacing w:before="100" w:beforeAutospacing="1" w:after="100" w:afterAutospacing="1" w:line="240" w:lineRule="auto"/>
    </w:pPr>
    <w:rPr>
      <w:rFonts w:ascii="StarSymbol" w:eastAsia="StarSymbol" w:hAnsi="StarSymbol" w:cs="StarSymbol"/>
      <w:sz w:val="24"/>
      <w:szCs w:val="24"/>
      <w:lang w:eastAsia="ru-RU"/>
    </w:rPr>
  </w:style>
  <w:style w:type="character" w:customStyle="1" w:styleId="searchresult">
    <w:name w:val="search_result"/>
    <w:basedOn w:val="a7"/>
    <w:rsid w:val="00B1415A"/>
  </w:style>
  <w:style w:type="paragraph" w:customStyle="1" w:styleId="1fffc">
    <w:name w:val="1"/>
    <w:basedOn w:val="a6"/>
    <w:next w:val="afe"/>
    <w:uiPriority w:val="99"/>
    <w:rsid w:val="00B1415A"/>
    <w:pPr>
      <w:suppressAutoHyphens/>
      <w:spacing w:before="280" w:after="280" w:line="240" w:lineRule="atLeast"/>
      <w:ind w:left="136" w:right="136"/>
    </w:pPr>
    <w:rPr>
      <w:rFonts w:ascii="AGGal" w:eastAsia="StarSymbol" w:hAnsi="AGGal" w:cs="AGGal"/>
      <w:color w:val="000000"/>
      <w:sz w:val="16"/>
      <w:szCs w:val="16"/>
      <w:lang w:eastAsia="ar-SA"/>
    </w:rPr>
  </w:style>
  <w:style w:type="character" w:customStyle="1" w:styleId="2ff1">
    <w:name w:val="Текст сноски Знак2"/>
    <w:rsid w:val="00B1415A"/>
    <w:rPr>
      <w:rFonts w:ascii="Antiqua" w:eastAsia="Peterburg" w:hAnsi="Antiqua" w:cs="Courier New"/>
      <w:sz w:val="22"/>
      <w:lang w:eastAsia="ar-SA"/>
    </w:rPr>
  </w:style>
  <w:style w:type="numbering" w:customStyle="1" w:styleId="2190">
    <w:name w:val="Нет списка219"/>
    <w:next w:val="a9"/>
    <w:uiPriority w:val="99"/>
    <w:semiHidden/>
    <w:unhideWhenUsed/>
    <w:rsid w:val="00B1415A"/>
  </w:style>
  <w:style w:type="table" w:customStyle="1" w:styleId="247">
    <w:name w:val="Сетка таблицы24"/>
    <w:basedOn w:val="a8"/>
    <w:next w:val="aff1"/>
    <w:uiPriority w:val="59"/>
    <w:rsid w:val="00B1415A"/>
    <w:pPr>
      <w:spacing w:after="0" w:line="240" w:lineRule="auto"/>
    </w:pPr>
    <w:rPr>
      <w:rFonts w:ascii="StarSymbol" w:eastAsia="StarSymbol" w:hAnsi="StarSymbol" w:cs="StarSymbo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1415A"/>
    <w:pPr>
      <w:widowControl w:val="0"/>
      <w:spacing w:after="0" w:line="240" w:lineRule="auto"/>
    </w:pPr>
    <w:rPr>
      <w:rFonts w:ascii="Courier New" w:eastAsia="Courier New" w:hAnsi="Courier New" w:cs="StarSymbol"/>
      <w:lang w:val="en-US"/>
    </w:rPr>
    <w:tblPr>
      <w:tblInd w:w="0" w:type="dxa"/>
      <w:tblCellMar>
        <w:top w:w="0" w:type="dxa"/>
        <w:left w:w="0" w:type="dxa"/>
        <w:bottom w:w="0" w:type="dxa"/>
        <w:right w:w="0" w:type="dxa"/>
      </w:tblCellMar>
    </w:tblPr>
  </w:style>
  <w:style w:type="table" w:customStyle="1" w:styleId="147">
    <w:name w:val="Сетка таблицы14"/>
    <w:basedOn w:val="a8"/>
    <w:next w:val="aff1"/>
    <w:uiPriority w:val="59"/>
    <w:rsid w:val="00B1415A"/>
    <w:pPr>
      <w:spacing w:after="0" w:line="240" w:lineRule="auto"/>
    </w:pPr>
    <w:rPr>
      <w:rFonts w:ascii="Calibri" w:eastAsia="Calibri" w:hAnsi="Calibri" w:cs="Arial"/>
      <w:lang w:v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c">
    <w:name w:val="index heading"/>
    <w:basedOn w:val="a6"/>
    <w:next w:val="1ffc"/>
    <w:uiPriority w:val="99"/>
    <w:semiHidden/>
    <w:unhideWhenUsed/>
    <w:rsid w:val="00B1415A"/>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2062513616">
          <w:marLeft w:val="0"/>
          <w:marRight w:val="0"/>
          <w:marTop w:val="192"/>
          <w:marBottom w:val="0"/>
          <w:divBdr>
            <w:top w:val="none" w:sz="0" w:space="0" w:color="auto"/>
            <w:left w:val="none" w:sz="0" w:space="0" w:color="auto"/>
            <w:bottom w:val="none" w:sz="0" w:space="0" w:color="auto"/>
            <w:right w:val="none" w:sz="0" w:space="0" w:color="auto"/>
          </w:divBdr>
        </w:div>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736100.1000" TargetMode="External"/><Relationship Id="rId18" Type="http://schemas.openxmlformats.org/officeDocument/2006/relationships/hyperlink" Target="garantF1://12038258.469" TargetMode="External"/><Relationship Id="rId26" Type="http://schemas.openxmlformats.org/officeDocument/2006/relationships/hyperlink" Target="http://ivo.garant.ru/document/redirect/12138258/401021" TargetMode="External"/><Relationship Id="rId39" Type="http://schemas.openxmlformats.org/officeDocument/2006/relationships/hyperlink" Target="https://internet.garant.ru/" TargetMode="External"/><Relationship Id="rId21" Type="http://schemas.openxmlformats.org/officeDocument/2006/relationships/hyperlink" Target="garantF1://12061615.0" TargetMode="External"/><Relationship Id="rId34" Type="http://schemas.openxmlformats.org/officeDocument/2006/relationships/hyperlink" Target="http://ivo.garant.ru/document/redirect/12138258/5104" TargetMode="External"/><Relationship Id="rId42" Type="http://schemas.openxmlformats.org/officeDocument/2006/relationships/hyperlink" Target="consultantplus://offline/ref=2C539B1A3631AF3E32CF91ADF668EF67FEA6B6F46B2E7AADF0709A6362D6B282631625D4E5B4BEDB2D1EE8FC1E87E3A03C460DA19D9920P6N" TargetMode="External"/><Relationship Id="rId47" Type="http://schemas.openxmlformats.org/officeDocument/2006/relationships/hyperlink" Target="http://www.consultant.ru/document/cons_doc_LAW_416268/935a657a2b5f7c7a6436cb756694bb2d649c7a00/" TargetMode="External"/><Relationship Id="rId50" Type="http://schemas.openxmlformats.org/officeDocument/2006/relationships/footer" Target="footer1.xml"/><Relationship Id="rId55"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27542.0" TargetMode="External"/><Relationship Id="rId20" Type="http://schemas.openxmlformats.org/officeDocument/2006/relationships/hyperlink" Target="garantF1://12083161.1000" TargetMode="External"/><Relationship Id="rId29" Type="http://schemas.openxmlformats.org/officeDocument/2006/relationships/hyperlink" Target="http://ivo.garant.ru/document/redirect/12138258/573011" TargetMode="External"/><Relationship Id="rId41" Type="http://schemas.openxmlformats.org/officeDocument/2006/relationships/hyperlink" Target="https://internet.garant.ru/" TargetMode="External"/><Relationship Id="rId54" Type="http://schemas.openxmlformats.org/officeDocument/2006/relationships/hyperlink" Target="consultantplus://offline/ref=956B261DB76EC2E40552318B079232F40D4B444F102283FAE00ECBE086382C336750F578E5BA2C8AZE57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61615.0" TargetMode="External"/><Relationship Id="rId24" Type="http://schemas.openxmlformats.org/officeDocument/2006/relationships/hyperlink" Target="garantF1://12057004.2504" TargetMode="External"/><Relationship Id="rId32" Type="http://schemas.openxmlformats.org/officeDocument/2006/relationships/hyperlink" Target="http://ivo.garant.ru/document/redirect/12138258/573011"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www.consultant.ru/document/cons_doc_LAW_416268/935a657a2b5f7c7a6436cb756694bb2d649c7a00/" TargetMode="External"/><Relationship Id="rId53" Type="http://schemas.openxmlformats.org/officeDocument/2006/relationships/hyperlink" Target="consultantplus://offline/ref=956B261DB76EC2E40552318B079232F40D4A414A122783FAE00ECBE086Z358F" TargetMode="External"/><Relationship Id="rId58"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garantF1://71879810.83" TargetMode="External"/><Relationship Id="rId23" Type="http://schemas.openxmlformats.org/officeDocument/2006/relationships/hyperlink" Target="garantF1://71029192.0" TargetMode="External"/><Relationship Id="rId28" Type="http://schemas.openxmlformats.org/officeDocument/2006/relationships/hyperlink" Target="http://ivo.garant.ru/document/redirect/12138258/401021" TargetMode="External"/><Relationship Id="rId36" Type="http://schemas.openxmlformats.org/officeDocument/2006/relationships/hyperlink" Target="https://internet.garant.ru/" TargetMode="External"/><Relationship Id="rId49" Type="http://schemas.openxmlformats.org/officeDocument/2006/relationships/header" Target="header1.xml"/><Relationship Id="rId57" Type="http://schemas.openxmlformats.org/officeDocument/2006/relationships/image" Target="media/image5.emf"/><Relationship Id="rId61" Type="http://schemas.openxmlformats.org/officeDocument/2006/relationships/fontTable" Target="fontTable.xml"/><Relationship Id="rId10" Type="http://schemas.openxmlformats.org/officeDocument/2006/relationships/hyperlink" Target="http://lawru.info/dok/2005/06/24/n948782.htm" TargetMode="External"/><Relationship Id="rId19" Type="http://schemas.openxmlformats.org/officeDocument/2006/relationships/hyperlink" Target="garantF1://12041177.1" TargetMode="External"/><Relationship Id="rId31" Type="http://schemas.openxmlformats.org/officeDocument/2006/relationships/hyperlink" Target="http://ivo.garant.ru/document/redirect/12138258/573011" TargetMode="External"/><Relationship Id="rId44" Type="http://schemas.openxmlformats.org/officeDocument/2006/relationships/hyperlink" Target="http://www.consultant.ru/document/cons_doc_LAW_387010/" TargetMode="External"/><Relationship Id="rId52" Type="http://schemas.openxmlformats.org/officeDocument/2006/relationships/hyperlink" Target="consultantplus://offline/ref=956B261DB76EC2E40552318B079232F4044E4545172FDEF0E857C7E2813773246019F979E5BA2FZ85BF" TargetMode="External"/><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lawru.info/dok/2003/10/06/n80548.htm" TargetMode="External"/><Relationship Id="rId14" Type="http://schemas.openxmlformats.org/officeDocument/2006/relationships/hyperlink" Target="garantF1://12038267.2307" TargetMode="External"/><Relationship Id="rId22" Type="http://schemas.openxmlformats.org/officeDocument/2006/relationships/hyperlink" Target="garantF1://71632778.5" TargetMode="External"/><Relationship Id="rId27" Type="http://schemas.openxmlformats.org/officeDocument/2006/relationships/hyperlink" Target="http://ivo.garant.ru/document/redirect/12138258/401021" TargetMode="External"/><Relationship Id="rId30" Type="http://schemas.openxmlformats.org/officeDocument/2006/relationships/hyperlink" Target="http://ivo.garant.ru/document/redirect/12138258/573011" TargetMode="External"/><Relationship Id="rId35" Type="http://schemas.openxmlformats.org/officeDocument/2006/relationships/hyperlink" Target="https://internet.garant.ru/" TargetMode="External"/><Relationship Id="rId43" Type="http://schemas.openxmlformats.org/officeDocument/2006/relationships/hyperlink" Target="consultantplus://offline/ref=21DC5413E3B2EA1218970B0026B2BA1B2B5C8DB5B13627AE2E6EBFFA7441CF70ED0991DFE2F10585A29C2AC823ABB8BD99E6E161E3CF6A7DZ1D9I" TargetMode="External"/><Relationship Id="rId48" Type="http://schemas.openxmlformats.org/officeDocument/2006/relationships/image" Target="media/image2.png"/><Relationship Id="rId56"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garantF1://12027542.0" TargetMode="External"/><Relationship Id="rId17" Type="http://schemas.openxmlformats.org/officeDocument/2006/relationships/hyperlink" Target="garantF1://12038258.0" TargetMode="External"/><Relationship Id="rId25" Type="http://schemas.openxmlformats.org/officeDocument/2006/relationships/hyperlink" Target="garantF1://11801341.0" TargetMode="External"/><Relationship Id="rId33" Type="http://schemas.openxmlformats.org/officeDocument/2006/relationships/hyperlink" Target="http://ivo.garant.ru/document/redirect/990941/2770" TargetMode="External"/><Relationship Id="rId38" Type="http://schemas.openxmlformats.org/officeDocument/2006/relationships/hyperlink" Target="https://internet.garant.ru/" TargetMode="External"/><Relationship Id="rId46" Type="http://schemas.openxmlformats.org/officeDocument/2006/relationships/hyperlink" Target="http://www.consultant.ru/document/cons_doc_LAW_416268/935a657a2b5f7c7a6436cb756694bb2d649c7a00/" TargetMode="External"/><Relationship Id="rId5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E99E8-CC5E-45C8-B3D0-42F49280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135108</Words>
  <Characters>770122</Characters>
  <Application>Microsoft Office Word</Application>
  <DocSecurity>0</DocSecurity>
  <Lines>6417</Lines>
  <Paragraphs>1806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 ВВ</dc:creator>
  <cp:keywords/>
  <dc:description/>
  <cp:lastModifiedBy>Наталья Герасименко</cp:lastModifiedBy>
  <cp:revision>7</cp:revision>
  <cp:lastPrinted>2026-05-21T05:59:00Z</cp:lastPrinted>
  <dcterms:created xsi:type="dcterms:W3CDTF">2026-05-21T06:03:00Z</dcterms:created>
  <dcterms:modified xsi:type="dcterms:W3CDTF">2026-05-22T13:51:00Z</dcterms:modified>
</cp:coreProperties>
</file>