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6262E3" w14:textId="107AAA95" w:rsidR="005322AA" w:rsidRPr="005322AA" w:rsidRDefault="005322AA" w:rsidP="005322AA">
      <w:pPr>
        <w:jc w:val="center"/>
        <w:rPr>
          <w:rFonts w:ascii="Times New Roman" w:hAnsi="Times New Roman" w:cs="Times New Roman"/>
          <w:b/>
          <w:spacing w:val="20"/>
          <w:sz w:val="28"/>
          <w:szCs w:val="28"/>
        </w:rPr>
      </w:pPr>
      <w:r w:rsidRPr="005322AA">
        <w:rPr>
          <w:rFonts w:ascii="Times New Roman" w:hAnsi="Times New Roman" w:cs="Times New Roman"/>
          <w:b/>
          <w:spacing w:val="20"/>
          <w:sz w:val="28"/>
          <w:szCs w:val="28"/>
        </w:rPr>
        <w:t>АДМИНИСТРАЦИЯ МУНИЦИПАЛЬНОГО ОБРАЗОВАНИЯ</w:t>
      </w:r>
      <w:r>
        <w:rPr>
          <w:rFonts w:ascii="Times New Roman" w:hAnsi="Times New Roman" w:cs="Times New Roman"/>
          <w:b/>
          <w:spacing w:val="20"/>
          <w:sz w:val="28"/>
          <w:szCs w:val="28"/>
        </w:rPr>
        <w:br/>
      </w:r>
      <w:r w:rsidRPr="005322AA">
        <w:rPr>
          <w:rFonts w:ascii="Times New Roman" w:hAnsi="Times New Roman" w:cs="Times New Roman"/>
          <w:b/>
          <w:spacing w:val="20"/>
          <w:sz w:val="28"/>
          <w:szCs w:val="28"/>
        </w:rPr>
        <w:t>КАНЕВСКОЙ МУНИЦИПАЛЬНЫЙ РАЙОН</w:t>
      </w:r>
      <w:r>
        <w:rPr>
          <w:rFonts w:ascii="Times New Roman" w:hAnsi="Times New Roman" w:cs="Times New Roman"/>
          <w:b/>
          <w:spacing w:val="20"/>
          <w:sz w:val="28"/>
          <w:szCs w:val="28"/>
        </w:rPr>
        <w:br/>
      </w:r>
      <w:r w:rsidRPr="005322AA">
        <w:rPr>
          <w:rFonts w:ascii="Times New Roman" w:hAnsi="Times New Roman" w:cs="Times New Roman"/>
          <w:b/>
          <w:spacing w:val="20"/>
          <w:sz w:val="28"/>
          <w:szCs w:val="28"/>
        </w:rPr>
        <w:t>КРАСНОДАРСКОГО КРАЯ</w:t>
      </w:r>
    </w:p>
    <w:p w14:paraId="1A13C0DD" w14:textId="77777777" w:rsidR="005322AA" w:rsidRPr="005322AA" w:rsidRDefault="005322AA" w:rsidP="005322AA">
      <w:pPr>
        <w:jc w:val="center"/>
        <w:rPr>
          <w:rFonts w:ascii="Times New Roman" w:hAnsi="Times New Roman" w:cs="Times New Roman"/>
          <w:b/>
          <w:sz w:val="28"/>
          <w:szCs w:val="28"/>
        </w:rPr>
      </w:pPr>
    </w:p>
    <w:p w14:paraId="02DAABEA" w14:textId="77777777" w:rsidR="005322AA" w:rsidRPr="005322AA" w:rsidRDefault="005322AA" w:rsidP="005322AA">
      <w:pPr>
        <w:jc w:val="center"/>
        <w:rPr>
          <w:rFonts w:ascii="Times New Roman" w:hAnsi="Times New Roman" w:cs="Times New Roman"/>
          <w:b/>
          <w:spacing w:val="20"/>
          <w:sz w:val="28"/>
          <w:szCs w:val="28"/>
        </w:rPr>
      </w:pPr>
      <w:r w:rsidRPr="005322AA">
        <w:rPr>
          <w:rFonts w:ascii="Times New Roman" w:hAnsi="Times New Roman" w:cs="Times New Roman"/>
          <w:b/>
          <w:spacing w:val="20"/>
          <w:sz w:val="28"/>
          <w:szCs w:val="28"/>
        </w:rPr>
        <w:t>ПОСТАНОВЛЕНИЕ</w:t>
      </w:r>
    </w:p>
    <w:p w14:paraId="1A01EA61" w14:textId="77777777" w:rsidR="005322AA" w:rsidRPr="005322AA" w:rsidRDefault="005322AA" w:rsidP="005322AA">
      <w:pPr>
        <w:jc w:val="center"/>
        <w:rPr>
          <w:rFonts w:ascii="Times New Roman" w:hAnsi="Times New Roman" w:cs="Times New Roman"/>
          <w:b/>
          <w:sz w:val="28"/>
          <w:szCs w:val="28"/>
        </w:rPr>
      </w:pPr>
    </w:p>
    <w:p w14:paraId="568951D2" w14:textId="53E75D34" w:rsidR="005322AA" w:rsidRPr="005322AA" w:rsidRDefault="005322AA" w:rsidP="005322AA">
      <w:pPr>
        <w:rPr>
          <w:rFonts w:ascii="Times New Roman" w:hAnsi="Times New Roman" w:cs="Times New Roman"/>
          <w:sz w:val="28"/>
          <w:szCs w:val="28"/>
        </w:rPr>
      </w:pPr>
      <w:r w:rsidRPr="005322AA">
        <w:rPr>
          <w:rFonts w:ascii="Times New Roman" w:hAnsi="Times New Roman" w:cs="Times New Roman"/>
          <w:sz w:val="28"/>
          <w:szCs w:val="28"/>
        </w:rPr>
        <w:t xml:space="preserve">            от 0</w:t>
      </w:r>
      <w:r>
        <w:rPr>
          <w:rFonts w:ascii="Times New Roman" w:hAnsi="Times New Roman" w:cs="Times New Roman"/>
          <w:sz w:val="28"/>
          <w:szCs w:val="28"/>
        </w:rPr>
        <w:t>8</w:t>
      </w:r>
      <w:r w:rsidRPr="005322AA">
        <w:rPr>
          <w:rFonts w:ascii="Times New Roman" w:hAnsi="Times New Roman" w:cs="Times New Roman"/>
          <w:sz w:val="28"/>
          <w:szCs w:val="28"/>
        </w:rPr>
        <w:t xml:space="preserve">.05.2026                                                                           № </w:t>
      </w:r>
      <w:r>
        <w:rPr>
          <w:rFonts w:ascii="Times New Roman" w:hAnsi="Times New Roman" w:cs="Times New Roman"/>
          <w:sz w:val="28"/>
          <w:szCs w:val="28"/>
        </w:rPr>
        <w:t>611</w:t>
      </w:r>
    </w:p>
    <w:p w14:paraId="045CEF9C" w14:textId="6D14DA2D" w:rsidR="000D11DE" w:rsidRPr="005322AA" w:rsidRDefault="005322AA" w:rsidP="005322AA">
      <w:pPr>
        <w:tabs>
          <w:tab w:val="left" w:pos="709"/>
          <w:tab w:val="left" w:pos="851"/>
        </w:tabs>
        <w:spacing w:after="0" w:line="240" w:lineRule="auto"/>
        <w:jc w:val="center"/>
        <w:rPr>
          <w:rFonts w:ascii="Times New Roman" w:hAnsi="Times New Roman" w:cs="Times New Roman"/>
          <w:b/>
          <w:sz w:val="28"/>
          <w:szCs w:val="28"/>
        </w:rPr>
      </w:pPr>
      <w:proofErr w:type="spellStart"/>
      <w:r w:rsidRPr="005322AA">
        <w:rPr>
          <w:rFonts w:ascii="Times New Roman" w:hAnsi="Times New Roman" w:cs="Times New Roman"/>
          <w:sz w:val="28"/>
          <w:szCs w:val="28"/>
        </w:rPr>
        <w:t>ст-ца</w:t>
      </w:r>
      <w:proofErr w:type="spellEnd"/>
      <w:r w:rsidRPr="005322AA">
        <w:rPr>
          <w:rFonts w:ascii="Times New Roman" w:hAnsi="Times New Roman" w:cs="Times New Roman"/>
          <w:sz w:val="28"/>
          <w:szCs w:val="28"/>
        </w:rPr>
        <w:t xml:space="preserve"> Каневская</w:t>
      </w:r>
    </w:p>
    <w:p w14:paraId="31A5ED61" w14:textId="459076AF" w:rsidR="009A5FD0" w:rsidRPr="005322AA" w:rsidRDefault="009A5FD0" w:rsidP="00C840A8">
      <w:pPr>
        <w:spacing w:after="0" w:line="240" w:lineRule="auto"/>
        <w:jc w:val="center"/>
        <w:rPr>
          <w:rFonts w:ascii="Times New Roman" w:hAnsi="Times New Roman" w:cs="Times New Roman"/>
          <w:b/>
          <w:sz w:val="28"/>
          <w:szCs w:val="28"/>
        </w:rPr>
      </w:pPr>
    </w:p>
    <w:p w14:paraId="7724A808" w14:textId="77777777" w:rsidR="00865FBF" w:rsidRDefault="00865FBF" w:rsidP="0024342D">
      <w:pPr>
        <w:tabs>
          <w:tab w:val="left" w:pos="709"/>
        </w:tabs>
        <w:spacing w:after="0" w:line="240" w:lineRule="auto"/>
        <w:jc w:val="center"/>
        <w:rPr>
          <w:rFonts w:ascii="Times New Roman" w:hAnsi="Times New Roman" w:cs="Times New Roman"/>
          <w:b/>
          <w:sz w:val="28"/>
          <w:szCs w:val="28"/>
        </w:rPr>
      </w:pPr>
    </w:p>
    <w:p w14:paraId="2CA05F4C" w14:textId="77777777" w:rsidR="00ED4F8F" w:rsidRDefault="00ED4F8F" w:rsidP="00C840A8">
      <w:pPr>
        <w:spacing w:after="0" w:line="240" w:lineRule="auto"/>
        <w:jc w:val="center"/>
        <w:rPr>
          <w:rFonts w:ascii="Times New Roman" w:hAnsi="Times New Roman" w:cs="Times New Roman"/>
          <w:b/>
          <w:sz w:val="28"/>
          <w:szCs w:val="28"/>
        </w:rPr>
      </w:pPr>
    </w:p>
    <w:p w14:paraId="0105C997" w14:textId="173A24BF" w:rsidR="00AB65B3" w:rsidRDefault="00B9185D" w:rsidP="00C840A8">
      <w:pPr>
        <w:spacing w:after="0" w:line="240" w:lineRule="auto"/>
        <w:jc w:val="center"/>
        <w:rPr>
          <w:rFonts w:ascii="Times New Roman" w:hAnsi="Times New Roman" w:cs="Times New Roman"/>
          <w:b/>
          <w:sz w:val="28"/>
          <w:szCs w:val="28"/>
        </w:rPr>
      </w:pPr>
      <w:r w:rsidRPr="00B9185D">
        <w:rPr>
          <w:rFonts w:ascii="Times New Roman" w:hAnsi="Times New Roman" w:cs="Times New Roman"/>
          <w:b/>
          <w:sz w:val="28"/>
          <w:szCs w:val="28"/>
        </w:rPr>
        <w:t xml:space="preserve">О внесении </w:t>
      </w:r>
      <w:r w:rsidR="00AB65B3">
        <w:rPr>
          <w:rFonts w:ascii="Times New Roman" w:hAnsi="Times New Roman" w:cs="Times New Roman"/>
          <w:b/>
          <w:sz w:val="28"/>
          <w:szCs w:val="28"/>
        </w:rPr>
        <w:t xml:space="preserve">проекта решения Совета муниципального образования </w:t>
      </w:r>
    </w:p>
    <w:p w14:paraId="2AAD8434" w14:textId="7EF619AE" w:rsidR="00075FA3" w:rsidRPr="004C3661" w:rsidRDefault="00AB65B3" w:rsidP="004C3661">
      <w:pPr>
        <w:spacing w:after="0" w:line="240" w:lineRule="auto"/>
        <w:jc w:val="center"/>
        <w:rPr>
          <w:rFonts w:ascii="Times New Roman" w:eastAsia="Times New Roman" w:hAnsi="Times New Roman" w:cs="Times New Roman"/>
          <w:b/>
          <w:sz w:val="28"/>
          <w:szCs w:val="24"/>
          <w:lang w:eastAsia="ru-RU"/>
        </w:rPr>
      </w:pPr>
      <w:r>
        <w:rPr>
          <w:rFonts w:ascii="Times New Roman" w:hAnsi="Times New Roman" w:cs="Times New Roman"/>
          <w:b/>
          <w:sz w:val="28"/>
          <w:szCs w:val="28"/>
        </w:rPr>
        <w:t>Каневской муниципальный район Краснодарского края «</w:t>
      </w:r>
      <w:r w:rsidRPr="00CA7408">
        <w:rPr>
          <w:rFonts w:ascii="Times New Roman" w:eastAsia="Times New Roman" w:hAnsi="Times New Roman" w:cs="Times New Roman"/>
          <w:b/>
          <w:sz w:val="28"/>
          <w:szCs w:val="24"/>
          <w:lang w:eastAsia="ru-RU"/>
        </w:rPr>
        <w:t>О</w:t>
      </w:r>
      <w:r>
        <w:rPr>
          <w:rFonts w:ascii="Times New Roman" w:eastAsia="Times New Roman" w:hAnsi="Times New Roman" w:cs="Times New Roman"/>
          <w:b/>
          <w:sz w:val="28"/>
          <w:szCs w:val="24"/>
          <w:lang w:eastAsia="ru-RU"/>
        </w:rPr>
        <w:t xml:space="preserve"> согласовании использования собственных финансовых средств для осуществления переданных отдельных государственных полномочий по организации двухразового бесплатного горячего питания детей-инвалидов, не являющихся обучающимися с ограниченными возможностями здоровья, обучающихся в муниципальных общеобразовательных организациях, расположенных на</w:t>
      </w:r>
      <w:r w:rsidR="0023584B">
        <w:rPr>
          <w:rFonts w:ascii="Times New Roman" w:eastAsia="Times New Roman" w:hAnsi="Times New Roman" w:cs="Times New Roman"/>
          <w:b/>
          <w:sz w:val="28"/>
          <w:szCs w:val="24"/>
          <w:lang w:eastAsia="ru-RU"/>
        </w:rPr>
        <w:t xml:space="preserve"> </w:t>
      </w:r>
      <w:r>
        <w:rPr>
          <w:rFonts w:ascii="Times New Roman" w:eastAsia="Times New Roman" w:hAnsi="Times New Roman" w:cs="Times New Roman"/>
          <w:b/>
          <w:sz w:val="28"/>
          <w:szCs w:val="24"/>
          <w:lang w:eastAsia="ru-RU"/>
        </w:rPr>
        <w:t>территории муниципального образования Каневской муниципальный район Краснодарского края и организации одноразового бесплатного питания обучающимся из многодетных семей (за исключением обучающихся по</w:t>
      </w:r>
      <w:r w:rsidR="0023584B">
        <w:rPr>
          <w:rFonts w:ascii="Times New Roman" w:eastAsia="Times New Roman" w:hAnsi="Times New Roman" w:cs="Times New Roman"/>
          <w:b/>
          <w:sz w:val="28"/>
          <w:szCs w:val="24"/>
          <w:lang w:eastAsia="ru-RU"/>
        </w:rPr>
        <w:t xml:space="preserve"> </w:t>
      </w:r>
      <w:r>
        <w:rPr>
          <w:rFonts w:ascii="Times New Roman" w:eastAsia="Times New Roman" w:hAnsi="Times New Roman" w:cs="Times New Roman"/>
          <w:b/>
          <w:sz w:val="28"/>
          <w:szCs w:val="24"/>
          <w:lang w:eastAsia="ru-RU"/>
        </w:rPr>
        <w:t>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 в муниципальных общеобразовательных организациях муниципального образования Каневской муниципальный район Краснодарского края</w:t>
      </w:r>
      <w:r w:rsidR="009A5FD0">
        <w:rPr>
          <w:rFonts w:ascii="Times New Roman" w:eastAsia="Lucida Sans Unicode" w:hAnsi="Times New Roman" w:cs="Tahoma"/>
          <w:b/>
          <w:sz w:val="28"/>
          <w:szCs w:val="28"/>
        </w:rPr>
        <w:t>»</w:t>
      </w:r>
      <w:r w:rsidR="00E64850">
        <w:rPr>
          <w:rFonts w:ascii="Times New Roman" w:eastAsia="Lucida Sans Unicode" w:hAnsi="Times New Roman" w:cs="Tahoma"/>
          <w:b/>
          <w:sz w:val="28"/>
          <w:szCs w:val="28"/>
        </w:rPr>
        <w:t xml:space="preserve"> на рассмотрение Совета муниципального               образования Каневской муниципальный район Краснодарского края</w:t>
      </w:r>
    </w:p>
    <w:p w14:paraId="5DB59A3A" w14:textId="188223AB" w:rsidR="00075FA3" w:rsidRDefault="00075FA3" w:rsidP="00C840A8">
      <w:pPr>
        <w:spacing w:after="0" w:line="240" w:lineRule="auto"/>
        <w:jc w:val="both"/>
        <w:rPr>
          <w:rFonts w:ascii="Times New Roman" w:eastAsia="Times New Roman" w:hAnsi="Times New Roman" w:cs="Times New Roman"/>
          <w:sz w:val="28"/>
          <w:szCs w:val="24"/>
          <w:lang w:eastAsia="ar-SA"/>
        </w:rPr>
      </w:pPr>
    </w:p>
    <w:p w14:paraId="4458A18B" w14:textId="77777777" w:rsidR="00ED4F8F" w:rsidRDefault="00ED4F8F" w:rsidP="00C840A8">
      <w:pPr>
        <w:spacing w:after="0" w:line="240" w:lineRule="auto"/>
        <w:jc w:val="both"/>
        <w:rPr>
          <w:rFonts w:ascii="Times New Roman" w:eastAsia="Times New Roman" w:hAnsi="Times New Roman" w:cs="Times New Roman"/>
          <w:sz w:val="28"/>
          <w:szCs w:val="24"/>
          <w:lang w:eastAsia="ar-SA"/>
        </w:rPr>
      </w:pPr>
    </w:p>
    <w:p w14:paraId="19D13E68" w14:textId="77777777" w:rsidR="004C3661" w:rsidRDefault="004C3661" w:rsidP="00C840A8">
      <w:pPr>
        <w:spacing w:after="0" w:line="240" w:lineRule="auto"/>
        <w:jc w:val="both"/>
        <w:rPr>
          <w:rFonts w:ascii="Times New Roman" w:eastAsia="Times New Roman" w:hAnsi="Times New Roman" w:cs="Times New Roman"/>
          <w:sz w:val="28"/>
          <w:szCs w:val="24"/>
          <w:lang w:eastAsia="ar-SA"/>
        </w:rPr>
      </w:pPr>
    </w:p>
    <w:p w14:paraId="2089E2D0" w14:textId="68F71460" w:rsidR="001A4582" w:rsidRPr="00075FA3" w:rsidRDefault="00075FA3" w:rsidP="001A4582">
      <w:pPr>
        <w:spacing w:after="0" w:line="240" w:lineRule="auto"/>
        <w:jc w:val="both"/>
        <w:rPr>
          <w:rFonts w:ascii="Times New Roman" w:eastAsia="Lucida Sans Unicode" w:hAnsi="Times New Roman" w:cs="Tahoma"/>
          <w:sz w:val="28"/>
          <w:szCs w:val="28"/>
        </w:rPr>
      </w:pPr>
      <w:r w:rsidRPr="00075FA3">
        <w:rPr>
          <w:rFonts w:ascii="Times New Roman" w:eastAsia="Times New Roman" w:hAnsi="Times New Roman" w:cs="Times New Roman"/>
          <w:sz w:val="28"/>
          <w:szCs w:val="24"/>
          <w:lang w:eastAsia="ar-SA"/>
        </w:rPr>
        <w:tab/>
      </w:r>
      <w:r w:rsidR="001A4582" w:rsidRPr="00075FA3">
        <w:rPr>
          <w:rFonts w:ascii="Times New Roman" w:eastAsia="Times New Roman" w:hAnsi="Times New Roman" w:cs="Times New Roman"/>
          <w:sz w:val="28"/>
          <w:szCs w:val="24"/>
          <w:lang w:eastAsia="ar-SA"/>
        </w:rPr>
        <w:t>В соответствии</w:t>
      </w:r>
      <w:r w:rsidR="001A4582">
        <w:rPr>
          <w:rFonts w:ascii="Times New Roman" w:eastAsia="Times New Roman" w:hAnsi="Times New Roman" w:cs="Times New Roman"/>
          <w:sz w:val="28"/>
          <w:szCs w:val="24"/>
          <w:lang w:eastAsia="ar-SA"/>
        </w:rPr>
        <w:t xml:space="preserve"> с </w:t>
      </w:r>
      <w:r w:rsidR="008407C9">
        <w:rPr>
          <w:rFonts w:ascii="Times New Roman" w:eastAsia="Times New Roman" w:hAnsi="Times New Roman" w:cs="Times New Roman"/>
          <w:sz w:val="28"/>
          <w:szCs w:val="24"/>
          <w:lang w:eastAsia="ar-SA"/>
        </w:rPr>
        <w:t xml:space="preserve">пунктом 4.3 раздела 4 Инструкции по делопроизводству в </w:t>
      </w:r>
      <w:r w:rsidR="001A4582" w:rsidRPr="00075FA3">
        <w:rPr>
          <w:rFonts w:ascii="Times New Roman" w:eastAsia="Times New Roman" w:hAnsi="Times New Roman" w:cs="Times New Roman"/>
          <w:sz w:val="28"/>
          <w:szCs w:val="24"/>
          <w:lang w:eastAsia="ar-SA"/>
        </w:rPr>
        <w:t xml:space="preserve"> администрации муниципального образования Каневской</w:t>
      </w:r>
      <w:r w:rsidR="008407C9">
        <w:rPr>
          <w:rFonts w:ascii="Times New Roman" w:eastAsia="Times New Roman" w:hAnsi="Times New Roman" w:cs="Times New Roman"/>
          <w:sz w:val="28"/>
          <w:szCs w:val="24"/>
          <w:lang w:eastAsia="ar-SA"/>
        </w:rPr>
        <w:t xml:space="preserve"> муниципальный район Краснодарского края, утвержденный распоряжением администрации  муниципального образования Каневской район от 21 ноября 2022 года № 110-р (с изменениями от 22 мая 2023 года № 41-р</w:t>
      </w:r>
      <w:r w:rsidR="003938BE">
        <w:rPr>
          <w:rFonts w:ascii="Times New Roman" w:eastAsia="Times New Roman" w:hAnsi="Times New Roman" w:cs="Times New Roman"/>
          <w:sz w:val="28"/>
          <w:szCs w:val="24"/>
          <w:lang w:eastAsia="ar-SA"/>
        </w:rPr>
        <w:t>, 17 марта 2026 года № 26-р</w:t>
      </w:r>
      <w:r w:rsidR="008407C9">
        <w:rPr>
          <w:rFonts w:ascii="Times New Roman" w:eastAsia="Times New Roman" w:hAnsi="Times New Roman" w:cs="Times New Roman"/>
          <w:sz w:val="28"/>
          <w:szCs w:val="24"/>
          <w:lang w:eastAsia="ar-SA"/>
        </w:rPr>
        <w:t>)</w:t>
      </w:r>
      <w:r w:rsidR="00E64850">
        <w:rPr>
          <w:rFonts w:ascii="Times New Roman" w:eastAsia="Times New Roman" w:hAnsi="Times New Roman" w:cs="Times New Roman"/>
          <w:sz w:val="28"/>
          <w:szCs w:val="24"/>
          <w:lang w:eastAsia="ar-SA"/>
        </w:rPr>
        <w:t>,</w:t>
      </w:r>
      <w:r w:rsidR="001A4582" w:rsidRPr="00075FA3">
        <w:rPr>
          <w:rFonts w:ascii="Times New Roman" w:eastAsia="Times New Roman" w:hAnsi="Times New Roman" w:cs="Times New Roman"/>
          <w:sz w:val="28"/>
          <w:szCs w:val="24"/>
          <w:lang w:eastAsia="ar-SA"/>
        </w:rPr>
        <w:t xml:space="preserve"> </w:t>
      </w:r>
      <w:r w:rsidR="003938BE">
        <w:rPr>
          <w:rFonts w:ascii="Times New Roman" w:eastAsia="Times New Roman" w:hAnsi="Times New Roman" w:cs="Times New Roman"/>
          <w:sz w:val="28"/>
          <w:szCs w:val="24"/>
          <w:lang w:eastAsia="ar-SA"/>
        </w:rPr>
        <w:t xml:space="preserve">          </w:t>
      </w:r>
      <w:r w:rsidR="001A4582" w:rsidRPr="00075FA3">
        <w:rPr>
          <w:rFonts w:ascii="Times New Roman" w:eastAsia="Times New Roman" w:hAnsi="Times New Roman" w:cs="Times New Roman"/>
          <w:sz w:val="28"/>
          <w:szCs w:val="24"/>
          <w:lang w:eastAsia="ar-SA"/>
        </w:rPr>
        <w:t xml:space="preserve"> </w:t>
      </w:r>
      <w:r w:rsidR="001A4582" w:rsidRPr="00075FA3">
        <w:rPr>
          <w:rFonts w:ascii="Times New Roman" w:eastAsia="Lucida Sans Unicode" w:hAnsi="Times New Roman" w:cs="Tahoma"/>
          <w:sz w:val="28"/>
          <w:szCs w:val="28"/>
        </w:rPr>
        <w:t>п о с т а н о в л я ю:</w:t>
      </w:r>
    </w:p>
    <w:p w14:paraId="3330CC83" w14:textId="6934DD64" w:rsidR="008F7BB7" w:rsidRPr="004C3661" w:rsidRDefault="00075FA3" w:rsidP="004C3661">
      <w:pPr>
        <w:spacing w:after="0" w:line="240" w:lineRule="auto"/>
        <w:jc w:val="both"/>
        <w:rPr>
          <w:rFonts w:ascii="Times New Roman" w:eastAsia="Times New Roman" w:hAnsi="Times New Roman" w:cs="Times New Roman"/>
          <w:bCs/>
          <w:sz w:val="28"/>
          <w:szCs w:val="24"/>
          <w:lang w:eastAsia="ru-RU"/>
        </w:rPr>
      </w:pPr>
      <w:r w:rsidRPr="00075FA3">
        <w:rPr>
          <w:rFonts w:ascii="Times New Roman" w:eastAsia="Lucida Sans Unicode" w:hAnsi="Times New Roman" w:cs="Times New Roman"/>
          <w:sz w:val="28"/>
          <w:szCs w:val="24"/>
        </w:rPr>
        <w:tab/>
      </w:r>
      <w:r w:rsidRPr="00075FA3">
        <w:rPr>
          <w:rFonts w:ascii="Times New Roman" w:eastAsia="Lucida Sans Unicode" w:hAnsi="Times New Roman" w:cs="Times New Roman"/>
          <w:sz w:val="28"/>
          <w:szCs w:val="24"/>
          <w:lang w:eastAsia="ar-SA"/>
        </w:rPr>
        <w:t xml:space="preserve">1. </w:t>
      </w:r>
      <w:r w:rsidR="008F7BB7" w:rsidRPr="008F7BB7">
        <w:rPr>
          <w:rFonts w:ascii="Times New Roman" w:eastAsia="Calibri" w:hAnsi="Times New Roman" w:cs="Times New Roman"/>
          <w:sz w:val="28"/>
          <w:szCs w:val="28"/>
        </w:rPr>
        <w:t>Внести</w:t>
      </w:r>
      <w:r w:rsidR="00E64850">
        <w:rPr>
          <w:rFonts w:ascii="Times New Roman" w:eastAsia="Calibri" w:hAnsi="Times New Roman" w:cs="Times New Roman"/>
          <w:sz w:val="28"/>
          <w:szCs w:val="28"/>
        </w:rPr>
        <w:t xml:space="preserve"> проект решения Совета </w:t>
      </w:r>
      <w:r w:rsidR="008F7BB7" w:rsidRPr="008F7BB7">
        <w:rPr>
          <w:rFonts w:ascii="Times New Roman" w:eastAsia="Calibri" w:hAnsi="Times New Roman" w:cs="Times New Roman"/>
          <w:sz w:val="28"/>
          <w:szCs w:val="28"/>
        </w:rPr>
        <w:t xml:space="preserve">в постановление администрации муниципального образования </w:t>
      </w:r>
      <w:r w:rsidR="00E64850" w:rsidRPr="00E64850">
        <w:rPr>
          <w:rFonts w:ascii="Times New Roman" w:eastAsia="Lucida Sans Unicode" w:hAnsi="Times New Roman" w:cs="Tahoma"/>
          <w:bCs/>
          <w:sz w:val="28"/>
          <w:szCs w:val="28"/>
        </w:rPr>
        <w:t>Каневской муниципальный район Краснодарского края</w:t>
      </w:r>
      <w:r w:rsidR="00E64850" w:rsidRPr="00E64850">
        <w:rPr>
          <w:rFonts w:ascii="Times New Roman" w:eastAsia="Calibri" w:hAnsi="Times New Roman" w:cs="Times New Roman"/>
          <w:bCs/>
          <w:sz w:val="28"/>
          <w:szCs w:val="28"/>
        </w:rPr>
        <w:t xml:space="preserve"> «</w:t>
      </w:r>
      <w:r w:rsidR="004C3661" w:rsidRPr="004C3661">
        <w:rPr>
          <w:rFonts w:ascii="Times New Roman" w:eastAsia="Times New Roman" w:hAnsi="Times New Roman" w:cs="Times New Roman"/>
          <w:bCs/>
          <w:sz w:val="28"/>
          <w:szCs w:val="24"/>
          <w:lang w:eastAsia="ru-RU"/>
        </w:rPr>
        <w:t>О внесении проекта решения Совета муниципального образования</w:t>
      </w:r>
      <w:r w:rsidR="004C3661">
        <w:rPr>
          <w:rFonts w:ascii="Times New Roman" w:eastAsia="Times New Roman" w:hAnsi="Times New Roman" w:cs="Times New Roman"/>
          <w:bCs/>
          <w:sz w:val="28"/>
          <w:szCs w:val="24"/>
          <w:lang w:eastAsia="ru-RU"/>
        </w:rPr>
        <w:t xml:space="preserve"> </w:t>
      </w:r>
      <w:r w:rsidR="004C3661" w:rsidRPr="004C3661">
        <w:rPr>
          <w:rFonts w:ascii="Times New Roman" w:eastAsia="Times New Roman" w:hAnsi="Times New Roman" w:cs="Times New Roman"/>
          <w:bCs/>
          <w:sz w:val="28"/>
          <w:szCs w:val="24"/>
          <w:lang w:eastAsia="ru-RU"/>
        </w:rPr>
        <w:t xml:space="preserve">Каневской муниципальный район Краснодарского края «О </w:t>
      </w:r>
      <w:r w:rsidR="004C3661" w:rsidRPr="004C3661">
        <w:rPr>
          <w:rFonts w:ascii="Times New Roman" w:eastAsia="Times New Roman" w:hAnsi="Times New Roman" w:cs="Times New Roman"/>
          <w:bCs/>
          <w:sz w:val="28"/>
          <w:szCs w:val="24"/>
          <w:lang w:eastAsia="ru-RU"/>
        </w:rPr>
        <w:lastRenderedPageBreak/>
        <w:t>согласовании использования собственных финансовых средств для осуществления переданных отдельных государственных полномочий по организации двухразового бесплатного горячего питания детей-инвалидов, не являющихся обучающимися с ограниченными возможностями здоровья, обучающихся в муниципальных общеобразовательных организациях, расположенных на территории муниципального образования Каневской муниципальный район Краснодарского края и организации одноразового бесплатного питания обучающимся из многодетных семей (за исключением обучающихся по образовательным программам начального общего образования, обучающихся с ограниченными возможностями здоровья и детей</w:t>
      </w:r>
      <w:r w:rsidR="004C3661">
        <w:rPr>
          <w:rFonts w:ascii="Times New Roman" w:eastAsia="Times New Roman" w:hAnsi="Times New Roman" w:cs="Times New Roman"/>
          <w:bCs/>
          <w:sz w:val="28"/>
          <w:szCs w:val="24"/>
          <w:lang w:eastAsia="ru-RU"/>
        </w:rPr>
        <w:t>-</w:t>
      </w:r>
      <w:r w:rsidR="004C3661" w:rsidRPr="004C3661">
        <w:rPr>
          <w:rFonts w:ascii="Times New Roman" w:eastAsia="Times New Roman" w:hAnsi="Times New Roman" w:cs="Times New Roman"/>
          <w:bCs/>
          <w:sz w:val="28"/>
          <w:szCs w:val="24"/>
          <w:lang w:eastAsia="ru-RU"/>
        </w:rPr>
        <w:t>инвалидов (инвалидов), не являющихся обучающимися с ограниченными возможностями здоровья, получающих основное общее и среднее общее образование) в муниципальных общеобразовательных организациях муниципального образования Каневской муниципальный район Краснодарского края»</w:t>
      </w:r>
      <w:r w:rsidR="00E64850" w:rsidRPr="00E64850">
        <w:rPr>
          <w:rFonts w:ascii="Times New Roman" w:eastAsia="Times New Roman" w:hAnsi="Times New Roman" w:cs="Times New Roman"/>
          <w:bCs/>
          <w:sz w:val="28"/>
          <w:szCs w:val="24"/>
          <w:lang w:eastAsia="ru-RU"/>
        </w:rPr>
        <w:t xml:space="preserve"> (прилагается).</w:t>
      </w:r>
    </w:p>
    <w:p w14:paraId="5A471B3C" w14:textId="492A3C65" w:rsidR="00811215" w:rsidRPr="008F7BB7" w:rsidRDefault="00811215" w:rsidP="00865FBF">
      <w:pPr>
        <w:tabs>
          <w:tab w:val="left" w:pos="709"/>
        </w:tabs>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9D5D0C">
        <w:rPr>
          <w:rFonts w:ascii="Times New Roman" w:eastAsia="Calibri" w:hAnsi="Times New Roman" w:cs="Times New Roman"/>
          <w:sz w:val="28"/>
          <w:szCs w:val="28"/>
        </w:rPr>
        <w:t>2</w:t>
      </w:r>
      <w:r>
        <w:rPr>
          <w:rFonts w:ascii="Times New Roman" w:eastAsia="Calibri" w:hAnsi="Times New Roman" w:cs="Times New Roman"/>
          <w:sz w:val="28"/>
          <w:szCs w:val="28"/>
        </w:rPr>
        <w:t xml:space="preserve">. </w:t>
      </w:r>
      <w:r w:rsidR="009D5D0C">
        <w:rPr>
          <w:rFonts w:ascii="Times New Roman" w:eastAsia="Calibri" w:hAnsi="Times New Roman" w:cs="Times New Roman"/>
          <w:sz w:val="28"/>
          <w:szCs w:val="28"/>
        </w:rPr>
        <w:t>Назначить представителем главы муниципального образования Каневской муниципальный район Краснодарского края при обсуждении данного проекта решения в Совете муниципального образования Каневской муниципальный район Краснодарского края заместителя главы муниципального образования Каневской муниципальный район Краснодарского края Ищенко И.В.</w:t>
      </w:r>
      <w:r>
        <w:rPr>
          <w:rFonts w:ascii="Times New Roman" w:eastAsia="Calibri" w:hAnsi="Times New Roman" w:cs="Times New Roman"/>
          <w:sz w:val="28"/>
          <w:szCs w:val="28"/>
        </w:rPr>
        <w:t xml:space="preserve">  </w:t>
      </w:r>
    </w:p>
    <w:p w14:paraId="250B601A" w14:textId="77777777" w:rsidR="00B5594E" w:rsidRDefault="008F7BB7" w:rsidP="009D5D0C">
      <w:pPr>
        <w:spacing w:after="0" w:line="240" w:lineRule="auto"/>
        <w:jc w:val="both"/>
        <w:rPr>
          <w:rFonts w:ascii="Times New Roman" w:eastAsia="Times New Roman" w:hAnsi="Times New Roman" w:cs="Times New Roman"/>
          <w:sz w:val="28"/>
          <w:szCs w:val="28"/>
          <w:lang w:eastAsia="ar-SA"/>
        </w:rPr>
      </w:pPr>
      <w:r w:rsidRPr="008F7BB7">
        <w:rPr>
          <w:rFonts w:ascii="Times New Roman" w:eastAsia="Calibri" w:hAnsi="Times New Roman" w:cs="Times New Roman"/>
          <w:sz w:val="28"/>
          <w:szCs w:val="28"/>
        </w:rPr>
        <w:t xml:space="preserve">          </w:t>
      </w:r>
      <w:r w:rsidR="00535E7E">
        <w:rPr>
          <w:rFonts w:ascii="Times New Roman" w:eastAsia="Lucida Sans Unicode" w:hAnsi="Times New Roman" w:cs="Tahoma"/>
          <w:sz w:val="28"/>
          <w:szCs w:val="28"/>
        </w:rPr>
        <w:t>3</w:t>
      </w:r>
      <w:r w:rsidR="00075FA3" w:rsidRPr="00075FA3">
        <w:rPr>
          <w:rFonts w:ascii="Times New Roman" w:eastAsia="Lucida Sans Unicode" w:hAnsi="Times New Roman" w:cs="Tahoma"/>
          <w:sz w:val="28"/>
          <w:szCs w:val="28"/>
        </w:rPr>
        <w:t xml:space="preserve">. </w:t>
      </w:r>
      <w:r w:rsidR="00075FA3" w:rsidRPr="00075FA3">
        <w:rPr>
          <w:rFonts w:ascii="Times New Roman" w:eastAsia="Times New Roman" w:hAnsi="Times New Roman" w:cs="Times New Roman"/>
          <w:sz w:val="28"/>
          <w:szCs w:val="28"/>
          <w:lang w:eastAsia="ar-SA"/>
        </w:rPr>
        <w:t>Отделу по связям со СМИ и общественностью администрации муниципального образования Каневской</w:t>
      </w:r>
      <w:r w:rsidR="00811215">
        <w:rPr>
          <w:rFonts w:ascii="Times New Roman" w:eastAsia="Times New Roman" w:hAnsi="Times New Roman" w:cs="Times New Roman"/>
          <w:sz w:val="28"/>
          <w:szCs w:val="28"/>
          <w:lang w:eastAsia="ar-SA"/>
        </w:rPr>
        <w:t xml:space="preserve"> муниципальный </w:t>
      </w:r>
      <w:r w:rsidR="00075FA3" w:rsidRPr="00075FA3">
        <w:rPr>
          <w:rFonts w:ascii="Times New Roman" w:eastAsia="Times New Roman" w:hAnsi="Times New Roman" w:cs="Times New Roman"/>
          <w:sz w:val="28"/>
          <w:szCs w:val="28"/>
          <w:lang w:eastAsia="ar-SA"/>
        </w:rPr>
        <w:t>район</w:t>
      </w:r>
      <w:r w:rsidR="00811215">
        <w:rPr>
          <w:rFonts w:ascii="Times New Roman" w:eastAsia="Times New Roman" w:hAnsi="Times New Roman" w:cs="Times New Roman"/>
          <w:sz w:val="28"/>
          <w:szCs w:val="28"/>
          <w:lang w:eastAsia="ar-SA"/>
        </w:rPr>
        <w:t xml:space="preserve"> Краснодарского края</w:t>
      </w:r>
      <w:r w:rsidR="00075FA3" w:rsidRPr="00075FA3">
        <w:rPr>
          <w:rFonts w:ascii="Times New Roman" w:eastAsia="Times New Roman" w:hAnsi="Times New Roman" w:cs="Times New Roman"/>
          <w:sz w:val="28"/>
          <w:szCs w:val="28"/>
          <w:lang w:eastAsia="ar-SA"/>
        </w:rPr>
        <w:t xml:space="preserve"> (Игнатенко</w:t>
      </w:r>
      <w:r w:rsidR="00B52398">
        <w:rPr>
          <w:rFonts w:ascii="Times New Roman" w:eastAsia="Times New Roman" w:hAnsi="Times New Roman" w:cs="Times New Roman"/>
          <w:sz w:val="28"/>
          <w:szCs w:val="28"/>
          <w:lang w:eastAsia="ar-SA"/>
        </w:rPr>
        <w:t xml:space="preserve"> Т.А.</w:t>
      </w:r>
      <w:r w:rsidR="00075FA3" w:rsidRPr="00075FA3">
        <w:rPr>
          <w:rFonts w:ascii="Times New Roman" w:eastAsia="Times New Roman" w:hAnsi="Times New Roman" w:cs="Times New Roman"/>
          <w:sz w:val="28"/>
          <w:szCs w:val="28"/>
          <w:lang w:eastAsia="ar-SA"/>
        </w:rPr>
        <w:t xml:space="preserve">) </w:t>
      </w:r>
      <w:r w:rsidR="00204637">
        <w:rPr>
          <w:rFonts w:ascii="Times New Roman" w:eastAsia="Times New Roman" w:hAnsi="Times New Roman" w:cs="Times New Roman"/>
          <w:sz w:val="28"/>
          <w:szCs w:val="28"/>
          <w:lang w:eastAsia="ar-SA"/>
        </w:rPr>
        <w:t>обеспечи</w:t>
      </w:r>
      <w:r w:rsidR="00145224">
        <w:rPr>
          <w:rFonts w:ascii="Times New Roman" w:eastAsia="Times New Roman" w:hAnsi="Times New Roman" w:cs="Times New Roman"/>
          <w:sz w:val="28"/>
          <w:szCs w:val="28"/>
          <w:lang w:eastAsia="ar-SA"/>
        </w:rPr>
        <w:t>ть</w:t>
      </w:r>
      <w:r w:rsidR="00204637">
        <w:rPr>
          <w:rFonts w:ascii="Times New Roman" w:eastAsia="Times New Roman" w:hAnsi="Times New Roman" w:cs="Times New Roman"/>
          <w:sz w:val="28"/>
          <w:szCs w:val="28"/>
          <w:lang w:eastAsia="ar-SA"/>
        </w:rPr>
        <w:t xml:space="preserve"> </w:t>
      </w:r>
      <w:r w:rsidR="00075FA3" w:rsidRPr="00075FA3">
        <w:rPr>
          <w:rFonts w:ascii="Times New Roman" w:eastAsia="Times New Roman" w:hAnsi="Times New Roman" w:cs="Times New Roman"/>
          <w:sz w:val="28"/>
          <w:szCs w:val="28"/>
          <w:lang w:eastAsia="ar-SA"/>
        </w:rPr>
        <w:t>разме</w:t>
      </w:r>
      <w:r w:rsidR="00204637">
        <w:rPr>
          <w:rFonts w:ascii="Times New Roman" w:eastAsia="Times New Roman" w:hAnsi="Times New Roman" w:cs="Times New Roman"/>
          <w:sz w:val="28"/>
          <w:szCs w:val="28"/>
          <w:lang w:eastAsia="ar-SA"/>
        </w:rPr>
        <w:t>щени</w:t>
      </w:r>
      <w:r w:rsidR="00145224">
        <w:rPr>
          <w:rFonts w:ascii="Times New Roman" w:eastAsia="Times New Roman" w:hAnsi="Times New Roman" w:cs="Times New Roman"/>
          <w:sz w:val="28"/>
          <w:szCs w:val="28"/>
          <w:lang w:eastAsia="ar-SA"/>
        </w:rPr>
        <w:t>е</w:t>
      </w:r>
      <w:r w:rsidR="00075FA3" w:rsidRPr="00075FA3">
        <w:rPr>
          <w:rFonts w:ascii="Times New Roman" w:eastAsia="Times New Roman" w:hAnsi="Times New Roman" w:cs="Times New Roman"/>
          <w:sz w:val="28"/>
          <w:szCs w:val="28"/>
          <w:lang w:eastAsia="ar-SA"/>
        </w:rPr>
        <w:t xml:space="preserve"> настояще</w:t>
      </w:r>
      <w:r w:rsidR="00145224">
        <w:rPr>
          <w:rFonts w:ascii="Times New Roman" w:eastAsia="Times New Roman" w:hAnsi="Times New Roman" w:cs="Times New Roman"/>
          <w:sz w:val="28"/>
          <w:szCs w:val="28"/>
          <w:lang w:eastAsia="ar-SA"/>
        </w:rPr>
        <w:t>го</w:t>
      </w:r>
      <w:r w:rsidR="00075FA3" w:rsidRPr="00075FA3">
        <w:rPr>
          <w:rFonts w:ascii="Times New Roman" w:eastAsia="Times New Roman" w:hAnsi="Times New Roman" w:cs="Times New Roman"/>
          <w:sz w:val="28"/>
          <w:szCs w:val="28"/>
          <w:lang w:eastAsia="ar-SA"/>
        </w:rPr>
        <w:t xml:space="preserve"> постановлени</w:t>
      </w:r>
      <w:r w:rsidR="00145224">
        <w:rPr>
          <w:rFonts w:ascii="Times New Roman" w:eastAsia="Times New Roman" w:hAnsi="Times New Roman" w:cs="Times New Roman"/>
          <w:sz w:val="28"/>
          <w:szCs w:val="28"/>
          <w:lang w:eastAsia="ar-SA"/>
        </w:rPr>
        <w:t>я</w:t>
      </w:r>
      <w:r w:rsidR="00075FA3" w:rsidRPr="00075FA3">
        <w:rPr>
          <w:rFonts w:ascii="Times New Roman" w:eastAsia="Times New Roman" w:hAnsi="Times New Roman" w:cs="Times New Roman"/>
          <w:sz w:val="28"/>
          <w:szCs w:val="28"/>
          <w:lang w:eastAsia="ar-SA"/>
        </w:rPr>
        <w:t xml:space="preserve"> на официальном сайте </w:t>
      </w:r>
      <w:r w:rsidR="00424B21">
        <w:rPr>
          <w:rFonts w:ascii="Times New Roman" w:eastAsia="Times New Roman" w:hAnsi="Times New Roman" w:cs="Times New Roman"/>
          <w:sz w:val="28"/>
          <w:szCs w:val="28"/>
          <w:lang w:eastAsia="ar-SA"/>
        </w:rPr>
        <w:t xml:space="preserve">администрации </w:t>
      </w:r>
      <w:r w:rsidR="00075FA3" w:rsidRPr="00075FA3">
        <w:rPr>
          <w:rFonts w:ascii="Times New Roman" w:eastAsia="Times New Roman" w:hAnsi="Times New Roman" w:cs="Times New Roman"/>
          <w:sz w:val="28"/>
          <w:szCs w:val="28"/>
          <w:lang w:eastAsia="ar-SA"/>
        </w:rPr>
        <w:t>муниципального</w:t>
      </w:r>
      <w:r w:rsidR="00201716">
        <w:rPr>
          <w:rFonts w:ascii="Times New Roman" w:eastAsia="Times New Roman" w:hAnsi="Times New Roman" w:cs="Times New Roman"/>
          <w:sz w:val="28"/>
          <w:szCs w:val="28"/>
          <w:lang w:eastAsia="ar-SA"/>
        </w:rPr>
        <w:t xml:space="preserve"> </w:t>
      </w:r>
      <w:r w:rsidR="00075FA3" w:rsidRPr="00075FA3">
        <w:rPr>
          <w:rFonts w:ascii="Times New Roman" w:eastAsia="Times New Roman" w:hAnsi="Times New Roman" w:cs="Times New Roman"/>
          <w:sz w:val="28"/>
          <w:szCs w:val="28"/>
          <w:lang w:eastAsia="ar-SA"/>
        </w:rPr>
        <w:t xml:space="preserve">образования Каневской </w:t>
      </w:r>
      <w:r w:rsidR="00811215">
        <w:rPr>
          <w:rFonts w:ascii="Times New Roman" w:eastAsia="Times New Roman" w:hAnsi="Times New Roman" w:cs="Times New Roman"/>
          <w:sz w:val="28"/>
          <w:szCs w:val="28"/>
          <w:lang w:eastAsia="ar-SA"/>
        </w:rPr>
        <w:t xml:space="preserve">муниципальный </w:t>
      </w:r>
      <w:r w:rsidR="00075FA3" w:rsidRPr="00075FA3">
        <w:rPr>
          <w:rFonts w:ascii="Times New Roman" w:eastAsia="Times New Roman" w:hAnsi="Times New Roman" w:cs="Times New Roman"/>
          <w:sz w:val="28"/>
          <w:szCs w:val="28"/>
          <w:lang w:eastAsia="ar-SA"/>
        </w:rPr>
        <w:t>район</w:t>
      </w:r>
      <w:r w:rsidR="00811215">
        <w:rPr>
          <w:rFonts w:ascii="Times New Roman" w:eastAsia="Times New Roman" w:hAnsi="Times New Roman" w:cs="Times New Roman"/>
          <w:sz w:val="28"/>
          <w:szCs w:val="28"/>
          <w:lang w:eastAsia="ar-SA"/>
        </w:rPr>
        <w:t xml:space="preserve"> Краснодарского края </w:t>
      </w:r>
      <w:r w:rsidR="00075FA3" w:rsidRPr="00075FA3">
        <w:rPr>
          <w:rFonts w:ascii="Times New Roman" w:eastAsia="Times New Roman" w:hAnsi="Times New Roman" w:cs="Times New Roman"/>
          <w:sz w:val="28"/>
          <w:szCs w:val="28"/>
          <w:lang w:eastAsia="ar-SA"/>
        </w:rPr>
        <w:t>в</w:t>
      </w:r>
      <w:r w:rsidR="00E61CC0">
        <w:rPr>
          <w:rFonts w:ascii="Times New Roman" w:eastAsia="Times New Roman" w:hAnsi="Times New Roman" w:cs="Times New Roman"/>
          <w:sz w:val="28"/>
          <w:szCs w:val="28"/>
          <w:lang w:eastAsia="ar-SA"/>
        </w:rPr>
        <w:t xml:space="preserve"> </w:t>
      </w:r>
      <w:r w:rsidR="00075FA3" w:rsidRPr="00075FA3">
        <w:rPr>
          <w:rFonts w:ascii="Times New Roman" w:eastAsia="Times New Roman" w:hAnsi="Times New Roman" w:cs="Times New Roman"/>
          <w:sz w:val="28"/>
          <w:szCs w:val="28"/>
          <w:lang w:eastAsia="ar-SA"/>
        </w:rPr>
        <w:t xml:space="preserve">информационно-телекоммуникационной сети </w:t>
      </w:r>
      <w:r w:rsidR="000D1961">
        <w:rPr>
          <w:rFonts w:ascii="Times New Roman" w:eastAsia="Times New Roman" w:hAnsi="Times New Roman" w:cs="Times New Roman"/>
          <w:sz w:val="28"/>
          <w:szCs w:val="28"/>
          <w:lang w:eastAsia="ar-SA"/>
        </w:rPr>
        <w:t>«</w:t>
      </w:r>
      <w:r w:rsidR="00075FA3" w:rsidRPr="00075FA3">
        <w:rPr>
          <w:rFonts w:ascii="Times New Roman" w:eastAsia="Times New Roman" w:hAnsi="Times New Roman" w:cs="Times New Roman"/>
          <w:sz w:val="28"/>
          <w:szCs w:val="28"/>
          <w:lang w:eastAsia="ar-SA"/>
        </w:rPr>
        <w:t>Интернет</w:t>
      </w:r>
      <w:r w:rsidR="000D1961">
        <w:rPr>
          <w:rFonts w:ascii="Times New Roman" w:eastAsia="Times New Roman" w:hAnsi="Times New Roman" w:cs="Times New Roman"/>
          <w:sz w:val="28"/>
          <w:szCs w:val="28"/>
          <w:lang w:eastAsia="ar-SA"/>
        </w:rPr>
        <w:t>»</w:t>
      </w:r>
      <w:r w:rsidR="00075FA3" w:rsidRPr="00075FA3">
        <w:rPr>
          <w:rFonts w:ascii="Times New Roman" w:eastAsia="Times New Roman" w:hAnsi="Times New Roman" w:cs="Times New Roman"/>
          <w:sz w:val="28"/>
          <w:szCs w:val="28"/>
          <w:lang w:eastAsia="ar-SA"/>
        </w:rPr>
        <w:t>.</w:t>
      </w:r>
    </w:p>
    <w:p w14:paraId="4FD07ECA" w14:textId="5B77B5DF" w:rsidR="00075FA3" w:rsidRDefault="00B5594E" w:rsidP="009D5D0C">
      <w:pPr>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4. Контроль за выполнением настоящего постановления оставляю</w:t>
      </w:r>
      <w:r w:rsidR="004C3661">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 xml:space="preserve">за собой.  </w:t>
      </w:r>
      <w:r w:rsidR="00075FA3" w:rsidRPr="00075FA3">
        <w:rPr>
          <w:rFonts w:ascii="Times New Roman" w:eastAsia="Times New Roman" w:hAnsi="Times New Roman" w:cs="Times New Roman"/>
          <w:sz w:val="28"/>
          <w:szCs w:val="28"/>
          <w:lang w:eastAsia="ar-SA"/>
        </w:rPr>
        <w:t xml:space="preserve"> </w:t>
      </w:r>
    </w:p>
    <w:p w14:paraId="0C9CDC89" w14:textId="578D8304" w:rsidR="00075FA3" w:rsidRDefault="00075FA3" w:rsidP="00C840A8">
      <w:pPr>
        <w:spacing w:after="0" w:line="240" w:lineRule="auto"/>
        <w:jc w:val="both"/>
        <w:rPr>
          <w:rFonts w:ascii="Times New Roman" w:eastAsia="Times New Roman" w:hAnsi="Times New Roman" w:cs="Times New Roman"/>
          <w:sz w:val="28"/>
          <w:szCs w:val="24"/>
          <w:lang w:eastAsia="ar-SA"/>
        </w:rPr>
      </w:pPr>
      <w:r w:rsidRPr="00075FA3">
        <w:rPr>
          <w:rFonts w:ascii="Times New Roman" w:eastAsia="Lucida Sans Unicode" w:hAnsi="Times New Roman" w:cs="Tahoma"/>
          <w:sz w:val="28"/>
          <w:szCs w:val="28"/>
        </w:rPr>
        <w:tab/>
      </w:r>
      <w:r w:rsidR="00B5594E">
        <w:rPr>
          <w:rFonts w:ascii="Times New Roman" w:eastAsia="Lucida Sans Unicode" w:hAnsi="Times New Roman" w:cs="Tahoma"/>
          <w:sz w:val="28"/>
          <w:szCs w:val="28"/>
        </w:rPr>
        <w:t>5</w:t>
      </w:r>
      <w:r w:rsidRPr="00075FA3">
        <w:rPr>
          <w:rFonts w:ascii="Times New Roman" w:eastAsia="Times New Roman" w:hAnsi="Times New Roman" w:cs="Times New Roman"/>
          <w:sz w:val="28"/>
          <w:szCs w:val="24"/>
          <w:lang w:eastAsia="ar-SA"/>
        </w:rPr>
        <w:t>. Постановление вступает</w:t>
      </w:r>
      <w:r w:rsidR="00123192">
        <w:rPr>
          <w:rFonts w:ascii="Times New Roman" w:eastAsia="Times New Roman" w:hAnsi="Times New Roman" w:cs="Times New Roman"/>
          <w:sz w:val="28"/>
          <w:szCs w:val="24"/>
          <w:lang w:eastAsia="ar-SA"/>
        </w:rPr>
        <w:t xml:space="preserve"> в силу</w:t>
      </w:r>
      <w:r w:rsidR="00C74DAD">
        <w:rPr>
          <w:rFonts w:ascii="Times New Roman" w:eastAsia="Times New Roman" w:hAnsi="Times New Roman" w:cs="Times New Roman"/>
          <w:sz w:val="28"/>
          <w:szCs w:val="24"/>
          <w:lang w:eastAsia="ar-SA"/>
        </w:rPr>
        <w:t xml:space="preserve"> </w:t>
      </w:r>
      <w:r w:rsidR="00123192">
        <w:rPr>
          <w:rFonts w:ascii="Times New Roman" w:eastAsia="Times New Roman" w:hAnsi="Times New Roman" w:cs="Times New Roman"/>
          <w:sz w:val="28"/>
          <w:szCs w:val="24"/>
          <w:lang w:val="en-US" w:eastAsia="ar-SA"/>
        </w:rPr>
        <w:t>c</w:t>
      </w:r>
      <w:r w:rsidR="00812861">
        <w:rPr>
          <w:rFonts w:ascii="Times New Roman" w:eastAsia="Times New Roman" w:hAnsi="Times New Roman" w:cs="Times New Roman"/>
          <w:sz w:val="28"/>
          <w:szCs w:val="24"/>
          <w:lang w:eastAsia="ar-SA"/>
        </w:rPr>
        <w:t>о дня его</w:t>
      </w:r>
      <w:r w:rsidR="00123192">
        <w:rPr>
          <w:rFonts w:ascii="Times New Roman" w:eastAsia="Times New Roman" w:hAnsi="Times New Roman" w:cs="Times New Roman"/>
          <w:sz w:val="28"/>
          <w:szCs w:val="24"/>
          <w:lang w:eastAsia="ar-SA"/>
        </w:rPr>
        <w:t xml:space="preserve"> подписания.</w:t>
      </w:r>
    </w:p>
    <w:p w14:paraId="78C51C61" w14:textId="77777777" w:rsidR="00C840A8" w:rsidRPr="00123192" w:rsidRDefault="00C840A8" w:rsidP="00C840A8">
      <w:pPr>
        <w:spacing w:after="0" w:line="240" w:lineRule="auto"/>
        <w:jc w:val="both"/>
        <w:rPr>
          <w:rFonts w:ascii="Times New Roman" w:eastAsia="Times New Roman" w:hAnsi="Times New Roman" w:cs="Times New Roman"/>
          <w:sz w:val="28"/>
          <w:szCs w:val="24"/>
          <w:lang w:eastAsia="ar-SA"/>
        </w:rPr>
      </w:pPr>
    </w:p>
    <w:p w14:paraId="3CDEA050" w14:textId="77777777" w:rsidR="00535E7E" w:rsidRDefault="00535E7E" w:rsidP="00C840A8">
      <w:pPr>
        <w:spacing w:after="0" w:line="240" w:lineRule="auto"/>
        <w:jc w:val="both"/>
        <w:rPr>
          <w:rFonts w:ascii="Times New Roman" w:eastAsia="Times New Roman" w:hAnsi="Times New Roman" w:cs="Times New Roman"/>
          <w:sz w:val="28"/>
          <w:szCs w:val="24"/>
          <w:lang w:eastAsia="ar-SA"/>
        </w:rPr>
      </w:pPr>
    </w:p>
    <w:p w14:paraId="54C4CB55" w14:textId="66E15F9C" w:rsidR="0066603D" w:rsidRPr="0066603D" w:rsidRDefault="00B5594E" w:rsidP="0066603D">
      <w:pPr>
        <w:autoSpaceDE w:val="0"/>
        <w:spacing w:after="0" w:line="240" w:lineRule="auto"/>
        <w:rPr>
          <w:rFonts w:ascii="Times New Roman" w:eastAsia="Times New Roman" w:hAnsi="Times New Roman" w:cs="Times New Roman"/>
          <w:color w:val="000000"/>
          <w:sz w:val="28"/>
          <w:szCs w:val="24"/>
          <w:lang w:eastAsia="ar-SA"/>
        </w:rPr>
      </w:pPr>
      <w:r>
        <w:rPr>
          <w:rFonts w:ascii="Times New Roman" w:eastAsia="Times New Roman" w:hAnsi="Times New Roman" w:cs="Times New Roman"/>
          <w:color w:val="000000"/>
          <w:sz w:val="28"/>
          <w:szCs w:val="24"/>
          <w:lang w:eastAsia="ar-SA"/>
        </w:rPr>
        <w:t>Г</w:t>
      </w:r>
      <w:r w:rsidR="0066603D" w:rsidRPr="0066603D">
        <w:rPr>
          <w:rFonts w:ascii="Times New Roman" w:eastAsia="Times New Roman" w:hAnsi="Times New Roman" w:cs="Times New Roman"/>
          <w:color w:val="000000"/>
          <w:sz w:val="28"/>
          <w:szCs w:val="24"/>
          <w:lang w:eastAsia="ar-SA"/>
        </w:rPr>
        <w:t>лав</w:t>
      </w:r>
      <w:r>
        <w:rPr>
          <w:rFonts w:ascii="Times New Roman" w:eastAsia="Times New Roman" w:hAnsi="Times New Roman" w:cs="Times New Roman"/>
          <w:color w:val="000000"/>
          <w:sz w:val="28"/>
          <w:szCs w:val="24"/>
          <w:lang w:eastAsia="ar-SA"/>
        </w:rPr>
        <w:t xml:space="preserve">а </w:t>
      </w:r>
      <w:r w:rsidR="0066603D" w:rsidRPr="0066603D">
        <w:rPr>
          <w:rFonts w:ascii="Times New Roman" w:eastAsia="Times New Roman" w:hAnsi="Times New Roman" w:cs="Times New Roman"/>
          <w:color w:val="000000"/>
          <w:sz w:val="28"/>
          <w:szCs w:val="24"/>
          <w:lang w:eastAsia="ar-SA"/>
        </w:rPr>
        <w:t>муниципального образования</w:t>
      </w:r>
    </w:p>
    <w:p w14:paraId="1CB96D66" w14:textId="77777777" w:rsidR="0066603D" w:rsidRPr="0066603D" w:rsidRDefault="0066603D" w:rsidP="0066603D">
      <w:pPr>
        <w:autoSpaceDE w:val="0"/>
        <w:spacing w:after="0" w:line="240" w:lineRule="auto"/>
        <w:rPr>
          <w:rFonts w:ascii="Times New Roman" w:eastAsia="Times New Roman" w:hAnsi="Times New Roman" w:cs="Times New Roman"/>
          <w:color w:val="000000"/>
          <w:sz w:val="28"/>
          <w:szCs w:val="24"/>
          <w:lang w:eastAsia="ar-SA"/>
        </w:rPr>
      </w:pPr>
      <w:r w:rsidRPr="0066603D">
        <w:rPr>
          <w:rFonts w:ascii="Times New Roman" w:eastAsia="Times New Roman" w:hAnsi="Times New Roman" w:cs="Times New Roman"/>
          <w:color w:val="000000"/>
          <w:sz w:val="28"/>
          <w:szCs w:val="24"/>
          <w:lang w:eastAsia="ar-SA"/>
        </w:rPr>
        <w:t>Каневской муниципальный район</w:t>
      </w:r>
    </w:p>
    <w:p w14:paraId="28A01F85" w14:textId="0DDA4BA7" w:rsidR="00535E7E" w:rsidRDefault="0066603D" w:rsidP="0066603D">
      <w:pPr>
        <w:autoSpaceDE w:val="0"/>
        <w:spacing w:after="0" w:line="240" w:lineRule="auto"/>
        <w:rPr>
          <w:rFonts w:ascii="Times New Roman" w:eastAsia="Times New Roman" w:hAnsi="Times New Roman" w:cs="Times New Roman"/>
          <w:color w:val="000000"/>
          <w:sz w:val="28"/>
          <w:szCs w:val="24"/>
          <w:lang w:eastAsia="ar-SA"/>
        </w:rPr>
      </w:pPr>
      <w:r w:rsidRPr="0066603D">
        <w:rPr>
          <w:rFonts w:ascii="Times New Roman" w:eastAsia="Times New Roman" w:hAnsi="Times New Roman" w:cs="Times New Roman"/>
          <w:color w:val="000000"/>
          <w:sz w:val="28"/>
          <w:szCs w:val="24"/>
          <w:lang w:eastAsia="ar-SA"/>
        </w:rPr>
        <w:t xml:space="preserve">Краснодарского края                                                                  </w:t>
      </w:r>
      <w:r w:rsidR="00CB44D0">
        <w:rPr>
          <w:rFonts w:ascii="Times New Roman" w:eastAsia="Times New Roman" w:hAnsi="Times New Roman" w:cs="Times New Roman"/>
          <w:color w:val="000000"/>
          <w:sz w:val="28"/>
          <w:szCs w:val="24"/>
          <w:lang w:eastAsia="ar-SA"/>
        </w:rPr>
        <w:t xml:space="preserve">    </w:t>
      </w:r>
      <w:r w:rsidR="00B5594E">
        <w:rPr>
          <w:rFonts w:ascii="Times New Roman" w:eastAsia="Times New Roman" w:hAnsi="Times New Roman" w:cs="Times New Roman"/>
          <w:color w:val="000000"/>
          <w:sz w:val="28"/>
          <w:szCs w:val="24"/>
          <w:lang w:eastAsia="ar-SA"/>
        </w:rPr>
        <w:t>А.В. Герасименко</w:t>
      </w:r>
    </w:p>
    <w:p w14:paraId="0A94FCE5" w14:textId="10B68BA6" w:rsidR="005322AA" w:rsidRDefault="005322AA">
      <w:pPr>
        <w:rPr>
          <w:rFonts w:ascii="Times New Roman" w:eastAsia="Times New Roman" w:hAnsi="Times New Roman" w:cs="Times New Roman"/>
          <w:color w:val="000000"/>
          <w:sz w:val="28"/>
          <w:szCs w:val="24"/>
          <w:lang w:eastAsia="ar-SA"/>
        </w:rPr>
      </w:pPr>
      <w:r>
        <w:rPr>
          <w:rFonts w:ascii="Times New Roman" w:eastAsia="Times New Roman" w:hAnsi="Times New Roman" w:cs="Times New Roman"/>
          <w:color w:val="000000"/>
          <w:sz w:val="28"/>
          <w:szCs w:val="24"/>
          <w:lang w:eastAsia="ar-SA"/>
        </w:rPr>
        <w:br w:type="page"/>
      </w:r>
    </w:p>
    <w:p w14:paraId="2821AB77" w14:textId="77777777" w:rsidR="005322AA" w:rsidRDefault="005322AA" w:rsidP="005322AA">
      <w:pPr>
        <w:pStyle w:val="aa"/>
        <w:widowControl w:val="0"/>
        <w:tabs>
          <w:tab w:val="left" w:pos="916"/>
          <w:tab w:val="left" w:pos="1832"/>
          <w:tab w:val="left" w:pos="2748"/>
          <w:tab w:val="left" w:pos="3664"/>
          <w:tab w:val="left" w:pos="4580"/>
          <w:tab w:val="left" w:pos="5387"/>
          <w:tab w:val="left" w:pos="567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4678"/>
        <w:rPr>
          <w:rFonts w:ascii="Times New Roman" w:hAnsi="Times New Roman"/>
          <w:sz w:val="24"/>
          <w:szCs w:val="24"/>
        </w:rPr>
      </w:pPr>
    </w:p>
    <w:p w14:paraId="2EBBA95B" w14:textId="77777777" w:rsidR="005322AA" w:rsidRPr="003328B6" w:rsidRDefault="005322AA" w:rsidP="005322AA">
      <w:pPr>
        <w:pStyle w:val="aa"/>
        <w:widowControl w:val="0"/>
        <w:tabs>
          <w:tab w:val="left" w:pos="916"/>
          <w:tab w:val="left" w:pos="1832"/>
          <w:tab w:val="left" w:pos="2748"/>
          <w:tab w:val="left" w:pos="3664"/>
          <w:tab w:val="left" w:pos="4580"/>
          <w:tab w:val="left" w:pos="5387"/>
          <w:tab w:val="left" w:pos="567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4678"/>
        <w:rPr>
          <w:rFonts w:ascii="Times New Roman" w:hAnsi="Times New Roman" w:cs="Times New Roman"/>
          <w:sz w:val="28"/>
          <w:szCs w:val="28"/>
        </w:rPr>
      </w:pPr>
      <w:r>
        <w:rPr>
          <w:rFonts w:ascii="Times New Roman" w:hAnsi="Times New Roman"/>
          <w:sz w:val="24"/>
          <w:szCs w:val="24"/>
        </w:rPr>
        <w:t xml:space="preserve">              </w:t>
      </w:r>
      <w:r w:rsidRPr="003328B6">
        <w:rPr>
          <w:rFonts w:ascii="Times New Roman" w:hAnsi="Times New Roman" w:cs="Times New Roman"/>
          <w:sz w:val="28"/>
          <w:szCs w:val="28"/>
        </w:rPr>
        <w:t>Приложение</w:t>
      </w:r>
      <w:r>
        <w:rPr>
          <w:rFonts w:ascii="Times New Roman" w:hAnsi="Times New Roman" w:cs="Times New Roman"/>
          <w:sz w:val="28"/>
          <w:szCs w:val="28"/>
        </w:rPr>
        <w:t xml:space="preserve"> </w:t>
      </w:r>
    </w:p>
    <w:p w14:paraId="705CD994" w14:textId="77777777" w:rsidR="005322AA" w:rsidRPr="003328B6" w:rsidRDefault="005322AA" w:rsidP="005322AA">
      <w:pPr>
        <w:pStyle w:val="aa"/>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678"/>
        <w:rPr>
          <w:rFonts w:ascii="Times New Roman" w:hAnsi="Times New Roman" w:cs="Times New Roman"/>
          <w:sz w:val="28"/>
          <w:szCs w:val="28"/>
        </w:rPr>
      </w:pPr>
      <w:r w:rsidRPr="003328B6">
        <w:rPr>
          <w:rFonts w:ascii="Times New Roman" w:hAnsi="Times New Roman" w:cs="Times New Roman"/>
          <w:sz w:val="28"/>
          <w:szCs w:val="28"/>
        </w:rPr>
        <w:t xml:space="preserve"> </w:t>
      </w:r>
      <w:r>
        <w:rPr>
          <w:rFonts w:ascii="Times New Roman" w:hAnsi="Times New Roman" w:cs="Times New Roman"/>
          <w:sz w:val="28"/>
          <w:szCs w:val="28"/>
        </w:rPr>
        <w:t xml:space="preserve">           </w:t>
      </w:r>
      <w:r w:rsidRPr="003328B6">
        <w:rPr>
          <w:rFonts w:ascii="Times New Roman" w:hAnsi="Times New Roman" w:cs="Times New Roman"/>
          <w:sz w:val="28"/>
          <w:szCs w:val="28"/>
        </w:rPr>
        <w:t xml:space="preserve">к </w:t>
      </w:r>
      <w:r>
        <w:rPr>
          <w:rFonts w:ascii="Times New Roman" w:hAnsi="Times New Roman" w:cs="Times New Roman"/>
          <w:sz w:val="28"/>
          <w:szCs w:val="28"/>
        </w:rPr>
        <w:t>постановлению администрации</w:t>
      </w:r>
    </w:p>
    <w:p w14:paraId="3513F495" w14:textId="77777777" w:rsidR="005322AA" w:rsidRPr="003328B6" w:rsidRDefault="005322AA" w:rsidP="005322AA">
      <w:pPr>
        <w:pStyle w:val="aa"/>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678"/>
        <w:rPr>
          <w:rFonts w:ascii="Times New Roman" w:hAnsi="Times New Roman" w:cs="Times New Roman"/>
          <w:sz w:val="28"/>
          <w:szCs w:val="28"/>
        </w:rPr>
      </w:pPr>
      <w:r w:rsidRPr="003328B6">
        <w:rPr>
          <w:rFonts w:ascii="Times New Roman" w:hAnsi="Times New Roman" w:cs="Times New Roman"/>
          <w:sz w:val="28"/>
          <w:szCs w:val="28"/>
        </w:rPr>
        <w:t xml:space="preserve">       </w:t>
      </w:r>
      <w:r>
        <w:rPr>
          <w:rFonts w:ascii="Times New Roman" w:hAnsi="Times New Roman" w:cs="Times New Roman"/>
          <w:sz w:val="28"/>
          <w:szCs w:val="28"/>
        </w:rPr>
        <w:t xml:space="preserve">     </w:t>
      </w:r>
      <w:r w:rsidRPr="003328B6">
        <w:rPr>
          <w:rFonts w:ascii="Times New Roman" w:hAnsi="Times New Roman" w:cs="Times New Roman"/>
          <w:sz w:val="28"/>
          <w:szCs w:val="28"/>
        </w:rPr>
        <w:t>муниципального образования</w:t>
      </w:r>
    </w:p>
    <w:p w14:paraId="599ACEAB" w14:textId="77777777" w:rsidR="005322AA" w:rsidRDefault="005322AA" w:rsidP="005322AA">
      <w:pPr>
        <w:pStyle w:val="aa"/>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r w:rsidRPr="003328B6">
        <w:rPr>
          <w:rFonts w:ascii="Times New Roman" w:hAnsi="Times New Roman" w:cs="Times New Roman"/>
          <w:sz w:val="28"/>
          <w:szCs w:val="28"/>
        </w:rPr>
        <w:t xml:space="preserve">                                                                         </w:t>
      </w:r>
      <w:r>
        <w:rPr>
          <w:rFonts w:ascii="Times New Roman" w:hAnsi="Times New Roman" w:cs="Times New Roman"/>
          <w:sz w:val="28"/>
          <w:szCs w:val="28"/>
        </w:rPr>
        <w:t xml:space="preserve">      </w:t>
      </w:r>
      <w:r w:rsidRPr="003328B6">
        <w:rPr>
          <w:rFonts w:ascii="Times New Roman" w:hAnsi="Times New Roman" w:cs="Times New Roman"/>
          <w:sz w:val="28"/>
          <w:szCs w:val="28"/>
        </w:rPr>
        <w:t>Каневской</w:t>
      </w:r>
      <w:r>
        <w:rPr>
          <w:rFonts w:ascii="Times New Roman" w:hAnsi="Times New Roman" w:cs="Times New Roman"/>
          <w:sz w:val="28"/>
          <w:szCs w:val="28"/>
        </w:rPr>
        <w:t xml:space="preserve"> муниципальный</w:t>
      </w:r>
      <w:r w:rsidRPr="003328B6">
        <w:rPr>
          <w:rFonts w:ascii="Times New Roman" w:hAnsi="Times New Roman" w:cs="Times New Roman"/>
          <w:sz w:val="28"/>
          <w:szCs w:val="28"/>
        </w:rPr>
        <w:t xml:space="preserve"> район</w:t>
      </w:r>
    </w:p>
    <w:p w14:paraId="22F76E75" w14:textId="77777777" w:rsidR="005322AA" w:rsidRPr="003328B6" w:rsidRDefault="005322AA" w:rsidP="005322AA">
      <w:pPr>
        <w:pStyle w:val="aa"/>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Краснодарского края</w:t>
      </w:r>
    </w:p>
    <w:p w14:paraId="09554D68" w14:textId="77777777" w:rsidR="005322AA" w:rsidRDefault="005322AA" w:rsidP="005322AA">
      <w:pPr>
        <w:pStyle w:val="aa"/>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678"/>
        <w:rPr>
          <w:rFonts w:ascii="Times New Roman" w:hAnsi="Times New Roman" w:cs="Times New Roman"/>
          <w:sz w:val="28"/>
          <w:szCs w:val="28"/>
        </w:rPr>
      </w:pPr>
      <w:r w:rsidRPr="003328B6">
        <w:rPr>
          <w:rFonts w:ascii="Times New Roman" w:hAnsi="Times New Roman" w:cs="Times New Roman"/>
          <w:sz w:val="28"/>
          <w:szCs w:val="28"/>
        </w:rPr>
        <w:t xml:space="preserve">       </w:t>
      </w:r>
      <w:r>
        <w:rPr>
          <w:rFonts w:ascii="Times New Roman" w:hAnsi="Times New Roman" w:cs="Times New Roman"/>
          <w:sz w:val="28"/>
          <w:szCs w:val="28"/>
        </w:rPr>
        <w:t xml:space="preserve">     </w:t>
      </w:r>
      <w:r w:rsidRPr="003328B6">
        <w:rPr>
          <w:rFonts w:ascii="Times New Roman" w:hAnsi="Times New Roman" w:cs="Times New Roman"/>
          <w:sz w:val="28"/>
          <w:szCs w:val="28"/>
        </w:rPr>
        <w:t xml:space="preserve">от </w:t>
      </w:r>
      <w:r>
        <w:rPr>
          <w:rFonts w:ascii="Times New Roman" w:hAnsi="Times New Roman" w:cs="Times New Roman"/>
          <w:sz w:val="28"/>
          <w:szCs w:val="28"/>
        </w:rPr>
        <w:t>08.05.2026</w:t>
      </w:r>
      <w:r w:rsidRPr="003328B6">
        <w:rPr>
          <w:rFonts w:ascii="Times New Roman" w:hAnsi="Times New Roman" w:cs="Times New Roman"/>
          <w:sz w:val="28"/>
          <w:szCs w:val="28"/>
        </w:rPr>
        <w:t xml:space="preserve"> № </w:t>
      </w:r>
      <w:r>
        <w:rPr>
          <w:rFonts w:ascii="Times New Roman" w:hAnsi="Times New Roman" w:cs="Times New Roman"/>
          <w:sz w:val="28"/>
          <w:szCs w:val="28"/>
        </w:rPr>
        <w:t>611</w:t>
      </w:r>
    </w:p>
    <w:p w14:paraId="28874C86" w14:textId="77777777" w:rsidR="005322AA" w:rsidRDefault="005322AA" w:rsidP="005322AA">
      <w:pPr>
        <w:pStyle w:val="aa"/>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678"/>
        <w:rPr>
          <w:rFonts w:ascii="Times New Roman" w:hAnsi="Times New Roman" w:cs="Times New Roman"/>
          <w:sz w:val="28"/>
          <w:szCs w:val="28"/>
        </w:rPr>
      </w:pPr>
    </w:p>
    <w:p w14:paraId="698F7DEE" w14:textId="77777777" w:rsidR="005322AA" w:rsidRDefault="005322AA" w:rsidP="005322AA">
      <w:pPr>
        <w:pStyle w:val="aa"/>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678"/>
        <w:rPr>
          <w:rFonts w:ascii="Times New Roman" w:hAnsi="Times New Roman" w:cs="Times New Roman"/>
          <w:sz w:val="28"/>
          <w:szCs w:val="28"/>
        </w:rPr>
      </w:pPr>
      <w:r>
        <w:rPr>
          <w:rFonts w:ascii="Times New Roman" w:hAnsi="Times New Roman" w:cs="Times New Roman"/>
          <w:sz w:val="28"/>
          <w:szCs w:val="28"/>
        </w:rPr>
        <w:t xml:space="preserve">            Вносится главой</w:t>
      </w:r>
    </w:p>
    <w:p w14:paraId="40DEF7B7" w14:textId="77777777" w:rsidR="005322AA" w:rsidRDefault="005322AA" w:rsidP="005322AA">
      <w:pPr>
        <w:pStyle w:val="aa"/>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678"/>
        <w:rPr>
          <w:rFonts w:ascii="Times New Roman" w:hAnsi="Times New Roman" w:cs="Times New Roman"/>
          <w:sz w:val="28"/>
          <w:szCs w:val="28"/>
        </w:rPr>
      </w:pPr>
      <w:r>
        <w:rPr>
          <w:rFonts w:ascii="Times New Roman" w:hAnsi="Times New Roman" w:cs="Times New Roman"/>
          <w:sz w:val="28"/>
          <w:szCs w:val="28"/>
        </w:rPr>
        <w:t xml:space="preserve">            муниципального образования</w:t>
      </w:r>
    </w:p>
    <w:p w14:paraId="44D202AB" w14:textId="77777777" w:rsidR="005322AA" w:rsidRDefault="005322AA" w:rsidP="005322AA">
      <w:pPr>
        <w:pStyle w:val="aa"/>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678"/>
        <w:rPr>
          <w:rFonts w:ascii="Times New Roman" w:hAnsi="Times New Roman" w:cs="Times New Roman"/>
          <w:sz w:val="28"/>
          <w:szCs w:val="28"/>
        </w:rPr>
      </w:pPr>
      <w:r>
        <w:rPr>
          <w:rFonts w:ascii="Times New Roman" w:hAnsi="Times New Roman" w:cs="Times New Roman"/>
          <w:sz w:val="28"/>
          <w:szCs w:val="28"/>
        </w:rPr>
        <w:t xml:space="preserve">            Каневской муниципальный район</w:t>
      </w:r>
    </w:p>
    <w:p w14:paraId="47BD3622" w14:textId="77777777" w:rsidR="005322AA" w:rsidRDefault="005322AA" w:rsidP="005322AA">
      <w:pPr>
        <w:pStyle w:val="aa"/>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678"/>
        <w:rPr>
          <w:rFonts w:ascii="Times New Roman" w:hAnsi="Times New Roman" w:cs="Times New Roman"/>
          <w:sz w:val="28"/>
          <w:szCs w:val="28"/>
        </w:rPr>
      </w:pPr>
      <w:r>
        <w:rPr>
          <w:rFonts w:ascii="Times New Roman" w:hAnsi="Times New Roman" w:cs="Times New Roman"/>
          <w:sz w:val="28"/>
          <w:szCs w:val="28"/>
        </w:rPr>
        <w:t xml:space="preserve">            Краснодарского края</w:t>
      </w:r>
    </w:p>
    <w:p w14:paraId="40D2924A" w14:textId="77777777" w:rsidR="005322AA" w:rsidRPr="003328B6" w:rsidRDefault="005322AA" w:rsidP="005322AA">
      <w:pPr>
        <w:pStyle w:val="aa"/>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678"/>
        <w:rPr>
          <w:rFonts w:ascii="Times New Roman" w:hAnsi="Times New Roman" w:cs="Times New Roman"/>
          <w:sz w:val="28"/>
          <w:szCs w:val="28"/>
        </w:rPr>
      </w:pPr>
      <w:r>
        <w:rPr>
          <w:rFonts w:ascii="Times New Roman" w:hAnsi="Times New Roman" w:cs="Times New Roman"/>
          <w:sz w:val="28"/>
          <w:szCs w:val="28"/>
        </w:rPr>
        <w:t xml:space="preserve">                              </w:t>
      </w:r>
    </w:p>
    <w:p w14:paraId="6942F5D9" w14:textId="77777777" w:rsidR="005322AA" w:rsidRDefault="005322AA" w:rsidP="005322AA">
      <w:pPr>
        <w:pStyle w:val="aa"/>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678"/>
        <w:rPr>
          <w:rFonts w:ascii="Times New Roman" w:hAnsi="Times New Roman" w:cs="Times New Roman"/>
          <w:sz w:val="28"/>
          <w:szCs w:val="28"/>
        </w:rPr>
      </w:pPr>
      <w:r>
        <w:rPr>
          <w:rFonts w:ascii="Times New Roman" w:hAnsi="Times New Roman" w:cs="Times New Roman"/>
          <w:sz w:val="28"/>
          <w:szCs w:val="28"/>
        </w:rPr>
        <w:t xml:space="preserve">                                       Проект</w:t>
      </w:r>
    </w:p>
    <w:p w14:paraId="48DE8549" w14:textId="77777777" w:rsidR="005322AA" w:rsidRDefault="005322AA" w:rsidP="005322AA">
      <w:pPr>
        <w:pStyle w:val="aa"/>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678"/>
        <w:rPr>
          <w:rFonts w:ascii="Times New Roman" w:hAnsi="Times New Roman" w:cs="Times New Roman"/>
          <w:sz w:val="28"/>
          <w:szCs w:val="28"/>
        </w:rPr>
      </w:pPr>
    </w:p>
    <w:p w14:paraId="1BAC1A3D" w14:textId="77777777" w:rsidR="005322AA" w:rsidRDefault="005322AA" w:rsidP="005322AA">
      <w:pPr>
        <w:pStyle w:val="aa"/>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678"/>
        <w:rPr>
          <w:rFonts w:ascii="Times New Roman" w:hAnsi="Times New Roman" w:cs="Times New Roman"/>
          <w:sz w:val="28"/>
          <w:szCs w:val="28"/>
        </w:rPr>
      </w:pPr>
    </w:p>
    <w:p w14:paraId="34774C09" w14:textId="77777777" w:rsidR="005322AA" w:rsidRPr="003E085F" w:rsidRDefault="005322AA" w:rsidP="005322AA">
      <w:pPr>
        <w:widowControl w:val="0"/>
        <w:autoSpaceDE w:val="0"/>
        <w:autoSpaceDN w:val="0"/>
        <w:adjustRightInd w:val="0"/>
        <w:spacing w:after="0" w:line="240" w:lineRule="auto"/>
        <w:jc w:val="center"/>
        <w:outlineLvl w:val="0"/>
        <w:rPr>
          <w:rFonts w:ascii="Times New Roman" w:eastAsia="Times New Roman" w:hAnsi="Times New Roman" w:cs="Times New Roman"/>
          <w:b/>
          <w:bCs/>
          <w:color w:val="000080"/>
          <w:sz w:val="28"/>
          <w:szCs w:val="28"/>
        </w:rPr>
      </w:pPr>
      <w:r w:rsidRPr="003E085F">
        <w:rPr>
          <w:rFonts w:ascii="Times New Roman" w:eastAsia="Times New Roman" w:hAnsi="Times New Roman" w:cs="Times New Roman"/>
          <w:b/>
          <w:bCs/>
          <w:noProof/>
          <w:color w:val="000080"/>
          <w:sz w:val="28"/>
          <w:szCs w:val="28"/>
        </w:rPr>
        <w:drawing>
          <wp:inline distT="0" distB="0" distL="0" distR="0" wp14:anchorId="1EF3F508" wp14:editId="100BE5BD">
            <wp:extent cx="295275" cy="419100"/>
            <wp:effectExtent l="0" t="0" r="9525" b="0"/>
            <wp:docPr id="181649775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95275" cy="419100"/>
                    </a:xfrm>
                    <a:prstGeom prst="rect">
                      <a:avLst/>
                    </a:prstGeom>
                    <a:noFill/>
                    <a:ln>
                      <a:noFill/>
                    </a:ln>
                  </pic:spPr>
                </pic:pic>
              </a:graphicData>
            </a:graphic>
          </wp:inline>
        </w:drawing>
      </w:r>
    </w:p>
    <w:p w14:paraId="5FACBFBF" w14:textId="77777777" w:rsidR="005322AA" w:rsidRPr="003E085F" w:rsidRDefault="005322AA" w:rsidP="005322AA">
      <w:pPr>
        <w:widowControl w:val="0"/>
        <w:autoSpaceDE w:val="0"/>
        <w:autoSpaceDN w:val="0"/>
        <w:adjustRightInd w:val="0"/>
        <w:spacing w:after="0" w:line="240" w:lineRule="auto"/>
        <w:jc w:val="center"/>
        <w:outlineLvl w:val="0"/>
        <w:rPr>
          <w:rFonts w:ascii="Times New Roman" w:eastAsia="Times New Roman" w:hAnsi="Times New Roman" w:cs="Times New Roman"/>
          <w:b/>
          <w:bCs/>
          <w:color w:val="000000"/>
          <w:sz w:val="28"/>
          <w:szCs w:val="28"/>
        </w:rPr>
      </w:pPr>
      <w:r w:rsidRPr="003E085F">
        <w:rPr>
          <w:rFonts w:ascii="Times New Roman" w:eastAsia="Times New Roman" w:hAnsi="Times New Roman" w:cs="Times New Roman"/>
          <w:b/>
          <w:bCs/>
          <w:color w:val="000000"/>
          <w:sz w:val="28"/>
          <w:szCs w:val="28"/>
        </w:rPr>
        <w:t>СОВЕТ МУНИЦИПАЛЬНОГО ОБРАЗОВАНИЯ</w:t>
      </w:r>
    </w:p>
    <w:p w14:paraId="0144F15C" w14:textId="77777777" w:rsidR="005322AA" w:rsidRPr="003E085F" w:rsidRDefault="005322AA" w:rsidP="005322AA">
      <w:pPr>
        <w:widowControl w:val="0"/>
        <w:spacing w:after="0" w:line="240" w:lineRule="auto"/>
        <w:jc w:val="center"/>
        <w:rPr>
          <w:rFonts w:ascii="Times New Roman" w:eastAsia="Times New Roman" w:hAnsi="Times New Roman" w:cs="Times New Roman"/>
          <w:b/>
          <w:bCs/>
          <w:sz w:val="28"/>
          <w:szCs w:val="28"/>
        </w:rPr>
      </w:pPr>
      <w:r w:rsidRPr="003E085F">
        <w:rPr>
          <w:rFonts w:ascii="Times New Roman" w:eastAsia="Times New Roman" w:hAnsi="Times New Roman" w:cs="Times New Roman"/>
          <w:b/>
          <w:bCs/>
          <w:sz w:val="28"/>
          <w:szCs w:val="28"/>
        </w:rPr>
        <w:t xml:space="preserve">КАНЕВСКОЙ МУНИЦИПАЛЬНЫЙ РАЙОН </w:t>
      </w:r>
    </w:p>
    <w:p w14:paraId="4CEC0A46" w14:textId="77777777" w:rsidR="005322AA" w:rsidRPr="003E085F" w:rsidRDefault="005322AA" w:rsidP="005322AA">
      <w:pPr>
        <w:widowControl w:val="0"/>
        <w:spacing w:after="0" w:line="240" w:lineRule="auto"/>
        <w:jc w:val="center"/>
        <w:rPr>
          <w:rFonts w:ascii="Times New Roman" w:eastAsia="Times New Roman" w:hAnsi="Times New Roman" w:cs="Times New Roman"/>
          <w:b/>
          <w:bCs/>
          <w:sz w:val="28"/>
          <w:szCs w:val="28"/>
        </w:rPr>
      </w:pPr>
      <w:r w:rsidRPr="003E085F">
        <w:rPr>
          <w:rFonts w:ascii="Times New Roman" w:eastAsia="Times New Roman" w:hAnsi="Times New Roman" w:cs="Times New Roman"/>
          <w:b/>
          <w:bCs/>
          <w:sz w:val="28"/>
          <w:szCs w:val="28"/>
        </w:rPr>
        <w:t>КРАСНОДАРСКОГО КРАЯ</w:t>
      </w:r>
    </w:p>
    <w:p w14:paraId="1652ED95" w14:textId="77777777" w:rsidR="005322AA" w:rsidRPr="00E83723" w:rsidRDefault="005322AA" w:rsidP="005322AA">
      <w:pPr>
        <w:widowControl w:val="0"/>
        <w:spacing w:after="0" w:line="240" w:lineRule="auto"/>
        <w:jc w:val="center"/>
        <w:rPr>
          <w:rFonts w:ascii="Times New Roman" w:eastAsia="Times New Roman" w:hAnsi="Times New Roman" w:cs="Times New Roman"/>
          <w:b/>
          <w:bCs/>
          <w:sz w:val="28"/>
          <w:szCs w:val="28"/>
        </w:rPr>
      </w:pPr>
      <w:r w:rsidRPr="00E83723">
        <w:rPr>
          <w:rFonts w:ascii="Times New Roman" w:eastAsia="Times New Roman" w:hAnsi="Times New Roman" w:cs="Times New Roman"/>
          <w:b/>
          <w:bCs/>
          <w:sz w:val="28"/>
          <w:szCs w:val="28"/>
        </w:rPr>
        <w:t>ВОСЬМОГО СОЗЫВА</w:t>
      </w:r>
    </w:p>
    <w:p w14:paraId="06713D62" w14:textId="77777777" w:rsidR="005322AA" w:rsidRPr="003E085F" w:rsidRDefault="005322AA" w:rsidP="005322AA">
      <w:pPr>
        <w:widowControl w:val="0"/>
        <w:spacing w:after="0" w:line="240" w:lineRule="auto"/>
        <w:jc w:val="center"/>
        <w:rPr>
          <w:rFonts w:ascii="Times New Roman" w:eastAsia="Times New Roman" w:hAnsi="Times New Roman" w:cs="Times New Roman"/>
          <w:b/>
          <w:bCs/>
          <w:sz w:val="28"/>
          <w:szCs w:val="28"/>
        </w:rPr>
      </w:pPr>
    </w:p>
    <w:p w14:paraId="414C7A52" w14:textId="77777777" w:rsidR="005322AA" w:rsidRPr="003E085F" w:rsidRDefault="005322AA" w:rsidP="005322AA">
      <w:pPr>
        <w:widowControl w:val="0"/>
        <w:autoSpaceDE w:val="0"/>
        <w:autoSpaceDN w:val="0"/>
        <w:adjustRightInd w:val="0"/>
        <w:spacing w:after="0" w:line="240" w:lineRule="auto"/>
        <w:jc w:val="center"/>
        <w:outlineLvl w:val="0"/>
        <w:rPr>
          <w:rFonts w:ascii="Times New Roman" w:eastAsia="Times New Roman" w:hAnsi="Times New Roman" w:cs="Times New Roman"/>
          <w:b/>
          <w:bCs/>
          <w:color w:val="000000"/>
          <w:sz w:val="28"/>
          <w:szCs w:val="28"/>
        </w:rPr>
      </w:pPr>
      <w:r w:rsidRPr="003E085F">
        <w:rPr>
          <w:rFonts w:ascii="Times New Roman" w:eastAsia="Times New Roman" w:hAnsi="Times New Roman" w:cs="Times New Roman"/>
          <w:b/>
          <w:bCs/>
          <w:color w:val="000000"/>
          <w:sz w:val="28"/>
          <w:szCs w:val="28"/>
        </w:rPr>
        <w:t>РЕШЕНИЕ</w:t>
      </w:r>
    </w:p>
    <w:p w14:paraId="2DFD6B97" w14:textId="77777777" w:rsidR="005322AA" w:rsidRDefault="005322AA" w:rsidP="005322AA">
      <w:pPr>
        <w:pStyle w:val="aa"/>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r w:rsidRPr="00D017E1">
        <w:rPr>
          <w:rFonts w:ascii="Times New Roman" w:hAnsi="Times New Roman" w:cs="Times New Roman"/>
          <w:sz w:val="28"/>
          <w:szCs w:val="28"/>
        </w:rPr>
        <w:t>от__________________</w:t>
      </w:r>
      <w:r>
        <w:rPr>
          <w:rFonts w:ascii="Times New Roman" w:hAnsi="Times New Roman" w:cs="Times New Roman"/>
          <w:sz w:val="28"/>
          <w:szCs w:val="28"/>
        </w:rPr>
        <w:t xml:space="preserve">                                                                      № __________</w:t>
      </w:r>
    </w:p>
    <w:p w14:paraId="6E15447D" w14:textId="77777777" w:rsidR="005322AA" w:rsidRDefault="005322AA" w:rsidP="005322AA">
      <w:pPr>
        <w:pStyle w:val="aa"/>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p>
    <w:p w14:paraId="40F157EF" w14:textId="77777777" w:rsidR="005322AA" w:rsidRPr="00D017E1" w:rsidRDefault="005322AA" w:rsidP="005322AA">
      <w:pPr>
        <w:pStyle w:val="aa"/>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ст-ца</w:t>
      </w:r>
      <w:proofErr w:type="spellEnd"/>
      <w:r>
        <w:rPr>
          <w:rFonts w:ascii="Times New Roman" w:hAnsi="Times New Roman" w:cs="Times New Roman"/>
          <w:sz w:val="28"/>
          <w:szCs w:val="28"/>
        </w:rPr>
        <w:t xml:space="preserve"> Каневская</w:t>
      </w:r>
    </w:p>
    <w:p w14:paraId="05C754A7" w14:textId="77777777" w:rsidR="005322AA" w:rsidRDefault="005322AA" w:rsidP="005322AA">
      <w:pPr>
        <w:pStyle w:val="aa"/>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p>
    <w:p w14:paraId="4B074290" w14:textId="77777777" w:rsidR="005322AA" w:rsidRPr="003328B6" w:rsidRDefault="005322AA" w:rsidP="005322AA">
      <w:pPr>
        <w:pStyle w:val="aa"/>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p>
    <w:p w14:paraId="70917B7B" w14:textId="77777777" w:rsidR="005322AA" w:rsidRDefault="005322AA" w:rsidP="005322AA">
      <w:pPr>
        <w:widowControl w:val="0"/>
        <w:spacing w:after="0" w:line="240" w:lineRule="auto"/>
        <w:jc w:val="center"/>
        <w:rPr>
          <w:rFonts w:ascii="Times New Roman" w:eastAsia="Lucida Sans Unicode" w:hAnsi="Times New Roman" w:cs="Tahoma"/>
          <w:b/>
          <w:sz w:val="28"/>
          <w:szCs w:val="28"/>
        </w:rPr>
      </w:pPr>
      <w:r w:rsidRPr="007F7848">
        <w:rPr>
          <w:rFonts w:ascii="Times New Roman" w:eastAsia="Times New Roman" w:hAnsi="Times New Roman" w:cs="Times New Roman"/>
          <w:b/>
          <w:sz w:val="28"/>
          <w:szCs w:val="24"/>
        </w:rPr>
        <w:t>О согласовании использования собственных финансовых средств для осуществления переданных отдельных государственных полномочий по организации двухразового бесплатного горячего питания детей-инвалидов, не являющихся обучающимися с ограниченными возможностями здоровья, обучающихся в муниципальных общеобразовательных организациях, расположенных на территории муниципального образования Каневской муниципальный район Краснодарского края и организации одноразового бесплатного питания обучающимся из многодетных семей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 в муниципальных общеобразовательных организациях муниципального образования Каневской муниципальный район Краснодарского края</w:t>
      </w:r>
      <w:r w:rsidRPr="007F7848">
        <w:rPr>
          <w:rFonts w:ascii="Times New Roman" w:eastAsia="Lucida Sans Unicode" w:hAnsi="Times New Roman" w:cs="Tahoma"/>
          <w:b/>
          <w:sz w:val="28"/>
          <w:szCs w:val="28"/>
        </w:rPr>
        <w:t xml:space="preserve">» на </w:t>
      </w:r>
      <w:r w:rsidRPr="007F7848">
        <w:rPr>
          <w:rFonts w:ascii="Times New Roman" w:eastAsia="Lucida Sans Unicode" w:hAnsi="Times New Roman" w:cs="Tahoma"/>
          <w:b/>
          <w:sz w:val="28"/>
          <w:szCs w:val="28"/>
        </w:rPr>
        <w:lastRenderedPageBreak/>
        <w:t>рассмотрение Совета муниципального образования Каневской муниципальный район Краснодарского края</w:t>
      </w:r>
    </w:p>
    <w:p w14:paraId="183B107A" w14:textId="77777777" w:rsidR="005322AA" w:rsidRDefault="005322AA" w:rsidP="005322AA">
      <w:pPr>
        <w:widowControl w:val="0"/>
        <w:tabs>
          <w:tab w:val="left" w:pos="567"/>
          <w:tab w:val="left" w:pos="709"/>
          <w:tab w:val="left" w:pos="851"/>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2CF3D64A" w14:textId="77777777" w:rsidR="005322AA" w:rsidRDefault="005322AA" w:rsidP="005322AA">
      <w:pPr>
        <w:widowControl w:val="0"/>
        <w:tabs>
          <w:tab w:val="left" w:pos="567"/>
          <w:tab w:val="left" w:pos="709"/>
          <w:tab w:val="left" w:pos="851"/>
        </w:tabs>
        <w:spacing w:after="0" w:line="240" w:lineRule="auto"/>
        <w:jc w:val="both"/>
        <w:rPr>
          <w:rFonts w:ascii="Times New Roman" w:eastAsia="Times New Roman" w:hAnsi="Times New Roman" w:cs="Times New Roman"/>
          <w:sz w:val="28"/>
          <w:szCs w:val="24"/>
        </w:rPr>
      </w:pPr>
      <w:r>
        <w:rPr>
          <w:rFonts w:ascii="Times New Roman" w:eastAsia="Times New Roman" w:hAnsi="Times New Roman" w:cs="Times New Roman"/>
          <w:sz w:val="28"/>
          <w:szCs w:val="28"/>
        </w:rPr>
        <w:tab/>
        <w:t xml:space="preserve"> В   соответствии   с  пунктом 3 статьи 86 Бюджетного кодекса Российской Федерации, частью 4 статьи 34 Федерального закона </w:t>
      </w:r>
      <w:r w:rsidRPr="00775B6E">
        <w:rPr>
          <w:rFonts w:ascii="Times New Roman" w:eastAsia="Times New Roman" w:hAnsi="Times New Roman" w:cs="Times New Roman"/>
          <w:sz w:val="28"/>
          <w:szCs w:val="28"/>
        </w:rPr>
        <w:t>от 20 марта 2025</w:t>
      </w:r>
      <w:r>
        <w:rPr>
          <w:rFonts w:ascii="Times New Roman" w:eastAsia="Times New Roman" w:hAnsi="Times New Roman" w:cs="Times New Roman"/>
          <w:sz w:val="28"/>
          <w:szCs w:val="28"/>
        </w:rPr>
        <w:t xml:space="preserve"> года</w:t>
      </w:r>
      <w:r w:rsidRPr="00775B6E">
        <w:rPr>
          <w:rFonts w:ascii="Times New Roman" w:eastAsia="Times New Roman" w:hAnsi="Times New Roman" w:cs="Times New Roman"/>
          <w:sz w:val="28"/>
          <w:szCs w:val="28"/>
        </w:rPr>
        <w:t xml:space="preserve"> № 33-ФЗ «Об общих принципах организации местного самоуправления в единой системе публичной власти»</w:t>
      </w:r>
      <w:r>
        <w:rPr>
          <w:rFonts w:ascii="Times New Roman" w:eastAsia="Times New Roman" w:hAnsi="Times New Roman" w:cs="Times New Roman"/>
          <w:sz w:val="28"/>
          <w:szCs w:val="28"/>
        </w:rPr>
        <w:t xml:space="preserve">, со статьёй 9 Закона Краснодарского края от 15 декабря 2004 года № 805-КЗ «О наделении органов местного самоуправления муниципальных образований Краснодарского края отдельными государственными полномочиями в области социальной сферы», </w:t>
      </w:r>
      <w:r>
        <w:rPr>
          <w:rFonts w:ascii="Times New Roman" w:eastAsia="Times New Roman" w:hAnsi="Times New Roman" w:cs="Times New Roman"/>
          <w:sz w:val="28"/>
          <w:szCs w:val="24"/>
        </w:rPr>
        <w:t xml:space="preserve"> Законом Краснодарского края от 16 июля 2013 года № 2770-КЗ «Об образовании в Краснодарском крае», Законом  Краснодарского края от 22 февраля 2005 года № 836-КЗ «О социальной поддержке многодетных семей в Краснодарском крае», частью 3 статьи 11</w:t>
      </w:r>
      <w:r>
        <w:rPr>
          <w:rFonts w:ascii="Times New Roman" w:eastAsia="Times New Roman" w:hAnsi="Times New Roman" w:cs="Times New Roman"/>
          <w:sz w:val="28"/>
          <w:szCs w:val="28"/>
        </w:rPr>
        <w:t xml:space="preserve"> Устава муниципального образования Каневской муниципальный район Краснодарского края, Совет муниципального образования Каневской муниципальный район Краснодарского края  р е ш и л:</w:t>
      </w:r>
    </w:p>
    <w:p w14:paraId="217090AE" w14:textId="77777777" w:rsidR="005322AA" w:rsidRDefault="005322AA" w:rsidP="005322AA">
      <w:pPr>
        <w:widowControl w:val="0"/>
        <w:tabs>
          <w:tab w:val="left" w:pos="709"/>
        </w:tabs>
        <w:spacing w:after="0" w:line="240" w:lineRule="auto"/>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 xml:space="preserve">         1. Дать согласие на использование собственных финансовых средств из бюджета муниципального образования Каневской муниципальный район Краснодарского края для </w:t>
      </w:r>
      <w:r>
        <w:rPr>
          <w:rFonts w:ascii="Times New Roman" w:eastAsia="Times New Roman" w:hAnsi="Times New Roman" w:cs="Times New Roman"/>
          <w:bCs/>
          <w:sz w:val="28"/>
          <w:szCs w:val="24"/>
        </w:rPr>
        <w:t>осуществления переданных отдельных государственных полномочий по организации двухразового бесплатного горячего питания детей-инвалидов, не являющихся обучающимися с ограниченными возможностями здоровья, обучающихся в муниципальных общеобразовательных организациях, расположенных на территории муниципального образования Каневской муниципальный район Краснодарского края и организации одноразового бесплатного питания обучающимся из многодетных семей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 в муниципальных общеобразовательных организациях муниципального образования Каневской муниципальный район Краснодарского края.</w:t>
      </w:r>
    </w:p>
    <w:p w14:paraId="766B14BC" w14:textId="77777777" w:rsidR="005322AA" w:rsidRPr="00104F42" w:rsidRDefault="005322AA" w:rsidP="005322AA">
      <w:pPr>
        <w:widowControl w:val="0"/>
        <w:tabs>
          <w:tab w:val="left" w:pos="709"/>
          <w:tab w:val="left" w:pos="851"/>
        </w:tabs>
        <w:spacing w:after="0" w:line="240" w:lineRule="auto"/>
        <w:jc w:val="both"/>
        <w:rPr>
          <w:rFonts w:ascii="Times New Roman" w:eastAsia="Times New Roman" w:hAnsi="Times New Roman" w:cs="Times New Roman"/>
          <w:sz w:val="28"/>
          <w:szCs w:val="24"/>
        </w:rPr>
      </w:pPr>
      <w:r w:rsidRPr="00104F42">
        <w:rPr>
          <w:rFonts w:ascii="Times New Roman" w:eastAsia="Times New Roman" w:hAnsi="Times New Roman" w:cs="Times New Roman"/>
          <w:sz w:val="28"/>
          <w:szCs w:val="24"/>
        </w:rPr>
        <w:t xml:space="preserve">         2. Утвердить Порядок использования собственных финансовых средств местного бюджета (бюджета муниципального образования Каневской муниципальный район Краснодарского края) для осуществления переданных отдельных государственных полномочий по организации двухразового бесплатного горячего питания детей-инвалидов, не являющихся обучающимися с ограниченными возможностями здоровья, обучающихся в муниципальных общеобразовательных организациях, расположенных на территории муниципального образования Каневской муниципальный район Краснодарского края и организации одноразового бесплатного питания обучающимся из многодетных семей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w:t>
      </w:r>
      <w:r w:rsidRPr="00104F42">
        <w:rPr>
          <w:rFonts w:ascii="Times New Roman" w:eastAsia="Times New Roman" w:hAnsi="Times New Roman" w:cs="Times New Roman"/>
          <w:sz w:val="28"/>
          <w:szCs w:val="24"/>
        </w:rPr>
        <w:lastRenderedPageBreak/>
        <w:t xml:space="preserve">являющихся обучающимися с ограниченными возможностями здоровья, получающих основное общее и среднее общее образование) в муниципальных общеобразовательных организациях муниципального образования Каневской муниципальный район Краснодарского края </w:t>
      </w:r>
      <w:r>
        <w:rPr>
          <w:rFonts w:ascii="Times New Roman" w:eastAsia="Times New Roman" w:hAnsi="Times New Roman" w:cs="Times New Roman"/>
          <w:sz w:val="28"/>
          <w:szCs w:val="24"/>
        </w:rPr>
        <w:t>согласно приложению</w:t>
      </w:r>
      <w:r w:rsidRPr="00104F42">
        <w:rPr>
          <w:rFonts w:ascii="Times New Roman" w:eastAsia="Times New Roman" w:hAnsi="Times New Roman" w:cs="Times New Roman"/>
          <w:sz w:val="28"/>
          <w:szCs w:val="24"/>
        </w:rPr>
        <w:t>.</w:t>
      </w:r>
    </w:p>
    <w:p w14:paraId="050772FA" w14:textId="77777777" w:rsidR="005322AA" w:rsidRDefault="005322AA" w:rsidP="005322AA">
      <w:pPr>
        <w:widowControl w:val="0"/>
        <w:tabs>
          <w:tab w:val="left" w:pos="709"/>
          <w:tab w:val="left" w:pos="851"/>
        </w:tabs>
        <w:spacing w:after="0" w:line="240" w:lineRule="auto"/>
        <w:ind w:firstLine="709"/>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 xml:space="preserve">3. </w:t>
      </w:r>
      <w:r w:rsidRPr="00775B6E">
        <w:rPr>
          <w:rFonts w:ascii="Times New Roman" w:eastAsia="Calibri" w:hAnsi="Times New Roman" w:cs="Times New Roman"/>
          <w:sz w:val="28"/>
          <w:szCs w:val="28"/>
        </w:rPr>
        <w:t>Отделу по связям со СМИ и общественностью администрации муниципального образования Каневской муниципальный район Краснодарского края (Игнатенко Т.А.)</w:t>
      </w:r>
      <w:r>
        <w:rPr>
          <w:rFonts w:ascii="Times New Roman" w:eastAsia="Calibri" w:hAnsi="Times New Roman" w:cs="Times New Roman"/>
          <w:sz w:val="28"/>
          <w:szCs w:val="28"/>
        </w:rPr>
        <w:t xml:space="preserve"> разместить</w:t>
      </w:r>
      <w:r w:rsidRPr="00775B6E">
        <w:rPr>
          <w:rFonts w:ascii="Times New Roman" w:eastAsia="Calibri" w:hAnsi="Times New Roman" w:cs="Times New Roman"/>
          <w:sz w:val="28"/>
          <w:szCs w:val="28"/>
        </w:rPr>
        <w:t xml:space="preserve"> настоящее решение на официальном сайте администрации муниципального образования Каневской муниципальный район Краснодарского края в информационно-телекоммуникационной сети «Интернет».</w:t>
      </w:r>
    </w:p>
    <w:p w14:paraId="09D28BE8" w14:textId="77777777" w:rsidR="005322AA" w:rsidRDefault="005322AA" w:rsidP="005322AA">
      <w:pPr>
        <w:widowControl w:val="0"/>
        <w:tabs>
          <w:tab w:val="left" w:pos="709"/>
        </w:tabs>
        <w:spacing w:after="0" w:line="240" w:lineRule="auto"/>
        <w:ind w:firstLine="709"/>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 xml:space="preserve">4. </w:t>
      </w:r>
      <w:r w:rsidRPr="00775B6E">
        <w:rPr>
          <w:rFonts w:ascii="Times New Roman" w:eastAsia="Times New Roman" w:hAnsi="Times New Roman" w:cs="Times New Roman"/>
          <w:sz w:val="28"/>
          <w:szCs w:val="24"/>
        </w:rPr>
        <w:t>Контроль за выполнением настоящего решения возложить на постоянную комиссию Совета муниципального образования Каневской муниципальный район Краснодарского края по социальным вопросам.</w:t>
      </w:r>
    </w:p>
    <w:p w14:paraId="6D4E07C3" w14:textId="77777777" w:rsidR="005322AA" w:rsidRDefault="005322AA" w:rsidP="005322AA">
      <w:pPr>
        <w:widowControl w:val="0"/>
        <w:spacing w:after="0" w:line="240" w:lineRule="auto"/>
        <w:ind w:firstLine="708"/>
        <w:jc w:val="both"/>
        <w:rPr>
          <w:rFonts w:ascii="Times New Roman" w:eastAsia="Times New Roman" w:hAnsi="Times New Roman" w:cs="Times New Roman"/>
          <w:sz w:val="28"/>
          <w:szCs w:val="24"/>
        </w:rPr>
      </w:pPr>
      <w:r>
        <w:rPr>
          <w:rFonts w:ascii="Times New Roman" w:eastAsia="Times New Roman" w:hAnsi="Times New Roman" w:cs="Times New Roman"/>
          <w:sz w:val="28"/>
          <w:szCs w:val="28"/>
        </w:rPr>
        <w:t xml:space="preserve">5. </w:t>
      </w:r>
      <w:r w:rsidRPr="00DB2B76">
        <w:rPr>
          <w:rFonts w:ascii="Times New Roman" w:eastAsia="Times New Roman" w:hAnsi="Times New Roman" w:cs="Times New Roman"/>
          <w:sz w:val="28"/>
          <w:szCs w:val="28"/>
        </w:rPr>
        <w:t>Решение вступает в силу со дня его подписания.</w:t>
      </w:r>
    </w:p>
    <w:p w14:paraId="658CC4CA" w14:textId="77777777" w:rsidR="005322AA" w:rsidRDefault="005322AA" w:rsidP="005322AA">
      <w:pPr>
        <w:widowControl w:val="0"/>
        <w:spacing w:after="0" w:line="240" w:lineRule="auto"/>
        <w:jc w:val="both"/>
        <w:rPr>
          <w:rFonts w:ascii="Times New Roman" w:eastAsia="Times New Roman" w:hAnsi="Times New Roman" w:cs="Times New Roman"/>
          <w:color w:val="000000"/>
          <w:sz w:val="28"/>
          <w:szCs w:val="28"/>
        </w:rPr>
      </w:pPr>
    </w:p>
    <w:p w14:paraId="64666A73" w14:textId="77777777" w:rsidR="005322AA" w:rsidRDefault="005322AA" w:rsidP="005322AA">
      <w:pPr>
        <w:widowControl w:val="0"/>
        <w:spacing w:after="0" w:line="240" w:lineRule="auto"/>
        <w:jc w:val="both"/>
        <w:rPr>
          <w:rFonts w:ascii="Times New Roman" w:eastAsia="Times New Roman" w:hAnsi="Times New Roman" w:cs="Times New Roman"/>
          <w:color w:val="000000"/>
          <w:sz w:val="28"/>
          <w:szCs w:val="28"/>
        </w:rPr>
      </w:pPr>
    </w:p>
    <w:p w14:paraId="480E9B4A" w14:textId="77777777" w:rsidR="005322AA" w:rsidRDefault="005322AA" w:rsidP="005322AA">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Председатель Совета</w:t>
      </w:r>
    </w:p>
    <w:p w14:paraId="736833BB" w14:textId="77777777" w:rsidR="005322AA" w:rsidRDefault="005322AA" w:rsidP="005322AA">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муниципального образования</w:t>
      </w:r>
    </w:p>
    <w:p w14:paraId="7F958291" w14:textId="77777777" w:rsidR="005322AA" w:rsidRDefault="005322AA" w:rsidP="005322AA">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Каневской муниципальный район</w:t>
      </w:r>
    </w:p>
    <w:p w14:paraId="25BEFBC6" w14:textId="641F62DD" w:rsidR="005322AA" w:rsidRDefault="005322AA" w:rsidP="005322AA">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Краснодарского края                                                                              М.А. Моргун</w:t>
      </w:r>
    </w:p>
    <w:p w14:paraId="2ACDA197" w14:textId="77777777" w:rsidR="005322AA" w:rsidRDefault="005322AA" w:rsidP="005322AA">
      <w:pPr>
        <w:pStyle w:val="aa"/>
        <w:widowControl w:val="0"/>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p>
    <w:p w14:paraId="2DBCDC59" w14:textId="77777777" w:rsidR="005322AA" w:rsidRDefault="005322AA" w:rsidP="005322AA">
      <w:pPr>
        <w:pStyle w:val="aa"/>
        <w:widowControl w:val="0"/>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p>
    <w:p w14:paraId="415E088A" w14:textId="77777777" w:rsidR="005322AA" w:rsidRDefault="005322AA" w:rsidP="005322AA">
      <w:pPr>
        <w:pStyle w:val="aa"/>
        <w:widowControl w:val="0"/>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p>
    <w:p w14:paraId="4F7A778A" w14:textId="77777777" w:rsidR="005322AA" w:rsidRDefault="005322AA" w:rsidP="005322AA">
      <w:pPr>
        <w:pStyle w:val="aa"/>
        <w:widowControl w:val="0"/>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p>
    <w:p w14:paraId="2848C812" w14:textId="77777777" w:rsidR="005322AA" w:rsidRDefault="005322AA" w:rsidP="005322AA">
      <w:pPr>
        <w:pStyle w:val="aa"/>
        <w:widowControl w:val="0"/>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p>
    <w:p w14:paraId="0B301357" w14:textId="77777777" w:rsidR="005322AA" w:rsidRDefault="005322AA" w:rsidP="005322AA">
      <w:pPr>
        <w:pStyle w:val="aa"/>
        <w:widowControl w:val="0"/>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p>
    <w:p w14:paraId="4E6297F1" w14:textId="77777777" w:rsidR="005322AA" w:rsidRDefault="005322AA" w:rsidP="005322AA">
      <w:pPr>
        <w:pStyle w:val="aa"/>
        <w:widowControl w:val="0"/>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p>
    <w:p w14:paraId="376BE041" w14:textId="77777777" w:rsidR="005322AA" w:rsidRDefault="005322AA" w:rsidP="005322AA">
      <w:pPr>
        <w:pStyle w:val="aa"/>
        <w:widowControl w:val="0"/>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p>
    <w:p w14:paraId="4086E013" w14:textId="77777777" w:rsidR="005322AA" w:rsidRDefault="005322AA" w:rsidP="005322AA">
      <w:pPr>
        <w:pStyle w:val="aa"/>
        <w:widowControl w:val="0"/>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p>
    <w:p w14:paraId="114F172A" w14:textId="77777777" w:rsidR="005322AA" w:rsidRDefault="005322AA" w:rsidP="005322AA">
      <w:pPr>
        <w:pStyle w:val="aa"/>
        <w:widowControl w:val="0"/>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p>
    <w:p w14:paraId="22386D11" w14:textId="77777777" w:rsidR="005322AA" w:rsidRDefault="005322AA" w:rsidP="005322AA">
      <w:pPr>
        <w:pStyle w:val="aa"/>
        <w:widowControl w:val="0"/>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p>
    <w:p w14:paraId="69BCF19A" w14:textId="77777777" w:rsidR="005322AA" w:rsidRDefault="005322AA" w:rsidP="005322AA">
      <w:pPr>
        <w:pStyle w:val="aa"/>
        <w:widowControl w:val="0"/>
        <w:tabs>
          <w:tab w:val="left" w:pos="916"/>
          <w:tab w:val="left" w:pos="1832"/>
          <w:tab w:val="left" w:pos="2748"/>
          <w:tab w:val="left" w:pos="3664"/>
          <w:tab w:val="left" w:pos="4580"/>
          <w:tab w:val="left" w:pos="5387"/>
          <w:tab w:val="left" w:pos="567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4678"/>
        <w:rPr>
          <w:rFonts w:ascii="Times New Roman" w:hAnsi="Times New Roman"/>
          <w:sz w:val="24"/>
          <w:szCs w:val="24"/>
        </w:rPr>
      </w:pPr>
      <w:r>
        <w:rPr>
          <w:rFonts w:ascii="Times New Roman" w:hAnsi="Times New Roman"/>
          <w:sz w:val="24"/>
          <w:szCs w:val="24"/>
        </w:rPr>
        <w:t xml:space="preserve">            </w:t>
      </w:r>
    </w:p>
    <w:p w14:paraId="108D8547" w14:textId="77777777" w:rsidR="005322AA" w:rsidRDefault="005322AA" w:rsidP="005322AA">
      <w:pPr>
        <w:pStyle w:val="aa"/>
        <w:widowControl w:val="0"/>
        <w:tabs>
          <w:tab w:val="left" w:pos="916"/>
          <w:tab w:val="left" w:pos="1832"/>
          <w:tab w:val="left" w:pos="2748"/>
          <w:tab w:val="left" w:pos="3664"/>
          <w:tab w:val="left" w:pos="4580"/>
          <w:tab w:val="left" w:pos="5387"/>
          <w:tab w:val="left" w:pos="567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4678"/>
        <w:rPr>
          <w:rFonts w:ascii="Times New Roman" w:hAnsi="Times New Roman"/>
          <w:sz w:val="24"/>
          <w:szCs w:val="24"/>
        </w:rPr>
      </w:pPr>
    </w:p>
    <w:p w14:paraId="203EB097" w14:textId="77777777" w:rsidR="005322AA" w:rsidRDefault="005322AA" w:rsidP="005322AA">
      <w:pPr>
        <w:pStyle w:val="aa"/>
        <w:widowControl w:val="0"/>
        <w:tabs>
          <w:tab w:val="left" w:pos="916"/>
          <w:tab w:val="left" w:pos="1832"/>
          <w:tab w:val="left" w:pos="2748"/>
          <w:tab w:val="left" w:pos="3664"/>
          <w:tab w:val="left" w:pos="4580"/>
          <w:tab w:val="left" w:pos="5387"/>
          <w:tab w:val="left" w:pos="567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4678"/>
        <w:rPr>
          <w:rFonts w:ascii="Times New Roman" w:hAnsi="Times New Roman"/>
          <w:sz w:val="24"/>
          <w:szCs w:val="24"/>
        </w:rPr>
      </w:pPr>
    </w:p>
    <w:p w14:paraId="20094263" w14:textId="77777777" w:rsidR="005322AA" w:rsidRDefault="005322AA" w:rsidP="005322AA">
      <w:pPr>
        <w:pStyle w:val="aa"/>
        <w:widowControl w:val="0"/>
        <w:tabs>
          <w:tab w:val="left" w:pos="916"/>
          <w:tab w:val="left" w:pos="1832"/>
          <w:tab w:val="left" w:pos="2748"/>
          <w:tab w:val="left" w:pos="3664"/>
          <w:tab w:val="left" w:pos="4580"/>
          <w:tab w:val="left" w:pos="5387"/>
          <w:tab w:val="left" w:pos="567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4678"/>
        <w:rPr>
          <w:rFonts w:ascii="Times New Roman" w:hAnsi="Times New Roman"/>
          <w:sz w:val="24"/>
          <w:szCs w:val="24"/>
        </w:rPr>
      </w:pPr>
    </w:p>
    <w:p w14:paraId="1E4485EA" w14:textId="77777777" w:rsidR="005322AA" w:rsidRDefault="005322AA" w:rsidP="005322AA">
      <w:pPr>
        <w:pStyle w:val="aa"/>
        <w:widowControl w:val="0"/>
        <w:tabs>
          <w:tab w:val="left" w:pos="916"/>
          <w:tab w:val="left" w:pos="1832"/>
          <w:tab w:val="left" w:pos="2748"/>
          <w:tab w:val="left" w:pos="3664"/>
          <w:tab w:val="left" w:pos="4580"/>
          <w:tab w:val="left" w:pos="5387"/>
          <w:tab w:val="left" w:pos="567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4678"/>
        <w:rPr>
          <w:rFonts w:ascii="Times New Roman" w:hAnsi="Times New Roman"/>
          <w:sz w:val="24"/>
          <w:szCs w:val="24"/>
        </w:rPr>
      </w:pPr>
    </w:p>
    <w:p w14:paraId="45D23374" w14:textId="77777777" w:rsidR="005322AA" w:rsidRDefault="005322AA" w:rsidP="005322AA">
      <w:pPr>
        <w:pStyle w:val="aa"/>
        <w:widowControl w:val="0"/>
        <w:tabs>
          <w:tab w:val="left" w:pos="916"/>
          <w:tab w:val="left" w:pos="1832"/>
          <w:tab w:val="left" w:pos="2748"/>
          <w:tab w:val="left" w:pos="3664"/>
          <w:tab w:val="left" w:pos="4580"/>
          <w:tab w:val="left" w:pos="5387"/>
          <w:tab w:val="left" w:pos="567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4678"/>
        <w:rPr>
          <w:rFonts w:ascii="Times New Roman" w:hAnsi="Times New Roman"/>
          <w:sz w:val="24"/>
          <w:szCs w:val="24"/>
        </w:rPr>
      </w:pPr>
    </w:p>
    <w:p w14:paraId="2C0CD3FD" w14:textId="77777777" w:rsidR="005322AA" w:rsidRDefault="005322AA" w:rsidP="005322AA">
      <w:pPr>
        <w:pStyle w:val="aa"/>
        <w:widowControl w:val="0"/>
        <w:tabs>
          <w:tab w:val="left" w:pos="916"/>
          <w:tab w:val="left" w:pos="1832"/>
          <w:tab w:val="left" w:pos="2748"/>
          <w:tab w:val="left" w:pos="3664"/>
          <w:tab w:val="left" w:pos="4580"/>
          <w:tab w:val="left" w:pos="5387"/>
          <w:tab w:val="left" w:pos="567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rPr>
          <w:rFonts w:ascii="Times New Roman" w:hAnsi="Times New Roman"/>
          <w:sz w:val="24"/>
          <w:szCs w:val="24"/>
        </w:rPr>
      </w:pPr>
    </w:p>
    <w:p w14:paraId="032D6B81" w14:textId="77777777" w:rsidR="005322AA" w:rsidRDefault="005322AA" w:rsidP="005322AA">
      <w:pPr>
        <w:pStyle w:val="aa"/>
        <w:widowControl w:val="0"/>
        <w:tabs>
          <w:tab w:val="left" w:pos="916"/>
          <w:tab w:val="left" w:pos="1832"/>
          <w:tab w:val="left" w:pos="2748"/>
          <w:tab w:val="left" w:pos="3664"/>
          <w:tab w:val="left" w:pos="4580"/>
          <w:tab w:val="left" w:pos="5387"/>
          <w:tab w:val="left" w:pos="567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rPr>
          <w:rFonts w:ascii="Times New Roman" w:hAnsi="Times New Roman"/>
          <w:sz w:val="24"/>
          <w:szCs w:val="24"/>
        </w:rPr>
      </w:pPr>
    </w:p>
    <w:p w14:paraId="0081D822" w14:textId="77777777" w:rsidR="005322AA" w:rsidRDefault="005322AA" w:rsidP="005322AA">
      <w:pPr>
        <w:pStyle w:val="aa"/>
        <w:widowControl w:val="0"/>
        <w:tabs>
          <w:tab w:val="left" w:pos="916"/>
          <w:tab w:val="left" w:pos="1832"/>
          <w:tab w:val="left" w:pos="2748"/>
          <w:tab w:val="left" w:pos="3664"/>
          <w:tab w:val="left" w:pos="4580"/>
          <w:tab w:val="left" w:pos="5387"/>
          <w:tab w:val="left" w:pos="567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rPr>
          <w:rFonts w:ascii="Times New Roman" w:hAnsi="Times New Roman"/>
          <w:sz w:val="24"/>
          <w:szCs w:val="24"/>
        </w:rPr>
      </w:pPr>
    </w:p>
    <w:p w14:paraId="104D4089" w14:textId="77777777" w:rsidR="005322AA" w:rsidRDefault="005322AA" w:rsidP="005322AA">
      <w:pPr>
        <w:pStyle w:val="aa"/>
        <w:widowControl w:val="0"/>
        <w:tabs>
          <w:tab w:val="left" w:pos="916"/>
          <w:tab w:val="left" w:pos="1832"/>
          <w:tab w:val="left" w:pos="2748"/>
          <w:tab w:val="left" w:pos="3664"/>
          <w:tab w:val="left" w:pos="4580"/>
          <w:tab w:val="left" w:pos="5387"/>
          <w:tab w:val="left" w:pos="567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4678"/>
        <w:rPr>
          <w:rFonts w:ascii="Times New Roman" w:hAnsi="Times New Roman"/>
          <w:sz w:val="24"/>
          <w:szCs w:val="24"/>
        </w:rPr>
      </w:pPr>
      <w:r>
        <w:rPr>
          <w:rFonts w:ascii="Times New Roman" w:hAnsi="Times New Roman"/>
          <w:sz w:val="24"/>
          <w:szCs w:val="24"/>
        </w:rPr>
        <w:t xml:space="preserve">              </w:t>
      </w:r>
    </w:p>
    <w:p w14:paraId="7EB18A5F" w14:textId="77777777" w:rsidR="005322AA" w:rsidRDefault="005322AA" w:rsidP="005322AA">
      <w:pPr>
        <w:pStyle w:val="aa"/>
        <w:widowControl w:val="0"/>
        <w:tabs>
          <w:tab w:val="left" w:pos="916"/>
          <w:tab w:val="left" w:pos="1832"/>
          <w:tab w:val="left" w:pos="2748"/>
          <w:tab w:val="left" w:pos="3664"/>
          <w:tab w:val="left" w:pos="4580"/>
          <w:tab w:val="left" w:pos="5387"/>
          <w:tab w:val="left" w:pos="567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4678"/>
        <w:rPr>
          <w:rFonts w:ascii="Times New Roman" w:hAnsi="Times New Roman"/>
          <w:sz w:val="24"/>
          <w:szCs w:val="24"/>
        </w:rPr>
      </w:pPr>
    </w:p>
    <w:p w14:paraId="7C165DF1" w14:textId="77777777" w:rsidR="005322AA" w:rsidRDefault="005322AA" w:rsidP="005322AA">
      <w:pPr>
        <w:pStyle w:val="aa"/>
        <w:widowControl w:val="0"/>
        <w:tabs>
          <w:tab w:val="left" w:pos="916"/>
          <w:tab w:val="left" w:pos="1832"/>
          <w:tab w:val="left" w:pos="2748"/>
          <w:tab w:val="left" w:pos="3664"/>
          <w:tab w:val="left" w:pos="4580"/>
          <w:tab w:val="left" w:pos="5387"/>
          <w:tab w:val="left" w:pos="567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4678"/>
        <w:rPr>
          <w:rFonts w:ascii="Times New Roman" w:hAnsi="Times New Roman"/>
          <w:sz w:val="24"/>
          <w:szCs w:val="24"/>
        </w:rPr>
      </w:pPr>
    </w:p>
    <w:p w14:paraId="011EED80" w14:textId="77777777" w:rsidR="005322AA" w:rsidRDefault="005322AA" w:rsidP="005322AA">
      <w:pPr>
        <w:pStyle w:val="aa"/>
        <w:widowControl w:val="0"/>
        <w:tabs>
          <w:tab w:val="left" w:pos="916"/>
          <w:tab w:val="left" w:pos="1832"/>
          <w:tab w:val="left" w:pos="2748"/>
          <w:tab w:val="left" w:pos="3664"/>
          <w:tab w:val="left" w:pos="4580"/>
          <w:tab w:val="left" w:pos="5387"/>
          <w:tab w:val="left" w:pos="567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4678"/>
        <w:rPr>
          <w:rFonts w:ascii="Times New Roman" w:hAnsi="Times New Roman"/>
          <w:sz w:val="24"/>
          <w:szCs w:val="24"/>
        </w:rPr>
      </w:pPr>
    </w:p>
    <w:p w14:paraId="1A8A0039" w14:textId="77777777" w:rsidR="005322AA" w:rsidRDefault="005322AA" w:rsidP="005322AA">
      <w:pPr>
        <w:pStyle w:val="aa"/>
        <w:widowControl w:val="0"/>
        <w:tabs>
          <w:tab w:val="left" w:pos="916"/>
          <w:tab w:val="left" w:pos="1832"/>
          <w:tab w:val="left" w:pos="2748"/>
          <w:tab w:val="left" w:pos="3664"/>
          <w:tab w:val="left" w:pos="4580"/>
          <w:tab w:val="left" w:pos="5387"/>
          <w:tab w:val="left" w:pos="567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4678"/>
        <w:rPr>
          <w:rFonts w:ascii="Times New Roman" w:hAnsi="Times New Roman"/>
          <w:sz w:val="24"/>
          <w:szCs w:val="24"/>
        </w:rPr>
      </w:pPr>
    </w:p>
    <w:p w14:paraId="3B375171" w14:textId="77777777" w:rsidR="005322AA" w:rsidRDefault="005322AA" w:rsidP="005322AA">
      <w:pPr>
        <w:pStyle w:val="aa"/>
        <w:widowControl w:val="0"/>
        <w:tabs>
          <w:tab w:val="left" w:pos="916"/>
          <w:tab w:val="left" w:pos="1832"/>
          <w:tab w:val="left" w:pos="2748"/>
          <w:tab w:val="left" w:pos="3664"/>
          <w:tab w:val="left" w:pos="4580"/>
          <w:tab w:val="left" w:pos="5387"/>
          <w:tab w:val="left" w:pos="567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4678"/>
        <w:rPr>
          <w:rFonts w:ascii="Times New Roman" w:hAnsi="Times New Roman"/>
          <w:sz w:val="24"/>
          <w:szCs w:val="24"/>
        </w:rPr>
      </w:pPr>
    </w:p>
    <w:p w14:paraId="2C09BAAA" w14:textId="77777777" w:rsidR="005322AA" w:rsidRDefault="005322AA" w:rsidP="005322AA">
      <w:pPr>
        <w:pStyle w:val="aa"/>
        <w:widowControl w:val="0"/>
        <w:tabs>
          <w:tab w:val="left" w:pos="916"/>
          <w:tab w:val="left" w:pos="1832"/>
          <w:tab w:val="left" w:pos="2748"/>
          <w:tab w:val="left" w:pos="3664"/>
          <w:tab w:val="left" w:pos="4580"/>
          <w:tab w:val="left" w:pos="5387"/>
          <w:tab w:val="left" w:pos="567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4678"/>
        <w:rPr>
          <w:rFonts w:ascii="Times New Roman" w:hAnsi="Times New Roman" w:cs="Times New Roman"/>
          <w:sz w:val="28"/>
          <w:szCs w:val="28"/>
        </w:rPr>
      </w:pPr>
      <w:r>
        <w:rPr>
          <w:rFonts w:ascii="Times New Roman" w:hAnsi="Times New Roman"/>
          <w:sz w:val="24"/>
          <w:szCs w:val="24"/>
        </w:rPr>
        <w:lastRenderedPageBreak/>
        <w:t xml:space="preserve">              </w:t>
      </w:r>
      <w:r>
        <w:rPr>
          <w:rFonts w:ascii="Times New Roman" w:hAnsi="Times New Roman" w:cs="Times New Roman"/>
          <w:sz w:val="28"/>
          <w:szCs w:val="28"/>
        </w:rPr>
        <w:t xml:space="preserve">Приложение </w:t>
      </w:r>
    </w:p>
    <w:p w14:paraId="0C4AC9CD" w14:textId="77777777" w:rsidR="005322AA" w:rsidRDefault="005322AA" w:rsidP="005322AA">
      <w:pPr>
        <w:pStyle w:val="aa"/>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678"/>
        <w:rPr>
          <w:rFonts w:ascii="Times New Roman" w:hAnsi="Times New Roman" w:cs="Times New Roman"/>
          <w:sz w:val="28"/>
          <w:szCs w:val="28"/>
        </w:rPr>
      </w:pPr>
      <w:r>
        <w:rPr>
          <w:rFonts w:ascii="Times New Roman" w:hAnsi="Times New Roman" w:cs="Times New Roman"/>
          <w:sz w:val="28"/>
          <w:szCs w:val="28"/>
        </w:rPr>
        <w:t xml:space="preserve">            к решению Совета</w:t>
      </w:r>
    </w:p>
    <w:p w14:paraId="2C2C803C" w14:textId="77777777" w:rsidR="005322AA" w:rsidRDefault="005322AA" w:rsidP="005322AA">
      <w:pPr>
        <w:pStyle w:val="aa"/>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678"/>
        <w:rPr>
          <w:rFonts w:ascii="Times New Roman" w:hAnsi="Times New Roman" w:cs="Times New Roman"/>
          <w:sz w:val="28"/>
          <w:szCs w:val="28"/>
        </w:rPr>
      </w:pPr>
      <w:r>
        <w:rPr>
          <w:rFonts w:ascii="Times New Roman" w:hAnsi="Times New Roman" w:cs="Times New Roman"/>
          <w:sz w:val="28"/>
          <w:szCs w:val="28"/>
        </w:rPr>
        <w:t xml:space="preserve">            муниципального образования</w:t>
      </w:r>
    </w:p>
    <w:p w14:paraId="42405191" w14:textId="77777777" w:rsidR="005322AA" w:rsidRDefault="005322AA" w:rsidP="005322AA">
      <w:pPr>
        <w:pStyle w:val="aa"/>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Каневской муниципальный район</w:t>
      </w:r>
    </w:p>
    <w:p w14:paraId="3886045D" w14:textId="77777777" w:rsidR="005322AA" w:rsidRDefault="005322AA" w:rsidP="005322AA">
      <w:pPr>
        <w:pStyle w:val="aa"/>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Краснодарского края</w:t>
      </w:r>
    </w:p>
    <w:p w14:paraId="086231B7" w14:textId="77777777" w:rsidR="005322AA" w:rsidRDefault="005322AA" w:rsidP="005322AA">
      <w:pPr>
        <w:pStyle w:val="aa"/>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678"/>
        <w:rPr>
          <w:rFonts w:ascii="Times New Roman" w:hAnsi="Times New Roman" w:cs="Times New Roman"/>
          <w:sz w:val="28"/>
          <w:szCs w:val="28"/>
        </w:rPr>
      </w:pPr>
      <w:r>
        <w:rPr>
          <w:rFonts w:ascii="Times New Roman" w:hAnsi="Times New Roman" w:cs="Times New Roman"/>
          <w:sz w:val="28"/>
          <w:szCs w:val="28"/>
        </w:rPr>
        <w:t xml:space="preserve">            от _________________ № _______</w:t>
      </w:r>
    </w:p>
    <w:p w14:paraId="3A19E95C" w14:textId="77777777" w:rsidR="005322AA" w:rsidRDefault="005322AA" w:rsidP="005322AA">
      <w:pPr>
        <w:pStyle w:val="aa"/>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678"/>
        <w:rPr>
          <w:rFonts w:ascii="Times New Roman" w:hAnsi="Times New Roman" w:cs="Times New Roman"/>
          <w:sz w:val="28"/>
          <w:szCs w:val="28"/>
        </w:rPr>
      </w:pPr>
    </w:p>
    <w:p w14:paraId="0F1A4AE3" w14:textId="77777777" w:rsidR="005322AA" w:rsidRDefault="005322AA" w:rsidP="005322AA">
      <w:pPr>
        <w:pStyle w:val="aa"/>
        <w:widowControl w:val="0"/>
        <w:tabs>
          <w:tab w:val="left" w:pos="916"/>
          <w:tab w:val="left" w:pos="1832"/>
          <w:tab w:val="left" w:pos="2748"/>
          <w:tab w:val="left" w:pos="3664"/>
          <w:tab w:val="left" w:pos="4580"/>
          <w:tab w:val="left" w:pos="567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678"/>
        <w:rPr>
          <w:rFonts w:ascii="Times New Roman" w:hAnsi="Times New Roman" w:cs="Times New Roman"/>
          <w:sz w:val="28"/>
          <w:szCs w:val="28"/>
        </w:rPr>
      </w:pPr>
    </w:p>
    <w:p w14:paraId="7EB79F7B" w14:textId="77777777" w:rsidR="005322AA" w:rsidRDefault="005322AA" w:rsidP="005322AA">
      <w:pPr>
        <w:pStyle w:val="aa"/>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8"/>
          <w:szCs w:val="28"/>
        </w:rPr>
      </w:pPr>
    </w:p>
    <w:p w14:paraId="656E3AA7" w14:textId="77777777" w:rsidR="005322AA" w:rsidRDefault="005322AA" w:rsidP="005322AA">
      <w:pPr>
        <w:pStyle w:val="aa"/>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8"/>
          <w:szCs w:val="28"/>
        </w:rPr>
      </w:pPr>
    </w:p>
    <w:p w14:paraId="50CCF401" w14:textId="77777777" w:rsidR="005322AA" w:rsidRDefault="005322AA" w:rsidP="005322AA">
      <w:pPr>
        <w:pStyle w:val="aa"/>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Порядок</w:t>
      </w:r>
    </w:p>
    <w:p w14:paraId="61B9B44F" w14:textId="77777777" w:rsidR="005322AA" w:rsidRDefault="005322AA" w:rsidP="005322AA">
      <w:pPr>
        <w:pStyle w:val="aa"/>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4"/>
        </w:rPr>
      </w:pPr>
      <w:r>
        <w:rPr>
          <w:rFonts w:ascii="Times New Roman" w:eastAsia="Times New Roman" w:hAnsi="Times New Roman" w:cs="Times New Roman"/>
          <w:b/>
          <w:sz w:val="28"/>
          <w:szCs w:val="24"/>
        </w:rPr>
        <w:t xml:space="preserve">использования собственных финансовых средств местного бюджета (бюджета муниципального образования Каневской муниципальный район Краснодарского края) для осуществления переданных отдельных государственных полномочий по организации двухразового бесплатного горячего питания детей-инвалидов, не являющихся обучающимися с ограниченными возможностями здоровья, обучающихся в муниципальных общеобразовательных организациях, расположенных на территории муниципального образования Каневской муниципальный район Краснодарского края  и организации одноразового бесплатного питания обучающимся из многодетных семей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 в муниципальных общеобразовательных организациях муниципального образования Каневской муниципальный район Краснодарского края   </w:t>
      </w:r>
    </w:p>
    <w:p w14:paraId="2C4734C2" w14:textId="77777777" w:rsidR="005322AA" w:rsidRDefault="005322AA" w:rsidP="005322AA">
      <w:pPr>
        <w:pStyle w:val="aa"/>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4"/>
        </w:rPr>
      </w:pPr>
    </w:p>
    <w:p w14:paraId="42BFCC32" w14:textId="77777777" w:rsidR="005322AA" w:rsidRDefault="005322AA" w:rsidP="005322AA">
      <w:pPr>
        <w:pStyle w:val="aa"/>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8"/>
          <w:szCs w:val="28"/>
          <w:lang w:eastAsia="en-US"/>
        </w:rPr>
      </w:pPr>
    </w:p>
    <w:p w14:paraId="53096C36" w14:textId="77777777" w:rsidR="005322AA" w:rsidRDefault="005322AA" w:rsidP="005322AA">
      <w:pPr>
        <w:pStyle w:val="aa"/>
        <w:widowControl w:val="0"/>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rPr>
      </w:pPr>
      <w:r>
        <w:rPr>
          <w:rFonts w:ascii="Times New Roman" w:eastAsia="Calibri" w:hAnsi="Times New Roman" w:cs="Times New Roman"/>
          <w:sz w:val="28"/>
          <w:szCs w:val="28"/>
          <w:lang w:eastAsia="en-US"/>
        </w:rPr>
        <w:t xml:space="preserve">          1. Настоящий Порядок </w:t>
      </w:r>
      <w:r>
        <w:rPr>
          <w:rFonts w:ascii="Times New Roman" w:eastAsia="Times New Roman" w:hAnsi="Times New Roman" w:cs="Times New Roman"/>
          <w:sz w:val="28"/>
          <w:szCs w:val="24"/>
        </w:rPr>
        <w:t xml:space="preserve">использования собственных финансовых средств местного бюджета (бюджета муниципального образования Каневской муниципальный район Краснодарского края) для осуществления переданных отдельных государственных полномочий по организации двухразового бесплатного горячего питания детей-инвалидов, не являющихся обучающимися с ограниченными возможностями здоровья, обучающихся в муниципальных общеобразовательных организациях, расположенных на территории муниципального образования Каневской муниципальный район Краснодарского края  и организации одноразового бесплатного питания обучающимся из многодетных семей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 в муниципальных </w:t>
      </w:r>
      <w:r>
        <w:rPr>
          <w:rFonts w:ascii="Times New Roman" w:eastAsia="Times New Roman" w:hAnsi="Times New Roman" w:cs="Times New Roman"/>
          <w:sz w:val="28"/>
          <w:szCs w:val="24"/>
        </w:rPr>
        <w:lastRenderedPageBreak/>
        <w:t>общеобразовательных организациях муниципального образования Каневской муниципальный район Краснодарского края  (далее - Порядок), определяет методику расчета потребности и основания дополнительного использования собственных финансовых бюджетных средств местного бюджета (бюджета муниципального образования Каневской муниципальный район Краснодарского края) при осуществлении муниципальным образованием Каневской муниципальный район Краснодарского края отдельных переданных государственных полномочий по организации двухразового бесплатного горячего питания детей-инвалидов, не являющихся обучающимися с ограниченными возможностями здоровья, обучающихся в муниципальных общеобразовательных организациях, расположенных на территории муниципального образования Каневской муниципальный район Краснодарского края  и организации одноразового бесплатного питания обучающимся из многодетных семей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 в муниципальных общеобразовательных организациях муниципального образования Каневской муниципальный район Краснодарского края, в соответствии с Законом Краснодарского края от 15 декабря 2004 года № 805-КЗ «О наделении органов местного самоуправления муниципальных образований Краснодарского края отдельными государственными полномочиями в области социальной сферы».</w:t>
      </w:r>
    </w:p>
    <w:p w14:paraId="2B89297D" w14:textId="77777777" w:rsidR="005322AA" w:rsidRDefault="005322AA" w:rsidP="005322AA">
      <w:pPr>
        <w:pStyle w:val="aa"/>
        <w:widowControl w:val="0"/>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 xml:space="preserve">            2. В настоящем Порядке используются следующие понятия и сокращения:</w:t>
      </w:r>
    </w:p>
    <w:p w14:paraId="48095A08" w14:textId="77777777" w:rsidR="005322AA" w:rsidRDefault="005322AA" w:rsidP="005322AA">
      <w:pPr>
        <w:pStyle w:val="aa"/>
        <w:widowControl w:val="0"/>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 xml:space="preserve">           </w:t>
      </w:r>
      <w:r>
        <w:rPr>
          <w:rFonts w:ascii="Times New Roman" w:eastAsia="Times New Roman" w:hAnsi="Times New Roman" w:cs="Times New Roman"/>
          <w:b/>
          <w:bCs/>
          <w:sz w:val="28"/>
          <w:szCs w:val="24"/>
        </w:rPr>
        <w:t>дети-инвалиды</w:t>
      </w:r>
      <w:r>
        <w:rPr>
          <w:rFonts w:ascii="Times New Roman" w:eastAsia="Times New Roman" w:hAnsi="Times New Roman" w:cs="Times New Roman"/>
          <w:sz w:val="28"/>
          <w:szCs w:val="24"/>
        </w:rPr>
        <w:t xml:space="preserve"> - дети-инвалиды, не являющиеся обучающимися с ограниченными возможностями здоровья, обучающиеся в муниципальных общеобразовательных организациях, расположенных на территории муниципального образования Каневской муниципальный район Краснодарского края;</w:t>
      </w:r>
    </w:p>
    <w:p w14:paraId="29CFB289" w14:textId="77777777" w:rsidR="005322AA" w:rsidRDefault="005322AA" w:rsidP="005322AA">
      <w:pPr>
        <w:pStyle w:val="aa"/>
        <w:widowControl w:val="0"/>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 xml:space="preserve">           </w:t>
      </w:r>
      <w:r>
        <w:rPr>
          <w:rFonts w:ascii="Times New Roman" w:eastAsia="Times New Roman" w:hAnsi="Times New Roman" w:cs="Times New Roman"/>
          <w:b/>
          <w:bCs/>
          <w:sz w:val="28"/>
          <w:szCs w:val="24"/>
        </w:rPr>
        <w:t>обучающиеся из многодетных семей</w:t>
      </w:r>
      <w:r>
        <w:rPr>
          <w:rFonts w:ascii="Times New Roman" w:eastAsia="Times New Roman" w:hAnsi="Times New Roman" w:cs="Times New Roman"/>
          <w:sz w:val="28"/>
          <w:szCs w:val="24"/>
        </w:rPr>
        <w:t xml:space="preserve"> - обучающимся из многодетных семей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 в муниципальных общеобразовательных организациях муниципального образования Каневской муниципальный район Краснодарского края;</w:t>
      </w:r>
    </w:p>
    <w:p w14:paraId="2000EC24" w14:textId="77777777" w:rsidR="005322AA" w:rsidRDefault="005322AA" w:rsidP="005322AA">
      <w:pPr>
        <w:pStyle w:val="aa"/>
        <w:widowControl w:val="0"/>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 xml:space="preserve">           </w:t>
      </w:r>
      <w:r>
        <w:rPr>
          <w:rFonts w:ascii="Times New Roman" w:eastAsia="Times New Roman" w:hAnsi="Times New Roman" w:cs="Times New Roman"/>
          <w:b/>
          <w:bCs/>
          <w:sz w:val="28"/>
          <w:szCs w:val="24"/>
        </w:rPr>
        <w:t>Закон 805-КЗ</w:t>
      </w:r>
      <w:r>
        <w:rPr>
          <w:rFonts w:ascii="Times New Roman" w:eastAsia="Times New Roman" w:hAnsi="Times New Roman" w:cs="Times New Roman"/>
          <w:sz w:val="28"/>
          <w:szCs w:val="24"/>
        </w:rPr>
        <w:t xml:space="preserve"> - Закон Краснодарского края от 15 декабря 2004 года № 805-КЗ «О наделении органов местного самоуправления муниципальных образований Краснодарского края отдельными государственными полномочиями в области социальной сферы»;</w:t>
      </w:r>
    </w:p>
    <w:p w14:paraId="5E6FE7A9" w14:textId="77777777" w:rsidR="005322AA" w:rsidRDefault="005322AA" w:rsidP="005322AA">
      <w:pPr>
        <w:pStyle w:val="aa"/>
        <w:widowControl w:val="0"/>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 xml:space="preserve">           </w:t>
      </w:r>
      <w:r>
        <w:rPr>
          <w:rFonts w:ascii="Times New Roman" w:eastAsia="Times New Roman" w:hAnsi="Times New Roman" w:cs="Times New Roman"/>
          <w:b/>
          <w:bCs/>
          <w:sz w:val="28"/>
          <w:szCs w:val="24"/>
        </w:rPr>
        <w:t>местный бюджет</w:t>
      </w:r>
      <w:r>
        <w:rPr>
          <w:rFonts w:ascii="Times New Roman" w:eastAsia="Times New Roman" w:hAnsi="Times New Roman" w:cs="Times New Roman"/>
          <w:sz w:val="28"/>
          <w:szCs w:val="24"/>
        </w:rPr>
        <w:t xml:space="preserve"> – бюджет муниципального образования Каневской муниципальный район Краснодарского края;</w:t>
      </w:r>
    </w:p>
    <w:p w14:paraId="06171C49" w14:textId="77777777" w:rsidR="005322AA" w:rsidRDefault="005322AA" w:rsidP="005322AA">
      <w:pPr>
        <w:pStyle w:val="aa"/>
        <w:widowControl w:val="0"/>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4"/>
        </w:rPr>
        <w:lastRenderedPageBreak/>
        <w:t xml:space="preserve">           </w:t>
      </w:r>
      <w:r>
        <w:rPr>
          <w:rFonts w:ascii="Times New Roman" w:eastAsia="Times New Roman" w:hAnsi="Times New Roman" w:cs="Times New Roman"/>
          <w:b/>
          <w:bCs/>
          <w:sz w:val="28"/>
          <w:szCs w:val="24"/>
        </w:rPr>
        <w:t>Методика</w:t>
      </w:r>
      <w:r>
        <w:rPr>
          <w:rFonts w:ascii="Times New Roman" w:eastAsia="Times New Roman" w:hAnsi="Times New Roman" w:cs="Times New Roman"/>
          <w:sz w:val="28"/>
          <w:szCs w:val="24"/>
        </w:rPr>
        <w:t xml:space="preserve"> – Методика определения объёма субвенций бюджетам муниципальных районов (городских округов) на осуществление органами местного самоуправления отдельных государственных полномочий по  организации двухразового бесплатного горячего питания детей-инвалидов, не являющихся обучающимися с ограниченными возможностями здоровья, обучающихся в муниципальных общеобразовательных организациях, расположенных на территории муниципального образования Каневской муниципальный район Краснодарского края  и организации одноразового бесплатного питания обучающимся из многодетных семей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 в муниципальных общеобразовательных организациях муниципального образования Каневской муниципальный район Краснодарского края, в соответствии с Законом Краснодарского края от 16 июля 2013 года № 2770-КЗ «Об образовании в Краснодарском крае», Закон Краснодарского края от 22 февраля 2005 года № 836-КЗ «О социальной поддержке многодетных семей в Краснодарском крае», утвержденная Законом № 805-КЗ.</w:t>
      </w:r>
    </w:p>
    <w:p w14:paraId="3FA4C07C" w14:textId="77777777" w:rsidR="005322AA" w:rsidRDefault="005322AA" w:rsidP="005322AA">
      <w:pPr>
        <w:pStyle w:val="aa"/>
        <w:widowControl w:val="0"/>
        <w:tabs>
          <w:tab w:val="left" w:pos="851"/>
        </w:tabs>
        <w:spacing w:after="0" w:line="240" w:lineRule="auto"/>
        <w:jc w:val="both"/>
        <w:rPr>
          <w:rFonts w:ascii="Times New Roman" w:eastAsia="Times New Roman" w:hAnsi="Times New Roman" w:cs="Times New Roman"/>
          <w:sz w:val="28"/>
          <w:szCs w:val="24"/>
        </w:rPr>
      </w:pPr>
      <w:r>
        <w:rPr>
          <w:rFonts w:ascii="Times New Roman" w:hAnsi="Times New Roman" w:cs="Times New Roman"/>
          <w:sz w:val="28"/>
          <w:szCs w:val="28"/>
          <w:shd w:val="clear" w:color="auto" w:fill="FFFFFF"/>
        </w:rPr>
        <w:t xml:space="preserve">            </w:t>
      </w:r>
      <w:r>
        <w:rPr>
          <w:rFonts w:ascii="Times New Roman" w:hAnsi="Times New Roman" w:cs="Times New Roman"/>
          <w:b/>
          <w:bCs/>
          <w:sz w:val="28"/>
          <w:szCs w:val="28"/>
          <w:shd w:val="clear" w:color="auto" w:fill="FFFFFF"/>
        </w:rPr>
        <w:t>переданные отдельные государственные полномочия</w:t>
      </w:r>
      <w:r>
        <w:rPr>
          <w:rFonts w:ascii="Times New Roman" w:hAnsi="Times New Roman" w:cs="Times New Roman"/>
          <w:sz w:val="28"/>
          <w:szCs w:val="28"/>
          <w:shd w:val="clear" w:color="auto" w:fill="FFFFFF"/>
        </w:rPr>
        <w:t xml:space="preserve"> – государственные полномочия </w:t>
      </w:r>
      <w:r>
        <w:rPr>
          <w:rFonts w:ascii="Times New Roman" w:eastAsia="Times New Roman" w:hAnsi="Times New Roman" w:cs="Times New Roman"/>
          <w:sz w:val="28"/>
          <w:szCs w:val="24"/>
        </w:rPr>
        <w:t>по организации двухразового бесплатного горячего питания детей-инвалидов, и организации одноразового бесплатного питания обучающимся из многодетных семей, переданные муниципальному образованию Каневской муниципальный район Краснодарского края в соответствии с Законом № 805-КЗ;</w:t>
      </w:r>
    </w:p>
    <w:p w14:paraId="2E793615" w14:textId="77777777" w:rsidR="005322AA" w:rsidRDefault="005322AA" w:rsidP="005322AA">
      <w:pPr>
        <w:pStyle w:val="aa"/>
        <w:widowControl w:val="0"/>
        <w:tabs>
          <w:tab w:val="left" w:pos="851"/>
        </w:tabs>
        <w:spacing w:after="0" w:line="240" w:lineRule="auto"/>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 xml:space="preserve">            </w:t>
      </w:r>
      <w:r>
        <w:rPr>
          <w:rFonts w:ascii="Times New Roman" w:eastAsia="Times New Roman" w:hAnsi="Times New Roman" w:cs="Times New Roman"/>
          <w:b/>
          <w:bCs/>
          <w:sz w:val="28"/>
          <w:szCs w:val="24"/>
        </w:rPr>
        <w:t>средства местного бюджета</w:t>
      </w:r>
      <w:r>
        <w:rPr>
          <w:rFonts w:ascii="Times New Roman" w:eastAsia="Times New Roman" w:hAnsi="Times New Roman" w:cs="Times New Roman"/>
          <w:sz w:val="28"/>
          <w:szCs w:val="24"/>
        </w:rPr>
        <w:t xml:space="preserve"> – собственные финансовые средства местного бюджета, необходимые для полного исполнения расходных обязательств муниципального образования Каневской муниципальный район Краснодарского края, возникающих при осуществлении муниципальным образованием Каневской муниципальный район Краснодарского края переданных отдельных государственных полномочий; </w:t>
      </w:r>
    </w:p>
    <w:p w14:paraId="7B1C7FB8" w14:textId="77777777" w:rsidR="005322AA" w:rsidRDefault="005322AA" w:rsidP="005322AA">
      <w:pPr>
        <w:pStyle w:val="aa"/>
        <w:widowControl w:val="0"/>
        <w:tabs>
          <w:tab w:val="left" w:pos="851"/>
        </w:tabs>
        <w:spacing w:after="0" w:line="240" w:lineRule="auto"/>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 xml:space="preserve">           </w:t>
      </w:r>
      <w:r>
        <w:rPr>
          <w:rFonts w:ascii="Times New Roman" w:eastAsia="Times New Roman" w:hAnsi="Times New Roman" w:cs="Times New Roman"/>
          <w:b/>
          <w:bCs/>
          <w:sz w:val="28"/>
          <w:szCs w:val="24"/>
        </w:rPr>
        <w:t>субвенция</w:t>
      </w:r>
      <w:r>
        <w:rPr>
          <w:rFonts w:ascii="Times New Roman" w:eastAsia="Times New Roman" w:hAnsi="Times New Roman" w:cs="Times New Roman"/>
          <w:sz w:val="28"/>
          <w:szCs w:val="24"/>
        </w:rPr>
        <w:t xml:space="preserve"> - средства краевого бюджета, предоставляемые местному бюджету в целях финансового обеспечения расходных обязательств муниципального образования Каневской муниципальный район Краснодарского края, возникающих при осуществлении переданных отдельных государственных полномочий.</w:t>
      </w:r>
    </w:p>
    <w:p w14:paraId="0F5CA99C" w14:textId="77777777" w:rsidR="005322AA" w:rsidRDefault="005322AA" w:rsidP="005322AA">
      <w:pPr>
        <w:widowControl w:val="0"/>
        <w:spacing w:after="0" w:line="240" w:lineRule="auto"/>
        <w:jc w:val="both"/>
        <w:rPr>
          <w:rFonts w:ascii="Times New Roman" w:hAnsi="Times New Roman"/>
          <w:sz w:val="28"/>
          <w:szCs w:val="28"/>
        </w:rPr>
      </w:pPr>
      <w:r>
        <w:rPr>
          <w:rFonts w:ascii="Times New Roman" w:eastAsia="Times New Roman" w:hAnsi="Times New Roman" w:cs="Times New Roman"/>
          <w:sz w:val="28"/>
          <w:szCs w:val="24"/>
        </w:rPr>
        <w:t xml:space="preserve">           3.  Средства местного бюджета используются в целях финансового обеспечения дополнительных расходов, необходимых для полного исполнения расходных обязательств муниципального образования Каневской муниципальный район Краснодарского края, возникающих при осуществлении переданных отдельных государственных полномочий в случае, если начальная (максимальная) цена контракта(</w:t>
      </w:r>
      <w:proofErr w:type="spellStart"/>
      <w:r>
        <w:rPr>
          <w:rFonts w:ascii="Times New Roman" w:eastAsia="Times New Roman" w:hAnsi="Times New Roman" w:cs="Times New Roman"/>
          <w:sz w:val="28"/>
          <w:szCs w:val="24"/>
        </w:rPr>
        <w:t>ов</w:t>
      </w:r>
      <w:proofErr w:type="spellEnd"/>
      <w:r>
        <w:rPr>
          <w:rFonts w:ascii="Times New Roman" w:eastAsia="Times New Roman" w:hAnsi="Times New Roman" w:cs="Times New Roman"/>
          <w:sz w:val="28"/>
          <w:szCs w:val="24"/>
        </w:rPr>
        <w:t xml:space="preserve">) </w:t>
      </w:r>
      <w:r>
        <w:rPr>
          <w:rFonts w:ascii="Times New Roman" w:hAnsi="Times New Roman"/>
          <w:sz w:val="28"/>
          <w:szCs w:val="28"/>
        </w:rPr>
        <w:t xml:space="preserve">оказания услуг по организации питания превышает размер предоставленной местному бюджету соответствующей </w:t>
      </w:r>
      <w:r>
        <w:rPr>
          <w:rFonts w:ascii="Times New Roman" w:hAnsi="Times New Roman"/>
          <w:sz w:val="28"/>
          <w:szCs w:val="28"/>
        </w:rPr>
        <w:lastRenderedPageBreak/>
        <w:t>субвенции.</w:t>
      </w:r>
    </w:p>
    <w:p w14:paraId="70E39192" w14:textId="77777777" w:rsidR="005322AA" w:rsidRDefault="005322AA" w:rsidP="005322AA">
      <w:pPr>
        <w:widowControl w:val="0"/>
        <w:tabs>
          <w:tab w:val="left" w:pos="709"/>
          <w:tab w:val="left" w:pos="851"/>
        </w:tabs>
        <w:spacing w:after="0" w:line="240" w:lineRule="auto"/>
        <w:jc w:val="both"/>
        <w:rPr>
          <w:rFonts w:ascii="Times New Roman" w:hAnsi="Times New Roman"/>
          <w:sz w:val="28"/>
          <w:szCs w:val="28"/>
        </w:rPr>
      </w:pPr>
      <w:r>
        <w:rPr>
          <w:rFonts w:ascii="Times New Roman" w:hAnsi="Times New Roman"/>
          <w:sz w:val="28"/>
          <w:szCs w:val="28"/>
        </w:rPr>
        <w:t xml:space="preserve">           4. Средства местного бюджета для осуществления переданных отдельных государственных полномочий используется в пределах расходов, запланированных в местном бюджете на текущий финансовый год.</w:t>
      </w:r>
    </w:p>
    <w:p w14:paraId="65548E50" w14:textId="77777777" w:rsidR="005322AA" w:rsidRDefault="005322AA" w:rsidP="005322AA">
      <w:pPr>
        <w:widowControl w:val="0"/>
        <w:tabs>
          <w:tab w:val="left" w:pos="709"/>
          <w:tab w:val="left" w:pos="851"/>
        </w:tabs>
        <w:spacing w:after="0" w:line="240" w:lineRule="auto"/>
        <w:jc w:val="both"/>
        <w:rPr>
          <w:rFonts w:ascii="Times New Roman" w:hAnsi="Times New Roman"/>
          <w:sz w:val="28"/>
          <w:szCs w:val="28"/>
        </w:rPr>
      </w:pPr>
      <w:r>
        <w:rPr>
          <w:rFonts w:ascii="Times New Roman" w:hAnsi="Times New Roman"/>
          <w:sz w:val="28"/>
          <w:szCs w:val="28"/>
        </w:rPr>
        <w:t xml:space="preserve">            Средства местного бюджета имеют целевой характер и не могут быть использованы на другие цели в соответствии с порядком организации </w:t>
      </w:r>
      <w:r w:rsidRPr="007821C7">
        <w:rPr>
          <w:rFonts w:ascii="Times New Roman" w:hAnsi="Times New Roman"/>
          <w:sz w:val="28"/>
          <w:szCs w:val="28"/>
        </w:rPr>
        <w:t>питания детей-инвалидов</w:t>
      </w:r>
      <w:r>
        <w:rPr>
          <w:rFonts w:ascii="Times New Roman" w:hAnsi="Times New Roman"/>
          <w:sz w:val="28"/>
          <w:szCs w:val="28"/>
        </w:rPr>
        <w:t xml:space="preserve"> и </w:t>
      </w:r>
      <w:r w:rsidRPr="007821C7">
        <w:rPr>
          <w:rFonts w:ascii="Times New Roman" w:hAnsi="Times New Roman"/>
          <w:sz w:val="28"/>
          <w:szCs w:val="28"/>
        </w:rPr>
        <w:t>обучающи</w:t>
      </w:r>
      <w:r>
        <w:rPr>
          <w:rFonts w:ascii="Times New Roman" w:hAnsi="Times New Roman"/>
          <w:sz w:val="28"/>
          <w:szCs w:val="28"/>
        </w:rPr>
        <w:t>хся</w:t>
      </w:r>
      <w:r w:rsidRPr="007821C7">
        <w:rPr>
          <w:rFonts w:ascii="Times New Roman" w:hAnsi="Times New Roman"/>
          <w:sz w:val="28"/>
          <w:szCs w:val="28"/>
        </w:rPr>
        <w:t xml:space="preserve"> из многодетных семей</w:t>
      </w:r>
      <w:r>
        <w:rPr>
          <w:rFonts w:ascii="Times New Roman" w:hAnsi="Times New Roman"/>
          <w:sz w:val="28"/>
          <w:szCs w:val="28"/>
        </w:rPr>
        <w:t>.</w:t>
      </w:r>
    </w:p>
    <w:p w14:paraId="77E49210" w14:textId="77777777" w:rsidR="005322AA" w:rsidRDefault="005322AA" w:rsidP="005322AA">
      <w:pPr>
        <w:widowControl w:val="0"/>
        <w:tabs>
          <w:tab w:val="left" w:pos="709"/>
          <w:tab w:val="left" w:pos="851"/>
        </w:tabs>
        <w:spacing w:after="0" w:line="240" w:lineRule="auto"/>
        <w:jc w:val="both"/>
        <w:rPr>
          <w:rFonts w:ascii="Times New Roman" w:hAnsi="Times New Roman"/>
          <w:sz w:val="28"/>
          <w:szCs w:val="28"/>
        </w:rPr>
      </w:pPr>
      <w:r>
        <w:rPr>
          <w:rFonts w:ascii="Times New Roman" w:hAnsi="Times New Roman"/>
          <w:sz w:val="28"/>
          <w:szCs w:val="28"/>
        </w:rPr>
        <w:t xml:space="preserve">           5. Потребность в средствах местного бюджета исчисляется исходя из численности </w:t>
      </w:r>
      <w:r>
        <w:rPr>
          <w:rFonts w:ascii="Times New Roman" w:eastAsia="Times New Roman" w:hAnsi="Times New Roman" w:cs="Times New Roman"/>
          <w:sz w:val="28"/>
          <w:szCs w:val="24"/>
        </w:rPr>
        <w:t>детей-инвалидов,  численности обучающихся из многодетных семей,  количества дней их обучения в календарном году и разницы в стоимости организации одного дня питания, фактически сложившейся в результате проведения конкурсных процедур на обеспечение питанием обучающихся муниципальных общеобразовательных организаций и стоимостью питания соответствующей категории учащихся, утвержденной приказами Министерства образования и науки Краснодарского края на очередной бюджетный цикл.</w:t>
      </w:r>
    </w:p>
    <w:p w14:paraId="16C46B72" w14:textId="77777777" w:rsidR="005322AA" w:rsidRDefault="005322AA" w:rsidP="005322AA">
      <w:pPr>
        <w:pStyle w:val="aa"/>
        <w:widowControl w:val="0"/>
        <w:spacing w:after="0" w:line="240" w:lineRule="auto"/>
        <w:jc w:val="both"/>
        <w:rPr>
          <w:rFonts w:ascii="Times New Roman" w:hAnsi="Times New Roman" w:cs="Times New Roman"/>
          <w:sz w:val="28"/>
          <w:szCs w:val="28"/>
        </w:rPr>
      </w:pPr>
    </w:p>
    <w:p w14:paraId="085AC32B" w14:textId="77777777" w:rsidR="005322AA" w:rsidRDefault="005322AA" w:rsidP="005322AA">
      <w:pPr>
        <w:pStyle w:val="aa"/>
        <w:widowControl w:val="0"/>
        <w:spacing w:after="0" w:line="240" w:lineRule="auto"/>
        <w:rPr>
          <w:rFonts w:ascii="Times New Roman" w:hAnsi="Times New Roman" w:cs="Times New Roman"/>
          <w:sz w:val="28"/>
          <w:szCs w:val="28"/>
        </w:rPr>
      </w:pPr>
    </w:p>
    <w:p w14:paraId="1CFDF86E" w14:textId="77777777" w:rsidR="005322AA" w:rsidRDefault="005322AA" w:rsidP="005322AA">
      <w:pPr>
        <w:pStyle w:val="20"/>
        <w:shd w:val="clear" w:color="auto" w:fill="auto"/>
        <w:tabs>
          <w:tab w:val="left" w:pos="709"/>
        </w:tabs>
        <w:spacing w:after="0" w:line="240" w:lineRule="auto"/>
        <w:jc w:val="both"/>
      </w:pPr>
      <w:r>
        <w:t>Начальник управления образования</w:t>
      </w:r>
    </w:p>
    <w:p w14:paraId="56304317" w14:textId="77777777" w:rsidR="005322AA" w:rsidRDefault="005322AA" w:rsidP="005322AA">
      <w:pPr>
        <w:pStyle w:val="20"/>
        <w:shd w:val="clear" w:color="auto" w:fill="auto"/>
        <w:tabs>
          <w:tab w:val="left" w:pos="709"/>
        </w:tabs>
        <w:spacing w:after="0" w:line="240" w:lineRule="auto"/>
        <w:jc w:val="both"/>
      </w:pPr>
      <w:r>
        <w:t>администрации муниципального образования</w:t>
      </w:r>
    </w:p>
    <w:p w14:paraId="148AACDD" w14:textId="77777777" w:rsidR="005322AA" w:rsidRDefault="005322AA" w:rsidP="005322AA">
      <w:pPr>
        <w:pStyle w:val="aa"/>
        <w:widowControl w:val="0"/>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Каневской муниципальный район</w:t>
      </w:r>
    </w:p>
    <w:p w14:paraId="27165628" w14:textId="78646C0D" w:rsidR="005322AA" w:rsidRPr="003328B6" w:rsidRDefault="005322AA" w:rsidP="005322AA">
      <w:pPr>
        <w:pStyle w:val="aa"/>
        <w:widowControl w:val="0"/>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Краснодарского края                                                                        М.А. Журавлева</w:t>
      </w:r>
    </w:p>
    <w:p w14:paraId="46182A75" w14:textId="77777777" w:rsidR="005322AA" w:rsidRDefault="005322AA" w:rsidP="0066603D">
      <w:pPr>
        <w:autoSpaceDE w:val="0"/>
        <w:spacing w:after="0" w:line="240" w:lineRule="auto"/>
        <w:rPr>
          <w:rFonts w:ascii="Times New Roman" w:eastAsia="Times New Roman" w:hAnsi="Times New Roman" w:cs="Times New Roman"/>
          <w:color w:val="000000"/>
          <w:sz w:val="28"/>
          <w:szCs w:val="24"/>
          <w:lang w:eastAsia="ar-SA"/>
        </w:rPr>
      </w:pPr>
    </w:p>
    <w:p w14:paraId="21E5F91A" w14:textId="77777777" w:rsidR="00B9185D" w:rsidRDefault="00B9185D" w:rsidP="00C840A8">
      <w:pPr>
        <w:autoSpaceDE w:val="0"/>
        <w:spacing w:after="0" w:line="240" w:lineRule="auto"/>
        <w:rPr>
          <w:rFonts w:ascii="Times New Roman" w:eastAsia="Times New Roman" w:hAnsi="Times New Roman" w:cs="Times New Roman"/>
          <w:color w:val="000000"/>
          <w:sz w:val="28"/>
          <w:szCs w:val="24"/>
          <w:lang w:eastAsia="ar-SA"/>
        </w:rPr>
      </w:pPr>
    </w:p>
    <w:p w14:paraId="0E920E60" w14:textId="77777777" w:rsidR="00B9185D" w:rsidRDefault="00B9185D" w:rsidP="00C840A8">
      <w:pPr>
        <w:autoSpaceDE w:val="0"/>
        <w:spacing w:after="0" w:line="240" w:lineRule="auto"/>
        <w:rPr>
          <w:rFonts w:ascii="Times New Roman" w:eastAsia="Times New Roman" w:hAnsi="Times New Roman" w:cs="Times New Roman"/>
          <w:color w:val="000000"/>
          <w:sz w:val="28"/>
          <w:szCs w:val="24"/>
          <w:lang w:eastAsia="ar-SA"/>
        </w:rPr>
      </w:pPr>
    </w:p>
    <w:p w14:paraId="143E27A2" w14:textId="77777777" w:rsidR="00B9185D" w:rsidRDefault="00B9185D" w:rsidP="00C840A8">
      <w:pPr>
        <w:autoSpaceDE w:val="0"/>
        <w:spacing w:after="0" w:line="240" w:lineRule="auto"/>
        <w:rPr>
          <w:rFonts w:ascii="Times New Roman" w:eastAsia="Times New Roman" w:hAnsi="Times New Roman" w:cs="Times New Roman"/>
          <w:color w:val="000000"/>
          <w:sz w:val="28"/>
          <w:szCs w:val="24"/>
          <w:lang w:eastAsia="ar-SA"/>
        </w:rPr>
      </w:pPr>
    </w:p>
    <w:p w14:paraId="2F833284" w14:textId="77777777" w:rsidR="0091058B" w:rsidRDefault="0091058B" w:rsidP="00C840A8">
      <w:pPr>
        <w:spacing w:after="0" w:line="240" w:lineRule="auto"/>
      </w:pPr>
    </w:p>
    <w:sectPr w:rsidR="0091058B" w:rsidSect="00C72687">
      <w:headerReference w:type="even" r:id="rId7"/>
      <w:headerReference w:type="default" r:id="rId8"/>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9667E1" w14:textId="77777777" w:rsidR="00536316" w:rsidRDefault="00536316">
      <w:pPr>
        <w:spacing w:after="0" w:line="240" w:lineRule="auto"/>
      </w:pPr>
      <w:r>
        <w:separator/>
      </w:r>
    </w:p>
  </w:endnote>
  <w:endnote w:type="continuationSeparator" w:id="0">
    <w:p w14:paraId="355CF1FA" w14:textId="77777777" w:rsidR="00536316" w:rsidRDefault="005363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6F2463" w14:textId="77777777" w:rsidR="00536316" w:rsidRDefault="00536316">
      <w:pPr>
        <w:spacing w:after="0" w:line="240" w:lineRule="auto"/>
      </w:pPr>
      <w:r>
        <w:separator/>
      </w:r>
    </w:p>
  </w:footnote>
  <w:footnote w:type="continuationSeparator" w:id="0">
    <w:p w14:paraId="5C036A6D" w14:textId="77777777" w:rsidR="00536316" w:rsidRDefault="005363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A2A2D8" w14:textId="77777777" w:rsidR="00204637" w:rsidRDefault="000F67FE" w:rsidP="00204637">
    <w:pPr>
      <w:pStyle w:val="a4"/>
      <w:framePr w:wrap="around" w:vAnchor="text" w:hAnchor="margin" w:xAlign="center" w:y="1"/>
      <w:rPr>
        <w:rStyle w:val="a3"/>
      </w:rPr>
    </w:pPr>
    <w:r>
      <w:rPr>
        <w:rStyle w:val="a3"/>
      </w:rPr>
      <w:fldChar w:fldCharType="begin"/>
    </w:r>
    <w:r w:rsidR="00204637">
      <w:rPr>
        <w:rStyle w:val="a3"/>
      </w:rPr>
      <w:instrText xml:space="preserve">PAGE  </w:instrText>
    </w:r>
    <w:r>
      <w:rPr>
        <w:rStyle w:val="a3"/>
      </w:rPr>
      <w:fldChar w:fldCharType="separate"/>
    </w:r>
    <w:r w:rsidR="00204637">
      <w:rPr>
        <w:rStyle w:val="a3"/>
        <w:noProof/>
      </w:rPr>
      <w:t>2</w:t>
    </w:r>
    <w:r>
      <w:rPr>
        <w:rStyle w:val="a3"/>
      </w:rPr>
      <w:fldChar w:fldCharType="end"/>
    </w:r>
  </w:p>
  <w:p w14:paraId="0C4E15FC" w14:textId="77777777" w:rsidR="00204637" w:rsidRDefault="00204637">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82709145"/>
      <w:docPartObj>
        <w:docPartGallery w:val="Page Numbers (Top of Page)"/>
        <w:docPartUnique/>
      </w:docPartObj>
    </w:sdtPr>
    <w:sdtEndPr/>
    <w:sdtContent>
      <w:p w14:paraId="7210848A" w14:textId="77777777" w:rsidR="00204637" w:rsidRDefault="000F67FE">
        <w:pPr>
          <w:pStyle w:val="a4"/>
          <w:jc w:val="center"/>
        </w:pPr>
        <w:r>
          <w:fldChar w:fldCharType="begin"/>
        </w:r>
        <w:r w:rsidR="0043429A">
          <w:instrText>PAGE   \* MERGEFORMAT</w:instrText>
        </w:r>
        <w:r>
          <w:fldChar w:fldCharType="separate"/>
        </w:r>
        <w:r w:rsidR="001C3416">
          <w:rPr>
            <w:noProof/>
          </w:rPr>
          <w:t>5</w:t>
        </w:r>
        <w:r>
          <w:rPr>
            <w:noProof/>
          </w:rPr>
          <w:fldChar w:fldCharType="end"/>
        </w:r>
      </w:p>
    </w:sdtContent>
  </w:sdt>
  <w:p w14:paraId="7EB9A913" w14:textId="77777777" w:rsidR="00204637" w:rsidRDefault="00204637">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A87"/>
    <w:rsid w:val="00011921"/>
    <w:rsid w:val="00023695"/>
    <w:rsid w:val="00024D0D"/>
    <w:rsid w:val="00040400"/>
    <w:rsid w:val="00072673"/>
    <w:rsid w:val="00075FA3"/>
    <w:rsid w:val="000A2BB0"/>
    <w:rsid w:val="000B57CC"/>
    <w:rsid w:val="000D11DE"/>
    <w:rsid w:val="000D1961"/>
    <w:rsid w:val="000D68ED"/>
    <w:rsid w:val="000E5F69"/>
    <w:rsid w:val="000F3152"/>
    <w:rsid w:val="000F67FE"/>
    <w:rsid w:val="000F6C4A"/>
    <w:rsid w:val="001032FC"/>
    <w:rsid w:val="00113F10"/>
    <w:rsid w:val="001224FF"/>
    <w:rsid w:val="00123192"/>
    <w:rsid w:val="0014208A"/>
    <w:rsid w:val="00145224"/>
    <w:rsid w:val="00155AC9"/>
    <w:rsid w:val="001A4582"/>
    <w:rsid w:val="001B2034"/>
    <w:rsid w:val="001C3416"/>
    <w:rsid w:val="001C68B4"/>
    <w:rsid w:val="001E675C"/>
    <w:rsid w:val="001F3103"/>
    <w:rsid w:val="00201716"/>
    <w:rsid w:val="00204637"/>
    <w:rsid w:val="002209ED"/>
    <w:rsid w:val="0023584B"/>
    <w:rsid w:val="0024342D"/>
    <w:rsid w:val="002A1ED2"/>
    <w:rsid w:val="002A56AB"/>
    <w:rsid w:val="002B1A0D"/>
    <w:rsid w:val="002C5927"/>
    <w:rsid w:val="002D3A4E"/>
    <w:rsid w:val="0034451A"/>
    <w:rsid w:val="003938BE"/>
    <w:rsid w:val="003A49E9"/>
    <w:rsid w:val="003A7D79"/>
    <w:rsid w:val="00424B21"/>
    <w:rsid w:val="0043429A"/>
    <w:rsid w:val="00471318"/>
    <w:rsid w:val="00486DD2"/>
    <w:rsid w:val="004A5C87"/>
    <w:rsid w:val="004B54A9"/>
    <w:rsid w:val="004C3661"/>
    <w:rsid w:val="004C3786"/>
    <w:rsid w:val="004F2F3A"/>
    <w:rsid w:val="00512173"/>
    <w:rsid w:val="00516411"/>
    <w:rsid w:val="005322AA"/>
    <w:rsid w:val="00535E7E"/>
    <w:rsid w:val="00536316"/>
    <w:rsid w:val="00557535"/>
    <w:rsid w:val="005A6AB8"/>
    <w:rsid w:val="005D0923"/>
    <w:rsid w:val="005E27A3"/>
    <w:rsid w:val="005E4EE7"/>
    <w:rsid w:val="006405DB"/>
    <w:rsid w:val="0065767F"/>
    <w:rsid w:val="0066603D"/>
    <w:rsid w:val="006668A5"/>
    <w:rsid w:val="006A0098"/>
    <w:rsid w:val="006A1950"/>
    <w:rsid w:val="006B7D23"/>
    <w:rsid w:val="006D6A74"/>
    <w:rsid w:val="006E4DD4"/>
    <w:rsid w:val="006E67AA"/>
    <w:rsid w:val="00734204"/>
    <w:rsid w:val="0074711D"/>
    <w:rsid w:val="00754BFB"/>
    <w:rsid w:val="007670EA"/>
    <w:rsid w:val="00782EEC"/>
    <w:rsid w:val="00793587"/>
    <w:rsid w:val="007A5022"/>
    <w:rsid w:val="007B727B"/>
    <w:rsid w:val="007C029C"/>
    <w:rsid w:val="007C6E5E"/>
    <w:rsid w:val="007E5547"/>
    <w:rsid w:val="007F3602"/>
    <w:rsid w:val="008109C0"/>
    <w:rsid w:val="00811215"/>
    <w:rsid w:val="00812861"/>
    <w:rsid w:val="008407C9"/>
    <w:rsid w:val="00844E50"/>
    <w:rsid w:val="00852EFF"/>
    <w:rsid w:val="008655A2"/>
    <w:rsid w:val="00865FBF"/>
    <w:rsid w:val="00872908"/>
    <w:rsid w:val="0088149D"/>
    <w:rsid w:val="008F7BB7"/>
    <w:rsid w:val="0091058B"/>
    <w:rsid w:val="00941263"/>
    <w:rsid w:val="00942A09"/>
    <w:rsid w:val="00950C9A"/>
    <w:rsid w:val="00955DCF"/>
    <w:rsid w:val="00985F6C"/>
    <w:rsid w:val="009A5FD0"/>
    <w:rsid w:val="009C14E9"/>
    <w:rsid w:val="009C5F5F"/>
    <w:rsid w:val="009D0FDB"/>
    <w:rsid w:val="009D5D0C"/>
    <w:rsid w:val="00A02A24"/>
    <w:rsid w:val="00A05935"/>
    <w:rsid w:val="00A17A0C"/>
    <w:rsid w:val="00A35843"/>
    <w:rsid w:val="00A66591"/>
    <w:rsid w:val="00A71CF8"/>
    <w:rsid w:val="00A93450"/>
    <w:rsid w:val="00AA340F"/>
    <w:rsid w:val="00AB65B3"/>
    <w:rsid w:val="00AC4C3A"/>
    <w:rsid w:val="00AD547B"/>
    <w:rsid w:val="00B35DE0"/>
    <w:rsid w:val="00B52398"/>
    <w:rsid w:val="00B5594E"/>
    <w:rsid w:val="00B63A87"/>
    <w:rsid w:val="00B713B2"/>
    <w:rsid w:val="00B77E6F"/>
    <w:rsid w:val="00B9185D"/>
    <w:rsid w:val="00BA259A"/>
    <w:rsid w:val="00BA60D0"/>
    <w:rsid w:val="00BB126D"/>
    <w:rsid w:val="00BC766B"/>
    <w:rsid w:val="00C33069"/>
    <w:rsid w:val="00C33B19"/>
    <w:rsid w:val="00C51140"/>
    <w:rsid w:val="00C72687"/>
    <w:rsid w:val="00C74AFB"/>
    <w:rsid w:val="00C74DAD"/>
    <w:rsid w:val="00C8254E"/>
    <w:rsid w:val="00C840A8"/>
    <w:rsid w:val="00CB2A9E"/>
    <w:rsid w:val="00CB44D0"/>
    <w:rsid w:val="00CB675B"/>
    <w:rsid w:val="00D05297"/>
    <w:rsid w:val="00D3642C"/>
    <w:rsid w:val="00D62692"/>
    <w:rsid w:val="00D73BFF"/>
    <w:rsid w:val="00D81558"/>
    <w:rsid w:val="00DB3E3E"/>
    <w:rsid w:val="00DB49F6"/>
    <w:rsid w:val="00DD3FB6"/>
    <w:rsid w:val="00DE07AC"/>
    <w:rsid w:val="00DE23CA"/>
    <w:rsid w:val="00E33C39"/>
    <w:rsid w:val="00E61CC0"/>
    <w:rsid w:val="00E64850"/>
    <w:rsid w:val="00E70C4E"/>
    <w:rsid w:val="00E86436"/>
    <w:rsid w:val="00E9569B"/>
    <w:rsid w:val="00ED4F8F"/>
    <w:rsid w:val="00EF326F"/>
    <w:rsid w:val="00F05C24"/>
    <w:rsid w:val="00F24A83"/>
    <w:rsid w:val="00F24BA9"/>
    <w:rsid w:val="00F27B7F"/>
    <w:rsid w:val="00F8493C"/>
    <w:rsid w:val="00FB53D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0E237"/>
  <w15:docId w15:val="{540F0BF6-B4B4-48F6-898F-01F669913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4E5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075FA3"/>
  </w:style>
  <w:style w:type="paragraph" w:styleId="a4">
    <w:name w:val="header"/>
    <w:basedOn w:val="a"/>
    <w:link w:val="a5"/>
    <w:uiPriority w:val="99"/>
    <w:rsid w:val="00075FA3"/>
    <w:pPr>
      <w:tabs>
        <w:tab w:val="center" w:pos="4677"/>
        <w:tab w:val="right" w:pos="9355"/>
      </w:tabs>
      <w:spacing w:after="0" w:line="240" w:lineRule="auto"/>
    </w:pPr>
    <w:rPr>
      <w:rFonts w:ascii="Times New Roman" w:eastAsia="Times New Roman" w:hAnsi="Times New Roman" w:cs="Times New Roman"/>
      <w:sz w:val="28"/>
      <w:szCs w:val="24"/>
      <w:lang w:eastAsia="ar-SA"/>
    </w:rPr>
  </w:style>
  <w:style w:type="character" w:customStyle="1" w:styleId="a5">
    <w:name w:val="Верхний колонтитул Знак"/>
    <w:basedOn w:val="a0"/>
    <w:link w:val="a4"/>
    <w:uiPriority w:val="99"/>
    <w:rsid w:val="00075FA3"/>
    <w:rPr>
      <w:rFonts w:ascii="Times New Roman" w:eastAsia="Times New Roman" w:hAnsi="Times New Roman" w:cs="Times New Roman"/>
      <w:sz w:val="28"/>
      <w:szCs w:val="24"/>
      <w:lang w:eastAsia="ar-SA"/>
    </w:rPr>
  </w:style>
  <w:style w:type="paragraph" w:styleId="a6">
    <w:name w:val="footer"/>
    <w:basedOn w:val="a"/>
    <w:link w:val="a7"/>
    <w:uiPriority w:val="99"/>
    <w:unhideWhenUsed/>
    <w:rsid w:val="00BA259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A259A"/>
  </w:style>
  <w:style w:type="paragraph" w:styleId="a8">
    <w:name w:val="Balloon Text"/>
    <w:basedOn w:val="a"/>
    <w:link w:val="a9"/>
    <w:uiPriority w:val="99"/>
    <w:semiHidden/>
    <w:unhideWhenUsed/>
    <w:rsid w:val="00950C9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50C9A"/>
    <w:rPr>
      <w:rFonts w:ascii="Tahoma" w:hAnsi="Tahoma" w:cs="Tahoma"/>
      <w:sz w:val="16"/>
      <w:szCs w:val="16"/>
    </w:rPr>
  </w:style>
  <w:style w:type="paragraph" w:customStyle="1" w:styleId="aa">
    <w:name w:val="Базовый"/>
    <w:rsid w:val="005322AA"/>
    <w:pPr>
      <w:tabs>
        <w:tab w:val="left" w:pos="708"/>
      </w:tabs>
      <w:suppressAutoHyphens/>
      <w:spacing w:after="200" w:line="276" w:lineRule="auto"/>
    </w:pPr>
    <w:rPr>
      <w:rFonts w:ascii="Calibri" w:eastAsia="SimSun" w:hAnsi="Calibri"/>
      <w:color w:val="00000A"/>
      <w:lang w:eastAsia="ru-RU"/>
    </w:rPr>
  </w:style>
  <w:style w:type="character" w:customStyle="1" w:styleId="2">
    <w:name w:val="Основной текст (2)_"/>
    <w:basedOn w:val="a0"/>
    <w:link w:val="20"/>
    <w:locked/>
    <w:rsid w:val="005322AA"/>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5322AA"/>
    <w:pPr>
      <w:widowControl w:val="0"/>
      <w:shd w:val="clear" w:color="auto" w:fill="FFFFFF"/>
      <w:spacing w:after="360" w:line="0" w:lineRule="atLeast"/>
      <w:jc w:val="center"/>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2816</Words>
  <Characters>16052</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Елизавета Бережная</dc:creator>
  <cp:keywords/>
  <dc:description/>
  <cp:lastModifiedBy>Татьяна Игнатенко</cp:lastModifiedBy>
  <cp:revision>2</cp:revision>
  <cp:lastPrinted>2026-05-04T12:53:00Z</cp:lastPrinted>
  <dcterms:created xsi:type="dcterms:W3CDTF">2026-05-08T11:43:00Z</dcterms:created>
  <dcterms:modified xsi:type="dcterms:W3CDTF">2026-05-08T11:43:00Z</dcterms:modified>
</cp:coreProperties>
</file>