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2BF1" w14:textId="77777777" w:rsidR="0078763C" w:rsidRPr="00B47F1E" w:rsidRDefault="0078763C" w:rsidP="003C10ED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860112E" wp14:editId="387FE029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AAEE4" w14:textId="77777777" w:rsidR="0078763C" w:rsidRPr="0089030C" w:rsidRDefault="0078763C" w:rsidP="003C10E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2D9441DD" w14:textId="77777777" w:rsidR="0078763C" w:rsidRPr="0089030C" w:rsidRDefault="0078763C" w:rsidP="003C10E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2BAF7774" w14:textId="77777777" w:rsidR="0078763C" w:rsidRPr="0089030C" w:rsidRDefault="0078763C" w:rsidP="003C10E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05867184" w14:textId="22676C2A" w:rsidR="0078763C" w:rsidRDefault="0078763C" w:rsidP="003C10E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74AD5C99" w14:textId="77777777" w:rsidR="003C10ED" w:rsidRPr="003C10ED" w:rsidRDefault="003C10ED" w:rsidP="003C10ED">
      <w:pPr>
        <w:spacing w:after="0" w:line="240" w:lineRule="auto"/>
        <w:jc w:val="center"/>
        <w:rPr>
          <w:lang w:eastAsia="ru-RU"/>
        </w:rPr>
      </w:pPr>
    </w:p>
    <w:p w14:paraId="11BD764D" w14:textId="77777777" w:rsidR="0078763C" w:rsidRPr="0089030C" w:rsidRDefault="0078763C" w:rsidP="003C10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</w:t>
      </w:r>
    </w:p>
    <w:p w14:paraId="2C7014EE" w14:textId="39C65584" w:rsidR="0078763C" w:rsidRDefault="0078763C" w:rsidP="003C10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14:paraId="08CB6D37" w14:textId="7F299CA9" w:rsidR="003C10ED" w:rsidRDefault="003C10ED" w:rsidP="003C10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6BFCBF" w14:textId="77777777" w:rsidR="003C10ED" w:rsidRDefault="003C10ED" w:rsidP="003C10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DFC7B3" w14:textId="77777777" w:rsidR="0078763C" w:rsidRDefault="0078763C" w:rsidP="003C1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 согласовании замены части дотации на выравнивание бюджетной обеспеченности муниципального района дополнительным нормативом отчислений в бюджет муниципального образования Каневской район</w:t>
      </w:r>
    </w:p>
    <w:p w14:paraId="3DFD04AE" w14:textId="77777777" w:rsidR="0078763C" w:rsidRDefault="0078763C" w:rsidP="003C1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от налога на доходы физических лиц </w:t>
      </w:r>
    </w:p>
    <w:p w14:paraId="2EA95B35" w14:textId="77777777" w:rsidR="0078763C" w:rsidRDefault="0078763C" w:rsidP="003C1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на 2025 год и на плановый период 2026 и 2027 годов</w:t>
      </w:r>
    </w:p>
    <w:p w14:paraId="321CCB7C" w14:textId="75A113E8" w:rsidR="0078763C" w:rsidRDefault="0078763C" w:rsidP="003C1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F85924F" w14:textId="77777777" w:rsidR="003C10ED" w:rsidRDefault="003C10ED" w:rsidP="003C10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5B7159D" w14:textId="77777777" w:rsidR="0078763C" w:rsidRDefault="0078763C" w:rsidP="003C1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со статьей 138 Бюджетного кодекса Российской Федерации Совет муниципального образования Каневской район р е ш и л:</w:t>
      </w:r>
    </w:p>
    <w:p w14:paraId="2BC4D90A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Согласовать замену части дотации на выравнивание бюджетной</w:t>
      </w:r>
      <w:r w:rsidR="0088522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обеспеченности муниципального района из бюджета Краснодарского края дополнительным нормативом отчислений в бюджет муниципального образования Каневской район от налога на доходы физических лиц:</w:t>
      </w:r>
    </w:p>
    <w:p w14:paraId="39C72688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2025 год в размере 11,</w:t>
      </w:r>
      <w:r w:rsidR="00934417">
        <w:rPr>
          <w:rFonts w:ascii="TimesNewRomanPSMT" w:hAnsi="TimesNewRomanPSMT" w:cs="TimesNewRomanPSMT"/>
          <w:sz w:val="28"/>
          <w:szCs w:val="28"/>
        </w:rPr>
        <w:t>98</w:t>
      </w:r>
      <w:r>
        <w:rPr>
          <w:rFonts w:ascii="TimesNewRomanPSMT" w:hAnsi="TimesNewRomanPSMT" w:cs="TimesNewRomanPSMT"/>
          <w:sz w:val="28"/>
          <w:szCs w:val="28"/>
        </w:rPr>
        <w:t xml:space="preserve"> процента;</w:t>
      </w:r>
    </w:p>
    <w:p w14:paraId="281DF757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2026 год в размере </w:t>
      </w:r>
      <w:r w:rsidR="00934417">
        <w:rPr>
          <w:rFonts w:ascii="TimesNewRomanPSMT" w:hAnsi="TimesNewRomanPSMT" w:cs="TimesNewRomanPSMT"/>
          <w:sz w:val="28"/>
          <w:szCs w:val="28"/>
        </w:rPr>
        <w:t>10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934417">
        <w:rPr>
          <w:rFonts w:ascii="TimesNewRomanPSMT" w:hAnsi="TimesNewRomanPSMT" w:cs="TimesNewRomanPSMT"/>
          <w:sz w:val="28"/>
          <w:szCs w:val="28"/>
        </w:rPr>
        <w:t>73</w:t>
      </w:r>
      <w:r>
        <w:rPr>
          <w:rFonts w:ascii="TimesNewRomanPSMT" w:hAnsi="TimesNewRomanPSMT" w:cs="TimesNewRomanPSMT"/>
          <w:sz w:val="28"/>
          <w:szCs w:val="28"/>
        </w:rPr>
        <w:t xml:space="preserve"> процента;</w:t>
      </w:r>
    </w:p>
    <w:p w14:paraId="20A68678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2027 год в размере 7,39 процента.</w:t>
      </w:r>
    </w:p>
    <w:p w14:paraId="2F817679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дополнительному нормативу отчислений в бюджет муниципального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образования Каневской район от налога на доходы физических лиц в части суммы налога на доходы физических лиц:</w:t>
      </w:r>
    </w:p>
    <w:p w14:paraId="14AAC15F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превышающей 312 тысяч рублей, относящейся к части налоговой базы,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превышающей 2,4 миллионов рублей и составляющей не более 5 миллионов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рублей (за исключением налога на доходы физических лиц в отношении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доходов, указанных в абзаце шестьдесят седьмом пункта 2 статьи 56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Бюджетного кодекса Российской Федерации), применяется коэффициент,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равный 0,87;</w:t>
      </w:r>
    </w:p>
    <w:p w14:paraId="75C922F0" w14:textId="77777777" w:rsidR="0078763C" w:rsidRDefault="0078763C" w:rsidP="003C10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</w:t>
      </w:r>
      <w:r w:rsidR="00145E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равный 0,72;</w:t>
      </w:r>
    </w:p>
    <w:p w14:paraId="404E51B1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превышающей 3402 тысячи рублей, относящейся к части налоговой базы, превышающей 20 миллионов рублей и составляющей не более 50 миллионов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рублей (за исключением налога на доходы физических лиц в отношении </w:t>
      </w:r>
      <w:r w:rsidRPr="002A3ABC">
        <w:rPr>
          <w:rFonts w:ascii="Times New Roman" w:hAnsi="Times New Roman" w:cs="Times New Roman"/>
          <w:sz w:val="28"/>
          <w:szCs w:val="28"/>
        </w:rPr>
        <w:t>доходов, указанных в абзаце шестьдесят седьмом пункта 2 статьи 56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Федерации), применяется коэффициент,</w:t>
      </w:r>
    </w:p>
    <w:p w14:paraId="17A0BA8F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>равный 0,65;</w:t>
      </w:r>
    </w:p>
    <w:p w14:paraId="0C21CFD4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>превышающей 9402 тысячи рублей, относящейся к части налоговой базы,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превышающей 50 миллионов рублей (за исключением налога на доходы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физических лиц в отношении доходов, указанных в абзаце шестьдесят седьмом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пункта 2 статьи 56 Бюджетного кодекса Российской Федерации), применяется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коэффициент, равный 0,60;</w:t>
      </w:r>
    </w:p>
    <w:p w14:paraId="082E9D42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>превышающей 312 тысяч рублей, относящейся к сумме налоговых баз,</w:t>
      </w:r>
      <w:r w:rsidR="00145E3B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указанных в пункте 6 статьи 210 Налогового кодекса Российской Федерации,</w:t>
      </w:r>
      <w:r w:rsidR="00145E3B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превышающей 2,4 миллиона рублей (за исключением налога на доходы</w:t>
      </w:r>
      <w:r w:rsidR="00145E3B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физических лиц в отношении доходов, указанных в абзацах тридцать пятом и</w:t>
      </w:r>
      <w:r w:rsidR="00145E3B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тридцать шестом статьи 50 Бюджетного кодекса Российской Федерации), а</w:t>
      </w:r>
      <w:r w:rsidR="00145E3B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также налога на доходы физических лиц в отношении доходов физических лиц,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не являющихся налоговыми резидентами Российской Федерации, указанных в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абзаце девятом пункта 3 статьи 224 Налогового кодекса Российской Федерации,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в части суммы налога, превышающей 312 тысяч рублей, относящейся к части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налоговой базы, превышающей 2,4 миллиона рублей, применяется</w:t>
      </w:r>
      <w:r w:rsidR="00BC46EB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коэффициент, равный 0,87;</w:t>
      </w:r>
    </w:p>
    <w:p w14:paraId="7F53AB03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>превышающей 650 тысяч рублей, относящейся к сумме налоговых баз,</w:t>
      </w:r>
      <w:r w:rsidR="00145E3B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указанных в пункте 6</w:t>
      </w:r>
      <w:r w:rsidR="000E43E2" w:rsidRPr="002A3ABC">
        <w:rPr>
          <w:rFonts w:ascii="Times New Roman" w:hAnsi="Times New Roman" w:cs="Times New Roman"/>
          <w:sz w:val="28"/>
          <w:szCs w:val="28"/>
        </w:rPr>
        <w:t>.</w:t>
      </w:r>
      <w:r w:rsidRPr="002A3ABC">
        <w:rPr>
          <w:rFonts w:ascii="Times New Roman" w:hAnsi="Times New Roman" w:cs="Times New Roman"/>
          <w:sz w:val="28"/>
          <w:szCs w:val="28"/>
        </w:rPr>
        <w:t>1 статьи 210 Налогового кодекса Российской Федерации,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превышающей 5 миллионов рублей, а также налога на доходы физических лиц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в части суммы налога, превышающей 650 тысяч рублей, относящейся к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налоговой базе, указанной в пункте 6</w:t>
      </w:r>
      <w:r w:rsidR="000E43E2" w:rsidRPr="002A3ABC">
        <w:rPr>
          <w:rFonts w:ascii="Times New Roman" w:hAnsi="Times New Roman" w:cs="Times New Roman"/>
          <w:sz w:val="28"/>
          <w:szCs w:val="28"/>
        </w:rPr>
        <w:t>.</w:t>
      </w:r>
      <w:r w:rsidRPr="002A3ABC">
        <w:rPr>
          <w:rFonts w:ascii="Times New Roman" w:hAnsi="Times New Roman" w:cs="Times New Roman"/>
          <w:sz w:val="28"/>
          <w:szCs w:val="28"/>
        </w:rPr>
        <w:t>2 статьи 210 Налогового кодекса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Российской Федерации, превышающей 5 миллионов рублей, применяется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коэффициент, равный 0,87.</w:t>
      </w:r>
    </w:p>
    <w:p w14:paraId="47D4A194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>2. Направить копию настоящего решения в министерство финансов Краснодарского края.</w:t>
      </w:r>
    </w:p>
    <w:p w14:paraId="43477E9C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 xml:space="preserve">3. Признать утратившими силу пункты </w:t>
      </w:r>
      <w:r w:rsidR="000E43E2" w:rsidRPr="002A3ABC">
        <w:rPr>
          <w:rFonts w:ascii="Times New Roman" w:hAnsi="Times New Roman" w:cs="Times New Roman"/>
          <w:sz w:val="28"/>
          <w:szCs w:val="28"/>
        </w:rPr>
        <w:t>3, 4 пункта 1</w:t>
      </w:r>
      <w:r w:rsidRPr="002A3ABC">
        <w:rPr>
          <w:rFonts w:ascii="Times New Roman" w:hAnsi="Times New Roman" w:cs="Times New Roman"/>
          <w:sz w:val="28"/>
          <w:szCs w:val="28"/>
        </w:rPr>
        <w:t xml:space="preserve"> решения Совета муниципального образования </w:t>
      </w:r>
      <w:r w:rsidR="000E43E2" w:rsidRPr="002A3ABC">
        <w:rPr>
          <w:rFonts w:ascii="Times New Roman" w:hAnsi="Times New Roman" w:cs="Times New Roman"/>
          <w:sz w:val="28"/>
          <w:szCs w:val="28"/>
        </w:rPr>
        <w:t>Каневской район</w:t>
      </w:r>
      <w:r w:rsidRPr="002A3ABC">
        <w:rPr>
          <w:rFonts w:ascii="Times New Roman" w:hAnsi="Times New Roman" w:cs="Times New Roman"/>
          <w:sz w:val="28"/>
          <w:szCs w:val="28"/>
        </w:rPr>
        <w:t xml:space="preserve"> от 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27 сентября </w:t>
      </w:r>
      <w:r w:rsidRPr="002A3ABC">
        <w:rPr>
          <w:rFonts w:ascii="Times New Roman" w:hAnsi="Times New Roman" w:cs="Times New Roman"/>
          <w:sz w:val="28"/>
          <w:szCs w:val="28"/>
        </w:rPr>
        <w:t>20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23 </w:t>
      </w:r>
      <w:r w:rsidRPr="002A3ABC">
        <w:rPr>
          <w:rFonts w:ascii="Times New Roman" w:hAnsi="Times New Roman" w:cs="Times New Roman"/>
          <w:sz w:val="28"/>
          <w:szCs w:val="28"/>
        </w:rPr>
        <w:t>г</w:t>
      </w:r>
      <w:r w:rsidR="000E43E2" w:rsidRPr="002A3ABC">
        <w:rPr>
          <w:rFonts w:ascii="Times New Roman" w:hAnsi="Times New Roman" w:cs="Times New Roman"/>
          <w:sz w:val="28"/>
          <w:szCs w:val="28"/>
        </w:rPr>
        <w:t xml:space="preserve">ода </w:t>
      </w:r>
      <w:r w:rsidR="008852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43E2" w:rsidRPr="002A3ABC">
        <w:rPr>
          <w:rFonts w:ascii="Times New Roman" w:hAnsi="Times New Roman" w:cs="Times New Roman"/>
          <w:sz w:val="28"/>
          <w:szCs w:val="28"/>
        </w:rPr>
        <w:t>№ 251</w:t>
      </w:r>
      <w:r w:rsidR="00885227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«О согласовании замены части дотации на выравнивание бюджетной обеспеченности муниципальн</w:t>
      </w:r>
      <w:r w:rsidR="000E43E2" w:rsidRPr="002A3ABC">
        <w:rPr>
          <w:rFonts w:ascii="Times New Roman" w:hAnsi="Times New Roman" w:cs="Times New Roman"/>
          <w:sz w:val="28"/>
          <w:szCs w:val="28"/>
        </w:rPr>
        <w:t>ого</w:t>
      </w:r>
      <w:r w:rsidRPr="002A3A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43E2" w:rsidRPr="002A3ABC">
        <w:rPr>
          <w:rFonts w:ascii="Times New Roman" w:hAnsi="Times New Roman" w:cs="Times New Roman"/>
          <w:sz w:val="28"/>
          <w:szCs w:val="28"/>
        </w:rPr>
        <w:t>а</w:t>
      </w:r>
      <w:r w:rsidRPr="002A3ABC">
        <w:rPr>
          <w:rFonts w:ascii="Times New Roman" w:hAnsi="Times New Roman" w:cs="Times New Roman"/>
          <w:sz w:val="28"/>
          <w:szCs w:val="28"/>
        </w:rPr>
        <w:t xml:space="preserve"> дополнительным нормативом отчислений </w:t>
      </w:r>
      <w:r w:rsidR="002A3ABC" w:rsidRPr="002A3ABC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Каневской район </w:t>
      </w:r>
      <w:r w:rsidRPr="002A3ABC">
        <w:rPr>
          <w:rFonts w:ascii="Times New Roman" w:hAnsi="Times New Roman" w:cs="Times New Roman"/>
          <w:sz w:val="28"/>
          <w:szCs w:val="28"/>
        </w:rPr>
        <w:t>от налога на доходы физических</w:t>
      </w:r>
      <w:r w:rsidR="002A3ABC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лиц на 20</w:t>
      </w:r>
      <w:r w:rsidR="002A3ABC" w:rsidRPr="002A3ABC">
        <w:rPr>
          <w:rFonts w:ascii="Times New Roman" w:hAnsi="Times New Roman" w:cs="Times New Roman"/>
          <w:sz w:val="28"/>
          <w:szCs w:val="28"/>
        </w:rPr>
        <w:t>24</w:t>
      </w:r>
      <w:r w:rsidR="00885227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2A3ABC" w:rsidRPr="002A3ABC">
        <w:rPr>
          <w:rFonts w:ascii="Times New Roman" w:hAnsi="Times New Roman" w:cs="Times New Roman"/>
          <w:sz w:val="28"/>
          <w:szCs w:val="28"/>
        </w:rPr>
        <w:t>25</w:t>
      </w:r>
      <w:r w:rsidRPr="002A3ABC">
        <w:rPr>
          <w:rFonts w:ascii="Times New Roman" w:hAnsi="Times New Roman" w:cs="Times New Roman"/>
          <w:sz w:val="28"/>
          <w:szCs w:val="28"/>
        </w:rPr>
        <w:t xml:space="preserve"> и 20</w:t>
      </w:r>
      <w:r w:rsidR="002A3ABC" w:rsidRPr="002A3ABC">
        <w:rPr>
          <w:rFonts w:ascii="Times New Roman" w:hAnsi="Times New Roman" w:cs="Times New Roman"/>
          <w:sz w:val="28"/>
          <w:szCs w:val="28"/>
        </w:rPr>
        <w:t>26</w:t>
      </w:r>
      <w:r w:rsidRPr="002A3AB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28D10A54" w14:textId="77777777" w:rsidR="002A3ABC" w:rsidRPr="002A3ABC" w:rsidRDefault="0078763C" w:rsidP="003C10ED">
      <w:pPr>
        <w:pStyle w:val="a6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ABC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2A3ABC" w:rsidRPr="002A3ABC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 w:rsidR="002A3ABC" w:rsidRPr="002A3ABC">
        <w:rPr>
          <w:rFonts w:ascii="Times New Roman" w:hAnsi="Times New Roman"/>
          <w:sz w:val="28"/>
          <w:szCs w:val="28"/>
        </w:rPr>
        <w:t> </w:t>
      </w:r>
      <w:r w:rsidR="002A3ABC" w:rsidRPr="002A3ABC">
        <w:rPr>
          <w:rFonts w:ascii="Times New Roman" w:hAnsi="Times New Roman"/>
          <w:sz w:val="28"/>
          <w:szCs w:val="28"/>
          <w:lang w:val="ru-RU"/>
        </w:rPr>
        <w:t>Т.А.) обеспечить размещение настоящего решения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76860251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t>5.</w:t>
      </w:r>
      <w:r w:rsidR="002A3ABC" w:rsidRPr="002A3ABC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0E13DA69" w14:textId="77777777" w:rsidR="0078763C" w:rsidRPr="002A3ABC" w:rsidRDefault="0078763C" w:rsidP="003C1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BC">
        <w:rPr>
          <w:rFonts w:ascii="Times New Roman" w:hAnsi="Times New Roman" w:cs="Times New Roman"/>
          <w:sz w:val="28"/>
          <w:szCs w:val="28"/>
        </w:rPr>
        <w:lastRenderedPageBreak/>
        <w:t>6. Настоящее решение вступает в силу со дня подписания и применяется</w:t>
      </w:r>
      <w:r w:rsidR="002A3ABC" w:rsidRP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к правоотношениям, возникающим при составлении проекта и исполнения</w:t>
      </w:r>
      <w:r w:rsid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2A3ABC">
        <w:rPr>
          <w:rFonts w:ascii="Times New Roman" w:hAnsi="Times New Roman" w:cs="Times New Roman"/>
          <w:sz w:val="28"/>
          <w:szCs w:val="28"/>
        </w:rPr>
        <w:t xml:space="preserve"> Каневской район</w:t>
      </w:r>
      <w:r w:rsidRPr="002A3ABC">
        <w:rPr>
          <w:rFonts w:ascii="Times New Roman" w:hAnsi="Times New Roman" w:cs="Times New Roman"/>
          <w:sz w:val="28"/>
          <w:szCs w:val="28"/>
        </w:rPr>
        <w:t xml:space="preserve"> на 2025 год и на плановый</w:t>
      </w:r>
      <w:r w:rsidR="002A3ABC">
        <w:rPr>
          <w:rFonts w:ascii="Times New Roman" w:hAnsi="Times New Roman" w:cs="Times New Roman"/>
          <w:sz w:val="28"/>
          <w:szCs w:val="28"/>
        </w:rPr>
        <w:t xml:space="preserve"> </w:t>
      </w:r>
      <w:r w:rsidRPr="002A3ABC">
        <w:rPr>
          <w:rFonts w:ascii="Times New Roman" w:hAnsi="Times New Roman" w:cs="Times New Roman"/>
          <w:sz w:val="28"/>
          <w:szCs w:val="28"/>
        </w:rPr>
        <w:t>период 2026 и 2027 годов.</w:t>
      </w:r>
    </w:p>
    <w:p w14:paraId="2AAEA0B9" w14:textId="77777777" w:rsidR="00250136" w:rsidRDefault="0025013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8A3FD" w14:textId="77777777" w:rsidR="002A3ABC" w:rsidRDefault="002A3ABC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7DF06" w14:textId="77777777" w:rsidR="002A3ABC" w:rsidRDefault="002A3ABC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1C53D946" w14:textId="77777777" w:rsidR="002A3ABC" w:rsidRDefault="002A3ABC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7C32214" w14:textId="77777777" w:rsidR="002A3ABC" w:rsidRPr="003C10ED" w:rsidRDefault="002A3ABC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М.А. Моргун </w:t>
      </w:r>
    </w:p>
    <w:p w14:paraId="73FF3653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3FEEC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76571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BABB7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77B81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9A641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BF3C4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36C43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D19CF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40161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59E49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62B43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693E3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4508B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2BF9D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D98B7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8848B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176BA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49A2F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BC408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C4145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0D026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E4B13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2E8C0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7E737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DFE2C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CCBFA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A288A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1ED36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5D122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34FF1C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BCC62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CA524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8323D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C3809" w14:textId="77777777" w:rsidR="004D26A6" w:rsidRPr="003C10ED" w:rsidRDefault="004D26A6" w:rsidP="002A3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26A6" w:rsidRPr="003C10ED" w:rsidSect="002A3AB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E5065" w14:textId="77777777" w:rsidR="002D5072" w:rsidRDefault="002D5072" w:rsidP="002A3ABC">
      <w:pPr>
        <w:spacing w:after="0" w:line="240" w:lineRule="auto"/>
      </w:pPr>
      <w:r>
        <w:separator/>
      </w:r>
    </w:p>
  </w:endnote>
  <w:endnote w:type="continuationSeparator" w:id="0">
    <w:p w14:paraId="22B17749" w14:textId="77777777" w:rsidR="002D5072" w:rsidRDefault="002D5072" w:rsidP="002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48915" w14:textId="77777777" w:rsidR="002D5072" w:rsidRDefault="002D5072" w:rsidP="002A3ABC">
      <w:pPr>
        <w:spacing w:after="0" w:line="240" w:lineRule="auto"/>
      </w:pPr>
      <w:r>
        <w:separator/>
      </w:r>
    </w:p>
  </w:footnote>
  <w:footnote w:type="continuationSeparator" w:id="0">
    <w:p w14:paraId="3682596F" w14:textId="77777777" w:rsidR="002D5072" w:rsidRDefault="002D5072" w:rsidP="002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3C"/>
    <w:rsid w:val="000E43E2"/>
    <w:rsid w:val="00145E3B"/>
    <w:rsid w:val="00250136"/>
    <w:rsid w:val="002A3ABC"/>
    <w:rsid w:val="002D5072"/>
    <w:rsid w:val="003C10ED"/>
    <w:rsid w:val="004D26A6"/>
    <w:rsid w:val="00610E76"/>
    <w:rsid w:val="0078763C"/>
    <w:rsid w:val="00885227"/>
    <w:rsid w:val="008C4FA8"/>
    <w:rsid w:val="00934417"/>
    <w:rsid w:val="00B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7F29"/>
  <w15:docId w15:val="{811A077B-B125-473B-B825-356011F2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36"/>
  </w:style>
  <w:style w:type="paragraph" w:styleId="1">
    <w:name w:val="heading 1"/>
    <w:basedOn w:val="a"/>
    <w:next w:val="a"/>
    <w:link w:val="10"/>
    <w:uiPriority w:val="9"/>
    <w:qFormat/>
    <w:rsid w:val="0078763C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3C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99"/>
    <w:locked/>
    <w:rsid w:val="002A3ABC"/>
    <w:rPr>
      <w:rFonts w:ascii="Calibri" w:hAnsi="Calibri" w:cs="Times New Roman"/>
      <w:lang w:val="en-US"/>
    </w:rPr>
  </w:style>
  <w:style w:type="paragraph" w:styleId="a6">
    <w:name w:val="No Spacing"/>
    <w:basedOn w:val="a"/>
    <w:link w:val="a5"/>
    <w:uiPriority w:val="99"/>
    <w:qFormat/>
    <w:rsid w:val="002A3ABC"/>
    <w:pPr>
      <w:spacing w:after="0" w:line="240" w:lineRule="auto"/>
    </w:pPr>
    <w:rPr>
      <w:rFonts w:ascii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2A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3ABC"/>
  </w:style>
  <w:style w:type="paragraph" w:styleId="a9">
    <w:name w:val="footer"/>
    <w:basedOn w:val="a"/>
    <w:link w:val="aa"/>
    <w:uiPriority w:val="99"/>
    <w:semiHidden/>
    <w:unhideWhenUsed/>
    <w:rsid w:val="002A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ABC"/>
  </w:style>
  <w:style w:type="paragraph" w:styleId="ab">
    <w:name w:val="Title"/>
    <w:basedOn w:val="a"/>
    <w:link w:val="ac"/>
    <w:qFormat/>
    <w:rsid w:val="004D26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4D26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rsid w:val="004D26A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D26A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olga_pilina</dc:creator>
  <cp:lastModifiedBy>Наталья Герасименко</cp:lastModifiedBy>
  <cp:revision>4</cp:revision>
  <cp:lastPrinted>2024-08-21T07:52:00Z</cp:lastPrinted>
  <dcterms:created xsi:type="dcterms:W3CDTF">2024-08-21T05:50:00Z</dcterms:created>
  <dcterms:modified xsi:type="dcterms:W3CDTF">2024-08-22T14:26:00Z</dcterms:modified>
</cp:coreProperties>
</file>