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756AF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756AF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56AF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1711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756AF0" w:rsidRPr="00670F37" w:rsidRDefault="00756AF0" w:rsidP="00756A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756AF0" w:rsidRPr="00670F37" w:rsidRDefault="00756AF0" w:rsidP="00756A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6AF0" w:rsidRPr="00E1370B" w:rsidRDefault="00756AF0" w:rsidP="00756AF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С.С. Занковой</w:t>
      </w:r>
    </w:p>
    <w:p w:rsidR="00756AF0" w:rsidRPr="00D52D6B" w:rsidRDefault="00756AF0" w:rsidP="00756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AF0" w:rsidRPr="00670F37" w:rsidRDefault="00756AF0" w:rsidP="00756A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17-48 с правом решающего голоса Светланы Сергеевны Занковой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6AF0" w:rsidRPr="00670F37" w:rsidRDefault="00756AF0" w:rsidP="00756A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17-48 с правом решающего голоса Светланы Сергеевны Занковой.</w:t>
      </w:r>
    </w:p>
    <w:p w:rsidR="00756AF0" w:rsidRDefault="00756AF0" w:rsidP="00756A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157/1579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107/936 «О формировании участковой избирательной комиссии избирательного участка № 17-48»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756AF0" w:rsidRPr="00670F37" w:rsidRDefault="00756AF0" w:rsidP="00756A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Занковой Светланы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22 августа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756AF0" w:rsidRDefault="00756AF0" w:rsidP="00756A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Занковой С.С.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17-48.</w:t>
      </w:r>
    </w:p>
    <w:p w:rsidR="00756AF0" w:rsidRDefault="00756AF0" w:rsidP="00756A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AF0" w:rsidRDefault="00756AF0" w:rsidP="00756A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56AF0" w:rsidRDefault="00756AF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56AF0" w:rsidRDefault="00756AF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56AF0" w:rsidRDefault="00756AF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3F" w:rsidRDefault="0018733F" w:rsidP="005751B7">
      <w:pPr>
        <w:spacing w:after="0" w:line="240" w:lineRule="auto"/>
      </w:pPr>
      <w:r>
        <w:separator/>
      </w:r>
    </w:p>
  </w:endnote>
  <w:endnote w:type="continuationSeparator" w:id="0">
    <w:p w:rsidR="0018733F" w:rsidRDefault="0018733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3F" w:rsidRDefault="0018733F" w:rsidP="005751B7">
      <w:pPr>
        <w:spacing w:after="0" w:line="240" w:lineRule="auto"/>
      </w:pPr>
      <w:r>
        <w:separator/>
      </w:r>
    </w:p>
  </w:footnote>
  <w:footnote w:type="continuationSeparator" w:id="0">
    <w:p w:rsidR="0018733F" w:rsidRDefault="0018733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8733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87B23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4BD5-9678-4DA0-9B70-FA4E6F3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2020-03-20T13:54:00Z</dcterms:modified>
</cp:coreProperties>
</file>