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E0C4B" w:rsidRPr="006D16C9" w:rsidTr="0010288D">
        <w:tc>
          <w:tcPr>
            <w:tcW w:w="10345" w:type="dxa"/>
            <w:tcBorders>
              <w:bottom w:val="thinThickLargeGap" w:sz="24" w:space="0" w:color="auto"/>
            </w:tcBorders>
          </w:tcPr>
          <w:p w:rsidR="004E0C4B" w:rsidRPr="006D16C9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E0C4B" w:rsidRPr="006D16C9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E0C4B" w:rsidRPr="006D16C9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E0C4B" w:rsidRPr="006D16C9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E0C4B" w:rsidRPr="006D16C9" w:rsidRDefault="004E0C4B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E0C4B" w:rsidRPr="006D16C9" w:rsidRDefault="004E0C4B" w:rsidP="004E0C4B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4E0C4B" w:rsidRPr="0013442F" w:rsidRDefault="004E0C4B" w:rsidP="004E0C4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767F9" w:rsidRPr="00E767F9" w:rsidTr="0010288D">
        <w:tc>
          <w:tcPr>
            <w:tcW w:w="4786" w:type="dxa"/>
          </w:tcPr>
          <w:p w:rsidR="004E0C4B" w:rsidRPr="00E767F9" w:rsidRDefault="004E0C4B" w:rsidP="00E767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 w:rsidRPr="00E767F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E767F9" w:rsidRPr="00E767F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Pr="00E767F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февраля 2020 года</w:t>
            </w:r>
          </w:p>
        </w:tc>
        <w:tc>
          <w:tcPr>
            <w:tcW w:w="4784" w:type="dxa"/>
          </w:tcPr>
          <w:p w:rsidR="004E0C4B" w:rsidRPr="00E767F9" w:rsidRDefault="00E767F9" w:rsidP="004E0C4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E767F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№ 172/1678</w:t>
            </w:r>
          </w:p>
        </w:tc>
      </w:tr>
    </w:tbl>
    <w:p w:rsidR="004E0C4B" w:rsidRDefault="004E0C4B" w:rsidP="004E0C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0C4B" w:rsidRPr="00670F37" w:rsidRDefault="004E0C4B" w:rsidP="004E0C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4E0C4B" w:rsidRPr="00670F37" w:rsidRDefault="004E0C4B" w:rsidP="004E0C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E767F9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E0C4B" w:rsidRDefault="004E0C4B" w:rsidP="004E0C4B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E767F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А.А. Тищенко</w:t>
      </w:r>
    </w:p>
    <w:p w:rsidR="004E0C4B" w:rsidRPr="00D52D6B" w:rsidRDefault="004E0C4B" w:rsidP="004E0C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</w:t>
      </w:r>
      <w:r w:rsidR="00E767F9">
        <w:rPr>
          <w:rFonts w:ascii="Times New Roman" w:eastAsia="Times New Roman" w:hAnsi="Times New Roman"/>
          <w:bCs/>
          <w:color w:val="000000"/>
          <w:sz w:val="28"/>
          <w:szCs w:val="28"/>
        </w:rPr>
        <w:t>ии избирательного участка № 17-40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E767F9">
        <w:rPr>
          <w:rFonts w:ascii="Times New Roman" w:eastAsia="Times New Roman" w:hAnsi="Times New Roman"/>
          <w:bCs/>
          <w:color w:val="000000"/>
          <w:sz w:val="28"/>
          <w:szCs w:val="28"/>
        </w:rPr>
        <w:t>Алены Александровны Тищенко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назначенной в состав участ</w:t>
      </w:r>
      <w:r w:rsidR="00E767F9">
        <w:rPr>
          <w:rFonts w:ascii="Times New Roman" w:eastAsia="Times New Roman" w:hAnsi="Times New Roman"/>
          <w:sz w:val="28"/>
          <w:szCs w:val="28"/>
          <w:lang w:eastAsia="ru-RU"/>
        </w:rPr>
        <w:t>ковой избирательной комиссии от</w:t>
      </w:r>
      <w:r w:rsidR="00E767F9">
        <w:t xml:space="preserve"> </w:t>
      </w:r>
      <w:r w:rsidR="00E767F9" w:rsidRPr="00E767F9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</w:t>
      </w:r>
      <w:r w:rsidR="00E767F9">
        <w:rPr>
          <w:rFonts w:ascii="Times New Roman" w:eastAsia="Times New Roman" w:hAnsi="Times New Roman"/>
          <w:bCs/>
          <w:color w:val="000000"/>
          <w:sz w:val="28"/>
          <w:szCs w:val="28"/>
        </w:rPr>
        <w:t>ии избирательного участка № 17-40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E767F9">
        <w:rPr>
          <w:rFonts w:ascii="Times New Roman" w:eastAsia="Times New Roman" w:hAnsi="Times New Roman"/>
          <w:bCs/>
          <w:color w:val="000000"/>
          <w:sz w:val="28"/>
          <w:szCs w:val="28"/>
        </w:rPr>
        <w:t>Алены Александровны Тищенко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E767F9">
        <w:rPr>
          <w:rFonts w:ascii="Times New Roman" w:eastAsia="Times New Roman" w:hAnsi="Times New Roman"/>
          <w:sz w:val="28"/>
          <w:szCs w:val="28"/>
        </w:rPr>
        <w:t>8 года № 107/920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E767F9">
        <w:rPr>
          <w:rFonts w:ascii="Times New Roman" w:eastAsia="Times New Roman" w:hAnsi="Times New Roman"/>
          <w:bCs/>
          <w:sz w:val="28"/>
          <w:szCs w:val="28"/>
        </w:rPr>
        <w:t>40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E767F9">
        <w:rPr>
          <w:rFonts w:ascii="Times New Roman" w:eastAsia="Times New Roman" w:hAnsi="Times New Roman"/>
          <w:sz w:val="28"/>
          <w:szCs w:val="28"/>
        </w:rPr>
        <w:t>Терюху Ирину Викторовну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E767F9">
        <w:rPr>
          <w:rFonts w:ascii="Times New Roman" w:eastAsia="Times New Roman" w:hAnsi="Times New Roman"/>
          <w:sz w:val="28"/>
          <w:szCs w:val="28"/>
        </w:rPr>
        <w:t>1985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</w:t>
      </w:r>
      <w:r w:rsidR="00E767F9">
        <w:rPr>
          <w:rFonts w:ascii="Times New Roman" w:eastAsia="Times New Roman" w:hAnsi="Times New Roman"/>
          <w:sz w:val="28"/>
          <w:szCs w:val="28"/>
        </w:rPr>
        <w:t>ии избирательного участка № 17-40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E767F9">
        <w:rPr>
          <w:rFonts w:ascii="Times New Roman" w:eastAsia="Times New Roman" w:hAnsi="Times New Roman"/>
          <w:bCs/>
          <w:sz w:val="28"/>
          <w:szCs w:val="28"/>
        </w:rPr>
        <w:t>Тищенко Алены Александровны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E0060C">
        <w:rPr>
          <w:rFonts w:ascii="Times New Roman" w:eastAsia="Times New Roman" w:hAnsi="Times New Roman"/>
          <w:bCs/>
          <w:sz w:val="28"/>
          <w:szCs w:val="28"/>
        </w:rPr>
        <w:t>07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E0060C"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E767F9">
        <w:rPr>
          <w:rFonts w:ascii="Times New Roman" w:eastAsia="Times New Roman" w:hAnsi="Times New Roman"/>
          <w:sz w:val="28"/>
          <w:szCs w:val="28"/>
        </w:rPr>
        <w:t>Тищенко А.А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</w:t>
      </w:r>
      <w:r w:rsidR="00E767F9">
        <w:rPr>
          <w:rFonts w:ascii="Times New Roman" w:eastAsia="Times New Roman" w:hAnsi="Times New Roman"/>
          <w:sz w:val="28"/>
          <w:szCs w:val="28"/>
        </w:rPr>
        <w:t>ию избирательного участка № 17-40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E0C4B" w:rsidRDefault="004E0C4B" w:rsidP="004E0C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E0C4B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C4B" w:rsidRPr="00670F37" w:rsidRDefault="004E0C4B" w:rsidP="004E0C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C4B" w:rsidRPr="00670F37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E0C4B" w:rsidRDefault="004E0C4B" w:rsidP="004E0C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E0C4B" w:rsidRDefault="004E0C4B" w:rsidP="004E0C4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4E0C4B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7344FF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4E" w:rsidRDefault="00D2464E" w:rsidP="005751B7">
      <w:pPr>
        <w:spacing w:after="0" w:line="240" w:lineRule="auto"/>
      </w:pPr>
      <w:r>
        <w:separator/>
      </w:r>
    </w:p>
  </w:endnote>
  <w:endnote w:type="continuationSeparator" w:id="0">
    <w:p w:rsidR="00D2464E" w:rsidRDefault="00D2464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4E" w:rsidRDefault="00D2464E" w:rsidP="005751B7">
      <w:pPr>
        <w:spacing w:after="0" w:line="240" w:lineRule="auto"/>
      </w:pPr>
      <w:r>
        <w:separator/>
      </w:r>
    </w:p>
  </w:footnote>
  <w:footnote w:type="continuationSeparator" w:id="0">
    <w:p w:rsidR="00D2464E" w:rsidRDefault="00D2464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344FF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464E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80C5B-3087-4695-A351-05121889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</cp:revision>
  <cp:lastPrinted>2020-03-02T11:46:00Z</cp:lastPrinted>
  <dcterms:created xsi:type="dcterms:W3CDTF">2020-03-11T12:17:00Z</dcterms:created>
  <dcterms:modified xsi:type="dcterms:W3CDTF">2020-03-11T15:10:00Z</dcterms:modified>
</cp:coreProperties>
</file>