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CEEC" w14:textId="0DF741A3" w:rsidR="000C1A8C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619DBD17" w14:textId="3735C40D" w:rsidR="00E75ED3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восьмой сессии Совета</w:t>
      </w:r>
    </w:p>
    <w:p w14:paraId="24AEF0FB" w14:textId="6052D55B" w:rsidR="00E75ED3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78FB6B5D" w14:textId="222925AC" w:rsidR="00E75ED3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2022 года в 10-00</w:t>
      </w:r>
    </w:p>
    <w:p w14:paraId="1F9704F6" w14:textId="7FA62429" w:rsidR="00E75ED3" w:rsidRDefault="00E75ED3" w:rsidP="00E75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62E16" w14:textId="04E2B8C5" w:rsidR="00E75ED3" w:rsidRDefault="00E75ED3" w:rsidP="00E7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29D50" w14:textId="77F0F37F" w:rsidR="00E75ED3" w:rsidRPr="00ED041C" w:rsidRDefault="00E75ED3" w:rsidP="00ED041C">
      <w:pPr>
        <w:pStyle w:val="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bCs/>
          <w:snapToGrid w:val="0"/>
          <w:szCs w:val="28"/>
        </w:rPr>
      </w:pPr>
      <w:r w:rsidRPr="00ED041C">
        <w:rPr>
          <w:bCs/>
          <w:snapToGrid w:val="0"/>
          <w:szCs w:val="28"/>
        </w:rPr>
        <w:t>О бюджете муниципального образования Каневской район на 2023 год и на плановый период 2024 и 2025 годов</w:t>
      </w:r>
      <w:r w:rsidR="00ED041C">
        <w:rPr>
          <w:bCs/>
          <w:snapToGrid w:val="0"/>
          <w:szCs w:val="28"/>
        </w:rPr>
        <w:t>.</w:t>
      </w:r>
    </w:p>
    <w:p w14:paraId="2D38CF79" w14:textId="0F975B91" w:rsidR="00137179" w:rsidRPr="00ED041C" w:rsidRDefault="00137179" w:rsidP="00ED041C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1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район на 2022 год и на плановый период 2023 и 2024 годов»</w:t>
      </w:r>
      <w:r w:rsidR="00ED041C" w:rsidRPr="00ED041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3426A2" w14:textId="1954843F" w:rsidR="00ED041C" w:rsidRPr="00ED041C" w:rsidRDefault="00ED041C" w:rsidP="00ED041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даче согласия на принятие администрацией муниципального образования Каневской район от администраций сельских поселений Каневского района полномочий по осуществлению внутреннего муниципального финансового контроля на 2023 год.</w:t>
      </w:r>
    </w:p>
    <w:p w14:paraId="0EF23370" w14:textId="7FD4BEE3" w:rsidR="00ED041C" w:rsidRPr="00ED041C" w:rsidRDefault="00ED041C" w:rsidP="00ED041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1C">
        <w:rPr>
          <w:rFonts w:ascii="Times New Roman" w:hAnsi="Times New Roman" w:cs="Times New Roman"/>
          <w:bCs/>
          <w:sz w:val="28"/>
          <w:szCs w:val="28"/>
        </w:rPr>
        <w:t>Об утверждении Программы приватизации муниципального имущества муниципального образования Каневской район на 2023 год.</w:t>
      </w:r>
    </w:p>
    <w:p w14:paraId="12C1A796" w14:textId="234234FA" w:rsidR="00ED041C" w:rsidRPr="00ED041C" w:rsidRDefault="00ED041C" w:rsidP="00ED041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 утверждении </w:t>
      </w: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перечня земельных участков, предназначенных для предоставления в собственность бесплатно гражданам, имеющим трех и более детей.</w:t>
      </w:r>
    </w:p>
    <w:p w14:paraId="688D50C8" w14:textId="3DF727FF" w:rsidR="00ED041C" w:rsidRPr="00ED041C" w:rsidRDefault="00ED041C" w:rsidP="00ED041C">
      <w:pPr>
        <w:pStyle w:val="a4"/>
        <w:numPr>
          <w:ilvl w:val="0"/>
          <w:numId w:val="2"/>
        </w:numPr>
        <w:tabs>
          <w:tab w:val="left" w:pos="993"/>
          <w:tab w:val="left" w:pos="1417"/>
          <w:tab w:val="left" w:pos="8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муниципального образования Каневской район от 25 марта 2020 года № 404 «Об утверждении Стратегии социально – экономического развития муниципального образования Каневской район до 2030 года».</w:t>
      </w:r>
    </w:p>
    <w:p w14:paraId="2AEF4AD9" w14:textId="0EC81E50" w:rsidR="00ED041C" w:rsidRPr="00ED041C" w:rsidRDefault="00ED041C" w:rsidP="00ED041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заключении соглашений с Советами  сельских поселений Каневского района по осуществлению Контрольно-счётной палатой муниципального образования Каневской район полномочий контрольно-счетных органов поселений  в 2023 году.</w:t>
      </w:r>
    </w:p>
    <w:p w14:paraId="2B5EC6E1" w14:textId="6E0066D9" w:rsidR="00ED041C" w:rsidRDefault="00ED041C" w:rsidP="00ED04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ED041C">
        <w:rPr>
          <w:bCs/>
          <w:sz w:val="28"/>
          <w:szCs w:val="28"/>
        </w:rPr>
        <w:t>О передаче части полномочий муниципального образования Каневской район сельским поселениям Каневского района</w:t>
      </w:r>
      <w:r>
        <w:rPr>
          <w:bCs/>
          <w:sz w:val="28"/>
          <w:szCs w:val="28"/>
        </w:rPr>
        <w:t>.</w:t>
      </w:r>
    </w:p>
    <w:p w14:paraId="729DBE0F" w14:textId="7F107C28" w:rsidR="00ED041C" w:rsidRPr="00ED041C" w:rsidRDefault="00ED041C" w:rsidP="00ED04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ED041C">
        <w:rPr>
          <w:bCs/>
          <w:sz w:val="28"/>
          <w:szCs w:val="28"/>
        </w:rPr>
        <w:t>О передаче части полномочий муниципального образования Каневской район сельским поселениям Каневского района</w:t>
      </w:r>
      <w:r>
        <w:rPr>
          <w:bCs/>
          <w:sz w:val="28"/>
          <w:szCs w:val="28"/>
        </w:rPr>
        <w:t>.</w:t>
      </w:r>
    </w:p>
    <w:p w14:paraId="5C9F01AB" w14:textId="333B62E9" w:rsidR="00ED041C" w:rsidRPr="00ED041C" w:rsidRDefault="00ED041C" w:rsidP="00ED041C">
      <w:pPr>
        <w:pStyle w:val="a4"/>
        <w:numPr>
          <w:ilvl w:val="0"/>
          <w:numId w:val="2"/>
        </w:numPr>
        <w:tabs>
          <w:tab w:val="left" w:pos="993"/>
          <w:tab w:val="left" w:pos="1134"/>
          <w:tab w:val="left" w:pos="8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Совета муниципального образования Каневской район от 29 мая 2019 года № 348 «Об утверждении Положения об управлении строительства администрации муниципального образования Каневской район» (с изменениями от 29 июня 2022 года № 151).</w:t>
      </w:r>
    </w:p>
    <w:p w14:paraId="48A9AEE3" w14:textId="2BC16FF0" w:rsidR="00ED041C" w:rsidRPr="00ED041C" w:rsidRDefault="00ED041C" w:rsidP="00ED041C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  Каневской район от 30 марта 2011 года № 94 «Об утверждении Положения об управлении образования администрации муниципального образования Каневской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28 апреля 2021 года № 60)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485F3D13" w14:textId="36F0126B" w:rsidR="00ED041C" w:rsidRDefault="00ED041C" w:rsidP="00ED041C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41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мая 2019 года № 348 «Об утверждении Положения об отделе по физической культуре и спорту администрации муниципального образования Каневской район в новой редакции».</w:t>
      </w:r>
    </w:p>
    <w:p w14:paraId="4EAE3CAE" w14:textId="0D5AB1A3" w:rsidR="0064699A" w:rsidRPr="00ED041C" w:rsidRDefault="0064699A" w:rsidP="00ED041C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 выплате премии по итогам работы за 2022 год.</w:t>
      </w:r>
      <w:bookmarkStart w:id="0" w:name="_GoBack"/>
      <w:bookmarkEnd w:id="0"/>
    </w:p>
    <w:p w14:paraId="30615070" w14:textId="0C8FCD11" w:rsidR="00ED041C" w:rsidRPr="00ED041C" w:rsidRDefault="00ED041C" w:rsidP="00ED041C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0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составления, утверждения и ведения бюджетных смет Совета муниципального образования Каневской район.</w:t>
      </w:r>
    </w:p>
    <w:p w14:paraId="4F97BA47" w14:textId="0F4E5973" w:rsidR="00ED041C" w:rsidRPr="00ED041C" w:rsidRDefault="00ED041C" w:rsidP="00ED041C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графике проведения сессий Совета муниципального образования Каневской район на 2023 год и перспективном плане нормотворческой деятельности Совета муниципального образования Каневской район на 2023 год.</w:t>
      </w:r>
    </w:p>
    <w:p w14:paraId="4BCA5543" w14:textId="14FE424A" w:rsidR="00ED041C" w:rsidRPr="00ED041C" w:rsidRDefault="00ED041C" w:rsidP="00ED041C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Разное.</w:t>
      </w:r>
    </w:p>
    <w:p w14:paraId="129A738B" w14:textId="77777777" w:rsidR="00ED041C" w:rsidRPr="00ED041C" w:rsidRDefault="00ED041C" w:rsidP="00ED041C">
      <w:pPr>
        <w:rPr>
          <w:rFonts w:ascii="Times New Roman" w:hAnsi="Times New Roman" w:cs="Times New Roman"/>
          <w:sz w:val="28"/>
          <w:szCs w:val="28"/>
        </w:rPr>
      </w:pPr>
    </w:p>
    <w:sectPr w:rsidR="00ED041C" w:rsidRPr="00ED041C" w:rsidSect="00ED0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406B49"/>
    <w:multiLevelType w:val="hybridMultilevel"/>
    <w:tmpl w:val="4C0CF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D9"/>
    <w:rsid w:val="000C1A8C"/>
    <w:rsid w:val="00137179"/>
    <w:rsid w:val="001D16D9"/>
    <w:rsid w:val="0064699A"/>
    <w:rsid w:val="0085301E"/>
    <w:rsid w:val="00D703E7"/>
    <w:rsid w:val="00E75ED3"/>
    <w:rsid w:val="00E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0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ED3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ED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5ED3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ED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C26</cp:lastModifiedBy>
  <cp:revision>5</cp:revision>
  <dcterms:created xsi:type="dcterms:W3CDTF">2022-12-23T13:45:00Z</dcterms:created>
  <dcterms:modified xsi:type="dcterms:W3CDTF">2022-12-26T10:50:00Z</dcterms:modified>
</cp:coreProperties>
</file>