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93" w:rsidRDefault="006B4DB4">
      <w:pPr>
        <w:spacing w:before="71"/>
        <w:ind w:right="107"/>
        <w:jc w:val="right"/>
        <w:rPr>
          <w:b/>
          <w:sz w:val="24"/>
        </w:rPr>
      </w:pPr>
      <w:bookmarkStart w:id="0" w:name="_GoBack"/>
      <w:bookmarkEnd w:id="0"/>
      <w:r>
        <w:rPr>
          <w:b/>
          <w:spacing w:val="-2"/>
          <w:sz w:val="24"/>
        </w:rPr>
        <w:t>УТВЕРЖДЕНО</w:t>
      </w:r>
    </w:p>
    <w:p w:rsidR="00C96A93" w:rsidRDefault="006B4DB4">
      <w:pPr>
        <w:ind w:left="4639" w:right="105" w:firstLine="957"/>
        <w:jc w:val="right"/>
        <w:rPr>
          <w:b/>
          <w:sz w:val="24"/>
        </w:rPr>
      </w:pPr>
      <w:r>
        <w:rPr>
          <w:b/>
          <w:sz w:val="24"/>
        </w:rPr>
        <w:t>Приказом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Генерального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директора Благотворительного фонда поддержки образовательных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«КАПИТАНЫ»</w:t>
      </w:r>
    </w:p>
    <w:p w:rsidR="00C96A93" w:rsidRDefault="006B4DB4">
      <w:pPr>
        <w:ind w:right="105"/>
        <w:jc w:val="right"/>
        <w:rPr>
          <w:b/>
          <w:sz w:val="24"/>
        </w:rPr>
      </w:pPr>
      <w:r>
        <w:rPr>
          <w:b/>
          <w:sz w:val="24"/>
        </w:rPr>
        <w:t>№ КР3 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ноября 2021 </w:t>
      </w:r>
      <w:r>
        <w:rPr>
          <w:b/>
          <w:spacing w:val="-4"/>
          <w:sz w:val="24"/>
        </w:rPr>
        <w:t>года</w:t>
      </w:r>
    </w:p>
    <w:p w:rsidR="00C96A93" w:rsidRDefault="006B4DB4">
      <w:pPr>
        <w:pStyle w:val="a3"/>
        <w:spacing w:before="4"/>
        <w:ind w:left="0"/>
        <w:rPr>
          <w:b/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4445000</wp:posOffset>
            </wp:positionH>
            <wp:positionV relativeFrom="paragraph">
              <wp:posOffset>156644</wp:posOffset>
            </wp:positionV>
            <wp:extent cx="1725656" cy="1874520"/>
            <wp:effectExtent l="0" t="0" r="0" b="0"/>
            <wp:wrapTopAndBottom/>
            <wp:docPr id="1" name="image1.jpeg" descr="Изображение выглядит как текст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656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6A93" w:rsidRDefault="00C96A93">
      <w:pPr>
        <w:pStyle w:val="a3"/>
        <w:spacing w:before="2"/>
        <w:ind w:left="0"/>
        <w:rPr>
          <w:b/>
          <w:sz w:val="21"/>
        </w:rPr>
      </w:pPr>
    </w:p>
    <w:p w:rsidR="00C96A93" w:rsidRDefault="006B4DB4">
      <w:pPr>
        <w:ind w:left="4293" w:right="108"/>
        <w:rPr>
          <w:b/>
          <w:sz w:val="24"/>
        </w:rPr>
      </w:pPr>
      <w:r>
        <w:rPr>
          <w:b/>
          <w:sz w:val="24"/>
        </w:rPr>
        <w:t>Генеральный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директор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Благотворительного фонда «КАПИТАНЫ» Рвачев А.С.</w:t>
      </w:r>
    </w:p>
    <w:p w:rsidR="00C96A93" w:rsidRDefault="00C96A93">
      <w:pPr>
        <w:pStyle w:val="a3"/>
        <w:ind w:left="0"/>
        <w:rPr>
          <w:b/>
          <w:sz w:val="26"/>
        </w:rPr>
      </w:pPr>
    </w:p>
    <w:p w:rsidR="00C96A93" w:rsidRDefault="00C96A93">
      <w:pPr>
        <w:pStyle w:val="a3"/>
        <w:ind w:left="0"/>
        <w:rPr>
          <w:b/>
          <w:sz w:val="26"/>
        </w:rPr>
      </w:pPr>
    </w:p>
    <w:p w:rsidR="00C96A93" w:rsidRDefault="00C96A93">
      <w:pPr>
        <w:pStyle w:val="a3"/>
        <w:ind w:left="0"/>
        <w:rPr>
          <w:b/>
          <w:sz w:val="26"/>
        </w:rPr>
      </w:pPr>
    </w:p>
    <w:p w:rsidR="00C96A93" w:rsidRDefault="00C96A93">
      <w:pPr>
        <w:pStyle w:val="a3"/>
        <w:ind w:left="0"/>
        <w:rPr>
          <w:b/>
          <w:sz w:val="26"/>
        </w:rPr>
      </w:pPr>
    </w:p>
    <w:p w:rsidR="00C96A93" w:rsidRDefault="006B4DB4">
      <w:pPr>
        <w:spacing w:before="185"/>
        <w:ind w:left="3932" w:right="3936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C96A93" w:rsidRDefault="006B4DB4">
      <w:pPr>
        <w:ind w:left="668" w:right="67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Всероссийском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предпринимательских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идей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«Капитаны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России»</w:t>
      </w:r>
    </w:p>
    <w:p w:rsidR="00C96A93" w:rsidRDefault="00C96A93">
      <w:pPr>
        <w:pStyle w:val="a3"/>
        <w:ind w:left="0"/>
        <w:rPr>
          <w:b/>
          <w:sz w:val="26"/>
        </w:rPr>
      </w:pPr>
    </w:p>
    <w:p w:rsidR="00C96A93" w:rsidRDefault="00C96A93">
      <w:pPr>
        <w:pStyle w:val="a3"/>
        <w:ind w:left="0"/>
        <w:rPr>
          <w:b/>
          <w:sz w:val="26"/>
        </w:rPr>
      </w:pPr>
    </w:p>
    <w:p w:rsidR="00C96A93" w:rsidRDefault="006B4DB4">
      <w:pPr>
        <w:pStyle w:val="a4"/>
        <w:numPr>
          <w:ilvl w:val="0"/>
          <w:numId w:val="3"/>
        </w:numPr>
        <w:tabs>
          <w:tab w:val="left" w:pos="343"/>
        </w:tabs>
        <w:spacing w:before="230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C96A93" w:rsidRDefault="00C96A93">
      <w:pPr>
        <w:pStyle w:val="a3"/>
        <w:ind w:left="0"/>
        <w:rPr>
          <w:b/>
        </w:rPr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647"/>
        </w:tabs>
        <w:ind w:left="646" w:hanging="545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32"/>
          <w:sz w:val="24"/>
        </w:rPr>
        <w:t xml:space="preserve">  </w:t>
      </w:r>
      <w:r>
        <w:rPr>
          <w:sz w:val="24"/>
        </w:rPr>
        <w:t>Положение</w:t>
      </w:r>
      <w:r>
        <w:rPr>
          <w:spacing w:val="32"/>
          <w:sz w:val="24"/>
        </w:rPr>
        <w:t xml:space="preserve">  </w:t>
      </w:r>
      <w:r>
        <w:rPr>
          <w:sz w:val="24"/>
        </w:rPr>
        <w:t>о</w:t>
      </w:r>
      <w:r>
        <w:rPr>
          <w:spacing w:val="31"/>
          <w:sz w:val="24"/>
        </w:rPr>
        <w:t xml:space="preserve">  </w:t>
      </w:r>
      <w:r>
        <w:rPr>
          <w:sz w:val="24"/>
        </w:rPr>
        <w:t>Всероссийском</w:t>
      </w:r>
      <w:r>
        <w:rPr>
          <w:spacing w:val="31"/>
          <w:sz w:val="24"/>
        </w:rPr>
        <w:t xml:space="preserve">  </w:t>
      </w:r>
      <w:r>
        <w:rPr>
          <w:sz w:val="24"/>
        </w:rPr>
        <w:t>конкурсе</w:t>
      </w:r>
      <w:r>
        <w:rPr>
          <w:spacing w:val="32"/>
          <w:sz w:val="24"/>
        </w:rPr>
        <w:t xml:space="preserve">  </w:t>
      </w:r>
      <w:r>
        <w:rPr>
          <w:sz w:val="24"/>
        </w:rPr>
        <w:t>предпринимательских</w:t>
      </w:r>
      <w:r>
        <w:rPr>
          <w:spacing w:val="31"/>
          <w:sz w:val="24"/>
        </w:rPr>
        <w:t xml:space="preserve">  </w:t>
      </w:r>
      <w:r>
        <w:rPr>
          <w:spacing w:val="-4"/>
          <w:sz w:val="24"/>
        </w:rPr>
        <w:t>идей</w:t>
      </w:r>
    </w:p>
    <w:p w:rsidR="00C96A93" w:rsidRDefault="006B4DB4">
      <w:pPr>
        <w:pStyle w:val="a3"/>
        <w:ind w:right="103"/>
        <w:jc w:val="both"/>
      </w:pPr>
      <w:r>
        <w:t xml:space="preserve">«Капитаны России» (далее - Положение) определяет порядок проведения Всероссийского конкурса предпринимательских идей «Капитаны России» (далее – Конкурс), его цели и задачи, порядок финансирования, условия и правила участия, порядок определения </w:t>
      </w:r>
      <w:r>
        <w:rPr>
          <w:spacing w:val="-2"/>
        </w:rPr>
        <w:t>победителе</w:t>
      </w:r>
      <w:r>
        <w:rPr>
          <w:spacing w:val="-2"/>
        </w:rPr>
        <w:t>й.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527"/>
        </w:tabs>
        <w:ind w:left="102" w:right="103" w:firstLine="0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мероприятием,</w:t>
      </w:r>
      <w:r>
        <w:rPr>
          <w:spacing w:val="-2"/>
          <w:sz w:val="24"/>
        </w:rPr>
        <w:t xml:space="preserve"> </w:t>
      </w:r>
      <w:r>
        <w:rPr>
          <w:sz w:val="24"/>
        </w:rPr>
        <w:t>лотереей</w:t>
      </w:r>
      <w:r>
        <w:rPr>
          <w:spacing w:val="-1"/>
          <w:sz w:val="24"/>
        </w:rPr>
        <w:t xml:space="preserve"> </w:t>
      </w:r>
      <w:r>
        <w:rPr>
          <w:sz w:val="24"/>
        </w:rPr>
        <w:t>или игрой,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основанной на риске, плата за участие в нем не взимается.</w:t>
      </w:r>
    </w:p>
    <w:p w:rsidR="00C96A93" w:rsidRDefault="00C96A93">
      <w:pPr>
        <w:pStyle w:val="a3"/>
        <w:spacing w:before="1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575"/>
        </w:tabs>
        <w:ind w:left="102" w:right="102" w:firstLine="0"/>
        <w:jc w:val="both"/>
        <w:rPr>
          <w:sz w:val="24"/>
        </w:rPr>
      </w:pPr>
      <w:r>
        <w:rPr>
          <w:sz w:val="24"/>
        </w:rPr>
        <w:t>Конкурс направлен на активацию потенциала школьников в области социального, сервисного и технологического предприниматель</w:t>
      </w:r>
      <w:r>
        <w:rPr>
          <w:sz w:val="24"/>
        </w:rPr>
        <w:t xml:space="preserve">ства, повышение мотивации к самостоятельному проектированию, освоение навыков решения острых социальных </w:t>
      </w:r>
      <w:r>
        <w:rPr>
          <w:spacing w:val="-2"/>
          <w:sz w:val="24"/>
        </w:rPr>
        <w:t>проблем.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522"/>
        </w:tabs>
        <w:ind w:left="522" w:hanging="420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 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Российской </w:t>
      </w:r>
      <w:r>
        <w:rPr>
          <w:spacing w:val="-2"/>
          <w:sz w:val="24"/>
        </w:rPr>
        <w:t>Федерации.</w:t>
      </w:r>
    </w:p>
    <w:p w:rsidR="00C96A93" w:rsidRDefault="00C96A93">
      <w:pPr>
        <w:pStyle w:val="a3"/>
        <w:spacing w:before="9"/>
        <w:ind w:left="0"/>
        <w:rPr>
          <w:sz w:val="23"/>
        </w:rPr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774"/>
        </w:tabs>
        <w:ind w:left="102" w:right="102" w:firstLine="0"/>
        <w:jc w:val="both"/>
        <w:rPr>
          <w:sz w:val="24"/>
        </w:rPr>
      </w:pPr>
      <w:r>
        <w:rPr>
          <w:sz w:val="24"/>
        </w:rPr>
        <w:t>Организатором Конкурса является Благотворительный фонд поддержки образовательных пр</w:t>
      </w:r>
      <w:r>
        <w:rPr>
          <w:sz w:val="24"/>
        </w:rPr>
        <w:t>ограмм «КАПИТАНЫ» (ОГРН 1157700001634, ИНН 7724304310, адрес: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117403,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г.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ул.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Никопольская,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д.4,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пом.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22)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71"/>
          <w:w w:val="150"/>
          <w:sz w:val="24"/>
        </w:rPr>
        <w:t xml:space="preserve"> </w:t>
      </w:r>
      <w:r>
        <w:rPr>
          <w:spacing w:val="-2"/>
          <w:sz w:val="24"/>
        </w:rPr>
        <w:t>Организатор).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1"/>
          <w:numId w:val="2"/>
        </w:numPr>
        <w:tabs>
          <w:tab w:val="left" w:pos="522"/>
        </w:tabs>
        <w:jc w:val="both"/>
        <w:rPr>
          <w:sz w:val="24"/>
        </w:rPr>
      </w:pPr>
      <w:r>
        <w:rPr>
          <w:sz w:val="24"/>
        </w:rPr>
        <w:t>Рабочим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русский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язык.</w:t>
      </w:r>
    </w:p>
    <w:p w:rsidR="00C96A93" w:rsidRDefault="00C96A93">
      <w:pPr>
        <w:jc w:val="both"/>
        <w:rPr>
          <w:sz w:val="24"/>
        </w:rPr>
        <w:sectPr w:rsidR="00C96A93">
          <w:type w:val="continuous"/>
          <w:pgSz w:w="11900" w:h="16850"/>
          <w:pgMar w:top="1060" w:right="740" w:bottom="280" w:left="1600" w:header="720" w:footer="720" w:gutter="0"/>
          <w:cols w:space="720"/>
        </w:sectPr>
      </w:pPr>
    </w:p>
    <w:p w:rsidR="00C96A93" w:rsidRDefault="006B4DB4">
      <w:pPr>
        <w:pStyle w:val="a4"/>
        <w:numPr>
          <w:ilvl w:val="1"/>
          <w:numId w:val="2"/>
        </w:numPr>
        <w:tabs>
          <w:tab w:val="left" w:pos="563"/>
        </w:tabs>
        <w:spacing w:before="67"/>
        <w:ind w:left="102" w:right="106" w:firstLine="0"/>
        <w:jc w:val="both"/>
        <w:rPr>
          <w:sz w:val="24"/>
        </w:rPr>
      </w:pPr>
      <w:r>
        <w:rPr>
          <w:sz w:val="24"/>
        </w:rPr>
        <w:lastRenderedPageBreak/>
        <w:t xml:space="preserve">Информация о Конкурсе размещается на </w:t>
      </w:r>
      <w:hyperlink r:id="rId7">
        <w:r>
          <w:rPr>
            <w:sz w:val="24"/>
          </w:rPr>
          <w:t>http://konkurs-captains2021.tilda.ws</w:t>
        </w:r>
      </w:hyperlink>
      <w:r>
        <w:rPr>
          <w:sz w:val="24"/>
        </w:rPr>
        <w:t xml:space="preserve"> (далее - Сайт), а также на сайтах Партнеров Конкурса.</w:t>
      </w:r>
    </w:p>
    <w:p w:rsidR="00C96A93" w:rsidRDefault="00C96A93">
      <w:pPr>
        <w:pStyle w:val="a3"/>
        <w:ind w:left="0"/>
        <w:rPr>
          <w:sz w:val="26"/>
        </w:rPr>
      </w:pPr>
    </w:p>
    <w:p w:rsidR="00C96A93" w:rsidRDefault="00C96A93">
      <w:pPr>
        <w:pStyle w:val="a3"/>
        <w:ind w:left="0"/>
        <w:rPr>
          <w:sz w:val="22"/>
        </w:rPr>
      </w:pPr>
    </w:p>
    <w:p w:rsidR="00C96A93" w:rsidRDefault="006B4DB4">
      <w:pPr>
        <w:pStyle w:val="1"/>
        <w:numPr>
          <w:ilvl w:val="0"/>
          <w:numId w:val="3"/>
        </w:numPr>
        <w:tabs>
          <w:tab w:val="left" w:pos="343"/>
        </w:tabs>
        <w:ind w:hanging="241"/>
        <w:jc w:val="both"/>
      </w:pPr>
      <w:r>
        <w:t>Цели</w:t>
      </w:r>
      <w:r>
        <w:rPr>
          <w:spacing w:val="-1"/>
        </w:rPr>
        <w:t xml:space="preserve"> </w:t>
      </w:r>
      <w:r>
        <w:t xml:space="preserve">и задачи </w:t>
      </w:r>
      <w:r>
        <w:rPr>
          <w:spacing w:val="-2"/>
        </w:rPr>
        <w:t>Конкурса</w:t>
      </w:r>
    </w:p>
    <w:p w:rsidR="00C96A93" w:rsidRDefault="00C96A93">
      <w:pPr>
        <w:pStyle w:val="a3"/>
        <w:ind w:left="0"/>
        <w:rPr>
          <w:b/>
        </w:rPr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561"/>
        </w:tabs>
        <w:ind w:left="102" w:right="102" w:firstLine="0"/>
        <w:jc w:val="both"/>
        <w:rPr>
          <w:sz w:val="24"/>
        </w:rPr>
      </w:pPr>
      <w:r>
        <w:rPr>
          <w:sz w:val="24"/>
        </w:rPr>
        <w:t xml:space="preserve">Цель проведения Конкурса </w:t>
      </w:r>
      <w:r>
        <w:rPr>
          <w:sz w:val="24"/>
        </w:rPr>
        <w:t>– поддержка развития образования и создание условий, направленных на повышение качества профессиональной подготовки обучающихся российских образовательных учреждений путем выявления и поддержки наиболее перспективной молодежи, популяризация проектной</w:t>
      </w:r>
      <w:r>
        <w:rPr>
          <w:sz w:val="24"/>
        </w:rPr>
        <w:t xml:space="preserve"> деятельности среди учащихся образовательных организаций общего и дополнительного образования Российской Федерации (далее – Учащиеся), способствование созданию инновационных технологических решений и их внедрению в реальные сектора экономики, для решен</w:t>
      </w:r>
      <w:r>
        <w:rPr>
          <w:sz w:val="24"/>
        </w:rPr>
        <w:t>ия острых социальных проблем.</w:t>
      </w:r>
    </w:p>
    <w:p w:rsidR="00C96A93" w:rsidRDefault="00C96A93">
      <w:pPr>
        <w:pStyle w:val="a3"/>
        <w:spacing w:before="1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522"/>
        </w:tabs>
        <w:ind w:left="522" w:hanging="420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задач: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386"/>
        </w:tabs>
        <w:ind w:right="102" w:firstLine="0"/>
        <w:rPr>
          <w:sz w:val="24"/>
        </w:rPr>
      </w:pPr>
      <w:r>
        <w:rPr>
          <w:sz w:val="24"/>
        </w:rPr>
        <w:t>создание условий для проявления Учащимися своего творческого потенциала, интеллектуальных способностей и склонности к проектной деятельности в области социально, сервис</w:t>
      </w:r>
      <w:r>
        <w:rPr>
          <w:sz w:val="24"/>
        </w:rPr>
        <w:t>ного и технологического предпринимательства;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4"/>
        </w:tabs>
        <w:ind w:right="103" w:firstLine="0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демонстрирующих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проектной</w:t>
      </w:r>
      <w:r>
        <w:rPr>
          <w:spacing w:val="-6"/>
          <w:sz w:val="24"/>
        </w:rPr>
        <w:t xml:space="preserve"> </w:t>
      </w:r>
      <w:r>
        <w:rPr>
          <w:sz w:val="24"/>
        </w:rPr>
        <w:t>и исследовательской деятельности, а также повышенную мотивацию к изучению естественнонаучных и точных дисциплин;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73"/>
        </w:tabs>
        <w:ind w:right="102" w:firstLine="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 xml:space="preserve"> творческого пространства для развития у Учащихся навыков и компетенций, наиболее востребованных в условиях меняющегося мира;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56"/>
        </w:tabs>
        <w:ind w:right="104" w:firstLine="0"/>
        <w:rPr>
          <w:sz w:val="24"/>
        </w:rPr>
      </w:pPr>
      <w:r>
        <w:rPr>
          <w:sz w:val="24"/>
        </w:rPr>
        <w:t>создание среды для приобретения Учащимися опыта работы в проектных командах при решении междисциплинарных, социальных и технологи</w:t>
      </w:r>
      <w:r>
        <w:rPr>
          <w:sz w:val="24"/>
        </w:rPr>
        <w:t>ческих задач;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7"/>
        </w:tabs>
        <w:spacing w:before="1"/>
        <w:ind w:right="102" w:firstLine="0"/>
        <w:rPr>
          <w:sz w:val="24"/>
        </w:rPr>
      </w:pPr>
      <w:r>
        <w:rPr>
          <w:sz w:val="24"/>
        </w:rPr>
        <w:t>создание условий 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тесного взаимодействия между педагогическим, научным и бизнес </w:t>
      </w:r>
      <w:r>
        <w:rPr>
          <w:spacing w:val="-2"/>
          <w:sz w:val="24"/>
        </w:rPr>
        <w:t>сообществом;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340"/>
        </w:tabs>
        <w:ind w:right="102" w:firstLine="0"/>
        <w:rPr>
          <w:sz w:val="24"/>
        </w:rPr>
      </w:pPr>
      <w:r>
        <w:rPr>
          <w:sz w:val="24"/>
        </w:rPr>
        <w:t>привлечение внимания общества к социальному, сервисному и технологическому предпринимательству среди молодежи;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поиск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отбор</w:t>
      </w:r>
      <w:r>
        <w:rPr>
          <w:spacing w:val="-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проектов;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pacing w:val="-2"/>
          <w:sz w:val="24"/>
        </w:rPr>
        <w:t>поддержка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наиболее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перспективных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участников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61"/>
        </w:tabs>
        <w:ind w:right="103" w:firstLine="0"/>
        <w:jc w:val="left"/>
        <w:rPr>
          <w:sz w:val="24"/>
        </w:rPr>
      </w:pPr>
      <w:r>
        <w:rPr>
          <w:sz w:val="24"/>
        </w:rPr>
        <w:t>развитие практик взаимодействия бизнеса, государства, образовательных учреждений и общественных организаций для реализации социальных инициатив, и проектов;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302"/>
        </w:tabs>
        <w:ind w:right="108" w:firstLine="0"/>
        <w:jc w:val="left"/>
        <w:rPr>
          <w:sz w:val="24"/>
        </w:rPr>
      </w:pPr>
      <w:r>
        <w:rPr>
          <w:sz w:val="24"/>
        </w:rPr>
        <w:t>содействие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</w:t>
      </w:r>
      <w:r>
        <w:rPr>
          <w:sz w:val="24"/>
        </w:rPr>
        <w:t>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осознанной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жизненной</w:t>
      </w:r>
      <w:r>
        <w:rPr>
          <w:spacing w:val="40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 приоритетов социально-экономического развития Российской Федерации.</w:t>
      </w:r>
    </w:p>
    <w:p w:rsidR="00C96A93" w:rsidRDefault="00C96A93">
      <w:pPr>
        <w:pStyle w:val="a3"/>
        <w:ind w:left="0"/>
        <w:rPr>
          <w:sz w:val="26"/>
        </w:rPr>
      </w:pPr>
    </w:p>
    <w:p w:rsidR="00C96A93" w:rsidRDefault="00C96A93">
      <w:pPr>
        <w:pStyle w:val="a3"/>
        <w:ind w:left="0"/>
        <w:rPr>
          <w:sz w:val="22"/>
        </w:rPr>
      </w:pPr>
    </w:p>
    <w:p w:rsidR="00C96A93" w:rsidRDefault="006B4DB4">
      <w:pPr>
        <w:pStyle w:val="1"/>
        <w:numPr>
          <w:ilvl w:val="0"/>
          <w:numId w:val="3"/>
        </w:numPr>
        <w:tabs>
          <w:tab w:val="left" w:pos="343"/>
        </w:tabs>
        <w:ind w:hanging="241"/>
      </w:pPr>
      <w:r>
        <w:t>Участники</w:t>
      </w:r>
      <w:r>
        <w:rPr>
          <w:spacing w:val="-3"/>
        </w:rPr>
        <w:t xml:space="preserve"> </w:t>
      </w:r>
      <w:r>
        <w:rPr>
          <w:spacing w:val="-2"/>
        </w:rPr>
        <w:t>Конкурса</w:t>
      </w:r>
    </w:p>
    <w:p w:rsidR="00C96A93" w:rsidRDefault="00C96A93">
      <w:pPr>
        <w:pStyle w:val="a3"/>
        <w:spacing w:before="1"/>
        <w:ind w:left="0"/>
        <w:rPr>
          <w:b/>
        </w:rPr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642"/>
        </w:tabs>
        <w:ind w:left="102" w:right="103" w:firstLine="0"/>
        <w:jc w:val="both"/>
        <w:rPr>
          <w:sz w:val="24"/>
        </w:rPr>
      </w:pPr>
      <w:r>
        <w:rPr>
          <w:sz w:val="24"/>
        </w:rPr>
        <w:t>Участниками Конкурса могут стать физические лица - граждане Российской Федерации, учащиеся общеобразовательных организаций в возрасте от 16 до 18 лет включительно (далее – Участники).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522"/>
        </w:tabs>
        <w:ind w:left="522" w:hanging="420"/>
        <w:rPr>
          <w:sz w:val="24"/>
        </w:rPr>
      </w:pPr>
      <w:r>
        <w:rPr>
          <w:sz w:val="24"/>
        </w:rPr>
        <w:t>Обязательными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2"/>
          <w:sz w:val="24"/>
        </w:rPr>
        <w:t xml:space="preserve"> являются: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59"/>
        </w:tabs>
        <w:ind w:right="103" w:firstLine="0"/>
        <w:jc w:val="left"/>
        <w:rPr>
          <w:sz w:val="24"/>
        </w:rPr>
      </w:pPr>
      <w:r>
        <w:rPr>
          <w:sz w:val="24"/>
        </w:rPr>
        <w:t>наличие у Участ</w:t>
      </w:r>
      <w:r>
        <w:rPr>
          <w:sz w:val="24"/>
        </w:rPr>
        <w:t>ника проекта (далее – Проект), соответствующего тематике Конкурса и требованиям настоящего Положения;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подача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Сайте</w:t>
      </w:r>
      <w:r>
        <w:rPr>
          <w:spacing w:val="-7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right="2509" w:firstLine="0"/>
        <w:jc w:val="left"/>
        <w:rPr>
          <w:sz w:val="24"/>
        </w:rPr>
      </w:pPr>
      <w:r>
        <w:rPr>
          <w:sz w:val="24"/>
        </w:rPr>
        <w:t>подписка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Telegram</w:t>
      </w:r>
      <w:r>
        <w:rPr>
          <w:spacing w:val="-5"/>
          <w:sz w:val="24"/>
        </w:rPr>
        <w:t xml:space="preserve"> </w:t>
      </w:r>
      <w:r>
        <w:rPr>
          <w:sz w:val="24"/>
        </w:rPr>
        <w:t>канал</w:t>
      </w:r>
      <w:r>
        <w:rPr>
          <w:spacing w:val="-5"/>
          <w:sz w:val="24"/>
        </w:rPr>
        <w:t xml:space="preserve"> </w:t>
      </w:r>
      <w:r>
        <w:rPr>
          <w:sz w:val="24"/>
        </w:rPr>
        <w:t>(ТГ)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pacing w:val="-2"/>
          <w:sz w:val="24"/>
        </w:rPr>
        <w:t>https://t.me/competition_captains.</w:t>
      </w:r>
    </w:p>
    <w:p w:rsidR="00C96A93" w:rsidRDefault="00C96A93">
      <w:pPr>
        <w:rPr>
          <w:sz w:val="24"/>
        </w:rPr>
        <w:sectPr w:rsidR="00C96A93">
          <w:pgSz w:w="11900" w:h="16850"/>
          <w:pgMar w:top="1340" w:right="740" w:bottom="280" w:left="1600" w:header="720" w:footer="720" w:gutter="0"/>
          <w:cols w:space="720"/>
        </w:sectPr>
      </w:pPr>
    </w:p>
    <w:p w:rsidR="00C96A93" w:rsidRDefault="006B4DB4">
      <w:pPr>
        <w:pStyle w:val="1"/>
        <w:numPr>
          <w:ilvl w:val="0"/>
          <w:numId w:val="3"/>
        </w:numPr>
        <w:tabs>
          <w:tab w:val="left" w:pos="343"/>
        </w:tabs>
        <w:spacing w:before="67"/>
        <w:ind w:hanging="241"/>
        <w:jc w:val="both"/>
      </w:pPr>
      <w:r>
        <w:t>Оргкомитет,</w:t>
      </w:r>
      <w:r>
        <w:rPr>
          <w:spacing w:val="-5"/>
        </w:rPr>
        <w:t xml:space="preserve"> </w:t>
      </w:r>
      <w:r>
        <w:t>Жюри</w:t>
      </w:r>
      <w:r>
        <w:rPr>
          <w:spacing w:val="-3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Партнеры</w:t>
      </w:r>
      <w:r>
        <w:rPr>
          <w:spacing w:val="-4"/>
        </w:rPr>
        <w:t xml:space="preserve"> </w:t>
      </w:r>
      <w:r>
        <w:rPr>
          <w:spacing w:val="-2"/>
        </w:rPr>
        <w:t>Конкурса</w:t>
      </w:r>
    </w:p>
    <w:p w:rsidR="00C96A93" w:rsidRDefault="00C96A93">
      <w:pPr>
        <w:pStyle w:val="a3"/>
        <w:ind w:left="0"/>
        <w:rPr>
          <w:b/>
        </w:rPr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522"/>
        </w:tabs>
        <w:ind w:left="522" w:hanging="420"/>
        <w:jc w:val="both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комитет.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690"/>
        </w:tabs>
        <w:ind w:right="103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Организационный комитет (далее – Оргкомитет), формируемый из представителей Организатора и приглашенных Организатором по своему усмотрению экспертов.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808"/>
        </w:tabs>
        <w:ind w:right="105" w:firstLine="0"/>
        <w:jc w:val="both"/>
        <w:rPr>
          <w:sz w:val="24"/>
        </w:rPr>
      </w:pPr>
      <w:r>
        <w:rPr>
          <w:sz w:val="24"/>
        </w:rPr>
        <w:t>Председателем Оргкомитета является Генеральный директор Фонда (далее – Председатель Оргкомитета).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803"/>
        </w:tabs>
        <w:ind w:right="106" w:firstLine="0"/>
        <w:jc w:val="both"/>
        <w:rPr>
          <w:sz w:val="24"/>
        </w:rPr>
      </w:pPr>
      <w:r>
        <w:rPr>
          <w:sz w:val="24"/>
        </w:rPr>
        <w:t>Оргк</w:t>
      </w:r>
      <w:r>
        <w:rPr>
          <w:sz w:val="24"/>
        </w:rPr>
        <w:t>омитет оказывает информационную поддержку Участникам по вопросам проведения Конкурса.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724"/>
        </w:tabs>
        <w:ind w:right="104" w:firstLine="0"/>
        <w:jc w:val="both"/>
        <w:rPr>
          <w:sz w:val="24"/>
        </w:rPr>
      </w:pPr>
      <w:r>
        <w:rPr>
          <w:sz w:val="24"/>
        </w:rPr>
        <w:t>Оргкомитет формирует по своему смотрению и утверждает состав жюри Конкурса (далее – Жюри).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729"/>
        </w:tabs>
        <w:spacing w:before="1"/>
        <w:ind w:right="102" w:firstLine="0"/>
        <w:jc w:val="both"/>
        <w:rPr>
          <w:sz w:val="24"/>
        </w:rPr>
      </w:pPr>
      <w:r>
        <w:rPr>
          <w:sz w:val="24"/>
        </w:rPr>
        <w:t>Организатор и Оргкомитет оставляют за собой право использовать информацию и ма</w:t>
      </w:r>
      <w:r>
        <w:rPr>
          <w:sz w:val="24"/>
        </w:rPr>
        <w:t>териалы,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заявках,</w:t>
      </w:r>
      <w:r>
        <w:rPr>
          <w:spacing w:val="-7"/>
          <w:sz w:val="24"/>
        </w:rPr>
        <w:t xml:space="preserve"> </w:t>
      </w:r>
      <w:r>
        <w:rPr>
          <w:sz w:val="24"/>
        </w:rPr>
        <w:t>любыми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 любых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целей Конкурса,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– публиковать информацию и материалы в социальных сетях и предоставлять информацию третьим лицам.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1"/>
        <w:numPr>
          <w:ilvl w:val="1"/>
          <w:numId w:val="3"/>
        </w:numPr>
        <w:tabs>
          <w:tab w:val="left" w:pos="523"/>
        </w:tabs>
        <w:ind w:left="522" w:hanging="421"/>
        <w:jc w:val="both"/>
      </w:pPr>
      <w:r>
        <w:t>Жюри</w:t>
      </w:r>
      <w:r>
        <w:rPr>
          <w:spacing w:val="-1"/>
        </w:rPr>
        <w:t xml:space="preserve"> </w:t>
      </w:r>
      <w:r>
        <w:rPr>
          <w:spacing w:val="-2"/>
        </w:rPr>
        <w:t>Конкурса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714"/>
        </w:tabs>
        <w:ind w:right="103" w:firstLine="0"/>
        <w:jc w:val="both"/>
        <w:rPr>
          <w:sz w:val="24"/>
        </w:rPr>
      </w:pPr>
      <w:r>
        <w:rPr>
          <w:sz w:val="24"/>
        </w:rPr>
        <w:t>Жюр</w:t>
      </w:r>
      <w:r>
        <w:rPr>
          <w:sz w:val="24"/>
        </w:rPr>
        <w:t>и создается с целью оценки и отбора заявок, а также определения победителей каждого этапа Конкурса на основании оценки Проектов (конкурсных работ), представленных участниками Конкурса.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794"/>
        </w:tabs>
        <w:ind w:right="102" w:firstLine="0"/>
        <w:jc w:val="both"/>
        <w:rPr>
          <w:sz w:val="24"/>
        </w:rPr>
      </w:pPr>
      <w:r>
        <w:rPr>
          <w:sz w:val="24"/>
        </w:rPr>
        <w:t>Жюри формируется и утверждается Оргкомитетом из сотрудников компаний,</w:t>
      </w:r>
      <w:r>
        <w:rPr>
          <w:sz w:val="24"/>
        </w:rPr>
        <w:t xml:space="preserve"> предпринимателей, экспертов в различных областях, сотрудников государственных и муниципальных органов, экспертов в сфере социального и технологического предпринимательства. Состав жюри Конкурса размещается на Сайте.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748"/>
        </w:tabs>
        <w:ind w:right="114" w:firstLine="0"/>
        <w:jc w:val="both"/>
        <w:rPr>
          <w:sz w:val="24"/>
        </w:rPr>
      </w:pPr>
      <w:r>
        <w:rPr>
          <w:sz w:val="24"/>
        </w:rPr>
        <w:t xml:space="preserve">Каждый Проект на первом этапе Конкурса оценивается не менее чем 3 членами </w:t>
      </w:r>
      <w:r>
        <w:rPr>
          <w:spacing w:val="-2"/>
          <w:sz w:val="24"/>
        </w:rPr>
        <w:t>Жюри.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726"/>
        </w:tabs>
        <w:spacing w:before="1"/>
        <w:ind w:right="113" w:firstLine="0"/>
        <w:jc w:val="both"/>
        <w:rPr>
          <w:sz w:val="24"/>
        </w:rPr>
      </w:pPr>
      <w:r>
        <w:rPr>
          <w:sz w:val="24"/>
        </w:rPr>
        <w:t>Каждый Проект на втором и третьем этапах Конкурса оценивается не менее чем 5 членами Жюри.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707"/>
        </w:tabs>
        <w:ind w:right="107" w:firstLine="0"/>
        <w:jc w:val="both"/>
        <w:rPr>
          <w:sz w:val="24"/>
        </w:rPr>
      </w:pPr>
      <w:r>
        <w:rPr>
          <w:sz w:val="24"/>
        </w:rPr>
        <w:t>Участие членов Жюри в составе Жюри является добровольным и осуществляется на общест</w:t>
      </w:r>
      <w:r>
        <w:rPr>
          <w:sz w:val="24"/>
        </w:rPr>
        <w:t>венных началах без получения каких-либо выплат и/или компенсаций.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798"/>
        </w:tabs>
        <w:ind w:right="110" w:firstLine="0"/>
        <w:jc w:val="both"/>
        <w:rPr>
          <w:sz w:val="24"/>
        </w:rPr>
      </w:pPr>
      <w:r>
        <w:rPr>
          <w:sz w:val="24"/>
        </w:rPr>
        <w:t>Члены Жюри оценивают Проекты, предоставленные Участниками, по своему усмотрению и с учетом своих компетенций. Решения Жюри обжалованию не подлежат.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1"/>
        <w:numPr>
          <w:ilvl w:val="1"/>
          <w:numId w:val="3"/>
        </w:numPr>
        <w:tabs>
          <w:tab w:val="left" w:pos="523"/>
        </w:tabs>
        <w:ind w:left="522" w:hanging="421"/>
        <w:jc w:val="both"/>
      </w:pPr>
      <w:r>
        <w:t>Партнеры</w:t>
      </w:r>
      <w:r>
        <w:rPr>
          <w:spacing w:val="-1"/>
        </w:rPr>
        <w:t xml:space="preserve"> </w:t>
      </w:r>
      <w:r>
        <w:rPr>
          <w:spacing w:val="-2"/>
        </w:rPr>
        <w:t>Конкурса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719"/>
        </w:tabs>
        <w:ind w:right="105" w:firstLine="0"/>
        <w:jc w:val="both"/>
        <w:rPr>
          <w:sz w:val="24"/>
        </w:rPr>
      </w:pPr>
      <w:r>
        <w:rPr>
          <w:sz w:val="24"/>
        </w:rPr>
        <w:t>Для организации и про</w:t>
      </w:r>
      <w:r>
        <w:rPr>
          <w:sz w:val="24"/>
        </w:rPr>
        <w:t>ведения Конкурса Организатор может привлекать партнеров (далее – «Партнеры»). Организатор вправе передавать Партнерам некоторые функции, связанные с проведением Конкурса, оставаясь ответственным перед Участниками за действия (бездействие) таких Партнеров</w:t>
      </w:r>
      <w:r>
        <w:rPr>
          <w:sz w:val="24"/>
        </w:rPr>
        <w:t>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703"/>
        </w:tabs>
        <w:spacing w:before="1"/>
        <w:ind w:left="702" w:hanging="601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публикует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Сайте.</w:t>
      </w:r>
    </w:p>
    <w:p w:rsidR="00C96A93" w:rsidRDefault="00C96A93">
      <w:pPr>
        <w:pStyle w:val="a3"/>
        <w:ind w:left="0"/>
        <w:rPr>
          <w:sz w:val="26"/>
        </w:rPr>
      </w:pPr>
    </w:p>
    <w:p w:rsidR="00C96A93" w:rsidRDefault="00C96A93">
      <w:pPr>
        <w:pStyle w:val="a3"/>
        <w:ind w:left="0"/>
        <w:rPr>
          <w:sz w:val="22"/>
        </w:rPr>
      </w:pPr>
    </w:p>
    <w:p w:rsidR="00C96A93" w:rsidRDefault="006B4DB4">
      <w:pPr>
        <w:pStyle w:val="1"/>
        <w:numPr>
          <w:ilvl w:val="0"/>
          <w:numId w:val="3"/>
        </w:numPr>
        <w:tabs>
          <w:tab w:val="left" w:pos="343"/>
        </w:tabs>
        <w:ind w:hanging="241"/>
        <w:jc w:val="both"/>
      </w:pPr>
      <w:r>
        <w:t>Этапы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Конкурса</w:t>
      </w:r>
    </w:p>
    <w:p w:rsidR="00C96A93" w:rsidRDefault="00C96A93">
      <w:pPr>
        <w:pStyle w:val="a3"/>
        <w:ind w:left="0"/>
        <w:rPr>
          <w:b/>
        </w:rPr>
      </w:pPr>
    </w:p>
    <w:p w:rsidR="00C96A93" w:rsidRDefault="006B4DB4">
      <w:pPr>
        <w:pStyle w:val="2"/>
        <w:numPr>
          <w:ilvl w:val="1"/>
          <w:numId w:val="3"/>
        </w:numPr>
        <w:tabs>
          <w:tab w:val="left" w:pos="523"/>
        </w:tabs>
        <w:ind w:left="522" w:hanging="421"/>
        <w:rPr>
          <w:u w:val="none"/>
        </w:rPr>
      </w:pPr>
      <w:r>
        <w:t>Первый</w:t>
      </w:r>
      <w:r>
        <w:rPr>
          <w:spacing w:val="-1"/>
        </w:rPr>
        <w:t xml:space="preserve"> </w:t>
      </w:r>
      <w:r>
        <w:t>этап</w:t>
      </w:r>
      <w:r>
        <w:rPr>
          <w:spacing w:val="2"/>
        </w:rPr>
        <w:t xml:space="preserve"> </w:t>
      </w:r>
      <w:r>
        <w:rPr>
          <w:spacing w:val="-2"/>
        </w:rPr>
        <w:t>«Заочный».</w:t>
      </w:r>
    </w:p>
    <w:p w:rsidR="00C96A93" w:rsidRDefault="00C96A93">
      <w:pPr>
        <w:pStyle w:val="a3"/>
        <w:spacing w:before="2"/>
        <w:ind w:left="0"/>
        <w:rPr>
          <w:b/>
          <w:i/>
          <w:sz w:val="16"/>
        </w:rPr>
      </w:pPr>
    </w:p>
    <w:p w:rsidR="00C96A93" w:rsidRDefault="006B4DB4">
      <w:pPr>
        <w:pStyle w:val="a4"/>
        <w:numPr>
          <w:ilvl w:val="2"/>
          <w:numId w:val="3"/>
        </w:numPr>
        <w:tabs>
          <w:tab w:val="left" w:pos="702"/>
        </w:tabs>
        <w:spacing w:before="90"/>
        <w:ind w:left="702" w:hanging="600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3"/>
        <w:tabs>
          <w:tab w:val="left" w:pos="1121"/>
          <w:tab w:val="left" w:pos="1765"/>
          <w:tab w:val="left" w:pos="2943"/>
          <w:tab w:val="left" w:pos="4324"/>
          <w:tab w:val="left" w:pos="5982"/>
          <w:tab w:val="left" w:pos="6289"/>
          <w:tab w:val="left" w:pos="7510"/>
          <w:tab w:val="left" w:pos="9002"/>
        </w:tabs>
        <w:ind w:right="108"/>
      </w:pPr>
      <w:r>
        <w:rPr>
          <w:spacing w:val="-2"/>
        </w:rPr>
        <w:t>Данный</w:t>
      </w:r>
      <w:r>
        <w:tab/>
      </w:r>
      <w:r>
        <w:rPr>
          <w:spacing w:val="-4"/>
        </w:rPr>
        <w:t>этап</w:t>
      </w:r>
      <w:r>
        <w:tab/>
      </w:r>
      <w:r>
        <w:rPr>
          <w:spacing w:val="-2"/>
        </w:rPr>
        <w:t>Конкурса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2"/>
        </w:rPr>
        <w:t>дистанционно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условным</w:t>
      </w:r>
      <w:r>
        <w:tab/>
      </w:r>
      <w:r>
        <w:rPr>
          <w:spacing w:val="-2"/>
        </w:rPr>
        <w:t>разделением</w:t>
      </w:r>
      <w:r>
        <w:tab/>
      </w:r>
      <w:r>
        <w:rPr>
          <w:spacing w:val="-4"/>
        </w:rPr>
        <w:t xml:space="preserve">всех </w:t>
      </w:r>
      <w:r>
        <w:t>Участников, подавших заявки, исходя из их места нахождения по субъектам РФ*: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Москва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Московская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область;</w:t>
      </w:r>
    </w:p>
    <w:p w:rsidR="00C96A93" w:rsidRDefault="00C96A93">
      <w:pPr>
        <w:rPr>
          <w:sz w:val="24"/>
        </w:rPr>
        <w:sectPr w:rsidR="00C96A93">
          <w:pgSz w:w="11900" w:h="16850"/>
          <w:pgMar w:top="1340" w:right="740" w:bottom="280" w:left="1600" w:header="720" w:footer="720" w:gutter="0"/>
          <w:cols w:space="720"/>
        </w:sectPr>
      </w:pP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spacing w:before="71"/>
        <w:ind w:left="241" w:hanging="140"/>
        <w:jc w:val="left"/>
        <w:rPr>
          <w:sz w:val="24"/>
        </w:rPr>
      </w:pPr>
      <w:r>
        <w:rPr>
          <w:spacing w:val="-2"/>
          <w:sz w:val="24"/>
        </w:rPr>
        <w:t>Санкт-Петербург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Ленинградская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область;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Республика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Крым;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Республика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Татарстан;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pacing w:val="-2"/>
          <w:sz w:val="24"/>
        </w:rPr>
        <w:t>Самарская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область;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w w:val="95"/>
          <w:sz w:val="24"/>
        </w:rPr>
        <w:t>Нижегородская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област</w:t>
      </w:r>
      <w:r>
        <w:rPr>
          <w:spacing w:val="-2"/>
          <w:sz w:val="24"/>
        </w:rPr>
        <w:t>ь;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Республика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Башкортостан;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Томская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область;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w w:val="95"/>
          <w:sz w:val="24"/>
        </w:rPr>
        <w:t>Свердловская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область;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Челябинская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область;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pacing w:val="-2"/>
          <w:sz w:val="24"/>
        </w:rPr>
        <w:t>Ярославская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область;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pacing w:val="-2"/>
          <w:sz w:val="24"/>
        </w:rPr>
        <w:t>Белгородская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область;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pacing w:val="-2"/>
          <w:sz w:val="24"/>
        </w:rPr>
        <w:t>Воронежская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область;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spacing w:before="1"/>
        <w:ind w:left="241" w:hanging="140"/>
        <w:jc w:val="left"/>
        <w:rPr>
          <w:sz w:val="24"/>
        </w:rPr>
      </w:pPr>
      <w:r>
        <w:rPr>
          <w:sz w:val="24"/>
        </w:rPr>
        <w:t>Ростовская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область;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pacing w:val="-2"/>
          <w:sz w:val="24"/>
        </w:rPr>
        <w:t>Саратовская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область;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pacing w:val="-2"/>
          <w:sz w:val="24"/>
        </w:rPr>
        <w:t>Ивановская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область;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Омская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область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w w:val="95"/>
          <w:sz w:val="24"/>
        </w:rPr>
        <w:t>Волгоградская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область;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w w:val="95"/>
          <w:sz w:val="24"/>
        </w:rPr>
        <w:t>Краснодарский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край;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pacing w:val="-2"/>
          <w:sz w:val="24"/>
        </w:rPr>
        <w:t>Приморский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край;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w w:val="95"/>
          <w:sz w:val="24"/>
        </w:rPr>
        <w:t>Красноярский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край;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pacing w:val="-2"/>
          <w:sz w:val="24"/>
        </w:rPr>
        <w:t>Тюменская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область;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w w:val="95"/>
          <w:sz w:val="24"/>
        </w:rPr>
        <w:t>Новосибирская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область;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right="596" w:firstLine="0"/>
        <w:jc w:val="left"/>
        <w:rPr>
          <w:sz w:val="24"/>
        </w:rPr>
      </w:pPr>
      <w:r>
        <w:rPr>
          <w:sz w:val="24"/>
        </w:rPr>
        <w:t>Республика</w:t>
      </w:r>
      <w:r>
        <w:rPr>
          <w:spacing w:val="-6"/>
          <w:sz w:val="24"/>
        </w:rPr>
        <w:t xml:space="preserve"> </w:t>
      </w:r>
      <w:r>
        <w:rPr>
          <w:sz w:val="24"/>
        </w:rPr>
        <w:t>Карелия,</w:t>
      </w:r>
      <w:r>
        <w:rPr>
          <w:spacing w:val="-8"/>
          <w:sz w:val="24"/>
        </w:rPr>
        <w:t xml:space="preserve"> </w:t>
      </w:r>
      <w:r>
        <w:rPr>
          <w:sz w:val="24"/>
        </w:rPr>
        <w:t>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вместе/отдельно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именуемые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«субъекты РФ» или «субъект РФ».</w:t>
      </w:r>
    </w:p>
    <w:p w:rsidR="00C96A93" w:rsidRDefault="006B4DB4">
      <w:pPr>
        <w:pStyle w:val="a3"/>
        <w:spacing w:before="59" w:line="552" w:lineRule="exact"/>
        <w:ind w:right="3044"/>
      </w:pPr>
      <w:r>
        <w:t>*Разделение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субъектам</w:t>
      </w:r>
      <w:r>
        <w:rPr>
          <w:spacing w:val="-9"/>
        </w:rPr>
        <w:t xml:space="preserve"> </w:t>
      </w:r>
      <w:r>
        <w:t>РФ</w:t>
      </w:r>
      <w:r>
        <w:rPr>
          <w:spacing w:val="-9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t>автоматическ</w:t>
      </w:r>
      <w:r>
        <w:t>и. Этап включает в себя: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345"/>
        </w:tabs>
        <w:spacing w:line="218" w:lineRule="exact"/>
        <w:ind w:left="344" w:hanging="243"/>
        <w:rPr>
          <w:sz w:val="24"/>
        </w:rPr>
      </w:pPr>
      <w:r>
        <w:rPr>
          <w:sz w:val="24"/>
        </w:rPr>
        <w:t>прием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предварительный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отбор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Организатором.</w:t>
      </w:r>
      <w:r>
        <w:rPr>
          <w:spacing w:val="58"/>
          <w:w w:val="150"/>
          <w:sz w:val="24"/>
        </w:rPr>
        <w:t xml:space="preserve"> </w:t>
      </w:r>
      <w:r>
        <w:rPr>
          <w:spacing w:val="-2"/>
          <w:sz w:val="24"/>
        </w:rPr>
        <w:t>Проверяется</w:t>
      </w:r>
    </w:p>
    <w:p w:rsidR="00C96A93" w:rsidRDefault="006B4DB4">
      <w:pPr>
        <w:pStyle w:val="a3"/>
        <w:ind w:right="109"/>
        <w:jc w:val="both"/>
      </w:pPr>
      <w:r>
        <w:t>соответствие Участников и их Проектов требованиям настоящего Положения, правильность оформления заявок на участие в Конкурсе. Все заявки, прошедшие модерацию Организатором, допускаются до оценки Жюри;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359"/>
        </w:tabs>
        <w:ind w:right="105" w:firstLine="0"/>
        <w:rPr>
          <w:sz w:val="24"/>
        </w:rPr>
      </w:pPr>
      <w:r>
        <w:rPr>
          <w:sz w:val="24"/>
        </w:rPr>
        <w:t>отбор членами Жюри Конкурса не менее 60 лучших Проектов</w:t>
      </w:r>
      <w:r>
        <w:rPr>
          <w:sz w:val="24"/>
        </w:rPr>
        <w:t>, предложенных Участниками на Конкурс, в каждом субъекте РФ.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63"/>
        </w:tabs>
        <w:ind w:right="114" w:firstLine="0"/>
        <w:rPr>
          <w:sz w:val="24"/>
        </w:rPr>
      </w:pPr>
      <w:r>
        <w:rPr>
          <w:sz w:val="24"/>
        </w:rPr>
        <w:t>формирование Оргкомитетом рейтингового списка Участников на основании оценок за Проекты, выставленных Жюри.</w:t>
      </w:r>
    </w:p>
    <w:p w:rsidR="00C96A93" w:rsidRDefault="006B4DB4">
      <w:pPr>
        <w:pStyle w:val="a3"/>
        <w:ind w:right="106"/>
        <w:jc w:val="both"/>
      </w:pPr>
      <w:r>
        <w:t>Количество участников от каждого субъекта РФ, допущенных ко второму этапу конкурса опр</w:t>
      </w:r>
      <w:r>
        <w:t xml:space="preserve">еделяет жюри. Перечень таких Участников с указанием их Ф.И.О. будет размещен на Сайте в течение 5 календарных дней с момента окончания приема заявок на участие в </w:t>
      </w:r>
      <w:r>
        <w:rPr>
          <w:spacing w:val="-2"/>
        </w:rPr>
        <w:t>Конкурсе.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714"/>
        </w:tabs>
        <w:spacing w:before="1"/>
        <w:ind w:right="102" w:firstLine="0"/>
        <w:jc w:val="both"/>
        <w:rPr>
          <w:sz w:val="24"/>
        </w:rPr>
      </w:pPr>
      <w:r>
        <w:rPr>
          <w:sz w:val="24"/>
        </w:rPr>
        <w:t>Заявки на участие в Конкурсе могут быть поданы Участниками в период с 00 часов 00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московскому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4"/>
          <w:sz w:val="24"/>
        </w:rPr>
        <w:t xml:space="preserve"> </w:t>
      </w:r>
      <w:r>
        <w:rPr>
          <w:sz w:val="24"/>
        </w:rPr>
        <w:t>2021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23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59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5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5"/>
          <w:sz w:val="24"/>
        </w:rPr>
        <w:t xml:space="preserve"> </w:t>
      </w:r>
      <w:r>
        <w:rPr>
          <w:sz w:val="24"/>
        </w:rPr>
        <w:t>2022 года по московскому времени. Заявки подаются путем заполнения электронной формы, ссылка на которую размещается на Сайте (далее – Форма).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691"/>
        </w:tabs>
        <w:ind w:left="690" w:hanging="589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7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заявкам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-15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ля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Сайте: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соответствие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заявке,</w:t>
      </w:r>
      <w:r>
        <w:rPr>
          <w:spacing w:val="-12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Проекте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0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предложено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актуальной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социальной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проблемы;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68"/>
        </w:tabs>
        <w:ind w:right="106" w:firstLine="0"/>
        <w:rPr>
          <w:sz w:val="24"/>
        </w:rPr>
      </w:pPr>
      <w:r>
        <w:rPr>
          <w:sz w:val="24"/>
        </w:rPr>
        <w:t>все обязательные поля электронной формы описания Проекта должны быть заполнены корректно и по существу;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32"/>
        </w:tabs>
        <w:ind w:right="108" w:firstLine="0"/>
        <w:rPr>
          <w:sz w:val="24"/>
        </w:rPr>
      </w:pPr>
      <w:r>
        <w:rPr>
          <w:sz w:val="24"/>
        </w:rPr>
        <w:t>заявки,</w:t>
      </w:r>
      <w:r>
        <w:rPr>
          <w:spacing w:val="-15"/>
          <w:sz w:val="24"/>
        </w:rPr>
        <w:t xml:space="preserve"> </w:t>
      </w:r>
      <w:r>
        <w:rPr>
          <w:sz w:val="24"/>
        </w:rPr>
        <w:t>заполненные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без</w:t>
      </w:r>
      <w:r>
        <w:rPr>
          <w:spacing w:val="-1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требований,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Положением, к участию в Конкурсе не допускаются;</w:t>
      </w:r>
    </w:p>
    <w:p w:rsidR="00C96A93" w:rsidRDefault="00C96A93">
      <w:pPr>
        <w:jc w:val="both"/>
        <w:rPr>
          <w:sz w:val="24"/>
        </w:rPr>
        <w:sectPr w:rsidR="00C96A93">
          <w:pgSz w:w="11900" w:h="16850"/>
          <w:pgMar w:top="1060" w:right="740" w:bottom="280" w:left="1600" w:header="720" w:footer="720" w:gutter="0"/>
          <w:cols w:space="720"/>
        </w:sectPr>
      </w:pPr>
    </w:p>
    <w:p w:rsidR="00C96A93" w:rsidRDefault="006B4DB4">
      <w:pPr>
        <w:pStyle w:val="a4"/>
        <w:numPr>
          <w:ilvl w:val="0"/>
          <w:numId w:val="1"/>
        </w:numPr>
        <w:tabs>
          <w:tab w:val="left" w:pos="235"/>
        </w:tabs>
        <w:spacing w:before="71"/>
        <w:ind w:right="102" w:firstLine="0"/>
        <w:jc w:val="left"/>
        <w:rPr>
          <w:sz w:val="24"/>
        </w:rPr>
      </w:pPr>
      <w:r>
        <w:rPr>
          <w:sz w:val="24"/>
        </w:rPr>
        <w:t>один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-1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3"/>
          <w:sz w:val="24"/>
        </w:rPr>
        <w:t xml:space="preserve"> </w:t>
      </w:r>
      <w:r>
        <w:rPr>
          <w:sz w:val="24"/>
        </w:rPr>
        <w:t>одну</w:t>
      </w:r>
      <w:r>
        <w:rPr>
          <w:spacing w:val="-13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11"/>
          <w:sz w:val="24"/>
        </w:rPr>
        <w:t xml:space="preserve"> </w:t>
      </w:r>
      <w:r>
        <w:rPr>
          <w:sz w:val="24"/>
        </w:rPr>
        <w:t>(и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9"/>
          <w:sz w:val="24"/>
        </w:rPr>
        <w:t xml:space="preserve"> </w:t>
      </w:r>
      <w:r>
        <w:rPr>
          <w:sz w:val="24"/>
        </w:rPr>
        <w:t>один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Проект)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участие в Конкурсе.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2"/>
        <w:numPr>
          <w:ilvl w:val="1"/>
          <w:numId w:val="3"/>
        </w:numPr>
        <w:tabs>
          <w:tab w:val="left" w:pos="523"/>
        </w:tabs>
        <w:ind w:left="522" w:hanging="421"/>
        <w:rPr>
          <w:u w:val="none"/>
        </w:rPr>
      </w:pPr>
      <w:r>
        <w:t xml:space="preserve">Второй этап </w:t>
      </w:r>
      <w:r>
        <w:rPr>
          <w:spacing w:val="-2"/>
        </w:rPr>
        <w:t>«Региональный».</w:t>
      </w:r>
    </w:p>
    <w:p w:rsidR="00C96A93" w:rsidRDefault="00C96A93">
      <w:pPr>
        <w:pStyle w:val="a3"/>
        <w:spacing w:before="2"/>
        <w:ind w:left="0"/>
        <w:rPr>
          <w:b/>
          <w:i/>
          <w:sz w:val="16"/>
        </w:rPr>
      </w:pPr>
    </w:p>
    <w:p w:rsidR="00C96A93" w:rsidRDefault="006B4DB4">
      <w:pPr>
        <w:pStyle w:val="a4"/>
        <w:numPr>
          <w:ilvl w:val="2"/>
          <w:numId w:val="3"/>
        </w:numPr>
        <w:tabs>
          <w:tab w:val="left" w:pos="710"/>
        </w:tabs>
        <w:spacing w:before="90"/>
        <w:ind w:right="102" w:firstLine="0"/>
        <w:jc w:val="both"/>
        <w:rPr>
          <w:sz w:val="24"/>
        </w:rPr>
      </w:pPr>
      <w:r>
        <w:rPr>
          <w:sz w:val="24"/>
        </w:rPr>
        <w:t>Продолжительность этапа - с 11 февраля по 5 марта 2022 года, проводится в офлайн или онлайн-формате на онлайн-площадке zoom в зависимости от санитарно- эпидемиологической обстановки в регионе.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3"/>
        <w:ind w:right="111"/>
        <w:jc w:val="both"/>
      </w:pPr>
      <w:r>
        <w:t>Всех Участников, отобранных для участия в Региональном эта</w:t>
      </w:r>
      <w:r>
        <w:t>пе, Организатор уведомит письменно о времени и месте</w:t>
      </w:r>
      <w:r>
        <w:rPr>
          <w:spacing w:val="-1"/>
        </w:rPr>
        <w:t xml:space="preserve"> </w:t>
      </w:r>
      <w:r>
        <w:t>проведения этапа, направив соответствующую информацию на контактные данные, указанные Участником в заявке на участие в Конкурсе. Также информация будет размещена на Сайте не позднее 3 дней до начала вт</w:t>
      </w:r>
      <w:r>
        <w:t>орого этапа.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3"/>
        <w:spacing w:before="1"/>
        <w:jc w:val="both"/>
      </w:pPr>
      <w:r>
        <w:t>Этап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себя: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328"/>
        </w:tabs>
        <w:ind w:right="103" w:firstLine="0"/>
        <w:rPr>
          <w:sz w:val="24"/>
        </w:rPr>
      </w:pPr>
      <w:r>
        <w:rPr>
          <w:sz w:val="24"/>
        </w:rPr>
        <w:t>проведение предпринимательского интенсива - акселератора Проектов. На данном интенсиве Организатором проводятся мастер-классы, мастерские, лаборатории. Целью интенсива</w:t>
      </w:r>
      <w:r>
        <w:rPr>
          <w:spacing w:val="-12"/>
          <w:sz w:val="24"/>
        </w:rPr>
        <w:t xml:space="preserve"> </w:t>
      </w:r>
      <w:r>
        <w:rPr>
          <w:sz w:val="24"/>
        </w:rPr>
        <w:t>является:</w:t>
      </w:r>
      <w:r>
        <w:rPr>
          <w:spacing w:val="-10"/>
          <w:sz w:val="24"/>
        </w:rPr>
        <w:t xml:space="preserve"> </w:t>
      </w:r>
      <w:r>
        <w:rPr>
          <w:sz w:val="24"/>
        </w:rPr>
        <w:t>1)</w:t>
      </w:r>
      <w:r>
        <w:rPr>
          <w:spacing w:val="-11"/>
          <w:sz w:val="24"/>
        </w:rPr>
        <w:t xml:space="preserve"> </w:t>
      </w:r>
      <w:r>
        <w:rPr>
          <w:sz w:val="24"/>
        </w:rPr>
        <w:t>глубокая</w:t>
      </w:r>
      <w:r>
        <w:rPr>
          <w:spacing w:val="-11"/>
          <w:sz w:val="24"/>
        </w:rPr>
        <w:t xml:space="preserve"> </w:t>
      </w:r>
      <w:r>
        <w:rPr>
          <w:sz w:val="24"/>
        </w:rPr>
        <w:t>проработка</w:t>
      </w:r>
      <w:r>
        <w:rPr>
          <w:spacing w:val="-12"/>
          <w:sz w:val="24"/>
        </w:rPr>
        <w:t xml:space="preserve"> </w:t>
      </w:r>
      <w:r>
        <w:rPr>
          <w:sz w:val="24"/>
        </w:rPr>
        <w:t>уже</w:t>
      </w:r>
      <w:r>
        <w:rPr>
          <w:spacing w:val="-12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или создание Участниками новых Проектов, соответствующих тематике Конкурса; 2) при необходимости доработанные и готовые к защитам перед Жюри Проекты Участников, созданные с опорой на экспертную поддержу экспертов, и исходя из знаний и </w:t>
      </w:r>
      <w:r>
        <w:rPr>
          <w:sz w:val="24"/>
        </w:rPr>
        <w:t>навыков, полученных на интенсиве;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30"/>
        </w:tabs>
        <w:ind w:right="106" w:firstLine="0"/>
        <w:rPr>
          <w:sz w:val="24"/>
        </w:rPr>
      </w:pPr>
      <w:r>
        <w:rPr>
          <w:sz w:val="24"/>
        </w:rPr>
        <w:t>отбор</w:t>
      </w:r>
      <w:r>
        <w:rPr>
          <w:spacing w:val="-15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5"/>
          <w:sz w:val="24"/>
        </w:rPr>
        <w:t xml:space="preserve"> </w:t>
      </w:r>
      <w:r>
        <w:rPr>
          <w:sz w:val="24"/>
        </w:rPr>
        <w:t>Жюри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4"/>
          <w:sz w:val="24"/>
        </w:rPr>
        <w:t xml:space="preserve"> </w:t>
      </w:r>
      <w:r>
        <w:rPr>
          <w:sz w:val="24"/>
        </w:rPr>
        <w:t>10</w:t>
      </w:r>
      <w:r>
        <w:rPr>
          <w:spacing w:val="-13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5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-15"/>
          <w:sz w:val="24"/>
        </w:rPr>
        <w:t xml:space="preserve"> </w:t>
      </w:r>
      <w:r>
        <w:rPr>
          <w:sz w:val="24"/>
        </w:rPr>
        <w:t>РФ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Проектов, проработанных на интенсиве (точное количество определяется Жюри по своему </w:t>
      </w:r>
      <w:r>
        <w:rPr>
          <w:spacing w:val="-2"/>
          <w:sz w:val="24"/>
        </w:rPr>
        <w:t>усмотрению).</w:t>
      </w:r>
    </w:p>
    <w:p w:rsidR="00C96A93" w:rsidRDefault="006B4DB4">
      <w:pPr>
        <w:pStyle w:val="a3"/>
        <w:ind w:right="106"/>
        <w:jc w:val="both"/>
      </w:pPr>
      <w:r>
        <w:t>5</w:t>
      </w:r>
      <w:r>
        <w:rPr>
          <w:spacing w:val="-15"/>
        </w:rPr>
        <w:t xml:space="preserve"> </w:t>
      </w:r>
      <w:r>
        <w:t>Участников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каждому</w:t>
      </w:r>
      <w:r>
        <w:rPr>
          <w:spacing w:val="-15"/>
        </w:rPr>
        <w:t xml:space="preserve"> </w:t>
      </w:r>
      <w:r>
        <w:t>субъекту</w:t>
      </w:r>
      <w:r>
        <w:rPr>
          <w:spacing w:val="-15"/>
        </w:rPr>
        <w:t xml:space="preserve"> </w:t>
      </w:r>
      <w:r>
        <w:t>РФ,</w:t>
      </w:r>
      <w:r>
        <w:rPr>
          <w:spacing w:val="-15"/>
        </w:rPr>
        <w:t xml:space="preserve"> </w:t>
      </w:r>
      <w:r>
        <w:t>получивших</w:t>
      </w:r>
      <w:r>
        <w:rPr>
          <w:spacing w:val="-15"/>
        </w:rPr>
        <w:t xml:space="preserve"> </w:t>
      </w:r>
      <w:r>
        <w:t>наибольшее</w:t>
      </w:r>
      <w:r>
        <w:rPr>
          <w:spacing w:val="-15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баллов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свои Проекты, допускаются</w:t>
      </w:r>
      <w:r>
        <w:rPr>
          <w:spacing w:val="-2"/>
        </w:rPr>
        <w:t xml:space="preserve"> </w:t>
      </w:r>
      <w:r>
        <w:t>к участию в третьем этапе Конкурса. Перечень таких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с указанием их Ф.И.О. будет размещен на Сайте в течение 3 календарных дней с момента окончания данного этапа Конкурса.</w:t>
      </w:r>
    </w:p>
    <w:p w:rsidR="00C96A93" w:rsidRDefault="00C96A93">
      <w:pPr>
        <w:pStyle w:val="a3"/>
        <w:spacing w:before="1"/>
        <w:ind w:left="0"/>
      </w:pPr>
    </w:p>
    <w:p w:rsidR="00C96A93" w:rsidRDefault="006B4DB4">
      <w:pPr>
        <w:pStyle w:val="2"/>
        <w:numPr>
          <w:ilvl w:val="1"/>
          <w:numId w:val="3"/>
        </w:numPr>
        <w:tabs>
          <w:tab w:val="left" w:pos="523"/>
        </w:tabs>
        <w:ind w:left="522" w:hanging="421"/>
        <w:rPr>
          <w:u w:val="none"/>
        </w:rPr>
      </w:pPr>
      <w:r>
        <w:t>Третий</w:t>
      </w:r>
      <w:r>
        <w:rPr>
          <w:spacing w:val="-2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«В</w:t>
      </w:r>
      <w:r>
        <w:t>сероссийский»,</w:t>
      </w:r>
      <w:r>
        <w:rPr>
          <w:spacing w:val="-1"/>
        </w:rPr>
        <w:t xml:space="preserve"> </w:t>
      </w:r>
      <w:r>
        <w:t>финал</w:t>
      </w:r>
      <w:r>
        <w:rPr>
          <w:spacing w:val="-2"/>
        </w:rPr>
        <w:t xml:space="preserve"> Конкурса.</w:t>
      </w:r>
    </w:p>
    <w:p w:rsidR="00C96A93" w:rsidRDefault="00C96A93">
      <w:pPr>
        <w:pStyle w:val="a3"/>
        <w:spacing w:before="2"/>
        <w:ind w:left="0"/>
        <w:rPr>
          <w:b/>
          <w:i/>
          <w:sz w:val="16"/>
        </w:rPr>
      </w:pPr>
    </w:p>
    <w:p w:rsidR="00C96A93" w:rsidRDefault="006B4DB4">
      <w:pPr>
        <w:pStyle w:val="a4"/>
        <w:numPr>
          <w:ilvl w:val="2"/>
          <w:numId w:val="3"/>
        </w:numPr>
        <w:tabs>
          <w:tab w:val="left" w:pos="714"/>
        </w:tabs>
        <w:spacing w:before="90"/>
        <w:ind w:right="103" w:firstLine="0"/>
        <w:jc w:val="both"/>
        <w:rPr>
          <w:sz w:val="24"/>
        </w:rPr>
      </w:pPr>
      <w:r>
        <w:rPr>
          <w:sz w:val="24"/>
        </w:rPr>
        <w:t>Финал Конкурса будет проводиться с 1 по 10 апреля 2022 года, начиная с 15:00 (по Московскому времени) в онлайн-формате на онлайн-площадке zoom. Всех Участников, отобранных для участия во Всероссийском этапе, уведомит пись</w:t>
      </w:r>
      <w:r>
        <w:rPr>
          <w:sz w:val="24"/>
        </w:rPr>
        <w:t>менно о времени и месте 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Организатор,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направив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контактные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данные, указанные Участником в заявке на участие в Конкурсе. Также информация будет размещена на Сайте не позднее 3 дней до начала третьего этапа.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3"/>
      </w:pPr>
      <w:r>
        <w:t>Этап</w:t>
      </w:r>
      <w:r>
        <w:rPr>
          <w:spacing w:val="-3"/>
        </w:rPr>
        <w:t xml:space="preserve"> </w:t>
      </w:r>
      <w:r>
        <w:t>вкл</w:t>
      </w:r>
      <w:r>
        <w:t>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себя: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75"/>
        </w:tabs>
        <w:spacing w:before="1"/>
        <w:ind w:right="106" w:firstLine="0"/>
        <w:jc w:val="left"/>
        <w:rPr>
          <w:sz w:val="24"/>
        </w:rPr>
      </w:pPr>
      <w:r>
        <w:rPr>
          <w:sz w:val="24"/>
        </w:rPr>
        <w:t>отбор</w:t>
      </w:r>
      <w:r>
        <w:rPr>
          <w:spacing w:val="29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30"/>
          <w:sz w:val="24"/>
        </w:rPr>
        <w:t xml:space="preserve"> </w:t>
      </w:r>
      <w:r>
        <w:rPr>
          <w:sz w:val="24"/>
        </w:rPr>
        <w:t>Жюри</w:t>
      </w:r>
      <w:r>
        <w:rPr>
          <w:spacing w:val="28"/>
          <w:sz w:val="24"/>
        </w:rPr>
        <w:t xml:space="preserve"> </w:t>
      </w:r>
      <w:r>
        <w:rPr>
          <w:sz w:val="24"/>
        </w:rPr>
        <w:t>3</w:t>
      </w:r>
      <w:r>
        <w:rPr>
          <w:spacing w:val="29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33"/>
          <w:sz w:val="24"/>
        </w:rPr>
        <w:t xml:space="preserve"> </w:t>
      </w:r>
      <w:r>
        <w:rPr>
          <w:sz w:val="24"/>
        </w:rPr>
        <w:t>Проектов из</w:t>
      </w:r>
      <w:r>
        <w:rPr>
          <w:spacing w:val="3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29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29"/>
          <w:sz w:val="24"/>
        </w:rPr>
        <w:t xml:space="preserve"> </w:t>
      </w:r>
      <w:r>
        <w:rPr>
          <w:sz w:val="24"/>
        </w:rPr>
        <w:t>по итогам</w:t>
      </w:r>
      <w:r>
        <w:rPr>
          <w:spacing w:val="28"/>
          <w:sz w:val="24"/>
        </w:rPr>
        <w:t xml:space="preserve"> </w:t>
      </w:r>
      <w:r>
        <w:rPr>
          <w:sz w:val="24"/>
        </w:rPr>
        <w:t>второго этапа Конкурса;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8"/>
          <w:sz w:val="24"/>
        </w:rPr>
        <w:t xml:space="preserve"> </w:t>
      </w:r>
      <w:r>
        <w:rPr>
          <w:sz w:val="24"/>
        </w:rPr>
        <w:t>Жюри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1"/>
          <w:sz w:val="24"/>
        </w:rPr>
        <w:t xml:space="preserve"> </w:t>
      </w:r>
      <w:r>
        <w:rPr>
          <w:sz w:val="24"/>
        </w:rPr>
        <w:t>занявших</w:t>
      </w:r>
      <w:r>
        <w:rPr>
          <w:spacing w:val="-11"/>
          <w:sz w:val="24"/>
        </w:rPr>
        <w:t xml:space="preserve"> </w:t>
      </w:r>
      <w:r>
        <w:rPr>
          <w:sz w:val="24"/>
        </w:rPr>
        <w:t>первое,</w:t>
      </w:r>
      <w:r>
        <w:rPr>
          <w:spacing w:val="-10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третье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места.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4"/>
        </w:tabs>
        <w:ind w:right="102" w:firstLine="0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победителей Конкурса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Сайте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10 апреля 2022 года.</w:t>
      </w:r>
    </w:p>
    <w:p w:rsidR="00C96A93" w:rsidRDefault="00C96A93">
      <w:pPr>
        <w:pStyle w:val="a3"/>
        <w:ind w:left="0"/>
        <w:rPr>
          <w:sz w:val="26"/>
        </w:rPr>
      </w:pPr>
    </w:p>
    <w:p w:rsidR="00C96A93" w:rsidRDefault="00C96A93">
      <w:pPr>
        <w:pStyle w:val="a3"/>
        <w:ind w:left="0"/>
        <w:rPr>
          <w:sz w:val="22"/>
        </w:rPr>
      </w:pPr>
    </w:p>
    <w:p w:rsidR="00C96A93" w:rsidRDefault="006B4DB4">
      <w:pPr>
        <w:pStyle w:val="1"/>
        <w:numPr>
          <w:ilvl w:val="0"/>
          <w:numId w:val="3"/>
        </w:numPr>
        <w:tabs>
          <w:tab w:val="left" w:pos="343"/>
        </w:tabs>
        <w:ind w:hanging="241"/>
      </w:pPr>
      <w:r>
        <w:t>Сроки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Конкурса</w:t>
      </w:r>
    </w:p>
    <w:p w:rsidR="00C96A93" w:rsidRDefault="00C96A93">
      <w:pPr>
        <w:pStyle w:val="a3"/>
        <w:ind w:left="0"/>
        <w:rPr>
          <w:b/>
        </w:rPr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614"/>
        </w:tabs>
        <w:ind w:left="102" w:right="105" w:firstLine="0"/>
        <w:rPr>
          <w:sz w:val="24"/>
        </w:rPr>
      </w:pPr>
      <w:r>
        <w:rPr>
          <w:sz w:val="24"/>
        </w:rPr>
        <w:t>Конкурс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8</w:t>
      </w:r>
      <w:r>
        <w:rPr>
          <w:spacing w:val="8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80"/>
          <w:sz w:val="24"/>
        </w:rPr>
        <w:t xml:space="preserve"> </w:t>
      </w:r>
      <w:r>
        <w:rPr>
          <w:sz w:val="24"/>
        </w:rPr>
        <w:t>2021</w:t>
      </w:r>
      <w:r>
        <w:rPr>
          <w:spacing w:val="80"/>
          <w:sz w:val="24"/>
        </w:rPr>
        <w:t xml:space="preserve"> </w:t>
      </w:r>
      <w:r>
        <w:rPr>
          <w:sz w:val="24"/>
        </w:rPr>
        <w:t>года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10</w:t>
      </w:r>
      <w:r>
        <w:rPr>
          <w:spacing w:val="80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80"/>
          <w:sz w:val="24"/>
        </w:rPr>
        <w:t xml:space="preserve"> </w:t>
      </w:r>
      <w:r>
        <w:rPr>
          <w:sz w:val="24"/>
        </w:rPr>
        <w:t>2022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года </w:t>
      </w:r>
      <w:r>
        <w:rPr>
          <w:spacing w:val="-2"/>
          <w:sz w:val="24"/>
        </w:rPr>
        <w:t>включительно.</w:t>
      </w:r>
    </w:p>
    <w:p w:rsidR="00C96A93" w:rsidRDefault="00C96A93">
      <w:pPr>
        <w:rPr>
          <w:sz w:val="24"/>
        </w:rPr>
        <w:sectPr w:rsidR="00C96A93">
          <w:pgSz w:w="11900" w:h="16850"/>
          <w:pgMar w:top="1060" w:right="740" w:bottom="280" w:left="1600" w:header="720" w:footer="720" w:gutter="0"/>
          <w:cols w:space="720"/>
        </w:sectPr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590"/>
        </w:tabs>
        <w:spacing w:before="71"/>
        <w:ind w:left="102" w:right="107" w:firstLine="0"/>
        <w:rPr>
          <w:sz w:val="24"/>
        </w:rPr>
      </w:pPr>
      <w:r>
        <w:rPr>
          <w:sz w:val="24"/>
        </w:rPr>
        <w:t>Организатор</w:t>
      </w:r>
      <w:r>
        <w:rPr>
          <w:spacing w:val="40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собой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продлить</w:t>
      </w:r>
      <w:r>
        <w:rPr>
          <w:spacing w:val="40"/>
          <w:sz w:val="24"/>
        </w:rPr>
        <w:t xml:space="preserve"> </w:t>
      </w:r>
      <w:r>
        <w:rPr>
          <w:sz w:val="24"/>
        </w:rPr>
        <w:t>сроки</w:t>
      </w:r>
      <w:r>
        <w:rPr>
          <w:spacing w:val="4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0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разместив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 на Сайте не позднее чем за 1 день до окончания приема заявок.</w:t>
      </w:r>
    </w:p>
    <w:p w:rsidR="00C96A93" w:rsidRDefault="00C96A93">
      <w:pPr>
        <w:pStyle w:val="a3"/>
        <w:ind w:left="0"/>
        <w:rPr>
          <w:sz w:val="26"/>
        </w:rPr>
      </w:pPr>
    </w:p>
    <w:p w:rsidR="00C96A93" w:rsidRDefault="00C96A93">
      <w:pPr>
        <w:pStyle w:val="a3"/>
        <w:ind w:left="0"/>
        <w:rPr>
          <w:sz w:val="26"/>
        </w:rPr>
      </w:pPr>
    </w:p>
    <w:p w:rsidR="00C96A93" w:rsidRDefault="006B4DB4">
      <w:pPr>
        <w:pStyle w:val="1"/>
        <w:numPr>
          <w:ilvl w:val="0"/>
          <w:numId w:val="3"/>
        </w:numPr>
        <w:tabs>
          <w:tab w:val="left" w:pos="343"/>
        </w:tabs>
        <w:spacing w:before="230"/>
        <w:ind w:hanging="241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rPr>
          <w:spacing w:val="-2"/>
        </w:rPr>
        <w:t>Проектов</w:t>
      </w:r>
    </w:p>
    <w:p w:rsidR="00C96A93" w:rsidRDefault="00C96A93">
      <w:pPr>
        <w:pStyle w:val="a3"/>
        <w:ind w:left="0"/>
        <w:rPr>
          <w:b/>
        </w:rPr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Жюри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критериям: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78"/>
        </w:tabs>
        <w:ind w:right="103" w:firstLine="0"/>
        <w:jc w:val="left"/>
        <w:rPr>
          <w:sz w:val="24"/>
        </w:rPr>
      </w:pPr>
      <w:r>
        <w:rPr>
          <w:sz w:val="24"/>
        </w:rPr>
        <w:t>проблема</w:t>
      </w:r>
      <w:r>
        <w:rPr>
          <w:spacing w:val="30"/>
          <w:sz w:val="24"/>
        </w:rPr>
        <w:t xml:space="preserve"> </w:t>
      </w:r>
      <w:r>
        <w:rPr>
          <w:sz w:val="24"/>
        </w:rPr>
        <w:t>целевой</w:t>
      </w:r>
      <w:r>
        <w:rPr>
          <w:spacing w:val="32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31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32"/>
          <w:sz w:val="24"/>
        </w:rPr>
        <w:t xml:space="preserve"> </w:t>
      </w:r>
      <w:r>
        <w:rPr>
          <w:sz w:val="24"/>
        </w:rPr>
        <w:t>целевой</w:t>
      </w:r>
      <w:r>
        <w:rPr>
          <w:spacing w:val="3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3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3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0"/>
          <w:sz w:val="24"/>
        </w:rPr>
        <w:t xml:space="preserve"> </w:t>
      </w:r>
      <w:r>
        <w:rPr>
          <w:sz w:val="24"/>
        </w:rPr>
        <w:t>целевой аудитории, существующие способы решения проблемы);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right="103" w:firstLine="0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продукта,</w:t>
      </w:r>
      <w:r>
        <w:rPr>
          <w:spacing w:val="-5"/>
          <w:sz w:val="24"/>
        </w:rPr>
        <w:t xml:space="preserve"> </w:t>
      </w:r>
      <w:r>
        <w:rPr>
          <w:sz w:val="24"/>
        </w:rPr>
        <w:t>уникальность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2"/>
          <w:sz w:val="24"/>
        </w:rPr>
        <w:t>(UVP);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54"/>
        </w:tabs>
        <w:ind w:right="105" w:firstLine="0"/>
        <w:rPr>
          <w:sz w:val="24"/>
        </w:rPr>
      </w:pPr>
      <w:r>
        <w:rPr>
          <w:sz w:val="24"/>
        </w:rPr>
        <w:t xml:space="preserve">бизнес-модель (текущие финансовые и операционные показатели, способы монетизации </w:t>
      </w:r>
      <w:r>
        <w:rPr>
          <w:spacing w:val="-2"/>
          <w:sz w:val="24"/>
        </w:rPr>
        <w:t>Проекта);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95"/>
        </w:tabs>
        <w:spacing w:before="1"/>
        <w:ind w:right="105" w:firstLine="0"/>
        <w:rPr>
          <w:sz w:val="24"/>
        </w:rPr>
      </w:pPr>
      <w:r>
        <w:rPr>
          <w:sz w:val="24"/>
        </w:rPr>
        <w:t>конкурентный</w:t>
      </w:r>
      <w:r>
        <w:rPr>
          <w:sz w:val="24"/>
        </w:rPr>
        <w:t xml:space="preserve"> анализ (анализ конкурентной среды, описание локальных /глобальных конкурентов, уникальное торговое предложение (USP);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стратегия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8"/>
          <w:sz w:val="24"/>
        </w:rPr>
        <w:t xml:space="preserve"> </w:t>
      </w:r>
      <w:r>
        <w:rPr>
          <w:sz w:val="24"/>
        </w:rPr>
        <w:t>(план</w:t>
      </w:r>
      <w:r>
        <w:rPr>
          <w:spacing w:val="-7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рынок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масштабирования);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35"/>
        </w:tabs>
        <w:ind w:right="102" w:firstLine="0"/>
        <w:rPr>
          <w:sz w:val="24"/>
        </w:rPr>
      </w:pPr>
      <w:r>
        <w:rPr>
          <w:sz w:val="24"/>
        </w:rPr>
        <w:t>индивидуальный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15"/>
          <w:sz w:val="24"/>
        </w:rPr>
        <w:t xml:space="preserve"> </w:t>
      </w:r>
      <w:r>
        <w:rPr>
          <w:sz w:val="24"/>
        </w:rPr>
        <w:t>Жюри</w:t>
      </w:r>
      <w:r>
        <w:rPr>
          <w:spacing w:val="-15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технологического/инновацион</w:t>
      </w:r>
      <w:r>
        <w:rPr>
          <w:sz w:val="24"/>
        </w:rPr>
        <w:t>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решения, обеспеченность проекта ресурсами / инвестициями, наличие социальных эффектов) (максимум 3 балла).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513"/>
        </w:tabs>
        <w:ind w:left="102" w:right="102" w:firstLine="0"/>
        <w:jc w:val="both"/>
        <w:rPr>
          <w:sz w:val="24"/>
        </w:rPr>
      </w:pPr>
      <w:r>
        <w:rPr>
          <w:sz w:val="24"/>
        </w:rPr>
        <w:t>Каждый</w:t>
      </w:r>
      <w:r>
        <w:rPr>
          <w:spacing w:val="-14"/>
          <w:sz w:val="24"/>
        </w:rPr>
        <w:t xml:space="preserve"> </w:t>
      </w:r>
      <w:r>
        <w:rPr>
          <w:sz w:val="24"/>
        </w:rPr>
        <w:t>критерий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десятибалльной</w:t>
      </w:r>
      <w:r>
        <w:rPr>
          <w:spacing w:val="-14"/>
          <w:sz w:val="24"/>
        </w:rPr>
        <w:t xml:space="preserve"> </w:t>
      </w:r>
      <w:r>
        <w:rPr>
          <w:sz w:val="24"/>
        </w:rPr>
        <w:t>шкале,</w:t>
      </w:r>
      <w:r>
        <w:rPr>
          <w:spacing w:val="-15"/>
          <w:sz w:val="24"/>
        </w:rPr>
        <w:t xml:space="preserve"> </w:t>
      </w:r>
      <w:r>
        <w:rPr>
          <w:sz w:val="24"/>
        </w:rPr>
        <w:t>где</w:t>
      </w:r>
      <w:r>
        <w:rPr>
          <w:spacing w:val="-15"/>
          <w:sz w:val="24"/>
        </w:rPr>
        <w:t xml:space="preserve"> </w:t>
      </w:r>
      <w:r>
        <w:rPr>
          <w:sz w:val="24"/>
        </w:rPr>
        <w:t>высшей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оценкой</w:t>
      </w:r>
      <w:r>
        <w:rPr>
          <w:spacing w:val="-14"/>
          <w:sz w:val="24"/>
        </w:rPr>
        <w:t xml:space="preserve"> </w:t>
      </w:r>
      <w:r>
        <w:rPr>
          <w:sz w:val="24"/>
        </w:rPr>
        <w:t>является десять (если в формулировке критерия не указано обратное). Максимально возможное количество баллов для одного Проекта составляет 53 балла.</w:t>
      </w:r>
    </w:p>
    <w:p w:rsidR="00C96A93" w:rsidRDefault="00C96A93">
      <w:pPr>
        <w:pStyle w:val="a3"/>
        <w:ind w:left="0"/>
        <w:rPr>
          <w:sz w:val="26"/>
        </w:rPr>
      </w:pPr>
    </w:p>
    <w:p w:rsidR="00C96A93" w:rsidRDefault="00C96A93">
      <w:pPr>
        <w:pStyle w:val="a3"/>
        <w:ind w:left="0"/>
        <w:rPr>
          <w:sz w:val="22"/>
        </w:rPr>
      </w:pPr>
    </w:p>
    <w:p w:rsidR="00C96A93" w:rsidRDefault="006B4DB4">
      <w:pPr>
        <w:pStyle w:val="1"/>
        <w:numPr>
          <w:ilvl w:val="0"/>
          <w:numId w:val="3"/>
        </w:numPr>
        <w:tabs>
          <w:tab w:val="left" w:pos="343"/>
        </w:tabs>
        <w:ind w:hanging="241"/>
        <w:jc w:val="both"/>
      </w:pPr>
      <w:r>
        <w:t>Награждение</w:t>
      </w:r>
      <w:r>
        <w:rPr>
          <w:spacing w:val="-5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победителей</w:t>
      </w:r>
      <w:r>
        <w:rPr>
          <w:spacing w:val="-3"/>
        </w:rPr>
        <w:t xml:space="preserve"> </w:t>
      </w:r>
      <w:r>
        <w:rPr>
          <w:spacing w:val="-2"/>
        </w:rPr>
        <w:t>Конкурса</w:t>
      </w:r>
    </w:p>
    <w:p w:rsidR="00C96A93" w:rsidRDefault="00C96A93">
      <w:pPr>
        <w:pStyle w:val="a3"/>
        <w:spacing w:before="1"/>
        <w:ind w:left="0"/>
        <w:rPr>
          <w:b/>
        </w:rPr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522"/>
        </w:tabs>
        <w:ind w:left="522" w:hanging="42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награждаются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сертификатом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Конкурса.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628"/>
        </w:tabs>
        <w:ind w:left="102" w:right="103" w:firstLine="0"/>
        <w:jc w:val="both"/>
        <w:rPr>
          <w:sz w:val="24"/>
        </w:rPr>
      </w:pPr>
      <w:r>
        <w:rPr>
          <w:sz w:val="24"/>
        </w:rPr>
        <w:t xml:space="preserve">Все Участники, прошедшие в финал, награждаются сертификатами финалиста </w:t>
      </w:r>
      <w:r>
        <w:rPr>
          <w:spacing w:val="-2"/>
          <w:sz w:val="24"/>
        </w:rPr>
        <w:t>Конкурса.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686"/>
        </w:tabs>
        <w:ind w:left="102" w:right="106" w:firstLine="0"/>
        <w:jc w:val="both"/>
        <w:rPr>
          <w:sz w:val="24"/>
        </w:rPr>
      </w:pPr>
      <w:r>
        <w:rPr>
          <w:sz w:val="24"/>
        </w:rPr>
        <w:t>Все Участники, ставшие победителями Конкурса, награждаются грамотами победителей Конкурса.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551"/>
        </w:tabs>
        <w:ind w:left="102" w:right="102" w:firstLine="0"/>
        <w:jc w:val="both"/>
        <w:rPr>
          <w:sz w:val="24"/>
        </w:rPr>
      </w:pPr>
      <w:r>
        <w:rPr>
          <w:sz w:val="24"/>
        </w:rPr>
        <w:t>Победитель (Участник, занявший первое место) получает сертификат на обучение в ВУЗе, указанном в п.8.8. настоящего Положения, номиналом 100 000 (сто тысяч) рублей.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510"/>
        </w:tabs>
        <w:ind w:left="102" w:right="103" w:firstLine="0"/>
        <w:jc w:val="both"/>
        <w:rPr>
          <w:sz w:val="24"/>
        </w:rPr>
      </w:pPr>
      <w:r>
        <w:rPr>
          <w:sz w:val="24"/>
        </w:rPr>
        <w:t>Участник,</w:t>
      </w:r>
      <w:r>
        <w:rPr>
          <w:spacing w:val="-15"/>
          <w:sz w:val="24"/>
        </w:rPr>
        <w:t xml:space="preserve"> </w:t>
      </w:r>
      <w:r>
        <w:rPr>
          <w:sz w:val="24"/>
        </w:rPr>
        <w:t>занявший</w:t>
      </w:r>
      <w:r>
        <w:rPr>
          <w:spacing w:val="-15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15"/>
          <w:sz w:val="24"/>
        </w:rPr>
        <w:t xml:space="preserve"> </w:t>
      </w:r>
      <w:r>
        <w:rPr>
          <w:sz w:val="24"/>
        </w:rPr>
        <w:t>сертификат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ВУЗе,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указанном в п.8.8. настоящего Положения, номиналом 50 000 (пятьдесят тысяч) рублей.</w:t>
      </w:r>
    </w:p>
    <w:p w:rsidR="00C96A93" w:rsidRDefault="00C96A93">
      <w:pPr>
        <w:pStyle w:val="a3"/>
        <w:spacing w:before="1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513"/>
        </w:tabs>
        <w:ind w:left="102" w:right="103" w:firstLine="0"/>
        <w:jc w:val="both"/>
        <w:rPr>
          <w:sz w:val="24"/>
        </w:rPr>
      </w:pPr>
      <w:r>
        <w:rPr>
          <w:sz w:val="24"/>
        </w:rPr>
        <w:t>Участник,</w:t>
      </w:r>
      <w:r>
        <w:rPr>
          <w:spacing w:val="-14"/>
          <w:sz w:val="24"/>
        </w:rPr>
        <w:t xml:space="preserve"> </w:t>
      </w:r>
      <w:r>
        <w:rPr>
          <w:sz w:val="24"/>
        </w:rPr>
        <w:t>занявший</w:t>
      </w:r>
      <w:r>
        <w:rPr>
          <w:spacing w:val="-13"/>
          <w:sz w:val="24"/>
        </w:rPr>
        <w:t xml:space="preserve"> </w:t>
      </w:r>
      <w:r>
        <w:rPr>
          <w:sz w:val="24"/>
        </w:rPr>
        <w:t>третье</w:t>
      </w:r>
      <w:r>
        <w:rPr>
          <w:spacing w:val="-14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12"/>
          <w:sz w:val="24"/>
        </w:rPr>
        <w:t xml:space="preserve"> </w:t>
      </w:r>
      <w:r>
        <w:rPr>
          <w:sz w:val="24"/>
        </w:rPr>
        <w:t>сертификат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ВУЗе,</w:t>
      </w:r>
      <w:r>
        <w:rPr>
          <w:spacing w:val="-14"/>
          <w:sz w:val="24"/>
        </w:rPr>
        <w:t xml:space="preserve"> </w:t>
      </w:r>
      <w:r>
        <w:rPr>
          <w:sz w:val="24"/>
        </w:rPr>
        <w:t>указанном в п.8.8. настоящего Положения, номиналом 30 000 (тридцать тысяч) рублей.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582"/>
        </w:tabs>
        <w:ind w:left="102" w:right="105" w:firstLine="0"/>
        <w:jc w:val="both"/>
        <w:rPr>
          <w:sz w:val="24"/>
        </w:rPr>
      </w:pPr>
      <w:r>
        <w:rPr>
          <w:sz w:val="24"/>
        </w:rPr>
        <w:t xml:space="preserve">Члены Жюри </w:t>
      </w:r>
      <w:r>
        <w:rPr>
          <w:sz w:val="24"/>
        </w:rPr>
        <w:t>и Партнеры Конкурса вправе учредить дополнительные номинации Конкурса и наградить победителей призами по согласованию с Организатором.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522"/>
        </w:tabs>
        <w:ind w:left="522" w:hanging="420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ВУЗов*: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pacing w:val="-2"/>
          <w:sz w:val="24"/>
        </w:rPr>
        <w:t>Российский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экономический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университет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имени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Г.В.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Плеханова;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pacing w:val="-2"/>
          <w:sz w:val="24"/>
        </w:rPr>
        <w:t>Томский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государственный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университет;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pacing w:val="-2"/>
          <w:sz w:val="24"/>
        </w:rPr>
        <w:t>Казанский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федеральный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университет;</w:t>
      </w:r>
    </w:p>
    <w:p w:rsidR="00C96A93" w:rsidRDefault="00C96A93">
      <w:pPr>
        <w:rPr>
          <w:sz w:val="24"/>
        </w:rPr>
        <w:sectPr w:rsidR="00C96A93">
          <w:pgSz w:w="11900" w:h="16850"/>
          <w:pgMar w:top="1060" w:right="740" w:bottom="280" w:left="1600" w:header="720" w:footer="720" w:gutter="0"/>
          <w:cols w:space="720"/>
        </w:sectPr>
      </w:pP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spacing w:before="71"/>
        <w:ind w:left="241" w:hanging="140"/>
        <w:jc w:val="left"/>
        <w:rPr>
          <w:sz w:val="24"/>
        </w:rPr>
      </w:pPr>
      <w:r>
        <w:rPr>
          <w:sz w:val="24"/>
        </w:rPr>
        <w:t>Уральский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федеральный</w:t>
      </w:r>
      <w:r>
        <w:rPr>
          <w:spacing w:val="-13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5"/>
          <w:sz w:val="24"/>
        </w:rPr>
        <w:t xml:space="preserve"> </w:t>
      </w:r>
      <w:r>
        <w:rPr>
          <w:sz w:val="24"/>
        </w:rPr>
        <w:t>Б.Н.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Ельцина;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Южный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федеральный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университет;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pacing w:val="-2"/>
          <w:sz w:val="24"/>
        </w:rPr>
        <w:t>Уфимский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государственный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нефтяной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технический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университет;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pacing w:val="-2"/>
          <w:sz w:val="24"/>
        </w:rPr>
        <w:t>Ярославский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государственный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университет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имени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П.Г.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Демидова;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w w:val="95"/>
          <w:sz w:val="24"/>
        </w:rPr>
        <w:t>Белгородский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государственный</w:t>
      </w:r>
      <w:r>
        <w:rPr>
          <w:spacing w:val="60"/>
          <w:sz w:val="24"/>
        </w:rPr>
        <w:t xml:space="preserve"> </w:t>
      </w:r>
      <w:r>
        <w:rPr>
          <w:spacing w:val="-2"/>
          <w:w w:val="95"/>
          <w:sz w:val="24"/>
        </w:rPr>
        <w:t>университет;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w w:val="95"/>
          <w:sz w:val="24"/>
        </w:rPr>
        <w:t>Челябинский</w:t>
      </w:r>
      <w:r>
        <w:rPr>
          <w:spacing w:val="58"/>
          <w:sz w:val="24"/>
        </w:rPr>
        <w:t xml:space="preserve"> </w:t>
      </w:r>
      <w:r>
        <w:rPr>
          <w:w w:val="95"/>
          <w:sz w:val="24"/>
        </w:rPr>
        <w:t>государственный</w:t>
      </w:r>
      <w:r>
        <w:rPr>
          <w:spacing w:val="58"/>
          <w:sz w:val="24"/>
        </w:rPr>
        <w:t xml:space="preserve"> </w:t>
      </w:r>
      <w:r>
        <w:rPr>
          <w:spacing w:val="-2"/>
          <w:w w:val="95"/>
          <w:sz w:val="24"/>
        </w:rPr>
        <w:t>университет;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35"/>
        </w:tabs>
        <w:ind w:left="234" w:hanging="133"/>
        <w:jc w:val="left"/>
        <w:rPr>
          <w:sz w:val="24"/>
        </w:rPr>
      </w:pPr>
      <w:r>
        <w:rPr>
          <w:w w:val="95"/>
          <w:sz w:val="24"/>
        </w:rPr>
        <w:t>Волгоградский</w:t>
      </w:r>
      <w:r>
        <w:rPr>
          <w:spacing w:val="33"/>
          <w:sz w:val="24"/>
        </w:rPr>
        <w:t xml:space="preserve"> </w:t>
      </w:r>
      <w:r>
        <w:rPr>
          <w:w w:val="95"/>
          <w:sz w:val="24"/>
        </w:rPr>
        <w:t>филиал</w:t>
      </w:r>
      <w:r>
        <w:rPr>
          <w:spacing w:val="33"/>
          <w:sz w:val="24"/>
        </w:rPr>
        <w:t xml:space="preserve"> </w:t>
      </w:r>
      <w:r>
        <w:rPr>
          <w:w w:val="95"/>
          <w:sz w:val="24"/>
        </w:rPr>
        <w:t>Российского</w:t>
      </w:r>
      <w:r>
        <w:rPr>
          <w:spacing w:val="31"/>
          <w:sz w:val="24"/>
        </w:rPr>
        <w:t xml:space="preserve"> </w:t>
      </w:r>
      <w:r>
        <w:rPr>
          <w:w w:val="95"/>
          <w:sz w:val="24"/>
        </w:rPr>
        <w:t>экономического</w:t>
      </w:r>
      <w:r>
        <w:rPr>
          <w:spacing w:val="31"/>
          <w:sz w:val="24"/>
        </w:rPr>
        <w:t xml:space="preserve"> </w:t>
      </w:r>
      <w:r>
        <w:rPr>
          <w:w w:val="95"/>
          <w:sz w:val="24"/>
        </w:rPr>
        <w:t>университета</w:t>
      </w:r>
      <w:r>
        <w:rPr>
          <w:spacing w:val="31"/>
          <w:sz w:val="24"/>
        </w:rPr>
        <w:t xml:space="preserve"> </w:t>
      </w:r>
      <w:r>
        <w:rPr>
          <w:w w:val="95"/>
          <w:sz w:val="24"/>
        </w:rPr>
        <w:t>имени</w:t>
      </w:r>
      <w:r>
        <w:rPr>
          <w:spacing w:val="33"/>
          <w:sz w:val="24"/>
        </w:rPr>
        <w:t xml:space="preserve"> </w:t>
      </w:r>
      <w:r>
        <w:rPr>
          <w:w w:val="95"/>
          <w:sz w:val="24"/>
        </w:rPr>
        <w:t>Г.В.</w:t>
      </w:r>
      <w:r>
        <w:rPr>
          <w:spacing w:val="32"/>
          <w:sz w:val="24"/>
        </w:rPr>
        <w:t xml:space="preserve"> </w:t>
      </w:r>
      <w:r>
        <w:rPr>
          <w:spacing w:val="-2"/>
          <w:w w:val="95"/>
          <w:sz w:val="24"/>
        </w:rPr>
        <w:t>Плеханова;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32"/>
        </w:tabs>
        <w:ind w:left="231" w:hanging="130"/>
        <w:jc w:val="left"/>
        <w:rPr>
          <w:sz w:val="24"/>
        </w:rPr>
      </w:pPr>
      <w:r>
        <w:rPr>
          <w:w w:val="95"/>
          <w:sz w:val="24"/>
        </w:rPr>
        <w:t>Краснодарский</w:t>
      </w:r>
      <w:r>
        <w:rPr>
          <w:spacing w:val="30"/>
          <w:sz w:val="24"/>
        </w:rPr>
        <w:t xml:space="preserve"> </w:t>
      </w:r>
      <w:r>
        <w:rPr>
          <w:w w:val="95"/>
          <w:sz w:val="24"/>
        </w:rPr>
        <w:t>филиал</w:t>
      </w:r>
      <w:r>
        <w:rPr>
          <w:spacing w:val="29"/>
          <w:sz w:val="24"/>
        </w:rPr>
        <w:t xml:space="preserve"> </w:t>
      </w:r>
      <w:r>
        <w:rPr>
          <w:w w:val="95"/>
          <w:sz w:val="24"/>
        </w:rPr>
        <w:t>Российского</w:t>
      </w:r>
      <w:r>
        <w:rPr>
          <w:spacing w:val="29"/>
          <w:sz w:val="24"/>
        </w:rPr>
        <w:t xml:space="preserve"> </w:t>
      </w:r>
      <w:r>
        <w:rPr>
          <w:w w:val="95"/>
          <w:sz w:val="24"/>
        </w:rPr>
        <w:t>экономического</w:t>
      </w:r>
      <w:r>
        <w:rPr>
          <w:spacing w:val="29"/>
          <w:sz w:val="24"/>
        </w:rPr>
        <w:t xml:space="preserve"> </w:t>
      </w:r>
      <w:r>
        <w:rPr>
          <w:w w:val="95"/>
          <w:sz w:val="24"/>
        </w:rPr>
        <w:t>университета</w:t>
      </w:r>
      <w:r>
        <w:rPr>
          <w:spacing w:val="27"/>
          <w:sz w:val="24"/>
        </w:rPr>
        <w:t xml:space="preserve"> </w:t>
      </w:r>
      <w:r>
        <w:rPr>
          <w:w w:val="95"/>
          <w:sz w:val="24"/>
        </w:rPr>
        <w:t>имени</w:t>
      </w:r>
      <w:r>
        <w:rPr>
          <w:spacing w:val="31"/>
          <w:sz w:val="24"/>
        </w:rPr>
        <w:t xml:space="preserve"> </w:t>
      </w:r>
      <w:r>
        <w:rPr>
          <w:w w:val="95"/>
          <w:sz w:val="24"/>
        </w:rPr>
        <w:t>Г.В.</w:t>
      </w:r>
      <w:r>
        <w:rPr>
          <w:spacing w:val="29"/>
          <w:sz w:val="24"/>
        </w:rPr>
        <w:t xml:space="preserve"> </w:t>
      </w:r>
      <w:r>
        <w:rPr>
          <w:spacing w:val="-2"/>
          <w:w w:val="95"/>
          <w:sz w:val="24"/>
        </w:rPr>
        <w:t>Плеханова;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pacing w:val="-2"/>
          <w:sz w:val="24"/>
        </w:rPr>
        <w:t>Воронежский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филиал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Российского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экономического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университета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имени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Г.В.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Плеханова;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Ивановский</w:t>
      </w:r>
      <w:r>
        <w:rPr>
          <w:spacing w:val="-15"/>
          <w:sz w:val="24"/>
        </w:rPr>
        <w:t xml:space="preserve"> </w:t>
      </w:r>
      <w:r>
        <w:rPr>
          <w:sz w:val="24"/>
        </w:rPr>
        <w:t>филиал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Российского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-14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5"/>
          <w:sz w:val="24"/>
        </w:rPr>
        <w:t xml:space="preserve"> </w:t>
      </w:r>
      <w:r>
        <w:rPr>
          <w:sz w:val="24"/>
        </w:rPr>
        <w:t>Г.В.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Плеханова;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3"/>
      </w:pPr>
      <w:r>
        <w:t xml:space="preserve">* Не включая филиалы ВУЗов, за исключением тех филиалов, которые указаны в данном </w:t>
      </w:r>
      <w:r>
        <w:rPr>
          <w:spacing w:val="-2"/>
        </w:rPr>
        <w:t>перечне.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2"/>
          <w:numId w:val="3"/>
        </w:numPr>
        <w:tabs>
          <w:tab w:val="left" w:pos="834"/>
        </w:tabs>
        <w:spacing w:before="1"/>
        <w:ind w:right="110" w:firstLine="0"/>
        <w:jc w:val="both"/>
        <w:rPr>
          <w:sz w:val="24"/>
        </w:rPr>
      </w:pPr>
      <w:r>
        <w:rPr>
          <w:sz w:val="24"/>
        </w:rPr>
        <w:t>Данный перечень ВУЗов может быть дополнен Организатором по своему усмотрению, путем размещения соответствующей информации на Сайте.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808"/>
        </w:tabs>
        <w:ind w:right="107" w:firstLine="0"/>
        <w:jc w:val="both"/>
        <w:rPr>
          <w:sz w:val="24"/>
        </w:rPr>
      </w:pPr>
      <w:r>
        <w:rPr>
          <w:sz w:val="24"/>
        </w:rPr>
        <w:t>С помощью сертификата может б</w:t>
      </w:r>
      <w:r>
        <w:rPr>
          <w:sz w:val="24"/>
        </w:rPr>
        <w:t>ыть оплачено исключительно обучение по программе</w:t>
      </w:r>
      <w:r>
        <w:rPr>
          <w:spacing w:val="-14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курсе</w:t>
      </w:r>
      <w:r>
        <w:rPr>
          <w:spacing w:val="-14"/>
          <w:sz w:val="24"/>
        </w:rPr>
        <w:t xml:space="preserve"> </w:t>
      </w:r>
      <w:r>
        <w:rPr>
          <w:sz w:val="24"/>
        </w:rPr>
        <w:t>ВУЗа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2022/2023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учебном году по специальностям: менеджмент или по иной специальности письменно согласованной с Организатором для конкретного ВУЗа.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762"/>
        </w:tabs>
        <w:ind w:right="111" w:firstLine="0"/>
        <w:jc w:val="both"/>
        <w:rPr>
          <w:sz w:val="24"/>
        </w:rPr>
      </w:pPr>
      <w:r>
        <w:rPr>
          <w:sz w:val="24"/>
        </w:rPr>
        <w:t>Сертификат можно предъявить к оплате Организатору только после зачисления Участника в соответствующий ВУЗ и предоставления Организатору документов, подтверждающих зачисление Участника в ВУЗ.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755"/>
        </w:tabs>
        <w:ind w:right="110" w:firstLine="0"/>
        <w:jc w:val="both"/>
        <w:rPr>
          <w:sz w:val="24"/>
        </w:rPr>
      </w:pPr>
      <w:r>
        <w:rPr>
          <w:sz w:val="24"/>
        </w:rPr>
        <w:t>При соблюдении Участников всех условий настоящего Положения, Ор</w:t>
      </w:r>
      <w:r>
        <w:rPr>
          <w:sz w:val="24"/>
        </w:rPr>
        <w:t>ганизатор перечислит</w:t>
      </w:r>
      <w:r>
        <w:rPr>
          <w:spacing w:val="-12"/>
          <w:sz w:val="24"/>
        </w:rPr>
        <w:t xml:space="preserve"> </w:t>
      </w:r>
      <w:r>
        <w:rPr>
          <w:sz w:val="24"/>
        </w:rPr>
        <w:t>сумму,</w:t>
      </w:r>
      <w:r>
        <w:rPr>
          <w:spacing w:val="-13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сертификате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Участника,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ВУЗ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 Участника в ВУЗе.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702"/>
        </w:tabs>
        <w:ind w:left="702" w:hanging="600"/>
        <w:jc w:val="both"/>
        <w:rPr>
          <w:sz w:val="24"/>
        </w:rPr>
      </w:pPr>
      <w:r>
        <w:rPr>
          <w:sz w:val="24"/>
        </w:rPr>
        <w:t>Денежный</w:t>
      </w:r>
      <w:r>
        <w:rPr>
          <w:spacing w:val="-5"/>
          <w:sz w:val="24"/>
        </w:rPr>
        <w:t xml:space="preserve"> </w:t>
      </w:r>
      <w:r>
        <w:rPr>
          <w:sz w:val="24"/>
        </w:rPr>
        <w:t>эквивалент</w:t>
      </w:r>
      <w:r>
        <w:rPr>
          <w:spacing w:val="-2"/>
          <w:sz w:val="24"/>
        </w:rPr>
        <w:t xml:space="preserve"> </w:t>
      </w:r>
      <w:r>
        <w:rPr>
          <w:sz w:val="24"/>
        </w:rPr>
        <w:t>сертификата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предоставляется.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724"/>
        </w:tabs>
        <w:spacing w:before="1"/>
        <w:ind w:right="109" w:firstLine="0"/>
        <w:jc w:val="both"/>
        <w:rPr>
          <w:sz w:val="24"/>
        </w:rPr>
      </w:pPr>
      <w:r>
        <w:rPr>
          <w:sz w:val="24"/>
        </w:rPr>
        <w:t>Обязательным условием получения Участником сертификата на оплату обучения в ВУЗ</w:t>
      </w:r>
      <w:r>
        <w:rPr>
          <w:sz w:val="24"/>
        </w:rPr>
        <w:t>е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благотворительную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5"/>
          <w:sz w:val="24"/>
        </w:rPr>
        <w:t xml:space="preserve"> </w:t>
      </w:r>
      <w:r>
        <w:rPr>
          <w:sz w:val="24"/>
        </w:rPr>
        <w:t>«Капитаны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России». Вся информация о данной программе размещена на Сайте.</w:t>
      </w:r>
    </w:p>
    <w:p w:rsidR="00C96A93" w:rsidRDefault="00C96A93">
      <w:pPr>
        <w:pStyle w:val="a3"/>
        <w:ind w:left="0"/>
        <w:rPr>
          <w:sz w:val="26"/>
        </w:rPr>
      </w:pPr>
    </w:p>
    <w:p w:rsidR="00C96A93" w:rsidRDefault="00C96A93">
      <w:pPr>
        <w:pStyle w:val="a3"/>
        <w:ind w:left="0"/>
        <w:rPr>
          <w:sz w:val="22"/>
        </w:rPr>
      </w:pPr>
    </w:p>
    <w:p w:rsidR="00C96A93" w:rsidRDefault="006B4DB4">
      <w:pPr>
        <w:pStyle w:val="1"/>
        <w:numPr>
          <w:ilvl w:val="0"/>
          <w:numId w:val="3"/>
        </w:numPr>
        <w:tabs>
          <w:tab w:val="left" w:pos="343"/>
        </w:tabs>
        <w:ind w:hanging="241"/>
        <w:jc w:val="both"/>
      </w:pPr>
      <w:r>
        <w:t>Права</w:t>
      </w:r>
      <w:r>
        <w:rPr>
          <w:spacing w:val="1"/>
        </w:rPr>
        <w:t xml:space="preserve"> </w:t>
      </w:r>
      <w:r>
        <w:rPr>
          <w:spacing w:val="-2"/>
        </w:rPr>
        <w:t>Организатора</w:t>
      </w:r>
    </w:p>
    <w:p w:rsidR="00C96A93" w:rsidRDefault="00C96A93">
      <w:pPr>
        <w:pStyle w:val="a3"/>
        <w:ind w:left="0"/>
        <w:rPr>
          <w:b/>
        </w:rPr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606"/>
        </w:tabs>
        <w:ind w:left="102" w:right="105" w:firstLine="0"/>
        <w:jc w:val="both"/>
        <w:rPr>
          <w:sz w:val="24"/>
        </w:rPr>
      </w:pPr>
      <w:r>
        <w:rPr>
          <w:sz w:val="24"/>
        </w:rPr>
        <w:t>Организатор в любое время вправе отказать Участнику в участии в Конкурсе, аннулировать заявку на участие в Конкурсе, удалить или заблокировать изображение и (или)</w:t>
      </w:r>
      <w:r>
        <w:rPr>
          <w:spacing w:val="-6"/>
          <w:sz w:val="24"/>
        </w:rPr>
        <w:t xml:space="preserve"> </w:t>
      </w:r>
      <w:r>
        <w:rPr>
          <w:sz w:val="24"/>
        </w:rPr>
        <w:t>комментарий,</w:t>
      </w:r>
      <w:r>
        <w:rPr>
          <w:spacing w:val="-6"/>
          <w:sz w:val="24"/>
        </w:rPr>
        <w:t xml:space="preserve"> </w:t>
      </w:r>
      <w:r>
        <w:rPr>
          <w:sz w:val="24"/>
        </w:rPr>
        <w:t>опубликованный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7"/>
          <w:sz w:val="24"/>
        </w:rPr>
        <w:t xml:space="preserve"> </w:t>
      </w:r>
      <w:r>
        <w:rPr>
          <w:sz w:val="24"/>
        </w:rPr>
        <w:t>в 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сетях.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основаниями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аннуляции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 и (или) удаления изображения и (или) комментария являются: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307"/>
        </w:tabs>
        <w:ind w:right="113" w:firstLine="0"/>
        <w:rPr>
          <w:sz w:val="24"/>
        </w:rPr>
      </w:pPr>
      <w:r>
        <w:rPr>
          <w:sz w:val="24"/>
        </w:rPr>
        <w:t>размещение изображений, основным объектом которых является человек, если этот человек законно возражает против размещения</w:t>
      </w:r>
      <w:r>
        <w:rPr>
          <w:sz w:val="24"/>
        </w:rPr>
        <w:t xml:space="preserve"> его изображения в сети Интернет;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68"/>
        </w:tabs>
        <w:spacing w:before="1"/>
        <w:ind w:right="107" w:firstLine="0"/>
        <w:rPr>
          <w:sz w:val="24"/>
        </w:rPr>
      </w:pPr>
      <w:r>
        <w:rPr>
          <w:sz w:val="24"/>
        </w:rPr>
        <w:t>наличие непристойных выражений в комментариях, а также комментарии, унижающие чью-либо честь, достоинство, деловую репутацию, призывающие к дискриминации по национальному, расовому, религиозному или социальному признаку,</w:t>
      </w:r>
      <w:r>
        <w:rPr>
          <w:sz w:val="24"/>
        </w:rPr>
        <w:t xml:space="preserve"> разжиганию межнациональной и религиозной розни или вражды;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321"/>
        </w:tabs>
        <w:ind w:right="111" w:firstLine="0"/>
        <w:rPr>
          <w:sz w:val="24"/>
        </w:rPr>
      </w:pPr>
      <w:r>
        <w:rPr>
          <w:sz w:val="24"/>
        </w:rPr>
        <w:t>иные основания, если они нарушают законные права или интересы Организатора, Партнеров Организатора, других участников и любых третьих лиц.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712"/>
        </w:tabs>
        <w:ind w:left="102" w:right="103" w:firstLine="0"/>
        <w:jc w:val="both"/>
        <w:rPr>
          <w:sz w:val="24"/>
        </w:rPr>
      </w:pPr>
      <w:r>
        <w:rPr>
          <w:sz w:val="24"/>
        </w:rPr>
        <w:t>Организатор Конкурса на свое собственное усмотрение мо</w:t>
      </w:r>
      <w:r>
        <w:rPr>
          <w:sz w:val="24"/>
        </w:rPr>
        <w:t>жет признать недействительной заявку на участие, а также запретить дальнейшее участие в Конкурсе любому лицу, которое действует в нарушение настоящего Положения, действует деструктивным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образом, или осуществляет действия с намерением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досаждать,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оскор</w:t>
      </w:r>
      <w:r>
        <w:rPr>
          <w:spacing w:val="-2"/>
          <w:sz w:val="24"/>
        </w:rPr>
        <w:t>блять,</w:t>
      </w:r>
    </w:p>
    <w:p w:rsidR="00C96A93" w:rsidRDefault="00C96A93">
      <w:pPr>
        <w:jc w:val="both"/>
        <w:rPr>
          <w:sz w:val="24"/>
        </w:rPr>
        <w:sectPr w:rsidR="00C96A93">
          <w:pgSz w:w="11900" w:h="16850"/>
          <w:pgMar w:top="1060" w:right="740" w:bottom="280" w:left="1600" w:header="720" w:footer="720" w:gutter="0"/>
          <w:cols w:space="720"/>
        </w:sectPr>
      </w:pPr>
    </w:p>
    <w:p w:rsidR="00C96A93" w:rsidRDefault="006B4DB4">
      <w:pPr>
        <w:pStyle w:val="a3"/>
        <w:spacing w:before="71"/>
        <w:ind w:right="108"/>
      </w:pPr>
      <w:r>
        <w:t>угрожать или причинять</w:t>
      </w:r>
      <w:r>
        <w:rPr>
          <w:spacing w:val="-1"/>
        </w:rPr>
        <w:t xml:space="preserve"> </w:t>
      </w:r>
      <w:r>
        <w:t>беспокойство</w:t>
      </w:r>
      <w:r>
        <w:rPr>
          <w:spacing w:val="-1"/>
        </w:rPr>
        <w:t xml:space="preserve"> </w:t>
      </w:r>
      <w:r>
        <w:t>любому</w:t>
      </w:r>
      <w:r>
        <w:rPr>
          <w:spacing w:val="-2"/>
        </w:rPr>
        <w:t xml:space="preserve"> </w:t>
      </w:r>
      <w:r>
        <w:t>иному</w:t>
      </w:r>
      <w:r>
        <w:rPr>
          <w:spacing w:val="-1"/>
        </w:rPr>
        <w:t xml:space="preserve"> </w:t>
      </w:r>
      <w:r>
        <w:t>лицу,</w:t>
      </w:r>
      <w:r>
        <w:rPr>
          <w:spacing w:val="-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связано</w:t>
      </w:r>
      <w:r>
        <w:rPr>
          <w:spacing w:val="-1"/>
        </w:rPr>
        <w:t xml:space="preserve"> </w:t>
      </w:r>
      <w:r>
        <w:t xml:space="preserve">с </w:t>
      </w:r>
      <w:r>
        <w:rPr>
          <w:spacing w:val="-2"/>
        </w:rPr>
        <w:t>Конкурсом.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513"/>
        </w:tabs>
        <w:ind w:left="102" w:right="106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какой-либо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14"/>
          <w:sz w:val="24"/>
        </w:rPr>
        <w:t xml:space="preserve"> </w:t>
      </w:r>
      <w:r>
        <w:rPr>
          <w:sz w:val="24"/>
        </w:rPr>
        <w:t>любой</w:t>
      </w:r>
      <w:r>
        <w:rPr>
          <w:spacing w:val="-13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проводиться так, как это запланировано, включая причины, вызванные заражением компьютерными вирусами, неполадками в сети Интернет, дефектами, манипуляциями, несанкционированным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вмешательством,</w:t>
      </w:r>
      <w:r>
        <w:rPr>
          <w:spacing w:val="-10"/>
          <w:sz w:val="24"/>
        </w:rPr>
        <w:t xml:space="preserve"> </w:t>
      </w:r>
      <w:r>
        <w:rPr>
          <w:sz w:val="24"/>
        </w:rPr>
        <w:t>фальсификацией,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9"/>
          <w:sz w:val="24"/>
        </w:rPr>
        <w:t xml:space="preserve"> </w:t>
      </w:r>
      <w:r>
        <w:rPr>
          <w:sz w:val="24"/>
        </w:rPr>
        <w:t>неполадками</w:t>
      </w:r>
      <w:r>
        <w:rPr>
          <w:spacing w:val="-9"/>
          <w:sz w:val="24"/>
        </w:rPr>
        <w:t xml:space="preserve"> </w:t>
      </w:r>
      <w:r>
        <w:rPr>
          <w:sz w:val="24"/>
        </w:rPr>
        <w:t>или любой причиной,</w:t>
      </w:r>
      <w:r>
        <w:rPr>
          <w:sz w:val="24"/>
        </w:rPr>
        <w:t xml:space="preserve"> неконтролируемой Организатором Конкурса, которая искажает или затрагивает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честность,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проведение Конкурса, Организатор Конкурса может на свое единоличное усмотрение аннулировать, прекратить, изменить ил</w:t>
      </w:r>
      <w:r>
        <w:rPr>
          <w:sz w:val="24"/>
        </w:rPr>
        <w:t>и временно прекратить проведение Конкурса, или же признать недействительными любые заявки на участие в Конкурсе.</w:t>
      </w:r>
    </w:p>
    <w:p w:rsidR="00C96A93" w:rsidRDefault="00C96A93">
      <w:pPr>
        <w:pStyle w:val="a3"/>
        <w:ind w:left="0"/>
        <w:rPr>
          <w:sz w:val="26"/>
        </w:rPr>
      </w:pPr>
    </w:p>
    <w:p w:rsidR="00C96A93" w:rsidRDefault="00C96A93">
      <w:pPr>
        <w:pStyle w:val="a3"/>
        <w:ind w:left="0"/>
        <w:rPr>
          <w:sz w:val="22"/>
        </w:rPr>
      </w:pPr>
    </w:p>
    <w:p w:rsidR="00C96A93" w:rsidRDefault="006B4DB4">
      <w:pPr>
        <w:pStyle w:val="1"/>
        <w:numPr>
          <w:ilvl w:val="0"/>
          <w:numId w:val="3"/>
        </w:numPr>
        <w:tabs>
          <w:tab w:val="left" w:pos="463"/>
        </w:tabs>
        <w:spacing w:before="1"/>
        <w:ind w:left="462" w:hanging="361"/>
        <w:jc w:val="both"/>
      </w:pPr>
      <w:r>
        <w:t>Персональные</w:t>
      </w:r>
      <w:r>
        <w:rPr>
          <w:spacing w:val="-1"/>
        </w:rPr>
        <w:t xml:space="preserve"> </w:t>
      </w:r>
      <w:r>
        <w:rPr>
          <w:spacing w:val="-2"/>
        </w:rPr>
        <w:t>данные.</w:t>
      </w:r>
    </w:p>
    <w:p w:rsidR="00C96A93" w:rsidRDefault="00C96A93">
      <w:pPr>
        <w:pStyle w:val="a3"/>
        <w:ind w:left="0"/>
        <w:rPr>
          <w:b/>
        </w:rPr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669"/>
        </w:tabs>
        <w:ind w:left="102" w:right="104" w:firstLine="0"/>
        <w:jc w:val="both"/>
        <w:rPr>
          <w:sz w:val="24"/>
        </w:rPr>
      </w:pPr>
      <w:r>
        <w:rPr>
          <w:sz w:val="24"/>
        </w:rPr>
        <w:t xml:space="preserve">В соответствии с Федеральным законом от 27.07.2006 № 152-ФЗ «О персональных данных» Участник, подавая заявку на участие в Конкурсе (регистрируясь в качестве участника Конкурса на Сайте), предоставляет свое согласие Организатору, Партнерам, членам Жюри, а </w:t>
      </w:r>
      <w:r>
        <w:rPr>
          <w:sz w:val="24"/>
        </w:rPr>
        <w:t>также членам Оргкомитета и иным экспертам, привлеченным Организатором для проведения Конкурса на: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971"/>
        </w:tabs>
        <w:ind w:right="105" w:firstLine="0"/>
        <w:jc w:val="both"/>
        <w:rPr>
          <w:sz w:val="24"/>
        </w:rPr>
      </w:pPr>
      <w:r>
        <w:rPr>
          <w:sz w:val="24"/>
        </w:rPr>
        <w:t>обработку своих персональных данных для целей проведения Конкурса. Персональные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3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14"/>
          <w:sz w:val="24"/>
        </w:rPr>
        <w:t xml:space="preserve"> </w:t>
      </w:r>
      <w:r>
        <w:rPr>
          <w:sz w:val="24"/>
        </w:rPr>
        <w:t>согласие,</w:t>
      </w:r>
      <w:r>
        <w:rPr>
          <w:spacing w:val="-11"/>
          <w:sz w:val="24"/>
        </w:rPr>
        <w:t xml:space="preserve"> </w:t>
      </w:r>
      <w:r>
        <w:rPr>
          <w:sz w:val="24"/>
        </w:rPr>
        <w:t>включают:</w:t>
      </w:r>
      <w:r>
        <w:rPr>
          <w:spacing w:val="-12"/>
          <w:sz w:val="24"/>
        </w:rPr>
        <w:t xml:space="preserve"> </w:t>
      </w:r>
      <w:r>
        <w:rPr>
          <w:sz w:val="24"/>
        </w:rPr>
        <w:t>фамилию, имя, о</w:t>
      </w:r>
      <w:r>
        <w:rPr>
          <w:sz w:val="24"/>
        </w:rPr>
        <w:t>тчество, сведения об основном документе, удостоверяющем личность (наименование,</w:t>
      </w:r>
      <w:r>
        <w:rPr>
          <w:spacing w:val="-12"/>
          <w:sz w:val="24"/>
        </w:rPr>
        <w:t xml:space="preserve"> </w:t>
      </w:r>
      <w:r>
        <w:rPr>
          <w:sz w:val="24"/>
        </w:rPr>
        <w:t>серия,</w:t>
      </w:r>
      <w:r>
        <w:rPr>
          <w:spacing w:val="-12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12"/>
          <w:sz w:val="24"/>
        </w:rPr>
        <w:t xml:space="preserve"> </w:t>
      </w:r>
      <w:r>
        <w:rPr>
          <w:sz w:val="24"/>
        </w:rPr>
        <w:t>дата</w:t>
      </w:r>
      <w:r>
        <w:rPr>
          <w:spacing w:val="-12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-12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12"/>
          <w:sz w:val="24"/>
        </w:rPr>
        <w:t xml:space="preserve"> </w:t>
      </w:r>
      <w:r>
        <w:rPr>
          <w:sz w:val="24"/>
        </w:rPr>
        <w:t>выдавшего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1"/>
          <w:sz w:val="24"/>
        </w:rPr>
        <w:t xml:space="preserve"> </w:t>
      </w:r>
      <w:r>
        <w:rPr>
          <w:sz w:val="24"/>
        </w:rPr>
        <w:t>код подразделения, выдавшего документ), ИНН, СНИЛС, дата и место рождения, адрес регистрации, адрес электронной почты, номер мобильного телефона, а также иные предоставленные участником данные (далее – Персональные данные).</w:t>
      </w:r>
    </w:p>
    <w:p w:rsidR="00C96A93" w:rsidRDefault="006B4DB4">
      <w:pPr>
        <w:pStyle w:val="a4"/>
        <w:numPr>
          <w:ilvl w:val="2"/>
          <w:numId w:val="3"/>
        </w:numPr>
        <w:tabs>
          <w:tab w:val="left" w:pos="823"/>
        </w:tabs>
        <w:spacing w:before="1"/>
        <w:ind w:left="822" w:hanging="721"/>
        <w:jc w:val="both"/>
        <w:rPr>
          <w:sz w:val="24"/>
        </w:rPr>
      </w:pPr>
      <w:r>
        <w:rPr>
          <w:sz w:val="24"/>
        </w:rPr>
        <w:t>передачу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</w:t>
      </w:r>
      <w:r>
        <w:rPr>
          <w:spacing w:val="-2"/>
          <w:sz w:val="24"/>
        </w:rPr>
        <w:t>ных: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9"/>
        </w:tabs>
        <w:ind w:right="107" w:firstLine="0"/>
        <w:rPr>
          <w:sz w:val="24"/>
        </w:rPr>
      </w:pPr>
      <w:r>
        <w:rPr>
          <w:sz w:val="24"/>
        </w:rPr>
        <w:t>третьим лицам (предприятиям / организациям), банкам, физическим лицам, являющимся контрагентами Организатора и (или) Партнера, в том числе клиентам и поставщикам, образовательным организациям, партнерам и спонсорам Конкурса, государственным учреждения</w:t>
      </w:r>
      <w:r>
        <w:rPr>
          <w:sz w:val="24"/>
        </w:rPr>
        <w:t>м и любым иным лицам, которые каким-либо образом задействованы в организации и проведении Конкурса, выдаче призов призерам Конкурса и т.п.</w:t>
      </w:r>
    </w:p>
    <w:p w:rsidR="00C96A93" w:rsidRDefault="006B4DB4">
      <w:pPr>
        <w:pStyle w:val="a4"/>
        <w:numPr>
          <w:ilvl w:val="1"/>
          <w:numId w:val="3"/>
        </w:numPr>
        <w:tabs>
          <w:tab w:val="left" w:pos="643"/>
        </w:tabs>
        <w:ind w:hanging="541"/>
        <w:jc w:val="both"/>
        <w:rPr>
          <w:sz w:val="24"/>
        </w:rPr>
      </w:pPr>
      <w:r>
        <w:rPr>
          <w:sz w:val="24"/>
        </w:rPr>
        <w:t>Участник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действия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данных: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27"/>
        </w:tabs>
        <w:ind w:right="105" w:firstLine="0"/>
        <w:rPr>
          <w:sz w:val="24"/>
        </w:rPr>
      </w:pPr>
      <w:r>
        <w:rPr>
          <w:sz w:val="24"/>
        </w:rPr>
        <w:t>действия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15"/>
          <w:sz w:val="24"/>
        </w:rPr>
        <w:t xml:space="preserve"> </w:t>
      </w:r>
      <w:r>
        <w:rPr>
          <w:sz w:val="24"/>
        </w:rPr>
        <w:t>вып</w:t>
      </w:r>
      <w:r>
        <w:rPr>
          <w:sz w:val="24"/>
        </w:rPr>
        <w:t>олняемые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указанными в п.10.1. настоящего Положения, включают: запись, систематизацию, накопление, хранение, уточнение (обновление, изменение), извлечение, использование, доступ персонала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4"/>
          <w:sz w:val="24"/>
        </w:rPr>
        <w:t xml:space="preserve"> </w:t>
      </w:r>
      <w:r>
        <w:rPr>
          <w:sz w:val="24"/>
        </w:rPr>
        <w:t>лиц,</w:t>
      </w:r>
      <w:r>
        <w:rPr>
          <w:spacing w:val="-14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-14"/>
          <w:sz w:val="24"/>
        </w:rPr>
        <w:t xml:space="preserve"> </w:t>
      </w:r>
      <w:r>
        <w:rPr>
          <w:sz w:val="24"/>
        </w:rPr>
        <w:t>удале</w:t>
      </w:r>
      <w:r>
        <w:rPr>
          <w:sz w:val="24"/>
        </w:rPr>
        <w:t>ние,</w:t>
      </w:r>
      <w:r>
        <w:rPr>
          <w:spacing w:val="-14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данных;</w:t>
      </w:r>
    </w:p>
    <w:p w:rsidR="00C96A93" w:rsidRDefault="006B4DB4">
      <w:pPr>
        <w:pStyle w:val="a4"/>
        <w:numPr>
          <w:ilvl w:val="0"/>
          <w:numId w:val="1"/>
        </w:numPr>
        <w:tabs>
          <w:tab w:val="left" w:pos="244"/>
        </w:tabs>
        <w:spacing w:before="1"/>
        <w:ind w:right="105" w:firstLine="0"/>
        <w:rPr>
          <w:sz w:val="24"/>
        </w:rPr>
      </w:pPr>
      <w:r>
        <w:rPr>
          <w:sz w:val="24"/>
        </w:rPr>
        <w:t>предусматривается смешанная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–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средств автоматизации, так и автоматизированная обработка с передачей полученной информации с использованием сети Интернет.</w:t>
      </w:r>
    </w:p>
    <w:p w:rsidR="00C96A93" w:rsidRDefault="006B4DB4">
      <w:pPr>
        <w:pStyle w:val="a4"/>
        <w:numPr>
          <w:ilvl w:val="1"/>
          <w:numId w:val="3"/>
        </w:numPr>
        <w:tabs>
          <w:tab w:val="left" w:pos="654"/>
        </w:tabs>
        <w:ind w:left="102" w:right="110" w:firstLine="0"/>
        <w:jc w:val="both"/>
        <w:rPr>
          <w:sz w:val="24"/>
        </w:rPr>
      </w:pPr>
      <w:r>
        <w:rPr>
          <w:sz w:val="24"/>
        </w:rPr>
        <w:t>Согласие, указанное в п.10.1. настоящего Положения, дается на весь период участия участника в Конкурсе.</w:t>
      </w:r>
    </w:p>
    <w:p w:rsidR="00C96A93" w:rsidRDefault="006B4DB4">
      <w:pPr>
        <w:pStyle w:val="a4"/>
        <w:numPr>
          <w:ilvl w:val="1"/>
          <w:numId w:val="3"/>
        </w:numPr>
        <w:tabs>
          <w:tab w:val="left" w:pos="750"/>
        </w:tabs>
        <w:ind w:left="102" w:right="106" w:firstLine="0"/>
        <w:jc w:val="both"/>
        <w:rPr>
          <w:sz w:val="24"/>
        </w:rPr>
      </w:pPr>
      <w:r>
        <w:rPr>
          <w:sz w:val="24"/>
        </w:rPr>
        <w:t>Согласие, указанное в п.10.1. настоящего Положения, предоставляется также законным представителем Участника в отношении Персональных данных, предоставля</w:t>
      </w:r>
      <w:r>
        <w:rPr>
          <w:sz w:val="24"/>
        </w:rPr>
        <w:t>емых несовершеннолетним Участником. Данное согласие не требует документального оформления и считается предоставленным законным представителем с момента подачи Участником заявки на участие в Конкурсе.</w:t>
      </w:r>
    </w:p>
    <w:p w:rsidR="00C96A93" w:rsidRDefault="00C96A93">
      <w:pPr>
        <w:jc w:val="both"/>
        <w:rPr>
          <w:sz w:val="24"/>
        </w:rPr>
        <w:sectPr w:rsidR="00C96A93">
          <w:pgSz w:w="11900" w:h="16850"/>
          <w:pgMar w:top="1060" w:right="740" w:bottom="280" w:left="1600" w:header="720" w:footer="720" w:gutter="0"/>
          <w:cols w:space="720"/>
        </w:sectPr>
      </w:pPr>
    </w:p>
    <w:p w:rsidR="00C96A93" w:rsidRDefault="006B4DB4">
      <w:pPr>
        <w:pStyle w:val="1"/>
        <w:numPr>
          <w:ilvl w:val="0"/>
          <w:numId w:val="3"/>
        </w:numPr>
        <w:tabs>
          <w:tab w:val="left" w:pos="460"/>
        </w:tabs>
        <w:spacing w:before="71"/>
        <w:ind w:left="102" w:right="106" w:firstLine="0"/>
        <w:jc w:val="both"/>
      </w:pP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изображения</w:t>
      </w:r>
      <w:r>
        <w:rPr>
          <w:spacing w:val="-10"/>
        </w:rPr>
        <w:t xml:space="preserve"> </w:t>
      </w:r>
      <w:r>
        <w:t>Учас</w:t>
      </w:r>
      <w:r>
        <w:t>тника</w:t>
      </w:r>
      <w:r>
        <w:rPr>
          <w:spacing w:val="-8"/>
        </w:rPr>
        <w:t xml:space="preserve"> </w:t>
      </w:r>
      <w:r>
        <w:t>Конкурса.</w:t>
      </w:r>
      <w:r>
        <w:rPr>
          <w:spacing w:val="-10"/>
        </w:rPr>
        <w:t xml:space="preserve"> </w:t>
      </w:r>
      <w:r>
        <w:t>Авторские</w:t>
      </w:r>
      <w:r>
        <w:rPr>
          <w:spacing w:val="-9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 xml:space="preserve">и дальнейшее использование результатов работ Участников (конкурсных заданий, </w:t>
      </w:r>
      <w:r>
        <w:rPr>
          <w:spacing w:val="-2"/>
        </w:rPr>
        <w:t>Проектов).</w:t>
      </w:r>
    </w:p>
    <w:p w:rsidR="00C96A93" w:rsidRDefault="00C96A93">
      <w:pPr>
        <w:pStyle w:val="a3"/>
        <w:ind w:left="0"/>
        <w:rPr>
          <w:b/>
        </w:rPr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714"/>
        </w:tabs>
        <w:ind w:left="102" w:right="103" w:firstLine="0"/>
        <w:jc w:val="both"/>
        <w:rPr>
          <w:sz w:val="24"/>
        </w:rPr>
      </w:pPr>
      <w:r>
        <w:rPr>
          <w:sz w:val="24"/>
        </w:rPr>
        <w:t>В соответствии со статьей 152.1. ГК РФ Участник выражает свое согласие на безвозмездное использование Организатором его изображений (</w:t>
      </w:r>
      <w:r>
        <w:rPr>
          <w:sz w:val="24"/>
        </w:rPr>
        <w:t>фотографий, видеоматериалов,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1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Участника),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или третьими лицами по поручению Организатора в период участия Участника в Конкурсе и/или предоставленных Участником. Такое использование может осуществляться путем </w:t>
      </w:r>
      <w:r>
        <w:rPr>
          <w:sz w:val="24"/>
        </w:rPr>
        <w:t>размещения изображений на сайтах, в социальных сетях, в полиграфических рекламных и информационных материалах, СМИ и т.п., на территории России, стран ближнего и дальнего зарубежья без ограничения срока использования.</w:t>
      </w:r>
    </w:p>
    <w:p w:rsidR="00C96A93" w:rsidRDefault="006B4DB4">
      <w:pPr>
        <w:pStyle w:val="a3"/>
        <w:spacing w:before="1"/>
        <w:ind w:right="107" w:firstLine="539"/>
        <w:jc w:val="both"/>
      </w:pPr>
      <w:r>
        <w:t>При использовании изображений Участ</w:t>
      </w:r>
      <w:r>
        <w:t>ников Организатор вправе по своему усмотрению указывать или не указывать Ф.И.О. Участника, а также иные идентифицирующие его данные.</w:t>
      </w:r>
    </w:p>
    <w:p w:rsidR="00C96A93" w:rsidRDefault="006B4DB4">
      <w:pPr>
        <w:pStyle w:val="a3"/>
        <w:ind w:right="109" w:firstLine="539"/>
        <w:jc w:val="both"/>
      </w:pPr>
      <w:r>
        <w:t>Данное согласие предоставляется также законным представителем Участника в отношении изображений несовершеннолетнего Участн</w:t>
      </w:r>
      <w:r>
        <w:t>ика. Данное согласие не требует документального оформления и считается предоставленным законным представителем с момента подачи Участником заявки на участие в Конкурсе.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890"/>
        </w:tabs>
        <w:ind w:left="102" w:right="109" w:firstLine="0"/>
        <w:jc w:val="both"/>
        <w:rPr>
          <w:sz w:val="24"/>
        </w:rPr>
      </w:pPr>
      <w:r>
        <w:rPr>
          <w:sz w:val="24"/>
        </w:rPr>
        <w:t>Условия использования Организатором результатов работ Участников, предоставленных Учас</w:t>
      </w:r>
      <w:r>
        <w:rPr>
          <w:sz w:val="24"/>
        </w:rPr>
        <w:t>тниками при выполнении конкурсных заданий и являющихся объектами авторских прав и (или) ноу-хау, согласовываются Сторонами дополнительно.</w:t>
      </w:r>
    </w:p>
    <w:p w:rsidR="00C96A93" w:rsidRDefault="00C96A93">
      <w:pPr>
        <w:pStyle w:val="a3"/>
        <w:ind w:left="0"/>
        <w:rPr>
          <w:sz w:val="26"/>
        </w:rPr>
      </w:pPr>
    </w:p>
    <w:p w:rsidR="00C96A93" w:rsidRDefault="00C96A93">
      <w:pPr>
        <w:pStyle w:val="a3"/>
        <w:ind w:left="0"/>
        <w:rPr>
          <w:sz w:val="22"/>
        </w:rPr>
      </w:pPr>
    </w:p>
    <w:p w:rsidR="00C96A93" w:rsidRDefault="006B4DB4">
      <w:pPr>
        <w:pStyle w:val="1"/>
        <w:numPr>
          <w:ilvl w:val="0"/>
          <w:numId w:val="3"/>
        </w:numPr>
        <w:tabs>
          <w:tab w:val="left" w:pos="463"/>
        </w:tabs>
        <w:ind w:left="462" w:hanging="361"/>
        <w:jc w:val="both"/>
      </w:pPr>
      <w:r>
        <w:t>Сертификаты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налогообложение</w:t>
      </w:r>
    </w:p>
    <w:p w:rsidR="00C96A93" w:rsidRDefault="00C96A93">
      <w:pPr>
        <w:pStyle w:val="a3"/>
        <w:spacing w:before="7"/>
        <w:ind w:left="0"/>
        <w:rPr>
          <w:b/>
          <w:sz w:val="27"/>
        </w:rPr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683"/>
        </w:tabs>
        <w:spacing w:line="276" w:lineRule="auto"/>
        <w:ind w:left="102" w:right="106" w:firstLine="0"/>
        <w:jc w:val="both"/>
        <w:rPr>
          <w:sz w:val="24"/>
        </w:rPr>
      </w:pPr>
      <w:r>
        <w:rPr>
          <w:sz w:val="24"/>
        </w:rPr>
        <w:t>При проведении Конкурса Организатор, являясь благотворительной организацией, осуществляет свою уставную деятельность, в том числе реализует благотворительную программу «Капитаны России», в связи с чем может предоставлять Участникам Конкурса благотворител</w:t>
      </w:r>
      <w:r>
        <w:rPr>
          <w:sz w:val="24"/>
        </w:rPr>
        <w:t xml:space="preserve">ьную помощь. Благотворительная помощь, предоставляемая благотворительными организациями в рамках их уставной деятельности, не облагается </w:t>
      </w:r>
      <w:r>
        <w:rPr>
          <w:spacing w:val="-2"/>
          <w:sz w:val="24"/>
        </w:rPr>
        <w:t>НДФЛ.</w:t>
      </w:r>
    </w:p>
    <w:p w:rsidR="00C96A93" w:rsidRDefault="006B4DB4">
      <w:pPr>
        <w:pStyle w:val="a3"/>
        <w:spacing w:before="2" w:line="276" w:lineRule="auto"/>
        <w:ind w:right="109" w:firstLine="419"/>
        <w:jc w:val="both"/>
      </w:pPr>
      <w:r>
        <w:t>В рамках проведения Конкурса Участники, выполнившие условия Конкурса и являющиеся призерами Конкурса, получают с</w:t>
      </w:r>
      <w:r>
        <w:t xml:space="preserve">ертификаты в соответствии с настоящим </w:t>
      </w:r>
      <w:r>
        <w:rPr>
          <w:spacing w:val="-2"/>
        </w:rPr>
        <w:t>Положением.</w:t>
      </w:r>
    </w:p>
    <w:p w:rsidR="00C96A93" w:rsidRDefault="006B4DB4">
      <w:pPr>
        <w:pStyle w:val="a3"/>
        <w:spacing w:line="276" w:lineRule="auto"/>
        <w:ind w:right="103" w:firstLine="419"/>
        <w:jc w:val="both"/>
      </w:pPr>
      <w:r>
        <w:t>Оплата</w:t>
      </w:r>
      <w:r>
        <w:rPr>
          <w:spacing w:val="-12"/>
        </w:rPr>
        <w:t xml:space="preserve"> </w:t>
      </w:r>
      <w:r>
        <w:t>Организатором</w:t>
      </w:r>
      <w:r>
        <w:rPr>
          <w:spacing w:val="-12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ВУЗе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основании</w:t>
      </w:r>
      <w:r>
        <w:rPr>
          <w:spacing w:val="-13"/>
        </w:rPr>
        <w:t xml:space="preserve"> </w:t>
      </w:r>
      <w:r>
        <w:t>таких</w:t>
      </w:r>
      <w:r>
        <w:rPr>
          <w:spacing w:val="-12"/>
        </w:rPr>
        <w:t xml:space="preserve"> </w:t>
      </w:r>
      <w:r>
        <w:t>сертификатов является благотворительной помощью, предоставляемой Организатором Участникам в рамках благотворительной программы «Капитаны России».</w:t>
      </w:r>
    </w:p>
    <w:p w:rsidR="00C96A93" w:rsidRDefault="00C96A93">
      <w:pPr>
        <w:pStyle w:val="a3"/>
        <w:spacing w:before="10"/>
        <w:ind w:left="0"/>
        <w:rPr>
          <w:sz w:val="23"/>
        </w:rPr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815"/>
        </w:tabs>
        <w:spacing w:before="1"/>
        <w:ind w:left="102" w:right="109" w:firstLine="0"/>
        <w:jc w:val="both"/>
        <w:rPr>
          <w:sz w:val="24"/>
        </w:rPr>
      </w:pPr>
      <w:r>
        <w:rPr>
          <w:sz w:val="24"/>
        </w:rPr>
        <w:t>Участник согласен принять от Организатора благотворительную помощь, предусмотренную п.12.1. настоящего Пол</w:t>
      </w:r>
      <w:r>
        <w:rPr>
          <w:sz w:val="24"/>
        </w:rPr>
        <w:t>ожения.</w:t>
      </w:r>
    </w:p>
    <w:p w:rsidR="00C96A93" w:rsidRDefault="00C96A93">
      <w:pPr>
        <w:pStyle w:val="a3"/>
        <w:spacing w:before="11"/>
        <w:ind w:left="0"/>
        <w:rPr>
          <w:sz w:val="23"/>
        </w:rPr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662"/>
        </w:tabs>
        <w:ind w:left="102" w:right="110" w:firstLine="0"/>
        <w:jc w:val="both"/>
        <w:rPr>
          <w:sz w:val="24"/>
        </w:rPr>
      </w:pPr>
      <w:r>
        <w:rPr>
          <w:sz w:val="24"/>
        </w:rPr>
        <w:t>Благотворительная помощь считается предоставленной Организатором Участнику с момента оплаты Организатором денежных средств в ВУЗ на основании сертификата, полученного от Участника.</w:t>
      </w:r>
    </w:p>
    <w:p w:rsidR="00C96A93" w:rsidRDefault="00C96A93">
      <w:pPr>
        <w:pStyle w:val="a3"/>
        <w:ind w:left="0"/>
        <w:rPr>
          <w:sz w:val="26"/>
        </w:rPr>
      </w:pPr>
    </w:p>
    <w:p w:rsidR="00C96A93" w:rsidRDefault="00C96A93">
      <w:pPr>
        <w:pStyle w:val="a3"/>
        <w:ind w:left="0"/>
        <w:rPr>
          <w:sz w:val="22"/>
        </w:rPr>
      </w:pPr>
    </w:p>
    <w:p w:rsidR="00C96A93" w:rsidRDefault="006B4DB4">
      <w:pPr>
        <w:pStyle w:val="1"/>
        <w:numPr>
          <w:ilvl w:val="0"/>
          <w:numId w:val="3"/>
        </w:numPr>
        <w:tabs>
          <w:tab w:val="left" w:pos="463"/>
        </w:tabs>
        <w:ind w:left="462" w:hanging="361"/>
        <w:jc w:val="both"/>
      </w:pPr>
      <w:r>
        <w:t>Прочие</w:t>
      </w:r>
      <w:r>
        <w:rPr>
          <w:spacing w:val="-3"/>
        </w:rPr>
        <w:t xml:space="preserve"> </w:t>
      </w:r>
      <w:r>
        <w:rPr>
          <w:spacing w:val="-2"/>
        </w:rPr>
        <w:t>условия.</w:t>
      </w:r>
    </w:p>
    <w:p w:rsidR="00C96A93" w:rsidRDefault="00C96A93">
      <w:pPr>
        <w:jc w:val="both"/>
        <w:sectPr w:rsidR="00C96A93">
          <w:pgSz w:w="11900" w:h="16850"/>
          <w:pgMar w:top="1060" w:right="740" w:bottom="280" w:left="1600" w:header="720" w:footer="720" w:gutter="0"/>
          <w:cols w:space="720"/>
        </w:sectPr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688"/>
        </w:tabs>
        <w:spacing w:before="71"/>
        <w:ind w:left="102" w:right="170" w:firstLine="0"/>
        <w:jc w:val="both"/>
        <w:rPr>
          <w:sz w:val="24"/>
        </w:rPr>
      </w:pPr>
      <w:r>
        <w:rPr>
          <w:sz w:val="24"/>
        </w:rPr>
        <w:t xml:space="preserve">Все уведомления, касающиеся Конкурса, Организатор (а также Партнеры, члены Оргкомитета и Жюри) направляет Участникам по номерам телефонов и/или адресам электронной почты и/или по иным контактным данным, указанным Участником при подаче заявки на участие в </w:t>
      </w:r>
      <w:r>
        <w:rPr>
          <w:sz w:val="24"/>
        </w:rPr>
        <w:t>Конкурсе.</w:t>
      </w:r>
    </w:p>
    <w:p w:rsidR="00C96A93" w:rsidRDefault="006B4DB4">
      <w:pPr>
        <w:pStyle w:val="a3"/>
        <w:ind w:right="166" w:firstLine="479"/>
        <w:jc w:val="both"/>
      </w:pPr>
      <w:r>
        <w:t>Контактный телефон и электронный адрес представителя Организатора указан на Сайте, а также в настоящем Положении.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760"/>
        </w:tabs>
        <w:ind w:left="102" w:right="161" w:firstLine="0"/>
        <w:jc w:val="both"/>
        <w:rPr>
          <w:sz w:val="24"/>
        </w:rPr>
      </w:pPr>
      <w:r>
        <w:rPr>
          <w:sz w:val="24"/>
        </w:rPr>
        <w:t>Участник, не достигший возраста 18 лет, подтверждает, что его законный представитель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вс</w:t>
      </w:r>
      <w:r>
        <w:rPr>
          <w:sz w:val="24"/>
        </w:rPr>
        <w:t>еми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относящимися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Конкурсу документами, размещенными на Сайте, согласен на участие Участника в Конкурсе на условиях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законный представитель предоставит надлежащим образом оформленное письм</w:t>
      </w:r>
      <w:r>
        <w:rPr>
          <w:sz w:val="24"/>
        </w:rPr>
        <w:t>енное согласие на участие Участника в Конкурсе на условиях настоящего Положения.</w:t>
      </w:r>
    </w:p>
    <w:p w:rsidR="00C96A93" w:rsidRDefault="006B4DB4">
      <w:pPr>
        <w:pStyle w:val="a3"/>
        <w:spacing w:before="1"/>
        <w:ind w:right="162" w:firstLine="479"/>
        <w:jc w:val="both"/>
      </w:pPr>
      <w:r>
        <w:t>В случае не предоставления законным представителем такого согласия в течение 10 (Десять) рабочих дней с момента получения соответствующего запроса, Организатор вправе отказаться от исполнения любых своих обязательств, касающихся Конкурса, в отношении соот</w:t>
      </w:r>
      <w:r>
        <w:t>ветствующего Участника.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719"/>
        </w:tabs>
        <w:ind w:left="102" w:right="106" w:firstLine="0"/>
        <w:jc w:val="both"/>
        <w:rPr>
          <w:sz w:val="24"/>
        </w:rPr>
      </w:pPr>
      <w:r>
        <w:rPr>
          <w:sz w:val="24"/>
        </w:rPr>
        <w:t>Термины, употребляемые в настоящем Положении, относятся исключительно к Конкурсу. Вопросы, касающиеся Конкурса, не отраженные в настоящем Положении, регулируются нормами действующего законодательства Российской Федерации.</w:t>
      </w:r>
    </w:p>
    <w:p w:rsidR="00C96A93" w:rsidRDefault="00C96A93">
      <w:pPr>
        <w:pStyle w:val="a3"/>
        <w:ind w:left="0"/>
        <w:rPr>
          <w:sz w:val="26"/>
        </w:rPr>
      </w:pPr>
    </w:p>
    <w:p w:rsidR="00C96A93" w:rsidRDefault="00C96A93">
      <w:pPr>
        <w:pStyle w:val="a3"/>
        <w:ind w:left="0"/>
        <w:rPr>
          <w:sz w:val="22"/>
        </w:rPr>
      </w:pPr>
    </w:p>
    <w:p w:rsidR="00C96A93" w:rsidRDefault="006B4DB4">
      <w:pPr>
        <w:pStyle w:val="1"/>
        <w:numPr>
          <w:ilvl w:val="0"/>
          <w:numId w:val="3"/>
        </w:numPr>
        <w:tabs>
          <w:tab w:val="left" w:pos="463"/>
        </w:tabs>
        <w:ind w:left="462" w:hanging="361"/>
        <w:jc w:val="both"/>
      </w:pPr>
      <w:r>
        <w:t>Контактная</w:t>
      </w:r>
      <w:r>
        <w:rPr>
          <w:spacing w:val="-8"/>
        </w:rPr>
        <w:t xml:space="preserve"> </w:t>
      </w:r>
      <w:r>
        <w:rPr>
          <w:spacing w:val="-2"/>
        </w:rPr>
        <w:t>информация.</w:t>
      </w:r>
    </w:p>
    <w:p w:rsidR="00C96A93" w:rsidRDefault="00C96A93">
      <w:pPr>
        <w:pStyle w:val="a3"/>
        <w:ind w:left="0"/>
        <w:rPr>
          <w:b/>
        </w:rPr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643"/>
        </w:tabs>
        <w:ind w:hanging="541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Организатора:</w:t>
      </w:r>
    </w:p>
    <w:p w:rsidR="00C96A93" w:rsidRDefault="00C96A93">
      <w:pPr>
        <w:pStyle w:val="a3"/>
        <w:spacing w:before="1"/>
        <w:ind w:left="0"/>
      </w:pPr>
    </w:p>
    <w:p w:rsidR="00C96A93" w:rsidRDefault="006B4DB4">
      <w:pPr>
        <w:pStyle w:val="a3"/>
        <w:ind w:right="734"/>
      </w:pPr>
      <w:r>
        <w:t>Благотворительный</w:t>
      </w:r>
      <w:r>
        <w:rPr>
          <w:spacing w:val="-8"/>
        </w:rPr>
        <w:t xml:space="preserve"> </w:t>
      </w:r>
      <w:r>
        <w:t>фонд</w:t>
      </w:r>
      <w:r>
        <w:rPr>
          <w:spacing w:val="-8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«КАПИТАНЫ» Юр. адрес: 117 403, г. Москва, ул. Никопольская, д.4, пом.22</w:t>
      </w:r>
    </w:p>
    <w:p w:rsidR="00C96A93" w:rsidRDefault="006B4DB4">
      <w:pPr>
        <w:pStyle w:val="a3"/>
      </w:pPr>
      <w:r>
        <w:t>ИНН</w:t>
      </w:r>
      <w:r>
        <w:rPr>
          <w:spacing w:val="-4"/>
        </w:rPr>
        <w:t xml:space="preserve"> </w:t>
      </w:r>
      <w:r>
        <w:t>7724304310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КПП</w:t>
      </w:r>
      <w:r>
        <w:rPr>
          <w:spacing w:val="-1"/>
        </w:rPr>
        <w:t xml:space="preserve"> </w:t>
      </w:r>
      <w:r>
        <w:rPr>
          <w:spacing w:val="-2"/>
        </w:rPr>
        <w:t>772401001</w:t>
      </w:r>
    </w:p>
    <w:p w:rsidR="00C96A93" w:rsidRDefault="006B4DB4">
      <w:pPr>
        <w:pStyle w:val="a3"/>
      </w:pPr>
      <w:r>
        <w:t>ОГРН</w:t>
      </w:r>
      <w:r>
        <w:rPr>
          <w:spacing w:val="-3"/>
        </w:rPr>
        <w:t xml:space="preserve"> </w:t>
      </w:r>
      <w:r>
        <w:rPr>
          <w:spacing w:val="-2"/>
        </w:rPr>
        <w:t>1157700001634</w:t>
      </w:r>
    </w:p>
    <w:p w:rsidR="00C96A93" w:rsidRDefault="006B4DB4">
      <w:pPr>
        <w:pStyle w:val="a3"/>
        <w:ind w:right="4915"/>
      </w:pPr>
      <w:r>
        <w:t>ПАО</w:t>
      </w:r>
      <w:r>
        <w:rPr>
          <w:spacing w:val="-10"/>
        </w:rPr>
        <w:t xml:space="preserve"> </w:t>
      </w:r>
      <w:r>
        <w:t>«СБЕРБАНК</w:t>
      </w:r>
      <w:r>
        <w:rPr>
          <w:spacing w:val="-10"/>
        </w:rPr>
        <w:t xml:space="preserve"> </w:t>
      </w:r>
      <w:r>
        <w:t>РОССИИ»</w:t>
      </w:r>
      <w:r>
        <w:rPr>
          <w:spacing w:val="-10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М</w:t>
      </w:r>
      <w:r>
        <w:t>осква БИК</w:t>
      </w:r>
      <w:r>
        <w:rPr>
          <w:spacing w:val="40"/>
        </w:rPr>
        <w:t xml:space="preserve"> </w:t>
      </w:r>
      <w:r>
        <w:t>044525225</w:t>
      </w:r>
    </w:p>
    <w:p w:rsidR="00C96A93" w:rsidRDefault="006B4DB4">
      <w:pPr>
        <w:pStyle w:val="a3"/>
      </w:pPr>
      <w:r>
        <w:t>К/с</w:t>
      </w:r>
      <w:r>
        <w:rPr>
          <w:spacing w:val="58"/>
        </w:rPr>
        <w:t xml:space="preserve"> </w:t>
      </w:r>
      <w:r>
        <w:rPr>
          <w:spacing w:val="-2"/>
        </w:rPr>
        <w:t>30101810400000000225</w:t>
      </w:r>
    </w:p>
    <w:p w:rsidR="00C96A93" w:rsidRDefault="006B4DB4">
      <w:pPr>
        <w:pStyle w:val="a3"/>
      </w:pPr>
      <w:r>
        <w:t>Р/с</w:t>
      </w:r>
      <w:r>
        <w:rPr>
          <w:spacing w:val="58"/>
        </w:rPr>
        <w:t xml:space="preserve"> </w:t>
      </w:r>
      <w:r>
        <w:rPr>
          <w:spacing w:val="-2"/>
        </w:rPr>
        <w:t>40703810538000002288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643"/>
        </w:tabs>
        <w:ind w:hanging="541"/>
        <w:jc w:val="both"/>
        <w:rPr>
          <w:sz w:val="24"/>
        </w:rPr>
      </w:pPr>
      <w:r>
        <w:rPr>
          <w:sz w:val="24"/>
        </w:rPr>
        <w:t>Представитель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Организатора:</w:t>
      </w:r>
    </w:p>
    <w:p w:rsidR="00C96A93" w:rsidRDefault="00C96A93">
      <w:pPr>
        <w:pStyle w:val="a3"/>
        <w:ind w:left="0"/>
      </w:pPr>
    </w:p>
    <w:p w:rsidR="00C96A93" w:rsidRDefault="006B4DB4">
      <w:pPr>
        <w:pStyle w:val="a3"/>
      </w:pPr>
      <w:r>
        <w:t>Ф.И.О.:</w:t>
      </w:r>
      <w:r>
        <w:rPr>
          <w:spacing w:val="-6"/>
        </w:rPr>
        <w:t xml:space="preserve"> </w:t>
      </w:r>
      <w:r>
        <w:t>Плужников</w:t>
      </w:r>
      <w:r>
        <w:rPr>
          <w:spacing w:val="-4"/>
        </w:rPr>
        <w:t xml:space="preserve"> </w:t>
      </w:r>
      <w:r>
        <w:t>Игорь</w:t>
      </w:r>
      <w:r>
        <w:rPr>
          <w:spacing w:val="-4"/>
        </w:rPr>
        <w:t xml:space="preserve"> </w:t>
      </w:r>
      <w:r>
        <w:t>Александрович</w:t>
      </w:r>
      <w:r>
        <w:rPr>
          <w:spacing w:val="-4"/>
        </w:rPr>
        <w:t xml:space="preserve"> </w:t>
      </w:r>
      <w:r>
        <w:t>эл.</w:t>
      </w:r>
      <w:r>
        <w:rPr>
          <w:spacing w:val="-5"/>
        </w:rPr>
        <w:t xml:space="preserve"> </w:t>
      </w:r>
      <w:r>
        <w:t>почта:</w:t>
      </w:r>
      <w:r>
        <w:rPr>
          <w:spacing w:val="-3"/>
        </w:rPr>
        <w:t xml:space="preserve"> </w:t>
      </w:r>
      <w:hyperlink r:id="rId8">
        <w:r>
          <w:t>i.pluzhnikov@kapitany-</w:t>
        </w:r>
        <w:r>
          <w:rPr>
            <w:spacing w:val="-2"/>
          </w:rPr>
          <w:t>russia.ru</w:t>
        </w:r>
      </w:hyperlink>
    </w:p>
    <w:p w:rsidR="00C96A93" w:rsidRDefault="00C96A93">
      <w:pPr>
        <w:pStyle w:val="a3"/>
        <w:spacing w:before="1"/>
        <w:ind w:left="0"/>
      </w:pPr>
    </w:p>
    <w:p w:rsidR="00C96A93" w:rsidRDefault="006B4DB4">
      <w:pPr>
        <w:pStyle w:val="a4"/>
        <w:numPr>
          <w:ilvl w:val="1"/>
          <w:numId w:val="3"/>
        </w:numPr>
        <w:tabs>
          <w:tab w:val="left" w:pos="643"/>
        </w:tabs>
        <w:ind w:left="102" w:right="3091" w:firstLine="0"/>
        <w:rPr>
          <w:sz w:val="24"/>
        </w:rPr>
      </w:pP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горячей</w:t>
      </w:r>
      <w:r>
        <w:rPr>
          <w:spacing w:val="-9"/>
          <w:sz w:val="24"/>
        </w:rPr>
        <w:t xml:space="preserve"> </w:t>
      </w:r>
      <w:r>
        <w:rPr>
          <w:sz w:val="24"/>
        </w:rPr>
        <w:t>линии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Конкурса:</w:t>
      </w:r>
      <w:r>
        <w:rPr>
          <w:spacing w:val="-7"/>
          <w:sz w:val="24"/>
        </w:rPr>
        <w:t xml:space="preserve"> </w:t>
      </w:r>
      <w:r>
        <w:rPr>
          <w:sz w:val="24"/>
        </w:rPr>
        <w:t>8-919-183-12-65</w:t>
      </w:r>
      <w:r>
        <w:rPr>
          <w:spacing w:val="-9"/>
          <w:sz w:val="24"/>
        </w:rPr>
        <w:t xml:space="preserve"> </w:t>
      </w:r>
      <w:r>
        <w:rPr>
          <w:sz w:val="24"/>
        </w:rPr>
        <w:t>(WP) Режим работы с 12:00 до 18:00 по московскому времени.</w:t>
      </w:r>
    </w:p>
    <w:sectPr w:rsidR="00C96A93">
      <w:pgSz w:w="1190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F3E94"/>
    <w:multiLevelType w:val="multilevel"/>
    <w:tmpl w:val="9F54CDCE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540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4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7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5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2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06" w:hanging="540"/>
      </w:pPr>
      <w:rPr>
        <w:rFonts w:hint="default"/>
        <w:lang w:val="ru-RU" w:eastAsia="en-US" w:bidi="ar-SA"/>
      </w:rPr>
    </w:lvl>
  </w:abstractNum>
  <w:abstractNum w:abstractNumId="1">
    <w:nsid w:val="38CF180E"/>
    <w:multiLevelType w:val="hybridMultilevel"/>
    <w:tmpl w:val="0EC4C4DC"/>
    <w:lvl w:ilvl="0" w:tplc="A2E494E8"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CFEA6B4">
      <w:numFmt w:val="bullet"/>
      <w:lvlText w:val="•"/>
      <w:lvlJc w:val="left"/>
      <w:pPr>
        <w:ind w:left="1045" w:hanging="284"/>
      </w:pPr>
      <w:rPr>
        <w:rFonts w:hint="default"/>
        <w:lang w:val="ru-RU" w:eastAsia="en-US" w:bidi="ar-SA"/>
      </w:rPr>
    </w:lvl>
    <w:lvl w:ilvl="2" w:tplc="B150F2E6">
      <w:numFmt w:val="bullet"/>
      <w:lvlText w:val="•"/>
      <w:lvlJc w:val="left"/>
      <w:pPr>
        <w:ind w:left="1991" w:hanging="284"/>
      </w:pPr>
      <w:rPr>
        <w:rFonts w:hint="default"/>
        <w:lang w:val="ru-RU" w:eastAsia="en-US" w:bidi="ar-SA"/>
      </w:rPr>
    </w:lvl>
    <w:lvl w:ilvl="3" w:tplc="01846F54">
      <w:numFmt w:val="bullet"/>
      <w:lvlText w:val="•"/>
      <w:lvlJc w:val="left"/>
      <w:pPr>
        <w:ind w:left="2937" w:hanging="284"/>
      </w:pPr>
      <w:rPr>
        <w:rFonts w:hint="default"/>
        <w:lang w:val="ru-RU" w:eastAsia="en-US" w:bidi="ar-SA"/>
      </w:rPr>
    </w:lvl>
    <w:lvl w:ilvl="4" w:tplc="497CAD36">
      <w:numFmt w:val="bullet"/>
      <w:lvlText w:val="•"/>
      <w:lvlJc w:val="left"/>
      <w:pPr>
        <w:ind w:left="3883" w:hanging="284"/>
      </w:pPr>
      <w:rPr>
        <w:rFonts w:hint="default"/>
        <w:lang w:val="ru-RU" w:eastAsia="en-US" w:bidi="ar-SA"/>
      </w:rPr>
    </w:lvl>
    <w:lvl w:ilvl="5" w:tplc="7996E44C">
      <w:numFmt w:val="bullet"/>
      <w:lvlText w:val="•"/>
      <w:lvlJc w:val="left"/>
      <w:pPr>
        <w:ind w:left="4829" w:hanging="284"/>
      </w:pPr>
      <w:rPr>
        <w:rFonts w:hint="default"/>
        <w:lang w:val="ru-RU" w:eastAsia="en-US" w:bidi="ar-SA"/>
      </w:rPr>
    </w:lvl>
    <w:lvl w:ilvl="6" w:tplc="F95268A4">
      <w:numFmt w:val="bullet"/>
      <w:lvlText w:val="•"/>
      <w:lvlJc w:val="left"/>
      <w:pPr>
        <w:ind w:left="5775" w:hanging="284"/>
      </w:pPr>
      <w:rPr>
        <w:rFonts w:hint="default"/>
        <w:lang w:val="ru-RU" w:eastAsia="en-US" w:bidi="ar-SA"/>
      </w:rPr>
    </w:lvl>
    <w:lvl w:ilvl="7" w:tplc="B5F61D60">
      <w:numFmt w:val="bullet"/>
      <w:lvlText w:val="•"/>
      <w:lvlJc w:val="left"/>
      <w:pPr>
        <w:ind w:left="6721" w:hanging="284"/>
      </w:pPr>
      <w:rPr>
        <w:rFonts w:hint="default"/>
        <w:lang w:val="ru-RU" w:eastAsia="en-US" w:bidi="ar-SA"/>
      </w:rPr>
    </w:lvl>
    <w:lvl w:ilvl="8" w:tplc="448ABC72">
      <w:numFmt w:val="bullet"/>
      <w:lvlText w:val="•"/>
      <w:lvlJc w:val="left"/>
      <w:pPr>
        <w:ind w:left="7667" w:hanging="284"/>
      </w:pPr>
      <w:rPr>
        <w:rFonts w:hint="default"/>
        <w:lang w:val="ru-RU" w:eastAsia="en-US" w:bidi="ar-SA"/>
      </w:rPr>
    </w:lvl>
  </w:abstractNum>
  <w:abstractNum w:abstractNumId="2">
    <w:nsid w:val="68543B50"/>
    <w:multiLevelType w:val="multilevel"/>
    <w:tmpl w:val="EE1C36A0"/>
    <w:lvl w:ilvl="0">
      <w:start w:val="1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1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96A93"/>
    <w:rsid w:val="006B4DB4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2" w:hanging="24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22" w:hanging="421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2" w:hanging="24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22" w:hanging="421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pluzhnikov@kapitany-russi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%3A%2F%2Fkonkurs-captains2021.tilda.ws%2F%23rec376364401&amp;cc_k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3645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Рвачев</dc:creator>
  <cp:lastModifiedBy>C26</cp:lastModifiedBy>
  <cp:revision>2</cp:revision>
  <dcterms:created xsi:type="dcterms:W3CDTF">2021-12-14T11:13:00Z</dcterms:created>
  <dcterms:modified xsi:type="dcterms:W3CDTF">2021-12-14T11:13:00Z</dcterms:modified>
</cp:coreProperties>
</file>