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117" w:rsidRPr="00626071" w:rsidRDefault="00980117" w:rsidP="00626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071">
        <w:rPr>
          <w:rFonts w:ascii="Times New Roman" w:hAnsi="Times New Roman" w:cs="Times New Roman"/>
          <w:b/>
          <w:sz w:val="28"/>
          <w:szCs w:val="28"/>
        </w:rPr>
        <w:t>Информация региональной энергетической комиссии – департамента цен и тарифов Краснодарского края о тарифных решениях на 2020 год</w:t>
      </w:r>
    </w:p>
    <w:p w:rsidR="00980117" w:rsidRPr="00626071" w:rsidRDefault="009743C5" w:rsidP="0062607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6071">
        <w:rPr>
          <w:rFonts w:ascii="Times New Roman" w:hAnsi="Times New Roman" w:cs="Times New Roman"/>
          <w:b/>
          <w:sz w:val="28"/>
          <w:szCs w:val="28"/>
        </w:rPr>
        <w:pict>
          <v:rect id="_x0000_i1025" style="width:711pt;height:.75pt" o:hrpct="0" o:hralign="center" o:hrstd="t" o:hrnoshade="t" o:hr="t" fillcolor="black" stroked="f"/>
        </w:pict>
      </w:r>
    </w:p>
    <w:p w:rsidR="00980117" w:rsidRPr="00626071" w:rsidRDefault="00980117" w:rsidP="0062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071">
        <w:rPr>
          <w:rFonts w:ascii="Times New Roman" w:hAnsi="Times New Roman" w:cs="Times New Roman"/>
          <w:sz w:val="28"/>
          <w:szCs w:val="28"/>
        </w:rPr>
        <w:t>Тарифное регулирование на 2020 год проведено с учетом показателей прогнозов социально-экономического развития Российской Федерации на 2020 год и на плановый период 2021 – 2022 годов, социально-экономического развития Российской Федерации до 2024 года, а также на основании принятых ФАС России решений об установлении предельных минимальных и максимальных уровней тарифов на электроэнергию для населения субъектов Российской Федерации.</w:t>
      </w:r>
      <w:proofErr w:type="gramEnd"/>
    </w:p>
    <w:p w:rsidR="00980117" w:rsidRPr="00626071" w:rsidRDefault="00980117" w:rsidP="0062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71">
        <w:rPr>
          <w:rFonts w:ascii="Times New Roman" w:hAnsi="Times New Roman" w:cs="Times New Roman"/>
          <w:sz w:val="28"/>
          <w:szCs w:val="28"/>
        </w:rPr>
        <w:t xml:space="preserve">В I полугодии 2020 года тарифы (цены) на коммунальные ресурсы (услуги) установлены без увеличения </w:t>
      </w:r>
      <w:proofErr w:type="gramStart"/>
      <w:r w:rsidRPr="00626071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26071">
        <w:rPr>
          <w:rFonts w:ascii="Times New Roman" w:hAnsi="Times New Roman" w:cs="Times New Roman"/>
          <w:sz w:val="28"/>
          <w:szCs w:val="28"/>
        </w:rPr>
        <w:t xml:space="preserve"> действовавшим во II полугодии 2019 года.</w:t>
      </w:r>
    </w:p>
    <w:p w:rsidR="00980117" w:rsidRPr="00626071" w:rsidRDefault="00980117" w:rsidP="0062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71">
        <w:rPr>
          <w:rFonts w:ascii="Times New Roman" w:hAnsi="Times New Roman" w:cs="Times New Roman"/>
          <w:sz w:val="28"/>
          <w:szCs w:val="28"/>
        </w:rPr>
        <w:t>С 1 июля 2020 г. повышение платежей населения за коммунальные услуги распоряжениями Правительства Российской Федерации от 29 октября 2019 г. № 2556-р, от 15 ноября 2018 г. № 2490-р ограничено в среднем по Краснодарскому краю на 4,1 % с допустимым отклонением по муниципальным образованиям еще на 2,6%.</w:t>
      </w:r>
    </w:p>
    <w:p w:rsidR="00980117" w:rsidRPr="00626071" w:rsidRDefault="00980117" w:rsidP="0062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6071">
        <w:rPr>
          <w:rFonts w:ascii="Times New Roman" w:hAnsi="Times New Roman" w:cs="Times New Roman"/>
          <w:sz w:val="28"/>
          <w:szCs w:val="28"/>
        </w:rPr>
        <w:t>При этом действующим законодательством ограничивается не сам тариф (цена) на конкретную коммунальную услугу и платеж за нее, а совокупное изменение платы граждан за все потребляемые коммунальные услуги в каждом месяце календарного года по отношению к декабрю предыдущего года (при неизменном порядке оплаты, наборе и объемах потребляемых коммунальных услуг, кроме изменения нормативов их потребления).</w:t>
      </w:r>
      <w:proofErr w:type="gramEnd"/>
    </w:p>
    <w:p w:rsidR="00980117" w:rsidRPr="00626071" w:rsidRDefault="00980117" w:rsidP="0062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71">
        <w:rPr>
          <w:rFonts w:ascii="Times New Roman" w:hAnsi="Times New Roman" w:cs="Times New Roman"/>
          <w:sz w:val="28"/>
          <w:szCs w:val="28"/>
        </w:rPr>
        <w:t>С 1 июля 2020 г. тарифы (цены) на коммунальные услуги для населения Краснодарского края изменятся:</w:t>
      </w:r>
    </w:p>
    <w:p w:rsidR="00980117" w:rsidRPr="00626071" w:rsidRDefault="00626071" w:rsidP="0062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117" w:rsidRPr="00626071">
        <w:rPr>
          <w:rFonts w:ascii="Times New Roman" w:hAnsi="Times New Roman" w:cs="Times New Roman"/>
          <w:sz w:val="28"/>
          <w:szCs w:val="28"/>
        </w:rPr>
        <w:t xml:space="preserve">на электроэнергию для населения – </w:t>
      </w:r>
      <w:proofErr w:type="spellStart"/>
      <w:r w:rsidR="00980117" w:rsidRPr="00626071">
        <w:rPr>
          <w:rFonts w:ascii="Times New Roman" w:hAnsi="Times New Roman" w:cs="Times New Roman"/>
          <w:sz w:val="28"/>
          <w:szCs w:val="28"/>
        </w:rPr>
        <w:t>одноставочные</w:t>
      </w:r>
      <w:proofErr w:type="spellEnd"/>
      <w:r w:rsidR="00980117" w:rsidRPr="00626071">
        <w:rPr>
          <w:rFonts w:ascii="Times New Roman" w:hAnsi="Times New Roman" w:cs="Times New Roman"/>
          <w:sz w:val="28"/>
          <w:szCs w:val="28"/>
        </w:rPr>
        <w:t xml:space="preserve"> тарифы на 4,37 % (с 4,81 до 5,02 руб./кВтч) для городского населения и на 4,45 % (с 3,37 </w:t>
      </w:r>
      <w:proofErr w:type="gramStart"/>
      <w:r w:rsidR="00980117" w:rsidRPr="0062607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80117" w:rsidRPr="00626071">
        <w:rPr>
          <w:rFonts w:ascii="Times New Roman" w:hAnsi="Times New Roman" w:cs="Times New Roman"/>
          <w:sz w:val="28"/>
          <w:szCs w:val="28"/>
        </w:rPr>
        <w:t xml:space="preserve"> 3,52 </w:t>
      </w:r>
      <w:proofErr w:type="gramStart"/>
      <w:r w:rsidR="00980117" w:rsidRPr="00626071">
        <w:rPr>
          <w:rFonts w:ascii="Times New Roman" w:hAnsi="Times New Roman" w:cs="Times New Roman"/>
          <w:sz w:val="28"/>
          <w:szCs w:val="28"/>
        </w:rPr>
        <w:t>руб</w:t>
      </w:r>
      <w:proofErr w:type="gramEnd"/>
      <w:r w:rsidR="00980117" w:rsidRPr="00626071">
        <w:rPr>
          <w:rFonts w:ascii="Times New Roman" w:hAnsi="Times New Roman" w:cs="Times New Roman"/>
          <w:sz w:val="28"/>
          <w:szCs w:val="28"/>
        </w:rPr>
        <w:t>./кВтч) для сельского населения, а также городского населения, проживающего в домах, оборудованных в установленном порядке стационарными электроплитами и (или) электроотопительными установками. Рост тарифов, дифференцированных по зонам суток, составит 4,37 – 4,5 %;</w:t>
      </w:r>
    </w:p>
    <w:p w:rsidR="00980117" w:rsidRPr="00626071" w:rsidRDefault="00980117" w:rsidP="00626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6071">
        <w:rPr>
          <w:rFonts w:ascii="Times New Roman" w:hAnsi="Times New Roman" w:cs="Times New Roman"/>
          <w:sz w:val="28"/>
          <w:szCs w:val="28"/>
        </w:rPr>
        <w:t>на сетевой газ для населения – на 3,1 % (в среднем по краю);</w:t>
      </w:r>
    </w:p>
    <w:p w:rsidR="00980117" w:rsidRPr="00626071" w:rsidRDefault="00626071" w:rsidP="0062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117" w:rsidRPr="00626071">
        <w:rPr>
          <w:rFonts w:ascii="Times New Roman" w:hAnsi="Times New Roman" w:cs="Times New Roman"/>
          <w:sz w:val="28"/>
          <w:szCs w:val="28"/>
        </w:rPr>
        <w:t xml:space="preserve">на тепло-, водоснабжение и водоотведение, сжиженный газ для бытовых нужд населения, кроме заправки автотранспортных средств – в рамках ограничений повышения платы населения за коммунальные услуги (экономически обоснованные тарифы (цены) либо тарифы (цены) для населения ниже экономически обоснованного уровня тарифов (цен), установленные в целях соблюдения указанных ограничений, с последующим возмещение выпадающих доходов </w:t>
      </w:r>
      <w:proofErr w:type="spellStart"/>
      <w:r w:rsidR="00980117" w:rsidRPr="00626071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="00980117" w:rsidRPr="00626071">
        <w:rPr>
          <w:rFonts w:ascii="Times New Roman" w:hAnsi="Times New Roman" w:cs="Times New Roman"/>
          <w:sz w:val="28"/>
          <w:szCs w:val="28"/>
        </w:rPr>
        <w:t xml:space="preserve"> организаций и поставщиков сжиженного газа за счет средств краевого</w:t>
      </w:r>
      <w:proofErr w:type="gramEnd"/>
      <w:r w:rsidR="00980117" w:rsidRPr="00626071">
        <w:rPr>
          <w:rFonts w:ascii="Times New Roman" w:hAnsi="Times New Roman" w:cs="Times New Roman"/>
          <w:sz w:val="28"/>
          <w:szCs w:val="28"/>
        </w:rPr>
        <w:t xml:space="preserve"> бюджета).</w:t>
      </w:r>
    </w:p>
    <w:p w:rsidR="00980117" w:rsidRPr="00626071" w:rsidRDefault="00980117" w:rsidP="0062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71">
        <w:rPr>
          <w:rFonts w:ascii="Times New Roman" w:hAnsi="Times New Roman" w:cs="Times New Roman"/>
          <w:sz w:val="28"/>
          <w:szCs w:val="28"/>
        </w:rPr>
        <w:t xml:space="preserve">Таким образом, в Краснодарском крае будет обеспечено увеличение платежей в рамках предусмотренных ограничений – не более 4,1 % в среднем </w:t>
      </w:r>
      <w:r w:rsidRPr="00626071">
        <w:rPr>
          <w:rFonts w:ascii="Times New Roman" w:hAnsi="Times New Roman" w:cs="Times New Roman"/>
          <w:sz w:val="28"/>
          <w:szCs w:val="28"/>
        </w:rPr>
        <w:lastRenderedPageBreak/>
        <w:t>по краю и не более 6,7 % для ограниченного круга потребителей в ряде муниципальных образований.</w:t>
      </w:r>
    </w:p>
    <w:p w:rsidR="00980117" w:rsidRPr="00626071" w:rsidRDefault="00980117" w:rsidP="006260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071">
        <w:rPr>
          <w:rFonts w:ascii="Times New Roman" w:hAnsi="Times New Roman" w:cs="Times New Roman"/>
          <w:sz w:val="28"/>
          <w:szCs w:val="28"/>
        </w:rPr>
        <w:t xml:space="preserve">С приказами об установлении тарифов для конкретных </w:t>
      </w:r>
      <w:proofErr w:type="spellStart"/>
      <w:r w:rsidRPr="00626071">
        <w:rPr>
          <w:rFonts w:ascii="Times New Roman" w:hAnsi="Times New Roman" w:cs="Times New Roman"/>
          <w:sz w:val="28"/>
          <w:szCs w:val="28"/>
        </w:rPr>
        <w:t>ресурсоснабжающих</w:t>
      </w:r>
      <w:proofErr w:type="spellEnd"/>
      <w:r w:rsidRPr="00626071">
        <w:rPr>
          <w:rFonts w:ascii="Times New Roman" w:hAnsi="Times New Roman" w:cs="Times New Roman"/>
          <w:sz w:val="28"/>
          <w:szCs w:val="28"/>
        </w:rPr>
        <w:t xml:space="preserve"> организаций можно ознакомиться на сайте </w:t>
      </w:r>
      <w:proofErr w:type="spellStart"/>
      <w:r w:rsidRPr="00626071">
        <w:rPr>
          <w:rFonts w:ascii="Times New Roman" w:hAnsi="Times New Roman" w:cs="Times New Roman"/>
          <w:sz w:val="28"/>
          <w:szCs w:val="28"/>
        </w:rPr>
        <w:t>РЭК-департамента</w:t>
      </w:r>
      <w:proofErr w:type="spellEnd"/>
      <w:r w:rsidRPr="006260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071">
        <w:rPr>
          <w:rFonts w:ascii="Times New Roman" w:hAnsi="Times New Roman" w:cs="Times New Roman"/>
          <w:sz w:val="28"/>
          <w:szCs w:val="28"/>
        </w:rPr>
        <w:t>www.rek.krasnodar.ru</w:t>
      </w:r>
      <w:proofErr w:type="spellEnd"/>
      <w:r w:rsidRPr="00626071">
        <w:rPr>
          <w:rFonts w:ascii="Times New Roman" w:hAnsi="Times New Roman" w:cs="Times New Roman"/>
          <w:sz w:val="28"/>
          <w:szCs w:val="28"/>
        </w:rPr>
        <w:t xml:space="preserve"> и на сайте администрации Краснодарского края в разделе "Нормативные документы" и доступны по ссылке </w:t>
      </w:r>
      <w:hyperlink r:id="rId5" w:tgtFrame="_blank" w:history="1">
        <w:r w:rsidRPr="00626071">
          <w:rPr>
            <w:rStyle w:val="a4"/>
            <w:rFonts w:ascii="Times New Roman" w:hAnsi="Times New Roman" w:cs="Times New Roman"/>
            <w:sz w:val="28"/>
            <w:szCs w:val="28"/>
          </w:rPr>
          <w:t>https://admkrai.krasnodar.ru/content/1291/</w:t>
        </w:r>
      </w:hyperlink>
      <w:r w:rsidRPr="00626071">
        <w:rPr>
          <w:rFonts w:ascii="Times New Roman" w:hAnsi="Times New Roman" w:cs="Times New Roman"/>
          <w:sz w:val="28"/>
          <w:szCs w:val="28"/>
        </w:rPr>
        <w:t>.</w:t>
      </w:r>
    </w:p>
    <w:p w:rsidR="00A659E0" w:rsidRPr="00626071" w:rsidRDefault="00A659E0" w:rsidP="006260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659E0" w:rsidRPr="00626071" w:rsidSect="00A65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6D0DDA"/>
    <w:multiLevelType w:val="multilevel"/>
    <w:tmpl w:val="B796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0117"/>
    <w:rsid w:val="00626071"/>
    <w:rsid w:val="007A55F5"/>
    <w:rsid w:val="009743C5"/>
    <w:rsid w:val="00980117"/>
    <w:rsid w:val="00A65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E0"/>
  </w:style>
  <w:style w:type="paragraph" w:styleId="1">
    <w:name w:val="heading 1"/>
    <w:basedOn w:val="a"/>
    <w:link w:val="10"/>
    <w:uiPriority w:val="9"/>
    <w:qFormat/>
    <w:rsid w:val="009801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01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80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8011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krai.krasnodar.ru/content/129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462</Words>
  <Characters>2639</Characters>
  <Application>Microsoft Office Word</Application>
  <DocSecurity>0</DocSecurity>
  <Lines>21</Lines>
  <Paragraphs>6</Paragraphs>
  <ScaleCrop>false</ScaleCrop>
  <Company>office 2007 rus ent: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us23-5</dc:creator>
  <cp:keywords/>
  <dc:description/>
  <cp:lastModifiedBy>us23-5</cp:lastModifiedBy>
  <cp:revision>5</cp:revision>
  <dcterms:created xsi:type="dcterms:W3CDTF">2020-02-17T13:20:00Z</dcterms:created>
  <dcterms:modified xsi:type="dcterms:W3CDTF">2020-02-17T13:33:00Z</dcterms:modified>
</cp:coreProperties>
</file>