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D" w:rsidRDefault="00A2673D" w:rsidP="0006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1275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061275">
        <w:rPr>
          <w:rFonts w:ascii="Times New Roman" w:hAnsi="Times New Roman" w:cs="Times New Roman"/>
          <w:b/>
          <w:sz w:val="28"/>
          <w:szCs w:val="28"/>
        </w:rPr>
        <w:t xml:space="preserve"> и энергосбережение сегодня</w:t>
      </w:r>
    </w:p>
    <w:p w:rsidR="00061275" w:rsidRPr="00061275" w:rsidRDefault="00061275" w:rsidP="0006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D" w:rsidRPr="00061275" w:rsidRDefault="00A2673D" w:rsidP="0006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75">
        <w:rPr>
          <w:rFonts w:ascii="Times New Roman" w:hAnsi="Times New Roman" w:cs="Times New Roman"/>
          <w:sz w:val="28"/>
          <w:szCs w:val="28"/>
        </w:rPr>
        <w:t>Слова 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> и энергосбережение часто</w:t>
      </w:r>
      <w:r w:rsidR="00061275">
        <w:rPr>
          <w:rFonts w:ascii="Times New Roman" w:hAnsi="Times New Roman" w:cs="Times New Roman"/>
          <w:sz w:val="28"/>
          <w:szCs w:val="28"/>
        </w:rPr>
        <w:t xml:space="preserve"> упоминаются </w:t>
      </w:r>
      <w:r w:rsidRPr="00061275">
        <w:rPr>
          <w:rFonts w:ascii="Times New Roman" w:hAnsi="Times New Roman" w:cs="Times New Roman"/>
          <w:sz w:val="28"/>
          <w:szCs w:val="28"/>
        </w:rPr>
        <w:t xml:space="preserve">вместе. Хотя существует взаимосвязь, все же это разные вещи. Эффективность означает получение необходимого результата с использованием меньшего количества энергии. Сбережение, однако, означает потребление меньшего количества энергии или вовсе отказ от ее использования. Эффективность часто приводит к сбережению энергии, но не наоборот. Например, вместо того, чтобы использовать 100-ваттную лампочку в течение 10 часов, можно использовать эквивалентную светодиодную лампу, которая потребляет 16Вт за тот же период времени. За 10 часов освещения она израсходует 0,16 кВтч электроэнергии по сравнению с 1 кВтч, необходимым для питания обычной лампы накаливания. Таким образом, 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 xml:space="preserve"> приводит к сохранению энергии.</w:t>
      </w:r>
    </w:p>
    <w:p w:rsidR="00A2673D" w:rsidRPr="00061275" w:rsidRDefault="00A2673D" w:rsidP="0006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75">
        <w:rPr>
          <w:rFonts w:ascii="Times New Roman" w:hAnsi="Times New Roman" w:cs="Times New Roman"/>
          <w:sz w:val="28"/>
          <w:szCs w:val="28"/>
        </w:rPr>
        <w:t xml:space="preserve">Работа в направлении повышения 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 xml:space="preserve"> требует технологического прогресса и развития. Энергосбережение же может рассматриваться как некая добродетель, и конечно имеет право на существование. Однако</w:t>
      </w:r>
      <w:proofErr w:type="gramStart"/>
      <w:r w:rsidRPr="000612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1275">
        <w:rPr>
          <w:rFonts w:ascii="Times New Roman" w:hAnsi="Times New Roman" w:cs="Times New Roman"/>
          <w:sz w:val="28"/>
          <w:szCs w:val="28"/>
        </w:rPr>
        <w:t xml:space="preserve"> она не может привести к увеличению производительности продукта для удовлетворения наших потребностей. Эффективность означает прогресс. Она может сохранить наши ресурсы и деньги. </w:t>
      </w:r>
      <w:hyperlink r:id="rId4" w:tgtFrame="_blank" w:tooltip="Повышение энергоэффективности в России" w:history="1">
        <w:r w:rsidRPr="00061E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Повышение </w:t>
        </w:r>
        <w:proofErr w:type="spellStart"/>
        <w:r w:rsidRPr="00061E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энергоэффективности</w:t>
        </w:r>
        <w:proofErr w:type="spellEnd"/>
      </w:hyperlink>
      <w:r w:rsidRPr="00061E28">
        <w:rPr>
          <w:rFonts w:ascii="Times New Roman" w:hAnsi="Times New Roman" w:cs="Times New Roman"/>
          <w:color w:val="000000" w:themeColor="text1"/>
          <w:sz w:val="28"/>
          <w:szCs w:val="28"/>
        </w:rPr>
        <w:t> о</w:t>
      </w:r>
      <w:r w:rsidRPr="00061275">
        <w:rPr>
          <w:rFonts w:ascii="Times New Roman" w:hAnsi="Times New Roman" w:cs="Times New Roman"/>
          <w:sz w:val="28"/>
          <w:szCs w:val="28"/>
        </w:rPr>
        <w:t>значает, что мы можем достичь целей по сбережению энергии, не отказываясь от поставленных целей.</w:t>
      </w:r>
      <w:r w:rsidRPr="00061275">
        <w:rPr>
          <w:rFonts w:ascii="Times New Roman" w:hAnsi="Times New Roman" w:cs="Times New Roman"/>
          <w:sz w:val="28"/>
          <w:szCs w:val="28"/>
        </w:rPr>
        <w:br/>
        <w:t xml:space="preserve">Тем временем, глобальный масштаб понятия 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 xml:space="preserve"> и энергосбережения не означает, что отдельный человек не может быть более 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энергоэффективным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 xml:space="preserve">, ведь каждый из нас постоянно имеет дело с такими вещами, как выбор 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сплит-системы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 xml:space="preserve"> для охлаждения воздуха в доме, покупка нового комплекта шин или любых других предметов, которые могут быть </w:t>
      </w:r>
      <w:proofErr w:type="spellStart"/>
      <w:r w:rsidRPr="00061275">
        <w:rPr>
          <w:rFonts w:ascii="Times New Roman" w:hAnsi="Times New Roman" w:cs="Times New Roman"/>
          <w:sz w:val="28"/>
          <w:szCs w:val="28"/>
        </w:rPr>
        <w:t>энергоэффективными</w:t>
      </w:r>
      <w:proofErr w:type="spellEnd"/>
      <w:r w:rsidRPr="00061275">
        <w:rPr>
          <w:rFonts w:ascii="Times New Roman" w:hAnsi="Times New Roman" w:cs="Times New Roman"/>
          <w:sz w:val="28"/>
          <w:szCs w:val="28"/>
        </w:rPr>
        <w:t>. Оценка перспективы потребления энергии товаром при покупке может помочь в дальнейшем тратить меньше сре</w:t>
      </w:r>
      <w:proofErr w:type="gramStart"/>
      <w:r w:rsidRPr="0006127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61275">
        <w:rPr>
          <w:rFonts w:ascii="Times New Roman" w:hAnsi="Times New Roman" w:cs="Times New Roman"/>
          <w:sz w:val="28"/>
          <w:szCs w:val="28"/>
        </w:rPr>
        <w:t>и оплате счетов за электроэнергию.</w:t>
      </w:r>
    </w:p>
    <w:p w:rsidR="00061E28" w:rsidRDefault="00A2673D" w:rsidP="0006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75">
        <w:rPr>
          <w:rFonts w:ascii="Times New Roman" w:hAnsi="Times New Roman" w:cs="Times New Roman"/>
          <w:sz w:val="28"/>
          <w:szCs w:val="28"/>
        </w:rPr>
        <w:t>В связи с постоянным ростом спроса на энергию развитие энергосберегающих технологий во всем мире становится все более актуальным, в том числе для России. Цель - решение глобальных проблем экономического роста, энергетической безопасности и изменения климата.</w:t>
      </w:r>
    </w:p>
    <w:p w:rsidR="003A2053" w:rsidRDefault="00A2673D" w:rsidP="0006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E28">
        <w:rPr>
          <w:rFonts w:ascii="Times New Roman" w:hAnsi="Times New Roman" w:cs="Times New Roman"/>
          <w:color w:val="000000" w:themeColor="text1"/>
          <w:sz w:val="28"/>
          <w:szCs w:val="28"/>
        </w:rPr>
        <w:t>Масштабы глобальных </w:t>
      </w:r>
      <w:hyperlink r:id="rId5" w:tgtFrame="_blank" w:tooltip="Инвестиции в энергоэффективность находятся на подъеме" w:history="1">
        <w:r w:rsidRPr="00061E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инвестиций в </w:t>
        </w:r>
        <w:proofErr w:type="spellStart"/>
        <w:r w:rsidRPr="00061E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энергоэффективность</w:t>
        </w:r>
        <w:proofErr w:type="spellEnd"/>
        <w:r w:rsidRPr="00061E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 энергосбережение</w:t>
        </w:r>
      </w:hyperlink>
      <w:r w:rsidRPr="00061275">
        <w:rPr>
          <w:rFonts w:ascii="Times New Roman" w:hAnsi="Times New Roman" w:cs="Times New Roman"/>
          <w:sz w:val="28"/>
          <w:szCs w:val="28"/>
        </w:rPr>
        <w:t> сегодня значительны, а их вклад в развитие спроса на энергию столь же велик, как первичных энергетических ресурсов</w:t>
      </w:r>
      <w:r w:rsidR="00061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D" w:rsidRPr="00061275" w:rsidRDefault="003A2053" w:rsidP="0006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2673D" w:rsidRPr="00061275">
        <w:rPr>
          <w:rFonts w:ascii="Times New Roman" w:hAnsi="Times New Roman" w:cs="Times New Roman"/>
          <w:sz w:val="28"/>
          <w:szCs w:val="28"/>
        </w:rPr>
        <w:t xml:space="preserve">нергетика - важная физическая основа социально-экономического развития. Развитие мировой энергетики прошло путь от использования дров до угля и далее до нефти, газа и электричества. В настоящее время в мировом энергоснабжении доминируют ископаемые виды топлива как гигантская движущая сила экономического развития. Между тем, гидроэнергетика, энергия ветра, солнечная энергия и </w:t>
      </w:r>
      <w:proofErr w:type="gramStart"/>
      <w:r w:rsidR="00A2673D" w:rsidRPr="00061275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A2673D" w:rsidRPr="00061275">
        <w:rPr>
          <w:rFonts w:ascii="Times New Roman" w:hAnsi="Times New Roman" w:cs="Times New Roman"/>
          <w:sz w:val="28"/>
          <w:szCs w:val="28"/>
        </w:rPr>
        <w:t xml:space="preserve"> экологически чистые энергетические альтернативы разрабатываются и применяются ускоренными темпами для удовлетворения будущего спроса на электроэнергию. Тем </w:t>
      </w:r>
      <w:r w:rsidR="00A2673D" w:rsidRPr="00061275">
        <w:rPr>
          <w:rFonts w:ascii="Times New Roman" w:hAnsi="Times New Roman" w:cs="Times New Roman"/>
          <w:sz w:val="28"/>
          <w:szCs w:val="28"/>
        </w:rPr>
        <w:lastRenderedPageBreak/>
        <w:t>самым они играют все более значительную роль в обеспечении безопасности мировых поставок энергии и развитии экологически чистой энергии.</w:t>
      </w:r>
    </w:p>
    <w:p w:rsidR="00A2673D" w:rsidRPr="00061275" w:rsidRDefault="00A2673D" w:rsidP="00B1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75">
        <w:rPr>
          <w:rFonts w:ascii="Times New Roman" w:hAnsi="Times New Roman" w:cs="Times New Roman"/>
          <w:sz w:val="28"/>
          <w:szCs w:val="28"/>
        </w:rPr>
        <w:t xml:space="preserve">Массовая разработка и использование экологически чистой энергии стали общим выбором крупнейших стран мира. Поддержанное развитием новых технологии и применением современных материалов использование энергии ветра, солнечной энергии, морской энергии, и других чистых источников энергии было более эффективным, приводящим к более значимым результатам в области конкурентоспособности рынка. </w:t>
      </w:r>
      <w:r w:rsidRPr="003A2053">
        <w:rPr>
          <w:rFonts w:ascii="Times New Roman" w:hAnsi="Times New Roman" w:cs="Times New Roman"/>
          <w:sz w:val="28"/>
          <w:szCs w:val="28"/>
        </w:rPr>
        <w:t>Эти </w:t>
      </w:r>
      <w:hyperlink r:id="rId6" w:tgtFrame="_blank" w:tooltip="Использование возобновляемых источников энергии" w:history="1">
        <w:r w:rsidRPr="003A20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альтернативные источники энергии</w:t>
        </w:r>
      </w:hyperlink>
      <w:r w:rsidRPr="00061275">
        <w:rPr>
          <w:rFonts w:ascii="Times New Roman" w:hAnsi="Times New Roman" w:cs="Times New Roman"/>
          <w:sz w:val="28"/>
          <w:szCs w:val="28"/>
        </w:rPr>
        <w:t>, вероятно, станут доминирующей формой энергии в мире.</w:t>
      </w:r>
    </w:p>
    <w:p w:rsidR="00A659E0" w:rsidRPr="00061275" w:rsidRDefault="00A659E0" w:rsidP="0006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9E0" w:rsidRPr="00061275" w:rsidSect="00A6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3D"/>
    <w:rsid w:val="00061275"/>
    <w:rsid w:val="00061E28"/>
    <w:rsid w:val="0006689B"/>
    <w:rsid w:val="000F007B"/>
    <w:rsid w:val="003A2053"/>
    <w:rsid w:val="00807B44"/>
    <w:rsid w:val="009E6397"/>
    <w:rsid w:val="00A2673D"/>
    <w:rsid w:val="00A62BF8"/>
    <w:rsid w:val="00A659E0"/>
    <w:rsid w:val="00B1036E"/>
    <w:rsid w:val="00D55C9E"/>
    <w:rsid w:val="00E15422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0"/>
  </w:style>
  <w:style w:type="paragraph" w:styleId="1">
    <w:name w:val="heading 1"/>
    <w:basedOn w:val="a"/>
    <w:link w:val="10"/>
    <w:uiPriority w:val="9"/>
    <w:qFormat/>
    <w:rsid w:val="00A26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673D"/>
    <w:rPr>
      <w:i/>
      <w:iCs/>
    </w:rPr>
  </w:style>
  <w:style w:type="character" w:styleId="a5">
    <w:name w:val="Hyperlink"/>
    <w:basedOn w:val="a0"/>
    <w:uiPriority w:val="99"/>
    <w:unhideWhenUsed/>
    <w:rsid w:val="00A26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ergosberejenie.org/stati/ispolzovanie-vozobnovlyaemykh-istochnikov-energii" TargetMode="External"/><Relationship Id="rId5" Type="http://schemas.openxmlformats.org/officeDocument/2006/relationships/hyperlink" Target="http://energosberejenie.org/stati/investitsii-v-energoeffektivnost-nakhodyatsya-na-pod-eme" TargetMode="External"/><Relationship Id="rId4" Type="http://schemas.openxmlformats.org/officeDocument/2006/relationships/hyperlink" Target="http://energosberejenie.org/analitika/povyshenie-energoeffektivnosti-v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us23-5</dc:creator>
  <cp:keywords/>
  <dc:description/>
  <cp:lastModifiedBy>us23-5</cp:lastModifiedBy>
  <cp:revision>13</cp:revision>
  <dcterms:created xsi:type="dcterms:W3CDTF">2021-10-19T10:38:00Z</dcterms:created>
  <dcterms:modified xsi:type="dcterms:W3CDTF">2021-11-11T07:52:00Z</dcterms:modified>
</cp:coreProperties>
</file>