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EA" w:rsidRPr="004D1267" w:rsidRDefault="00C40A87" w:rsidP="00566BEA">
      <w:pPr>
        <w:pStyle w:val="a3"/>
        <w:shd w:val="clear" w:color="auto" w:fill="FFFFFF"/>
        <w:spacing w:before="90" w:beforeAutospacing="0" w:after="21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273350"/>
          <w:sz w:val="28"/>
          <w:szCs w:val="28"/>
        </w:rPr>
        <w:tab/>
      </w:r>
      <w:r w:rsidR="00566BEA" w:rsidRPr="004D1267">
        <w:rPr>
          <w:rFonts w:eastAsiaTheme="minorHAnsi"/>
          <w:sz w:val="28"/>
          <w:szCs w:val="28"/>
          <w:lang w:eastAsia="en-US"/>
        </w:rPr>
        <w:t>Объектами муниципального контроля в сфере теплоснабжения</w:t>
      </w:r>
      <w:r w:rsidR="00384D68" w:rsidRPr="004D1267">
        <w:rPr>
          <w:rFonts w:eastAsiaTheme="minorHAnsi"/>
          <w:sz w:val="28"/>
          <w:szCs w:val="28"/>
          <w:lang w:eastAsia="en-US"/>
        </w:rPr>
        <w:t xml:space="preserve"> на территории муниципального образования Каневской муниципальный район Краснодарского края, </w:t>
      </w:r>
      <w:r w:rsidR="00566BEA" w:rsidRPr="004D1267">
        <w:rPr>
          <w:rFonts w:eastAsiaTheme="minorHAnsi"/>
          <w:sz w:val="28"/>
          <w:szCs w:val="28"/>
          <w:lang w:eastAsia="en-US"/>
        </w:rPr>
        <w:t>являются:</w:t>
      </w:r>
    </w:p>
    <w:p w:rsidR="00566BEA" w:rsidRPr="004D1267" w:rsidRDefault="00F91B68" w:rsidP="00566BEA">
      <w:pPr>
        <w:pStyle w:val="a3"/>
        <w:shd w:val="clear" w:color="auto" w:fill="FFFFFF"/>
        <w:spacing w:before="90" w:beforeAutospacing="0" w:after="21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D1267">
        <w:rPr>
          <w:rFonts w:eastAsiaTheme="minorHAnsi"/>
          <w:sz w:val="28"/>
          <w:szCs w:val="28"/>
          <w:lang w:eastAsia="en-US"/>
        </w:rPr>
        <w:tab/>
      </w:r>
      <w:r w:rsidR="00566BEA" w:rsidRPr="004D1267">
        <w:rPr>
          <w:rFonts w:eastAsiaTheme="minorHAnsi"/>
          <w:sz w:val="28"/>
          <w:szCs w:val="28"/>
          <w:lang w:eastAsia="en-US"/>
        </w:rPr>
        <w:t>1) теплоснабжающие организации (юридические лица, индивидуальные предприниматели), которым в отношении системы (систем) теплоснабжения присвоен статус единой теплоснабжающей организации в схеме теплоснабжения органом местного самоуправления на основании критериев и в порядке, которые установлены правилами организации теплоснабжения, утвержденными Правительством Российской Федерации, и на которых распространяются требования, установленные федеральными законами и принимаемыми в соответствии с ними иными правовыми актами Российской Федерации в области теплоснабжения;</w:t>
      </w:r>
    </w:p>
    <w:p w:rsidR="00566BEA" w:rsidRPr="004D1267" w:rsidRDefault="00F91B68" w:rsidP="00566BEA">
      <w:pPr>
        <w:pStyle w:val="a3"/>
        <w:shd w:val="clear" w:color="auto" w:fill="FFFFFF"/>
        <w:spacing w:before="90" w:beforeAutospacing="0" w:after="21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D1267">
        <w:rPr>
          <w:rFonts w:eastAsiaTheme="minorHAnsi"/>
          <w:sz w:val="28"/>
          <w:szCs w:val="28"/>
          <w:lang w:eastAsia="en-US"/>
        </w:rPr>
        <w:tab/>
      </w:r>
      <w:r w:rsidR="00566BEA" w:rsidRPr="004D1267">
        <w:rPr>
          <w:rFonts w:eastAsiaTheme="minorHAnsi"/>
          <w:sz w:val="28"/>
          <w:szCs w:val="28"/>
          <w:lang w:eastAsia="en-US"/>
        </w:rPr>
        <w:t>2) деятельность контролируемых лиц, в рамках которой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566BEA" w:rsidRPr="004D1267" w:rsidRDefault="00F91B68" w:rsidP="00566BEA">
      <w:pPr>
        <w:pStyle w:val="a3"/>
        <w:shd w:val="clear" w:color="auto" w:fill="FFFFFF"/>
        <w:spacing w:before="90" w:beforeAutospacing="0" w:after="21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D1267">
        <w:rPr>
          <w:rFonts w:eastAsiaTheme="minorHAnsi"/>
          <w:sz w:val="28"/>
          <w:szCs w:val="28"/>
          <w:lang w:eastAsia="en-US"/>
        </w:rPr>
        <w:tab/>
      </w:r>
      <w:r w:rsidR="00566BEA" w:rsidRPr="004D1267">
        <w:rPr>
          <w:rFonts w:eastAsiaTheme="minorHAnsi"/>
          <w:sz w:val="28"/>
          <w:szCs w:val="28"/>
          <w:lang w:eastAsia="en-US"/>
        </w:rPr>
        <w:t>3)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 (далее - производственные объекты).</w:t>
      </w:r>
    </w:p>
    <w:p w:rsidR="004D1267" w:rsidRPr="004D1267" w:rsidRDefault="00C40A87" w:rsidP="00566BEA">
      <w:pPr>
        <w:pStyle w:val="a3"/>
        <w:shd w:val="clear" w:color="auto" w:fill="FFFFFF"/>
        <w:spacing w:before="90" w:beforeAutospacing="0" w:after="21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D1267">
        <w:rPr>
          <w:rFonts w:eastAsiaTheme="minorHAnsi"/>
          <w:sz w:val="28"/>
          <w:szCs w:val="28"/>
          <w:lang w:eastAsia="en-US"/>
        </w:rPr>
        <w:tab/>
        <w:t>Основным объектом муниципального контроля в сфере теплоснабжения на территории муниципального образования Каневской муниципальный район Краснодарского края, является муниципальное унитарное предприятие «Каневские тепловые сети»</w:t>
      </w:r>
      <w:r w:rsidR="004D1267" w:rsidRPr="004D1267">
        <w:rPr>
          <w:rFonts w:eastAsiaTheme="minorHAnsi"/>
          <w:sz w:val="28"/>
          <w:szCs w:val="28"/>
          <w:lang w:eastAsia="en-US"/>
        </w:rPr>
        <w:t xml:space="preserve">, на основании утвержденного Администрацией постановления от 18 февраля 2020 года </w:t>
      </w:r>
      <w:r w:rsidR="004D1267">
        <w:rPr>
          <w:rFonts w:eastAsiaTheme="minorHAnsi"/>
          <w:sz w:val="28"/>
          <w:szCs w:val="28"/>
          <w:lang w:eastAsia="en-US"/>
        </w:rPr>
        <w:br/>
      </w:r>
      <w:bookmarkStart w:id="0" w:name="_GoBack"/>
      <w:bookmarkEnd w:id="0"/>
      <w:r w:rsidR="004D1267" w:rsidRPr="004D1267">
        <w:rPr>
          <w:rFonts w:eastAsiaTheme="minorHAnsi"/>
          <w:sz w:val="28"/>
          <w:szCs w:val="28"/>
          <w:lang w:eastAsia="en-US"/>
        </w:rPr>
        <w:t>№ 259 «Об определении единой теплоснабжающей организации на территории сельских поселений Каневского района».</w:t>
      </w:r>
    </w:p>
    <w:p w:rsidR="00C54E91" w:rsidRPr="00566BEA" w:rsidRDefault="00C54E91" w:rsidP="00566BE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4E91" w:rsidRPr="00566BEA" w:rsidSect="00C54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BEA"/>
    <w:rsid w:val="00384D68"/>
    <w:rsid w:val="004D1267"/>
    <w:rsid w:val="00566BEA"/>
    <w:rsid w:val="00633389"/>
    <w:rsid w:val="00C40A87"/>
    <w:rsid w:val="00C54E91"/>
    <w:rsid w:val="00F9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A569"/>
  <w15:docId w15:val="{318E527F-88DC-4C5C-9FEA-72A184B5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Мушниченко</cp:lastModifiedBy>
  <cp:revision>6</cp:revision>
  <dcterms:created xsi:type="dcterms:W3CDTF">2025-08-14T04:29:00Z</dcterms:created>
  <dcterms:modified xsi:type="dcterms:W3CDTF">2026-05-21T10:33:00Z</dcterms:modified>
</cp:coreProperties>
</file>