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B8" w:rsidRPr="009E56B8" w:rsidRDefault="009E56B8" w:rsidP="009E56B8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9E56B8">
        <w:rPr>
          <w:color w:val="auto"/>
          <w:szCs w:val="28"/>
        </w:rPr>
        <w:t>Информационно-аналитическая записка</w:t>
      </w:r>
    </w:p>
    <w:p w:rsidR="009E56B8" w:rsidRDefault="009E56B8" w:rsidP="009E56B8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9E56B8">
        <w:rPr>
          <w:color w:val="auto"/>
          <w:szCs w:val="28"/>
        </w:rPr>
        <w:t>о работе с обращениями граждан</w:t>
      </w:r>
      <w:r>
        <w:rPr>
          <w:color w:val="auto"/>
          <w:szCs w:val="28"/>
        </w:rPr>
        <w:t xml:space="preserve"> </w:t>
      </w:r>
      <w:r w:rsidRPr="009E56B8">
        <w:rPr>
          <w:color w:val="auto"/>
          <w:szCs w:val="28"/>
        </w:rPr>
        <w:t xml:space="preserve">в администрации </w:t>
      </w:r>
      <w:bookmarkStart w:id="0" w:name="_GoBack"/>
      <w:bookmarkEnd w:id="0"/>
    </w:p>
    <w:p w:rsidR="009E56B8" w:rsidRPr="009E56B8" w:rsidRDefault="009E56B8" w:rsidP="009E56B8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9E56B8">
        <w:rPr>
          <w:color w:val="auto"/>
          <w:szCs w:val="28"/>
        </w:rPr>
        <w:t>муниципального образования Каневской район</w:t>
      </w:r>
    </w:p>
    <w:p w:rsidR="009E56B8" w:rsidRPr="009E56B8" w:rsidRDefault="009E56B8" w:rsidP="009E56B8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за 9 месяцев</w:t>
      </w:r>
      <w:r w:rsidRPr="009E56B8">
        <w:rPr>
          <w:color w:val="auto"/>
          <w:szCs w:val="28"/>
        </w:rPr>
        <w:t xml:space="preserve"> 2021 года</w:t>
      </w:r>
    </w:p>
    <w:p w:rsidR="00D43472" w:rsidRDefault="00D43472" w:rsidP="003C68E8">
      <w:pPr>
        <w:ind w:left="28" w:right="38"/>
        <w:rPr>
          <w:b/>
        </w:rPr>
      </w:pPr>
    </w:p>
    <w:p w:rsidR="006B4E37" w:rsidRPr="00381B97" w:rsidRDefault="006B4E37" w:rsidP="003C68E8">
      <w:pPr>
        <w:ind w:left="28" w:right="38"/>
      </w:pPr>
      <w:r w:rsidRPr="00381B97">
        <w:t>З</w:t>
      </w:r>
      <w:r w:rsidR="00381B97">
        <w:t>а 9 месяцев текущего года в администрацию муниципального образования Каневской район поступило всего 314 обращений, что на 387</w:t>
      </w:r>
    </w:p>
    <w:p w:rsidR="00381B97" w:rsidRPr="00381B97" w:rsidRDefault="00381B97" w:rsidP="00381B97">
      <w:pPr>
        <w:widowControl w:val="0"/>
        <w:spacing w:after="0" w:line="240" w:lineRule="auto"/>
        <w:ind w:left="0" w:right="0" w:firstLine="0"/>
        <w:rPr>
          <w:color w:val="auto"/>
          <w:szCs w:val="28"/>
        </w:rPr>
      </w:pPr>
      <w:r w:rsidRPr="00381B97">
        <w:rPr>
          <w:color w:val="auto"/>
          <w:szCs w:val="28"/>
        </w:rPr>
        <w:t>обра</w:t>
      </w:r>
      <w:r>
        <w:rPr>
          <w:color w:val="auto"/>
          <w:szCs w:val="28"/>
        </w:rPr>
        <w:t>щений</w:t>
      </w:r>
      <w:r w:rsidRPr="00381B97">
        <w:rPr>
          <w:color w:val="auto"/>
          <w:szCs w:val="28"/>
        </w:rPr>
        <w:t xml:space="preserve"> меньше чем </w:t>
      </w:r>
      <w:r>
        <w:rPr>
          <w:color w:val="auto"/>
          <w:szCs w:val="28"/>
        </w:rPr>
        <w:t>за аналогичный период</w:t>
      </w:r>
      <w:r w:rsidRPr="00381B97">
        <w:rPr>
          <w:color w:val="auto"/>
          <w:szCs w:val="28"/>
        </w:rPr>
        <w:t xml:space="preserve"> 2020 года. </w:t>
      </w:r>
    </w:p>
    <w:p w:rsidR="00381B97" w:rsidRPr="00381B97" w:rsidRDefault="00381B97" w:rsidP="00381B97">
      <w:pPr>
        <w:widowControl w:val="0"/>
        <w:spacing w:after="0" w:line="240" w:lineRule="auto"/>
        <w:ind w:left="0" w:right="0" w:firstLine="0"/>
        <w:rPr>
          <w:color w:val="auto"/>
          <w:szCs w:val="28"/>
        </w:rPr>
      </w:pPr>
      <w:r w:rsidRPr="00381B97">
        <w:rPr>
          <w:color w:val="auto"/>
          <w:szCs w:val="28"/>
        </w:rPr>
        <w:tab/>
        <w:t xml:space="preserve">Количество писем, направляемых жителями района в адрес губернатора Краснодарского края и Администрации Президента РФ - </w:t>
      </w:r>
      <w:r w:rsidR="00327AF0">
        <w:rPr>
          <w:color w:val="auto"/>
          <w:szCs w:val="28"/>
        </w:rPr>
        <w:t>150, что составляет 48</w:t>
      </w:r>
      <w:r w:rsidRPr="00381B97">
        <w:rPr>
          <w:color w:val="auto"/>
          <w:szCs w:val="28"/>
        </w:rPr>
        <w:t>% от общего количества корреспонденции.</w:t>
      </w:r>
      <w:r w:rsidRPr="00381B97">
        <w:rPr>
          <w:color w:val="auto"/>
          <w:szCs w:val="28"/>
        </w:rPr>
        <w:tab/>
      </w:r>
    </w:p>
    <w:p w:rsidR="00381B97" w:rsidRPr="00381B97" w:rsidRDefault="00381B97" w:rsidP="00381B97">
      <w:pPr>
        <w:widowControl w:val="0"/>
        <w:spacing w:after="0" w:line="240" w:lineRule="auto"/>
        <w:ind w:left="0" w:right="0" w:firstLine="0"/>
        <w:rPr>
          <w:color w:val="auto"/>
          <w:szCs w:val="28"/>
        </w:rPr>
      </w:pPr>
      <w:r w:rsidRPr="00381B97">
        <w:rPr>
          <w:color w:val="auto"/>
          <w:szCs w:val="28"/>
        </w:rPr>
        <w:tab/>
        <w:t xml:space="preserve">Результативность рассмотрения письменных обращений граждан в администрации муниципального образования Каневской район в процентном соотношении от числа рассмотренных такова: поддержаны, в том числе меры приняты по </w:t>
      </w:r>
      <w:r w:rsidR="00E86464">
        <w:rPr>
          <w:color w:val="auto"/>
          <w:szCs w:val="28"/>
        </w:rPr>
        <w:t>79</w:t>
      </w:r>
      <w:r w:rsidRPr="00381B97">
        <w:rPr>
          <w:color w:val="auto"/>
          <w:szCs w:val="28"/>
        </w:rPr>
        <w:t xml:space="preserve"> обращениям, что составляет </w:t>
      </w:r>
      <w:r w:rsidR="00E86464">
        <w:rPr>
          <w:color w:val="auto"/>
          <w:szCs w:val="28"/>
        </w:rPr>
        <w:t>27</w:t>
      </w:r>
      <w:r w:rsidRPr="00381B97">
        <w:rPr>
          <w:color w:val="auto"/>
          <w:szCs w:val="28"/>
        </w:rPr>
        <w:t xml:space="preserve"> %; даны разъяснения на </w:t>
      </w:r>
      <w:r w:rsidR="00E86464">
        <w:rPr>
          <w:color w:val="auto"/>
          <w:szCs w:val="28"/>
        </w:rPr>
        <w:t>182</w:t>
      </w:r>
      <w:r w:rsidRPr="00381B97">
        <w:rPr>
          <w:color w:val="auto"/>
          <w:szCs w:val="28"/>
        </w:rPr>
        <w:t xml:space="preserve"> письма, что составляет </w:t>
      </w:r>
      <w:r w:rsidR="006F4D4E">
        <w:rPr>
          <w:color w:val="auto"/>
          <w:szCs w:val="28"/>
        </w:rPr>
        <w:t>73</w:t>
      </w:r>
      <w:r w:rsidRPr="00381B97">
        <w:rPr>
          <w:color w:val="auto"/>
          <w:szCs w:val="28"/>
        </w:rPr>
        <w:t xml:space="preserve"> %; находятся на рассмотрении согласно установленным срокам </w:t>
      </w:r>
      <w:r w:rsidR="006F4D4E">
        <w:rPr>
          <w:color w:val="auto"/>
          <w:szCs w:val="28"/>
        </w:rPr>
        <w:t>23</w:t>
      </w:r>
      <w:r w:rsidRPr="00381B97">
        <w:rPr>
          <w:color w:val="auto"/>
          <w:szCs w:val="28"/>
        </w:rPr>
        <w:t xml:space="preserve"> об</w:t>
      </w:r>
      <w:r w:rsidR="006F4D4E">
        <w:rPr>
          <w:color w:val="auto"/>
          <w:szCs w:val="28"/>
        </w:rPr>
        <w:t>ращения</w:t>
      </w:r>
      <w:r w:rsidRPr="00381B97">
        <w:rPr>
          <w:color w:val="auto"/>
          <w:szCs w:val="28"/>
        </w:rPr>
        <w:t xml:space="preserve">. </w:t>
      </w:r>
    </w:p>
    <w:p w:rsidR="00381B97" w:rsidRPr="00381B97" w:rsidRDefault="00381B97" w:rsidP="00381B97">
      <w:pPr>
        <w:widowControl w:val="0"/>
        <w:spacing w:after="0" w:line="240" w:lineRule="auto"/>
        <w:ind w:left="0" w:right="0" w:firstLine="0"/>
        <w:rPr>
          <w:color w:val="auto"/>
          <w:spacing w:val="4"/>
          <w:szCs w:val="28"/>
        </w:rPr>
      </w:pPr>
      <w:r w:rsidRPr="00381B97">
        <w:rPr>
          <w:color w:val="auto"/>
          <w:szCs w:val="28"/>
        </w:rPr>
        <w:tab/>
        <w:t xml:space="preserve">Повторно поступило </w:t>
      </w:r>
      <w:r w:rsidR="006F4D4E">
        <w:rPr>
          <w:color w:val="auto"/>
          <w:szCs w:val="28"/>
        </w:rPr>
        <w:t>6 обращений</w:t>
      </w:r>
      <w:r w:rsidRPr="00381B97">
        <w:rPr>
          <w:color w:val="auto"/>
          <w:szCs w:val="28"/>
        </w:rPr>
        <w:t xml:space="preserve">, что составляет </w:t>
      </w:r>
      <w:r w:rsidR="006F4D4E">
        <w:rPr>
          <w:color w:val="auto"/>
          <w:szCs w:val="28"/>
        </w:rPr>
        <w:t>2</w:t>
      </w:r>
      <w:r w:rsidRPr="00381B97">
        <w:rPr>
          <w:color w:val="auto"/>
          <w:szCs w:val="28"/>
        </w:rPr>
        <w:t xml:space="preserve"> % от общего количества писем.</w:t>
      </w:r>
      <w:r w:rsidRPr="00381B97">
        <w:rPr>
          <w:color w:val="auto"/>
          <w:spacing w:val="4"/>
          <w:szCs w:val="28"/>
        </w:rPr>
        <w:t xml:space="preserve"> </w:t>
      </w:r>
    </w:p>
    <w:p w:rsidR="00381B97" w:rsidRPr="00381B97" w:rsidRDefault="00381B97" w:rsidP="00381B97">
      <w:pPr>
        <w:widowControl w:val="0"/>
        <w:spacing w:after="0" w:line="240" w:lineRule="auto"/>
        <w:ind w:left="0" w:right="0" w:firstLine="0"/>
        <w:rPr>
          <w:color w:val="auto"/>
          <w:spacing w:val="4"/>
          <w:szCs w:val="28"/>
        </w:rPr>
      </w:pPr>
      <w:r w:rsidRPr="00381B97">
        <w:rPr>
          <w:color w:val="auto"/>
          <w:spacing w:val="4"/>
          <w:szCs w:val="28"/>
        </w:rPr>
        <w:tab/>
        <w:t xml:space="preserve">В отчетном периоде наиболее актуальными для жителей района были следующие вопросы. </w:t>
      </w:r>
    </w:p>
    <w:p w:rsidR="00381B97" w:rsidRDefault="00381B97" w:rsidP="00381B97">
      <w:pPr>
        <w:widowControl w:val="0"/>
        <w:spacing w:after="0" w:line="240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381B97">
        <w:rPr>
          <w:rFonts w:eastAsia="Calibri"/>
          <w:b/>
          <w:color w:val="auto"/>
          <w:szCs w:val="28"/>
          <w:lang w:eastAsia="en-US"/>
        </w:rPr>
        <w:t xml:space="preserve">Коммунального хозяйства - </w:t>
      </w:r>
      <w:r w:rsidRPr="00381B97">
        <w:rPr>
          <w:rFonts w:eastAsia="Calibri"/>
          <w:color w:val="auto"/>
          <w:szCs w:val="28"/>
          <w:lang w:eastAsia="en-US"/>
        </w:rPr>
        <w:t xml:space="preserve">содержались в </w:t>
      </w:r>
      <w:r w:rsidR="00144880">
        <w:rPr>
          <w:rFonts w:eastAsia="Calibri"/>
          <w:color w:val="auto"/>
          <w:szCs w:val="28"/>
          <w:lang w:eastAsia="en-US"/>
        </w:rPr>
        <w:t>23</w:t>
      </w:r>
      <w:r w:rsidRPr="00381B97">
        <w:rPr>
          <w:rFonts w:eastAsia="Calibri"/>
          <w:color w:val="auto"/>
          <w:szCs w:val="28"/>
          <w:lang w:eastAsia="en-US"/>
        </w:rPr>
        <w:t xml:space="preserve"> % обращений. Основные проблемы, поднимаемые авторами в обращениях, связаны с: </w:t>
      </w:r>
      <w:r w:rsidR="00914213">
        <w:t xml:space="preserve">комплексным </w:t>
      </w:r>
      <w:r w:rsidRPr="00381B97">
        <w:rPr>
          <w:rFonts w:eastAsia="Calibri"/>
          <w:color w:val="auto"/>
          <w:szCs w:val="28"/>
          <w:lang w:eastAsia="en-US"/>
        </w:rPr>
        <w:t>благоустройством населен</w:t>
      </w:r>
      <w:r w:rsidR="00914213">
        <w:rPr>
          <w:rFonts w:eastAsia="Calibri"/>
          <w:color w:val="auto"/>
          <w:szCs w:val="28"/>
          <w:lang w:eastAsia="en-US"/>
        </w:rPr>
        <w:t>ных пунктов</w:t>
      </w:r>
      <w:r w:rsidRPr="00381B97">
        <w:rPr>
          <w:rFonts w:eastAsia="Calibri"/>
          <w:color w:val="auto"/>
          <w:szCs w:val="28"/>
          <w:lang w:eastAsia="en-US"/>
        </w:rPr>
        <w:t xml:space="preserve">; </w:t>
      </w:r>
      <w:r w:rsidR="00914213">
        <w:t>несанкционированная свалки мусора</w:t>
      </w:r>
      <w:r w:rsidRPr="00381B97">
        <w:rPr>
          <w:rFonts w:eastAsia="Calibri"/>
          <w:color w:val="auto"/>
          <w:szCs w:val="28"/>
          <w:lang w:eastAsia="en-US"/>
        </w:rPr>
        <w:t xml:space="preserve">, газификацией улиц и частных домовладений; перебоями в электро-, газо- и водоснабжении, водоснабжением поселений; электрификацией поселений; оплате жилищно-коммунальных услуг. </w:t>
      </w:r>
    </w:p>
    <w:p w:rsidR="00537637" w:rsidRPr="00381B97" w:rsidRDefault="00537637" w:rsidP="00381B97">
      <w:pPr>
        <w:widowControl w:val="0"/>
        <w:spacing w:after="0" w:line="240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381B97">
        <w:rPr>
          <w:rFonts w:eastAsia="Calibri"/>
          <w:color w:val="auto"/>
          <w:szCs w:val="28"/>
          <w:lang w:eastAsia="en-US"/>
        </w:rPr>
        <w:t xml:space="preserve">Вопросы </w:t>
      </w:r>
      <w:r w:rsidRPr="00381B97">
        <w:rPr>
          <w:rFonts w:eastAsia="Calibri"/>
          <w:b/>
          <w:color w:val="auto"/>
          <w:szCs w:val="28"/>
          <w:lang w:eastAsia="en-US"/>
        </w:rPr>
        <w:t>социа</w:t>
      </w:r>
      <w:r w:rsidRPr="005620CF">
        <w:rPr>
          <w:rFonts w:eastAsia="Calibri"/>
          <w:b/>
          <w:color w:val="auto"/>
          <w:szCs w:val="28"/>
          <w:lang w:eastAsia="en-US"/>
        </w:rPr>
        <w:t>льного обеспечения</w:t>
      </w:r>
      <w:r>
        <w:rPr>
          <w:rFonts w:eastAsia="Calibri"/>
          <w:color w:val="auto"/>
          <w:szCs w:val="28"/>
          <w:lang w:eastAsia="en-US"/>
        </w:rPr>
        <w:t xml:space="preserve"> составляют 15</w:t>
      </w:r>
      <w:r w:rsidRPr="00381B97">
        <w:rPr>
          <w:rFonts w:eastAsia="Calibri"/>
          <w:color w:val="auto"/>
          <w:szCs w:val="28"/>
          <w:lang w:eastAsia="en-US"/>
        </w:rPr>
        <w:t xml:space="preserve"> % от общего количества корреспонденции. В центре внимания авторов обращений находились проблемы:</w:t>
      </w:r>
      <w:r>
        <w:rPr>
          <w:rFonts w:eastAsia="Calibri"/>
          <w:color w:val="auto"/>
          <w:szCs w:val="28"/>
          <w:lang w:eastAsia="en-US"/>
        </w:rPr>
        <w:t xml:space="preserve"> </w:t>
      </w:r>
      <w:r>
        <w:t>социальной поддержки и социальной помощи семьям, имеющим детей, в том числе многодетным семьям</w:t>
      </w:r>
      <w:r w:rsidRPr="00381B97">
        <w:rPr>
          <w:rFonts w:eastAsia="Calibri"/>
          <w:color w:val="auto"/>
          <w:szCs w:val="28"/>
          <w:lang w:eastAsia="en-US"/>
        </w:rPr>
        <w:t>; выплаты детских пособий;</w:t>
      </w:r>
      <w:r w:rsidRPr="00381B97">
        <w:rPr>
          <w:rFonts w:eastAsia="Calibri"/>
          <w:b/>
          <w:color w:val="auto"/>
          <w:szCs w:val="28"/>
          <w:lang w:eastAsia="en-US"/>
        </w:rPr>
        <w:t xml:space="preserve"> </w:t>
      </w:r>
      <w:r w:rsidRPr="00381B97">
        <w:rPr>
          <w:rFonts w:eastAsia="Calibri"/>
          <w:color w:val="auto"/>
          <w:szCs w:val="28"/>
          <w:lang w:eastAsia="en-US"/>
        </w:rPr>
        <w:t>предоставления дополнительных льгот отдельным категориям граждан</w:t>
      </w:r>
      <w:r>
        <w:rPr>
          <w:rFonts w:eastAsia="Calibri"/>
          <w:color w:val="auto"/>
          <w:szCs w:val="28"/>
          <w:lang w:eastAsia="en-US"/>
        </w:rPr>
        <w:t>,</w:t>
      </w:r>
      <w:r w:rsidRPr="00537637">
        <w:t xml:space="preserve"> </w:t>
      </w:r>
      <w:r>
        <w:t>просьбы об оказании финансовой помощи</w:t>
      </w:r>
      <w:r w:rsidRPr="00381B97">
        <w:rPr>
          <w:rFonts w:eastAsia="Calibri"/>
          <w:color w:val="auto"/>
          <w:szCs w:val="28"/>
          <w:lang w:eastAsia="en-US"/>
        </w:rPr>
        <w:t>.</w:t>
      </w:r>
    </w:p>
    <w:p w:rsidR="00381B97" w:rsidRDefault="00381B97" w:rsidP="00381B97">
      <w:pPr>
        <w:widowControl w:val="0"/>
        <w:spacing w:after="0" w:line="240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381B97">
        <w:rPr>
          <w:rFonts w:eastAsia="Calibri"/>
          <w:color w:val="auto"/>
          <w:szCs w:val="28"/>
          <w:lang w:eastAsia="en-US"/>
        </w:rPr>
        <w:t>Обращения по</w:t>
      </w:r>
      <w:r w:rsidRPr="00381B97">
        <w:rPr>
          <w:rFonts w:eastAsia="Calibri"/>
          <w:b/>
          <w:color w:val="auto"/>
          <w:szCs w:val="28"/>
          <w:lang w:eastAsia="en-US"/>
        </w:rPr>
        <w:t xml:space="preserve"> жилищным вопросам</w:t>
      </w:r>
      <w:r w:rsidRPr="00381B97">
        <w:rPr>
          <w:rFonts w:eastAsia="Calibri"/>
          <w:color w:val="auto"/>
          <w:szCs w:val="28"/>
          <w:lang w:eastAsia="en-US"/>
        </w:rPr>
        <w:t xml:space="preserve"> составили </w:t>
      </w:r>
      <w:r w:rsidR="00914213">
        <w:rPr>
          <w:rFonts w:eastAsia="Calibri"/>
          <w:color w:val="auto"/>
          <w:szCs w:val="28"/>
          <w:lang w:eastAsia="en-US"/>
        </w:rPr>
        <w:t>10</w:t>
      </w:r>
      <w:r w:rsidRPr="00381B97">
        <w:rPr>
          <w:rFonts w:eastAsia="Calibri"/>
          <w:color w:val="auto"/>
          <w:szCs w:val="28"/>
          <w:lang w:eastAsia="en-US"/>
        </w:rPr>
        <w:t xml:space="preserve"> %. Основные вопросы это: улучшение жилищных условий, предоставление жилого помещения по договору социального найма;</w:t>
      </w:r>
      <w:r w:rsidRPr="00381B97">
        <w:rPr>
          <w:rFonts w:eastAsia="Calibri"/>
          <w:b/>
          <w:color w:val="auto"/>
          <w:szCs w:val="28"/>
          <w:lang w:eastAsia="en-US"/>
        </w:rPr>
        <w:t xml:space="preserve"> </w:t>
      </w:r>
      <w:r w:rsidRPr="00381B97">
        <w:rPr>
          <w:rFonts w:eastAsia="Calibri"/>
          <w:color w:val="auto"/>
          <w:szCs w:val="28"/>
          <w:lang w:eastAsia="en-US"/>
        </w:rPr>
        <w:t xml:space="preserve">предоставление субсидий на жилье; выделение жилья молодым семьям, специалистам; </w:t>
      </w:r>
      <w:r w:rsidR="00914213">
        <w:t>обеспечение жильем детей-сирот и детей, оставшихся без попечения родителей</w:t>
      </w:r>
      <w:r w:rsidRPr="00381B97">
        <w:rPr>
          <w:rFonts w:eastAsia="Calibri"/>
          <w:color w:val="auto"/>
          <w:szCs w:val="28"/>
          <w:lang w:eastAsia="en-US"/>
        </w:rPr>
        <w:t>.</w:t>
      </w:r>
      <w:r w:rsidRPr="00381B97">
        <w:rPr>
          <w:rFonts w:eastAsia="Calibri"/>
          <w:color w:val="auto"/>
          <w:szCs w:val="28"/>
          <w:lang w:eastAsia="en-US"/>
        </w:rPr>
        <w:tab/>
      </w:r>
    </w:p>
    <w:p w:rsidR="00537637" w:rsidRPr="00381B97" w:rsidRDefault="00537637" w:rsidP="00537637">
      <w:pPr>
        <w:widowControl w:val="0"/>
        <w:spacing w:after="0" w:line="240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381B97">
        <w:rPr>
          <w:rFonts w:eastAsia="Calibri"/>
          <w:color w:val="auto"/>
          <w:szCs w:val="28"/>
          <w:lang w:eastAsia="en-US"/>
        </w:rPr>
        <w:t>Количество обращений</w:t>
      </w:r>
      <w:r w:rsidRPr="00381B97">
        <w:rPr>
          <w:rFonts w:eastAsia="Calibri"/>
          <w:b/>
          <w:color w:val="auto"/>
          <w:szCs w:val="28"/>
          <w:lang w:eastAsia="en-US"/>
        </w:rPr>
        <w:t xml:space="preserve"> </w:t>
      </w:r>
      <w:r w:rsidRPr="00381B97">
        <w:rPr>
          <w:rFonts w:eastAsia="Calibri"/>
          <w:color w:val="auto"/>
          <w:szCs w:val="28"/>
          <w:lang w:eastAsia="en-US"/>
        </w:rPr>
        <w:t>по вопросам</w:t>
      </w:r>
      <w:r w:rsidRPr="00381B97">
        <w:rPr>
          <w:rFonts w:eastAsia="Calibri"/>
          <w:b/>
          <w:color w:val="auto"/>
          <w:szCs w:val="28"/>
          <w:lang w:eastAsia="en-US"/>
        </w:rPr>
        <w:t xml:space="preserve"> земельных отношений</w:t>
      </w:r>
      <w:r w:rsidRPr="00381B97">
        <w:rPr>
          <w:rFonts w:eastAsia="Calibri"/>
          <w:color w:val="auto"/>
          <w:szCs w:val="28"/>
          <w:lang w:eastAsia="en-US"/>
        </w:rPr>
        <w:t xml:space="preserve"> составило </w:t>
      </w:r>
      <w:r>
        <w:rPr>
          <w:rFonts w:eastAsia="Calibri"/>
          <w:color w:val="auto"/>
          <w:szCs w:val="28"/>
          <w:lang w:eastAsia="en-US"/>
        </w:rPr>
        <w:t>7</w:t>
      </w:r>
      <w:r w:rsidRPr="00381B97">
        <w:rPr>
          <w:rFonts w:eastAsia="Calibri"/>
          <w:color w:val="auto"/>
          <w:szCs w:val="28"/>
          <w:lang w:eastAsia="en-US"/>
        </w:rPr>
        <w:t xml:space="preserve">%. Приоритетными в указанной сфере были вопросы арендных отношений в области землепользования, </w:t>
      </w:r>
      <w:r>
        <w:t xml:space="preserve">выделении земельных участков для индивидуального жилищного строительства, </w:t>
      </w:r>
      <w:r w:rsidRPr="00381B97">
        <w:rPr>
          <w:rFonts w:eastAsia="Calibri"/>
          <w:color w:val="auto"/>
          <w:szCs w:val="28"/>
          <w:lang w:eastAsia="en-US"/>
        </w:rPr>
        <w:t>защите прав на землю и рассмотрению земельных споров.</w:t>
      </w:r>
    </w:p>
    <w:p w:rsidR="00537637" w:rsidRPr="00381B97" w:rsidRDefault="00537637" w:rsidP="009E56B8">
      <w:pPr>
        <w:widowControl w:val="0"/>
        <w:spacing w:after="0" w:line="240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7</w:t>
      </w:r>
      <w:r w:rsidR="00381B97" w:rsidRPr="00381B97">
        <w:rPr>
          <w:rFonts w:eastAsia="Calibri"/>
          <w:color w:val="auto"/>
          <w:szCs w:val="28"/>
          <w:lang w:eastAsia="en-US"/>
        </w:rPr>
        <w:t xml:space="preserve"> % составляют вопросы </w:t>
      </w:r>
      <w:r w:rsidR="00381B97" w:rsidRPr="00381B97">
        <w:rPr>
          <w:rFonts w:eastAsia="Calibri"/>
          <w:b/>
          <w:color w:val="auto"/>
          <w:szCs w:val="28"/>
          <w:lang w:eastAsia="en-US"/>
        </w:rPr>
        <w:t xml:space="preserve">транспорта и дорожного хозяйства - </w:t>
      </w:r>
      <w:r>
        <w:t xml:space="preserve">благоустройство и ремонт подъездных дорог, в том числе тротуаров, </w:t>
      </w:r>
      <w:r w:rsidR="00381B97" w:rsidRPr="00381B97">
        <w:rPr>
          <w:rFonts w:eastAsia="Calibri"/>
          <w:color w:val="auto"/>
          <w:szCs w:val="28"/>
          <w:lang w:eastAsia="en-US"/>
        </w:rPr>
        <w:lastRenderedPageBreak/>
        <w:t xml:space="preserve">эксплуатация и сохранность автомобильных дорог, транспортное обслуживание населения, дорожное хозяйство. </w:t>
      </w:r>
    </w:p>
    <w:p w:rsidR="00381B97" w:rsidRPr="00381B97" w:rsidRDefault="00381B97" w:rsidP="00537637">
      <w:pPr>
        <w:widowControl w:val="0"/>
        <w:spacing w:after="0" w:line="240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381B97">
        <w:rPr>
          <w:rFonts w:eastAsia="Calibri"/>
          <w:color w:val="auto"/>
          <w:szCs w:val="28"/>
          <w:lang w:eastAsia="en-US"/>
        </w:rPr>
        <w:t>Количество</w:t>
      </w:r>
      <w:r w:rsidRPr="00381B97">
        <w:rPr>
          <w:rFonts w:eastAsia="Calibri"/>
          <w:b/>
          <w:color w:val="auto"/>
          <w:szCs w:val="28"/>
          <w:lang w:eastAsia="en-US"/>
        </w:rPr>
        <w:t xml:space="preserve"> </w:t>
      </w:r>
      <w:r w:rsidRPr="00381B97">
        <w:rPr>
          <w:rFonts w:eastAsia="Calibri"/>
          <w:color w:val="auto"/>
          <w:szCs w:val="28"/>
          <w:lang w:eastAsia="en-US"/>
        </w:rPr>
        <w:t>вопросов</w:t>
      </w:r>
      <w:r w:rsidRPr="00381B97">
        <w:rPr>
          <w:rFonts w:eastAsia="Calibri"/>
          <w:b/>
          <w:color w:val="auto"/>
          <w:szCs w:val="28"/>
          <w:lang w:eastAsia="en-US"/>
        </w:rPr>
        <w:t xml:space="preserve"> строительства и архитектуры</w:t>
      </w:r>
      <w:r w:rsidRPr="00381B97">
        <w:rPr>
          <w:rFonts w:eastAsia="Calibri"/>
          <w:color w:val="auto"/>
          <w:szCs w:val="28"/>
          <w:lang w:eastAsia="en-US"/>
        </w:rPr>
        <w:t xml:space="preserve"> составило </w:t>
      </w:r>
      <w:r w:rsidR="00537637">
        <w:rPr>
          <w:rFonts w:eastAsia="Calibri"/>
          <w:color w:val="auto"/>
          <w:szCs w:val="28"/>
          <w:lang w:eastAsia="en-US"/>
        </w:rPr>
        <w:t>6</w:t>
      </w:r>
      <w:r w:rsidRPr="00381B97">
        <w:rPr>
          <w:rFonts w:eastAsia="Calibri"/>
          <w:color w:val="auto"/>
          <w:szCs w:val="28"/>
          <w:lang w:eastAsia="en-US"/>
        </w:rPr>
        <w:t xml:space="preserve"> %. Это вопросы градостроительства, проектирования, строительства объектов социальной сферы, применение органами местного самоуправления законодательства о градостроительной деятельности.</w:t>
      </w:r>
    </w:p>
    <w:p w:rsidR="00537637" w:rsidRDefault="00381B97" w:rsidP="00381B97">
      <w:pPr>
        <w:widowControl w:val="0"/>
        <w:spacing w:after="0" w:line="240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381B97">
        <w:rPr>
          <w:rFonts w:eastAsia="Calibri"/>
          <w:color w:val="auto"/>
          <w:szCs w:val="28"/>
          <w:lang w:eastAsia="en-US"/>
        </w:rPr>
        <w:t>3 % - вопросы</w:t>
      </w:r>
      <w:r w:rsidRPr="00381B97">
        <w:rPr>
          <w:rFonts w:eastAsia="Calibri"/>
          <w:b/>
          <w:color w:val="auto"/>
          <w:szCs w:val="28"/>
          <w:lang w:eastAsia="en-US"/>
        </w:rPr>
        <w:t xml:space="preserve"> здравоохранения:</w:t>
      </w:r>
      <w:r w:rsidRPr="00381B97">
        <w:rPr>
          <w:rFonts w:eastAsia="Calibri"/>
          <w:color w:val="auto"/>
          <w:szCs w:val="28"/>
          <w:lang w:eastAsia="en-US"/>
        </w:rPr>
        <w:t xml:space="preserve"> лечение и оказание медицинской помощи, медицинское обслуживание сельских жителей, санитарно-эпидемиологическое благополучие населения.</w:t>
      </w:r>
      <w:r w:rsidRPr="00381B97">
        <w:rPr>
          <w:rFonts w:eastAsia="Calibri"/>
          <w:color w:val="auto"/>
          <w:szCs w:val="28"/>
          <w:lang w:eastAsia="en-US"/>
        </w:rPr>
        <w:tab/>
      </w:r>
      <w:r w:rsidRPr="00381B97">
        <w:rPr>
          <w:rFonts w:eastAsia="Calibri"/>
          <w:color w:val="auto"/>
          <w:szCs w:val="28"/>
          <w:lang w:eastAsia="en-US"/>
        </w:rPr>
        <w:tab/>
      </w:r>
    </w:p>
    <w:p w:rsidR="00537637" w:rsidRPr="00004258" w:rsidRDefault="00537637" w:rsidP="005376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0C8B">
        <w:rPr>
          <w:rFonts w:ascii="Times New Roman" w:eastAsia="Times New Roman" w:hAnsi="Times New Roman"/>
          <w:sz w:val="28"/>
          <w:szCs w:val="28"/>
        </w:rPr>
        <w:t>Вопросы</w:t>
      </w:r>
      <w:r w:rsidRPr="00004258">
        <w:rPr>
          <w:rFonts w:ascii="Times New Roman" w:eastAsia="Times New Roman" w:hAnsi="Times New Roman"/>
          <w:b/>
          <w:sz w:val="28"/>
          <w:szCs w:val="28"/>
        </w:rPr>
        <w:t xml:space="preserve"> экономики, малого и среднего бизнеса</w:t>
      </w:r>
      <w:r w:rsidRPr="0074294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4294F">
        <w:rPr>
          <w:rFonts w:ascii="Times New Roman" w:eastAsia="Times New Roman" w:hAnsi="Times New Roman"/>
          <w:sz w:val="28"/>
          <w:szCs w:val="28"/>
        </w:rPr>
        <w:t xml:space="preserve">составляют 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 w:rsidRPr="0074294F">
        <w:rPr>
          <w:rFonts w:ascii="Times New Roman" w:eastAsia="Times New Roman" w:hAnsi="Times New Roman"/>
          <w:sz w:val="28"/>
          <w:szCs w:val="28"/>
        </w:rPr>
        <w:t>% в общем объеме корреспонденции</w:t>
      </w:r>
      <w:r>
        <w:rPr>
          <w:rFonts w:ascii="Times New Roman" w:eastAsia="Times New Roman" w:hAnsi="Times New Roman"/>
          <w:sz w:val="28"/>
          <w:szCs w:val="28"/>
        </w:rPr>
        <w:t>: деятельность субъектов торговли, осуществление торговой деятельности, ответственность за нарушение при торговле алкогольной продукцией</w:t>
      </w:r>
      <w:r w:rsidRPr="0074294F">
        <w:rPr>
          <w:rFonts w:ascii="Times New Roman" w:eastAsia="Times New Roman" w:hAnsi="Times New Roman"/>
          <w:sz w:val="28"/>
          <w:szCs w:val="28"/>
        </w:rPr>
        <w:t>.</w:t>
      </w:r>
    </w:p>
    <w:p w:rsidR="00381B97" w:rsidRPr="00381B97" w:rsidRDefault="00537637" w:rsidP="005376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0C8B">
        <w:rPr>
          <w:rFonts w:ascii="Times New Roman" w:hAnsi="Times New Roman"/>
          <w:sz w:val="28"/>
          <w:szCs w:val="28"/>
        </w:rPr>
        <w:t>Вопросы</w:t>
      </w:r>
      <w:r w:rsidRPr="00863D0A">
        <w:rPr>
          <w:rFonts w:ascii="Times New Roman" w:hAnsi="Times New Roman"/>
          <w:b/>
          <w:sz w:val="28"/>
          <w:szCs w:val="28"/>
        </w:rPr>
        <w:t xml:space="preserve"> безопасности и обеспечения правопорядка</w:t>
      </w:r>
      <w:r>
        <w:rPr>
          <w:rFonts w:ascii="Times New Roman" w:hAnsi="Times New Roman"/>
          <w:sz w:val="28"/>
          <w:szCs w:val="28"/>
        </w:rPr>
        <w:t xml:space="preserve"> составили 3 % в общем объеме корреспонденции.</w:t>
      </w:r>
      <w:r w:rsidR="00381B97" w:rsidRPr="00381B97">
        <w:rPr>
          <w:szCs w:val="28"/>
        </w:rPr>
        <w:tab/>
      </w:r>
      <w:r w:rsidR="00381B97" w:rsidRPr="00381B97">
        <w:rPr>
          <w:szCs w:val="28"/>
        </w:rPr>
        <w:tab/>
      </w:r>
      <w:r w:rsidR="00381B97" w:rsidRPr="00381B97">
        <w:rPr>
          <w:szCs w:val="28"/>
        </w:rPr>
        <w:tab/>
      </w:r>
      <w:r w:rsidR="00381B97" w:rsidRPr="00381B97">
        <w:rPr>
          <w:szCs w:val="28"/>
        </w:rPr>
        <w:tab/>
      </w:r>
    </w:p>
    <w:p w:rsidR="00381B97" w:rsidRPr="00381B97" w:rsidRDefault="00381B97" w:rsidP="00381B97">
      <w:pPr>
        <w:widowControl w:val="0"/>
        <w:spacing w:after="0" w:line="240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381B97">
        <w:rPr>
          <w:rFonts w:eastAsia="Calibri"/>
          <w:color w:val="auto"/>
          <w:spacing w:val="4"/>
          <w:szCs w:val="28"/>
          <w:lang w:eastAsia="en-US"/>
        </w:rPr>
        <w:t xml:space="preserve">В разрезе сельских поселений наибольшее количество обращений </w:t>
      </w:r>
      <w:r w:rsidR="007C0C8B">
        <w:rPr>
          <w:rFonts w:eastAsia="Calibri"/>
          <w:color w:val="auto"/>
          <w:spacing w:val="4"/>
          <w:szCs w:val="28"/>
          <w:lang w:eastAsia="en-US"/>
        </w:rPr>
        <w:t>за 9</w:t>
      </w:r>
      <w:r w:rsidRPr="00381B97">
        <w:rPr>
          <w:rFonts w:eastAsia="Calibri"/>
          <w:color w:val="auto"/>
          <w:spacing w:val="4"/>
          <w:szCs w:val="28"/>
          <w:lang w:eastAsia="en-US"/>
        </w:rPr>
        <w:t xml:space="preserve"> </w:t>
      </w:r>
      <w:r w:rsidR="007C0C8B">
        <w:rPr>
          <w:rFonts w:eastAsia="Calibri"/>
          <w:color w:val="auto"/>
          <w:spacing w:val="4"/>
          <w:szCs w:val="28"/>
          <w:lang w:eastAsia="en-US"/>
        </w:rPr>
        <w:t>месяцев</w:t>
      </w:r>
      <w:r w:rsidRPr="00381B97">
        <w:rPr>
          <w:rFonts w:eastAsia="Calibri"/>
          <w:color w:val="auto"/>
          <w:spacing w:val="4"/>
          <w:szCs w:val="28"/>
          <w:lang w:eastAsia="en-US"/>
        </w:rPr>
        <w:t xml:space="preserve"> 2021 года поступило от жителей </w:t>
      </w:r>
      <w:proofErr w:type="spellStart"/>
      <w:r w:rsidRPr="00381B97">
        <w:rPr>
          <w:rFonts w:eastAsia="Calibri"/>
          <w:color w:val="auto"/>
          <w:spacing w:val="4"/>
          <w:szCs w:val="28"/>
          <w:lang w:eastAsia="en-US"/>
        </w:rPr>
        <w:t>Каневского</w:t>
      </w:r>
      <w:proofErr w:type="spellEnd"/>
      <w:r w:rsidRPr="00381B97">
        <w:rPr>
          <w:rFonts w:eastAsia="Calibri"/>
          <w:color w:val="auto"/>
          <w:spacing w:val="4"/>
          <w:szCs w:val="28"/>
          <w:lang w:eastAsia="en-US"/>
        </w:rPr>
        <w:t xml:space="preserve"> (</w:t>
      </w:r>
      <w:r w:rsidR="007C0C8B">
        <w:rPr>
          <w:rFonts w:eastAsia="Calibri"/>
          <w:color w:val="auto"/>
          <w:spacing w:val="4"/>
          <w:szCs w:val="28"/>
          <w:lang w:eastAsia="en-US"/>
        </w:rPr>
        <w:t>200</w:t>
      </w:r>
      <w:r w:rsidRPr="00381B97">
        <w:rPr>
          <w:rFonts w:eastAsia="Calibri"/>
          <w:color w:val="auto"/>
          <w:spacing w:val="4"/>
          <w:szCs w:val="28"/>
          <w:lang w:eastAsia="en-US"/>
        </w:rPr>
        <w:t xml:space="preserve">), </w:t>
      </w:r>
      <w:proofErr w:type="spellStart"/>
      <w:r w:rsidR="007C0C8B" w:rsidRPr="00381B97">
        <w:rPr>
          <w:rFonts w:eastAsia="Calibri"/>
          <w:color w:val="auto"/>
          <w:spacing w:val="4"/>
          <w:szCs w:val="28"/>
          <w:lang w:eastAsia="en-US"/>
        </w:rPr>
        <w:t>Стародеревянковского</w:t>
      </w:r>
      <w:proofErr w:type="spellEnd"/>
      <w:r w:rsidR="007C0C8B" w:rsidRPr="00381B97">
        <w:rPr>
          <w:rFonts w:eastAsia="Calibri"/>
          <w:color w:val="auto"/>
          <w:spacing w:val="4"/>
          <w:szCs w:val="28"/>
          <w:lang w:eastAsia="en-US"/>
        </w:rPr>
        <w:t xml:space="preserve"> (</w:t>
      </w:r>
      <w:r w:rsidR="007C0C8B">
        <w:rPr>
          <w:rFonts w:eastAsia="Calibri"/>
          <w:color w:val="auto"/>
          <w:spacing w:val="4"/>
          <w:szCs w:val="28"/>
          <w:lang w:eastAsia="en-US"/>
        </w:rPr>
        <w:t xml:space="preserve">37), </w:t>
      </w:r>
      <w:r w:rsidRPr="00381B97">
        <w:rPr>
          <w:rFonts w:eastAsia="Calibri"/>
          <w:color w:val="auto"/>
          <w:spacing w:val="4"/>
          <w:szCs w:val="28"/>
          <w:lang w:eastAsia="en-US"/>
        </w:rPr>
        <w:t>Челбасского (</w:t>
      </w:r>
      <w:r w:rsidR="007C0C8B">
        <w:rPr>
          <w:rFonts w:eastAsia="Calibri"/>
          <w:color w:val="auto"/>
          <w:spacing w:val="4"/>
          <w:szCs w:val="28"/>
          <w:lang w:eastAsia="en-US"/>
        </w:rPr>
        <w:t>33)</w:t>
      </w:r>
      <w:r w:rsidRPr="00381B97">
        <w:rPr>
          <w:rFonts w:eastAsia="Calibri"/>
          <w:color w:val="auto"/>
          <w:spacing w:val="4"/>
          <w:szCs w:val="28"/>
          <w:lang w:eastAsia="en-US"/>
        </w:rPr>
        <w:t xml:space="preserve"> сельских поселений.</w:t>
      </w:r>
    </w:p>
    <w:p w:rsidR="00381B97" w:rsidRPr="00381B97" w:rsidRDefault="006F4D4E" w:rsidP="00381B97">
      <w:pPr>
        <w:widowControl w:val="0"/>
        <w:spacing w:after="0" w:line="240" w:lineRule="auto"/>
        <w:ind w:left="0" w:right="0" w:firstLine="709"/>
        <w:rPr>
          <w:color w:val="auto"/>
          <w:szCs w:val="28"/>
        </w:rPr>
      </w:pPr>
      <w:r>
        <w:rPr>
          <w:color w:val="auto"/>
          <w:szCs w:val="28"/>
        </w:rPr>
        <w:t>192</w:t>
      </w:r>
      <w:r w:rsidR="00381B97" w:rsidRPr="00381B97">
        <w:rPr>
          <w:color w:val="auto"/>
          <w:szCs w:val="28"/>
        </w:rPr>
        <w:t xml:space="preserve"> (</w:t>
      </w:r>
      <w:r>
        <w:rPr>
          <w:color w:val="auto"/>
          <w:szCs w:val="28"/>
        </w:rPr>
        <w:t>66</w:t>
      </w:r>
      <w:r w:rsidR="00381B97" w:rsidRPr="00381B97">
        <w:rPr>
          <w:color w:val="auto"/>
          <w:szCs w:val="28"/>
        </w:rPr>
        <w:t xml:space="preserve">%) обращений жителей рассмотрены </w:t>
      </w:r>
      <w:proofErr w:type="spellStart"/>
      <w:r w:rsidR="00381B97" w:rsidRPr="00381B97">
        <w:rPr>
          <w:color w:val="auto"/>
          <w:szCs w:val="28"/>
        </w:rPr>
        <w:t>комиссионно</w:t>
      </w:r>
      <w:proofErr w:type="spellEnd"/>
      <w:r w:rsidR="00381B97" w:rsidRPr="00381B97">
        <w:rPr>
          <w:color w:val="auto"/>
          <w:szCs w:val="28"/>
        </w:rPr>
        <w:t xml:space="preserve"> с выездом на место специалистов для личных встреч, по результатам которых заявителям даны подробные разъяснения. </w:t>
      </w:r>
    </w:p>
    <w:p w:rsidR="006B4E37" w:rsidRDefault="006B4E37" w:rsidP="007868A8">
      <w:pPr>
        <w:ind w:left="0" w:right="38" w:firstLine="0"/>
        <w:rPr>
          <w:b/>
        </w:rPr>
      </w:pPr>
    </w:p>
    <w:p w:rsidR="003C68E8" w:rsidRDefault="003C68E8" w:rsidP="003C68E8">
      <w:pPr>
        <w:ind w:left="28" w:right="38"/>
      </w:pPr>
    </w:p>
    <w:p w:rsidR="000E12B4" w:rsidRDefault="000E12B4"/>
    <w:sectPr w:rsidR="000E12B4" w:rsidSect="0017212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AA1"/>
    <w:multiLevelType w:val="hybridMultilevel"/>
    <w:tmpl w:val="15ACE86A"/>
    <w:lvl w:ilvl="0" w:tplc="3C2E0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B7CEB"/>
    <w:multiLevelType w:val="hybridMultilevel"/>
    <w:tmpl w:val="499668AE"/>
    <w:lvl w:ilvl="0" w:tplc="3C2E0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E8"/>
    <w:rsid w:val="000E12B4"/>
    <w:rsid w:val="0014294E"/>
    <w:rsid w:val="00144880"/>
    <w:rsid w:val="00172127"/>
    <w:rsid w:val="001D1F17"/>
    <w:rsid w:val="001E793E"/>
    <w:rsid w:val="002D1D59"/>
    <w:rsid w:val="00327AF0"/>
    <w:rsid w:val="00381B97"/>
    <w:rsid w:val="003C68E8"/>
    <w:rsid w:val="003D5522"/>
    <w:rsid w:val="00422EB3"/>
    <w:rsid w:val="00477FC1"/>
    <w:rsid w:val="004B1C55"/>
    <w:rsid w:val="00537637"/>
    <w:rsid w:val="005620CF"/>
    <w:rsid w:val="0066269A"/>
    <w:rsid w:val="006B4E37"/>
    <w:rsid w:val="006F4D4E"/>
    <w:rsid w:val="006F7BC3"/>
    <w:rsid w:val="00722FDB"/>
    <w:rsid w:val="007868A8"/>
    <w:rsid w:val="007A2A56"/>
    <w:rsid w:val="007C0C8B"/>
    <w:rsid w:val="007F617A"/>
    <w:rsid w:val="00914213"/>
    <w:rsid w:val="009D20EA"/>
    <w:rsid w:val="009E56B8"/>
    <w:rsid w:val="00A1348C"/>
    <w:rsid w:val="00C85ADD"/>
    <w:rsid w:val="00D02ED1"/>
    <w:rsid w:val="00D43472"/>
    <w:rsid w:val="00DB0A4F"/>
    <w:rsid w:val="00E86464"/>
    <w:rsid w:val="00ED4F1B"/>
    <w:rsid w:val="00F05859"/>
    <w:rsid w:val="00F7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5EE8"/>
  <w15:chartTrackingRefBased/>
  <w15:docId w15:val="{38E336E4-BCBB-4E6B-8DE9-48E8C290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E8"/>
    <w:pPr>
      <w:spacing w:after="10" w:line="249" w:lineRule="auto"/>
      <w:ind w:left="34" w:right="-5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0EA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No Spacing"/>
    <w:uiPriority w:val="1"/>
    <w:qFormat/>
    <w:rsid w:val="005376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Василенко</dc:creator>
  <cp:keywords/>
  <dc:description/>
  <cp:lastModifiedBy>Марина Василенко</cp:lastModifiedBy>
  <cp:revision>29</cp:revision>
  <dcterms:created xsi:type="dcterms:W3CDTF">2021-02-01T06:43:00Z</dcterms:created>
  <dcterms:modified xsi:type="dcterms:W3CDTF">2021-10-07T05:34:00Z</dcterms:modified>
</cp:coreProperties>
</file>