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F0" w:rsidRPr="006A2AF0" w:rsidRDefault="006A2AF0" w:rsidP="006A2AF0">
      <w:pPr>
        <w:jc w:val="right"/>
        <w:rPr>
          <w:b/>
          <w:noProof/>
          <w:szCs w:val="28"/>
        </w:rPr>
      </w:pPr>
      <w:r w:rsidRPr="006A2AF0">
        <w:rPr>
          <w:b/>
          <w:noProof/>
          <w:szCs w:val="28"/>
        </w:rPr>
        <w:t>Проект</w:t>
      </w:r>
    </w:p>
    <w:p w:rsidR="006A2AF0" w:rsidRPr="00B47F1E" w:rsidRDefault="006A2AF0" w:rsidP="006A2AF0">
      <w:pPr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5B4F25FD" wp14:editId="0671338E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AF0" w:rsidRPr="0089030C" w:rsidRDefault="006A2AF0" w:rsidP="006A2AF0">
      <w:pPr>
        <w:pStyle w:val="1"/>
        <w:numPr>
          <w:ilvl w:val="0"/>
          <w:numId w:val="4"/>
        </w:numPr>
        <w:tabs>
          <w:tab w:val="clear" w:pos="0"/>
          <w:tab w:val="num" w:pos="432"/>
        </w:tabs>
        <w:ind w:left="0" w:firstLine="0"/>
        <w:rPr>
          <w:b w:val="0"/>
        </w:rPr>
      </w:pPr>
      <w:r w:rsidRPr="0089030C">
        <w:t>СОВЕТ МУНИЦИПАЛЬНОГО ОБРАЗОВАНИЯ</w:t>
      </w:r>
    </w:p>
    <w:p w:rsidR="006A2AF0" w:rsidRPr="0089030C" w:rsidRDefault="006A2AF0" w:rsidP="006A2AF0">
      <w:pPr>
        <w:pStyle w:val="1"/>
        <w:numPr>
          <w:ilvl w:val="0"/>
          <w:numId w:val="4"/>
        </w:numPr>
        <w:tabs>
          <w:tab w:val="clear" w:pos="0"/>
          <w:tab w:val="num" w:pos="432"/>
        </w:tabs>
        <w:ind w:left="0" w:firstLine="0"/>
        <w:rPr>
          <w:b w:val="0"/>
        </w:rPr>
      </w:pPr>
      <w:r w:rsidRPr="0089030C">
        <w:t>КАНЕВСКОЙ РАЙОН</w:t>
      </w:r>
    </w:p>
    <w:p w:rsidR="006A2AF0" w:rsidRPr="0089030C" w:rsidRDefault="006A2AF0" w:rsidP="006A2AF0">
      <w:pPr>
        <w:pStyle w:val="1"/>
        <w:numPr>
          <w:ilvl w:val="0"/>
          <w:numId w:val="4"/>
        </w:numPr>
        <w:tabs>
          <w:tab w:val="clear" w:pos="0"/>
          <w:tab w:val="num" w:pos="432"/>
        </w:tabs>
        <w:ind w:left="0" w:firstLine="0"/>
        <w:rPr>
          <w:b w:val="0"/>
        </w:rPr>
      </w:pPr>
    </w:p>
    <w:p w:rsidR="006A2AF0" w:rsidRPr="0089030C" w:rsidRDefault="006A2AF0" w:rsidP="006A2AF0">
      <w:pPr>
        <w:pStyle w:val="1"/>
        <w:numPr>
          <w:ilvl w:val="0"/>
          <w:numId w:val="4"/>
        </w:numPr>
        <w:tabs>
          <w:tab w:val="clear" w:pos="0"/>
          <w:tab w:val="num" w:pos="432"/>
        </w:tabs>
        <w:ind w:left="0" w:firstLine="0"/>
        <w:rPr>
          <w:b w:val="0"/>
          <w:sz w:val="30"/>
          <w:szCs w:val="30"/>
        </w:rPr>
      </w:pPr>
      <w:r w:rsidRPr="0089030C">
        <w:rPr>
          <w:sz w:val="30"/>
          <w:szCs w:val="30"/>
        </w:rPr>
        <w:t>РЕШЕНИЕ</w:t>
      </w:r>
    </w:p>
    <w:p w:rsidR="006A2AF0" w:rsidRPr="0089030C" w:rsidRDefault="006A2AF0" w:rsidP="006A2AF0">
      <w:pPr>
        <w:rPr>
          <w:szCs w:val="28"/>
        </w:rPr>
      </w:pPr>
      <w:r w:rsidRPr="0089030C">
        <w:rPr>
          <w:szCs w:val="28"/>
        </w:rPr>
        <w:t xml:space="preserve">от </w:t>
      </w:r>
      <w:r>
        <w:rPr>
          <w:szCs w:val="28"/>
        </w:rPr>
        <w:t>_____________</w:t>
      </w:r>
      <w:r w:rsidRPr="0089030C">
        <w:rPr>
          <w:szCs w:val="28"/>
        </w:rPr>
        <w:tab/>
        <w:t xml:space="preserve">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9030C">
        <w:rPr>
          <w:szCs w:val="28"/>
        </w:rPr>
        <w:t xml:space="preserve"> № </w:t>
      </w:r>
      <w:r>
        <w:rPr>
          <w:szCs w:val="28"/>
        </w:rPr>
        <w:t>_____</w:t>
      </w:r>
    </w:p>
    <w:p w:rsidR="006A2AF0" w:rsidRDefault="006A2AF0" w:rsidP="006A2AF0">
      <w:pPr>
        <w:jc w:val="center"/>
        <w:rPr>
          <w:szCs w:val="28"/>
        </w:rPr>
      </w:pPr>
      <w:proofErr w:type="spellStart"/>
      <w:r w:rsidRPr="0089030C">
        <w:rPr>
          <w:szCs w:val="28"/>
        </w:rPr>
        <w:t>ст-ца</w:t>
      </w:r>
      <w:proofErr w:type="spellEnd"/>
      <w:r w:rsidRPr="0089030C">
        <w:rPr>
          <w:szCs w:val="28"/>
        </w:rPr>
        <w:t xml:space="preserve"> Каневская</w:t>
      </w:r>
    </w:p>
    <w:p w:rsidR="006A2AF0" w:rsidRDefault="006A2AF0" w:rsidP="006A2AF0">
      <w:pPr>
        <w:suppressAutoHyphens/>
        <w:jc w:val="center"/>
        <w:rPr>
          <w:b/>
          <w:szCs w:val="28"/>
        </w:rPr>
      </w:pPr>
    </w:p>
    <w:p w:rsidR="00D457F8" w:rsidRPr="00D457F8" w:rsidRDefault="00D457F8" w:rsidP="00D457F8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D457F8">
        <w:rPr>
          <w:b/>
          <w:bCs/>
          <w:sz w:val="28"/>
          <w:szCs w:val="28"/>
        </w:rPr>
        <w:t>О внесении изменений в Правила землепользования и застройки применительно ко всей территории Стародеревянковского сельского поселения Каневского района, утвержденные решением Совета Стародеревянковского сельского поселения Каневского района № 31 от 17.02.2015 года</w:t>
      </w:r>
    </w:p>
    <w:p w:rsidR="00A42ECF" w:rsidRPr="00A42ECF" w:rsidRDefault="00A42ECF" w:rsidP="00A42ECF">
      <w:pPr>
        <w:contextualSpacing/>
        <w:rPr>
          <w:b/>
          <w:sz w:val="24"/>
          <w:lang w:eastAsia="ru-RU"/>
        </w:rPr>
      </w:pPr>
    </w:p>
    <w:p w:rsidR="00A42ECF" w:rsidRPr="00A42ECF" w:rsidRDefault="00A42ECF" w:rsidP="00A42ECF">
      <w:pPr>
        <w:suppressAutoHyphens/>
        <w:ind w:left="-90" w:firstLine="516"/>
        <w:jc w:val="both"/>
        <w:rPr>
          <w:szCs w:val="28"/>
        </w:rPr>
      </w:pPr>
      <w:r w:rsidRPr="00A42ECF">
        <w:rPr>
          <w:szCs w:val="28"/>
        </w:rPr>
        <w:t xml:space="preserve">Руководствуясь Федеральным </w:t>
      </w:r>
      <w:hyperlink r:id="rId6" w:history="1">
        <w:r w:rsidRPr="00A42ECF">
          <w:rPr>
            <w:szCs w:val="28"/>
          </w:rPr>
          <w:t>законом</w:t>
        </w:r>
      </w:hyperlink>
      <w:r w:rsidRPr="00A42ECF">
        <w:rPr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A42ECF">
          <w:rPr>
            <w:szCs w:val="28"/>
          </w:rPr>
          <w:t>Уставом</w:t>
        </w:r>
      </w:hyperlink>
      <w:r w:rsidRPr="00A42ECF">
        <w:rPr>
          <w:szCs w:val="28"/>
        </w:rPr>
        <w:t xml:space="preserve"> муниципального образования Каневской район, частью 3.3 статьи 33 Градостроительного кодекса Российской Федерации, протокола №</w:t>
      </w:r>
      <w:r w:rsidR="00D457F8">
        <w:rPr>
          <w:szCs w:val="28"/>
        </w:rPr>
        <w:t xml:space="preserve"> </w:t>
      </w:r>
      <w:r w:rsidRPr="00A42ECF">
        <w:rPr>
          <w:szCs w:val="28"/>
        </w:rPr>
        <w:t>1 от 26 июня 2024 года «</w:t>
      </w:r>
      <w:r w:rsidRPr="00A42ECF">
        <w:rPr>
          <w:bCs/>
        </w:rPr>
        <w:t xml:space="preserve">О проведении публичных слушаний по проекту внесения изменений в Правила землепользования и застройки </w:t>
      </w:r>
      <w:r w:rsidRPr="00A42ECF">
        <w:rPr>
          <w:szCs w:val="28"/>
        </w:rPr>
        <w:t xml:space="preserve">применительно ко всей территории </w:t>
      </w:r>
      <w:r w:rsidRPr="00A42ECF">
        <w:rPr>
          <w:bCs/>
        </w:rPr>
        <w:t>Стародеревянковского сельского поселения Каневского района»</w:t>
      </w:r>
      <w:r w:rsidRPr="00A42ECF">
        <w:rPr>
          <w:szCs w:val="28"/>
        </w:rPr>
        <w:t xml:space="preserve"> и в целях приведения Правил землепользования и застройки </w:t>
      </w:r>
      <w:r w:rsidR="00D457F8" w:rsidRPr="00D457F8">
        <w:rPr>
          <w:bCs/>
          <w:szCs w:val="28"/>
        </w:rPr>
        <w:t>применительно ко всей территории Стародеревянковского сельского поселения Каневского района</w:t>
      </w:r>
      <w:r w:rsidR="00D457F8" w:rsidRPr="00D457F8">
        <w:rPr>
          <w:szCs w:val="28"/>
        </w:rPr>
        <w:t xml:space="preserve"> </w:t>
      </w:r>
      <w:r w:rsidRPr="00D457F8">
        <w:rPr>
          <w:szCs w:val="28"/>
        </w:rPr>
        <w:t>в</w:t>
      </w:r>
      <w:r w:rsidRPr="00A42ECF">
        <w:rPr>
          <w:szCs w:val="28"/>
        </w:rPr>
        <w:t xml:space="preserve"> соответствие с действующим законодательством Совет  муниципального образования  Каневской  район </w:t>
      </w:r>
      <w:r w:rsidR="00D457F8">
        <w:rPr>
          <w:szCs w:val="28"/>
        </w:rPr>
        <w:br/>
      </w:r>
      <w:r w:rsidRPr="00A42ECF">
        <w:rPr>
          <w:szCs w:val="28"/>
        </w:rPr>
        <w:t>р е ш и л:</w:t>
      </w:r>
    </w:p>
    <w:p w:rsidR="00A42ECF" w:rsidRPr="00A42ECF" w:rsidRDefault="00A42ECF" w:rsidP="00A42ECF">
      <w:pPr>
        <w:numPr>
          <w:ilvl w:val="0"/>
          <w:numId w:val="3"/>
        </w:numPr>
        <w:ind w:left="0" w:firstLine="709"/>
        <w:contextualSpacing/>
        <w:jc w:val="both"/>
        <w:rPr>
          <w:szCs w:val="28"/>
          <w:lang w:eastAsia="ru-RU"/>
        </w:rPr>
      </w:pPr>
      <w:r w:rsidRPr="00A42ECF">
        <w:rPr>
          <w:szCs w:val="28"/>
          <w:lang w:eastAsia="ru-RU"/>
        </w:rPr>
        <w:t xml:space="preserve">Внести в Правила землепользования и застройки применительно ко всей территории Стародеревянковского сельского поселения Каневского района, </w:t>
      </w:r>
      <w:r w:rsidR="00D457F8" w:rsidRPr="00D457F8">
        <w:rPr>
          <w:bCs/>
          <w:szCs w:val="28"/>
        </w:rPr>
        <w:t>утвержденные</w:t>
      </w:r>
      <w:r w:rsidRPr="00D457F8">
        <w:rPr>
          <w:szCs w:val="28"/>
          <w:lang w:eastAsia="ru-RU"/>
        </w:rPr>
        <w:t xml:space="preserve"> </w:t>
      </w:r>
      <w:r w:rsidRPr="00A42ECF">
        <w:rPr>
          <w:szCs w:val="28"/>
          <w:lang w:eastAsia="ru-RU"/>
        </w:rPr>
        <w:t xml:space="preserve">решением Совета Стародеревянковского сельского поселения Каневского района от 17 февраля 2015 года № 31 (в редакции от 12 ноября 2015 года №65, от 25 ноября 2016 года №119, от 2 марта 2017 года №140, от 27 октября 2017 года №176, </w:t>
      </w:r>
      <w:r w:rsidR="001B200C">
        <w:rPr>
          <w:szCs w:val="28"/>
          <w:lang w:eastAsia="ru-RU"/>
        </w:rPr>
        <w:t xml:space="preserve">от 1 марта 2018 года № 203, </w:t>
      </w:r>
      <w:r w:rsidRPr="00A42ECF">
        <w:rPr>
          <w:szCs w:val="28"/>
          <w:lang w:eastAsia="ru-RU"/>
        </w:rPr>
        <w:t>от 3 июля 2019 года  №283,  от 29   мая   2020  года   №45,   от  8   октября  2021  года  №115,  от 2  февраля 2022 года №143, от 14 июля 2022 года №170), изме</w:t>
      </w:r>
      <w:r w:rsidR="00F94C75">
        <w:rPr>
          <w:szCs w:val="28"/>
          <w:lang w:eastAsia="ru-RU"/>
        </w:rPr>
        <w:t>нения согласно приложению.</w:t>
      </w:r>
    </w:p>
    <w:p w:rsidR="00A42ECF" w:rsidRPr="00A42ECF" w:rsidRDefault="00A42ECF" w:rsidP="00A42ECF">
      <w:pPr>
        <w:numPr>
          <w:ilvl w:val="0"/>
          <w:numId w:val="3"/>
        </w:numPr>
        <w:ind w:left="0" w:firstLine="709"/>
        <w:jc w:val="both"/>
        <w:rPr>
          <w:szCs w:val="28"/>
        </w:rPr>
      </w:pPr>
      <w:r w:rsidRPr="00A42ECF">
        <w:rPr>
          <w:szCs w:val="28"/>
        </w:rPr>
        <w:t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решения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A42ECF" w:rsidRPr="00A42ECF" w:rsidRDefault="00A42ECF" w:rsidP="00A42ECF">
      <w:pPr>
        <w:numPr>
          <w:ilvl w:val="0"/>
          <w:numId w:val="3"/>
        </w:numPr>
        <w:suppressAutoHyphens/>
        <w:ind w:left="0" w:firstLine="709"/>
        <w:jc w:val="both"/>
        <w:rPr>
          <w:szCs w:val="28"/>
        </w:rPr>
      </w:pPr>
      <w:r w:rsidRPr="00A42ECF">
        <w:rPr>
          <w:szCs w:val="28"/>
        </w:rPr>
        <w:lastRenderedPageBreak/>
        <w:t>Контроль за выполнением настоящего решения возложить на постоянную комиссию по вопросам строительства, ЖКХ, архитектуры и промышленности Совета муниципального образования Каневской район.</w:t>
      </w:r>
    </w:p>
    <w:p w:rsidR="00A42ECF" w:rsidRPr="00A42ECF" w:rsidRDefault="00A42ECF" w:rsidP="00A42ECF">
      <w:pPr>
        <w:numPr>
          <w:ilvl w:val="0"/>
          <w:numId w:val="3"/>
        </w:numPr>
        <w:suppressAutoHyphens/>
        <w:ind w:left="0" w:firstLine="709"/>
        <w:jc w:val="both"/>
        <w:rPr>
          <w:szCs w:val="28"/>
        </w:rPr>
      </w:pPr>
      <w:r w:rsidRPr="00A42ECF">
        <w:rPr>
          <w:szCs w:val="28"/>
        </w:rPr>
        <w:t xml:space="preserve"> Решение вступает в силу со дня его официального опубликования.</w:t>
      </w:r>
    </w:p>
    <w:p w:rsidR="00A42ECF" w:rsidRPr="00A42ECF" w:rsidRDefault="00A42ECF" w:rsidP="00A42ECF">
      <w:pPr>
        <w:contextualSpacing/>
        <w:rPr>
          <w:szCs w:val="28"/>
        </w:rPr>
      </w:pPr>
    </w:p>
    <w:p w:rsidR="00A42ECF" w:rsidRPr="00A42ECF" w:rsidRDefault="00A42ECF" w:rsidP="00A42ECF">
      <w:pPr>
        <w:contextualSpacing/>
        <w:rPr>
          <w:szCs w:val="28"/>
        </w:rPr>
      </w:pPr>
      <w:r w:rsidRPr="00A42ECF">
        <w:rPr>
          <w:szCs w:val="28"/>
        </w:rPr>
        <w:t>Глава муниципального образования</w:t>
      </w:r>
    </w:p>
    <w:p w:rsidR="00A42ECF" w:rsidRPr="00A42ECF" w:rsidRDefault="00A42ECF" w:rsidP="00A42ECF">
      <w:pPr>
        <w:contextualSpacing/>
        <w:rPr>
          <w:szCs w:val="28"/>
        </w:rPr>
      </w:pPr>
      <w:r w:rsidRPr="00A42ECF">
        <w:rPr>
          <w:szCs w:val="28"/>
        </w:rPr>
        <w:t xml:space="preserve">Каневской район </w:t>
      </w:r>
      <w:r w:rsidRPr="00A42ECF">
        <w:rPr>
          <w:szCs w:val="28"/>
        </w:rPr>
        <w:tab/>
      </w:r>
      <w:r w:rsidRPr="00A42ECF">
        <w:rPr>
          <w:szCs w:val="28"/>
        </w:rPr>
        <w:tab/>
      </w:r>
      <w:r w:rsidRPr="00A42ECF">
        <w:rPr>
          <w:szCs w:val="28"/>
        </w:rPr>
        <w:tab/>
      </w:r>
      <w:r w:rsidRPr="00A42ECF">
        <w:rPr>
          <w:szCs w:val="28"/>
        </w:rPr>
        <w:tab/>
      </w:r>
      <w:r w:rsidRPr="00A42ECF">
        <w:rPr>
          <w:szCs w:val="28"/>
        </w:rPr>
        <w:tab/>
      </w:r>
      <w:r w:rsidRPr="00A42ECF">
        <w:rPr>
          <w:szCs w:val="28"/>
        </w:rPr>
        <w:tab/>
      </w:r>
      <w:r w:rsidRPr="00A42ECF">
        <w:rPr>
          <w:szCs w:val="28"/>
        </w:rPr>
        <w:tab/>
      </w:r>
      <w:r w:rsidRPr="00A42ECF">
        <w:rPr>
          <w:szCs w:val="28"/>
        </w:rPr>
        <w:tab/>
        <w:t xml:space="preserve">       А.В. Герасименко</w:t>
      </w:r>
    </w:p>
    <w:p w:rsidR="00A42ECF" w:rsidRPr="00A42ECF" w:rsidRDefault="00A42ECF" w:rsidP="00A42ECF">
      <w:pPr>
        <w:contextualSpacing/>
        <w:rPr>
          <w:szCs w:val="28"/>
        </w:rPr>
      </w:pPr>
    </w:p>
    <w:p w:rsidR="00A42ECF" w:rsidRPr="00A42ECF" w:rsidRDefault="00A42ECF" w:rsidP="00A42ECF">
      <w:pPr>
        <w:contextualSpacing/>
        <w:rPr>
          <w:szCs w:val="28"/>
        </w:rPr>
      </w:pPr>
      <w:r w:rsidRPr="00A42ECF">
        <w:rPr>
          <w:szCs w:val="28"/>
        </w:rPr>
        <w:t xml:space="preserve">Председатель Совета </w:t>
      </w:r>
    </w:p>
    <w:p w:rsidR="00A42ECF" w:rsidRPr="00A42ECF" w:rsidRDefault="00A42ECF" w:rsidP="00A42ECF">
      <w:pPr>
        <w:contextualSpacing/>
        <w:rPr>
          <w:szCs w:val="28"/>
        </w:rPr>
      </w:pPr>
      <w:r w:rsidRPr="00A42ECF">
        <w:rPr>
          <w:szCs w:val="28"/>
        </w:rPr>
        <w:t xml:space="preserve">муниципального образования </w:t>
      </w:r>
    </w:p>
    <w:p w:rsidR="00A42ECF" w:rsidRPr="00A42ECF" w:rsidRDefault="00A42ECF" w:rsidP="00A42ECF">
      <w:pPr>
        <w:autoSpaceDE w:val="0"/>
        <w:contextualSpacing/>
      </w:pPr>
      <w:r w:rsidRPr="00A42ECF">
        <w:rPr>
          <w:szCs w:val="28"/>
        </w:rPr>
        <w:t xml:space="preserve">Каневской район                                                                                        </w:t>
      </w:r>
      <w:proofErr w:type="spellStart"/>
      <w:r w:rsidRPr="00A42ECF">
        <w:rPr>
          <w:szCs w:val="28"/>
        </w:rPr>
        <w:t>М.А.Моргун</w:t>
      </w:r>
      <w:proofErr w:type="spellEnd"/>
    </w:p>
    <w:p w:rsidR="006A2AF0" w:rsidRDefault="006A2AF0" w:rsidP="00354DDA">
      <w:pPr>
        <w:autoSpaceDE w:val="0"/>
        <w:contextualSpacing/>
        <w:rPr>
          <w:szCs w:val="28"/>
        </w:rPr>
      </w:pPr>
    </w:p>
    <w:p w:rsidR="006A2AF0" w:rsidRPr="00C16287" w:rsidRDefault="006A2AF0" w:rsidP="00354DDA">
      <w:pPr>
        <w:autoSpaceDE w:val="0"/>
        <w:contextualSpacing/>
      </w:pPr>
    </w:p>
    <w:p w:rsidR="00A42ECF" w:rsidRDefault="00A42ECF" w:rsidP="00A42ECF">
      <w:pPr>
        <w:pStyle w:val="aa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AD4688">
        <w:rPr>
          <w:rFonts w:ascii="Times New Roman" w:hAnsi="Times New Roman"/>
          <w:sz w:val="28"/>
          <w:szCs w:val="28"/>
        </w:rPr>
        <w:t xml:space="preserve">Приложение </w:t>
      </w:r>
    </w:p>
    <w:p w:rsidR="00A42ECF" w:rsidRDefault="00A42ECF" w:rsidP="00A42ECF">
      <w:pPr>
        <w:pStyle w:val="aa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AD4688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688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муниципального образования Каневской район</w:t>
      </w:r>
      <w:r w:rsidRPr="00AD4688">
        <w:rPr>
          <w:rFonts w:ascii="Times New Roman" w:hAnsi="Times New Roman"/>
          <w:sz w:val="28"/>
          <w:szCs w:val="28"/>
        </w:rPr>
        <w:t xml:space="preserve"> </w:t>
      </w:r>
    </w:p>
    <w:p w:rsidR="00A42ECF" w:rsidRPr="001B200C" w:rsidRDefault="00A42ECF" w:rsidP="00A42ECF">
      <w:pPr>
        <w:pStyle w:val="aa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</w:t>
      </w:r>
      <w:r w:rsidRPr="00514518">
        <w:rPr>
          <w:rFonts w:ascii="Times New Roman" w:hAnsi="Times New Roman"/>
          <w:sz w:val="28"/>
          <w:szCs w:val="28"/>
        </w:rPr>
        <w:t xml:space="preserve"> </w:t>
      </w:r>
      <w:r w:rsidRPr="00AD4688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а землепользования и застройки применительно ко всей территории </w:t>
      </w:r>
      <w:r w:rsidRPr="001B200C">
        <w:rPr>
          <w:rFonts w:ascii="Times New Roman" w:hAnsi="Times New Roman"/>
          <w:sz w:val="28"/>
          <w:szCs w:val="28"/>
        </w:rPr>
        <w:t>Стародеревянковского сельского поселения Каневского района</w:t>
      </w:r>
      <w:r w:rsidR="00DD0E54">
        <w:rPr>
          <w:rFonts w:ascii="Times New Roman" w:hAnsi="Times New Roman"/>
          <w:bCs/>
          <w:sz w:val="28"/>
          <w:szCs w:val="28"/>
        </w:rPr>
        <w:t xml:space="preserve">, </w:t>
      </w:r>
      <w:r w:rsidR="001B200C" w:rsidRPr="001B200C">
        <w:rPr>
          <w:rFonts w:ascii="Times New Roman" w:hAnsi="Times New Roman"/>
          <w:bCs/>
          <w:sz w:val="28"/>
          <w:szCs w:val="28"/>
        </w:rPr>
        <w:t xml:space="preserve">утвержденные решением Совета Стародеревянковского сельского поселения Каневского района </w:t>
      </w:r>
      <w:r w:rsidR="001B200C">
        <w:rPr>
          <w:rFonts w:ascii="Times New Roman" w:hAnsi="Times New Roman"/>
          <w:bCs/>
          <w:sz w:val="28"/>
          <w:szCs w:val="28"/>
        </w:rPr>
        <w:br/>
      </w:r>
      <w:r w:rsidR="001B200C" w:rsidRPr="001B200C">
        <w:rPr>
          <w:rFonts w:ascii="Times New Roman" w:hAnsi="Times New Roman"/>
          <w:bCs/>
          <w:sz w:val="28"/>
          <w:szCs w:val="28"/>
        </w:rPr>
        <w:t>№ 31 от 17.02.2015 года</w:t>
      </w:r>
      <w:r w:rsidRPr="001B200C">
        <w:rPr>
          <w:rFonts w:ascii="Times New Roman" w:hAnsi="Times New Roman"/>
          <w:sz w:val="28"/>
          <w:szCs w:val="28"/>
        </w:rPr>
        <w:t>»</w:t>
      </w:r>
    </w:p>
    <w:p w:rsidR="00A42ECF" w:rsidRPr="00AD4688" w:rsidRDefault="00A42ECF" w:rsidP="00A42ECF">
      <w:pPr>
        <w:pStyle w:val="aa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A42ECF" w:rsidRPr="00AD4688" w:rsidRDefault="00A42ECF" w:rsidP="00A42ECF">
      <w:pPr>
        <w:pStyle w:val="aa"/>
        <w:widowControl w:val="0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AD4688">
        <w:rPr>
          <w:rFonts w:ascii="Times New Roman" w:hAnsi="Times New Roman"/>
          <w:sz w:val="28"/>
          <w:szCs w:val="28"/>
        </w:rPr>
        <w:t>Изменения</w:t>
      </w:r>
    </w:p>
    <w:p w:rsidR="00A42ECF" w:rsidRPr="00AD4688" w:rsidRDefault="00A42ECF" w:rsidP="00A42ECF">
      <w:pPr>
        <w:pStyle w:val="aa"/>
        <w:widowControl w:val="0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AD4688">
        <w:rPr>
          <w:rFonts w:ascii="Times New Roman" w:hAnsi="Times New Roman"/>
          <w:sz w:val="28"/>
          <w:szCs w:val="28"/>
        </w:rPr>
        <w:t>в Правил</w:t>
      </w:r>
      <w:r>
        <w:rPr>
          <w:rFonts w:ascii="Times New Roman" w:hAnsi="Times New Roman"/>
          <w:sz w:val="28"/>
          <w:szCs w:val="28"/>
        </w:rPr>
        <w:t xml:space="preserve">а землепользования и застройки применительно ко всей территории </w:t>
      </w:r>
      <w:r w:rsidRPr="005165B9">
        <w:rPr>
          <w:rFonts w:ascii="Times New Roman" w:hAnsi="Times New Roman"/>
          <w:sz w:val="28"/>
          <w:szCs w:val="28"/>
        </w:rPr>
        <w:t xml:space="preserve">Стародеревянковского </w:t>
      </w:r>
      <w:r w:rsidRPr="00AD4688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688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A42ECF" w:rsidRDefault="00A42ECF" w:rsidP="00A42ECF"/>
    <w:p w:rsidR="00A42ECF" w:rsidRDefault="00A42ECF" w:rsidP="00A42ECF">
      <w:pPr>
        <w:ind w:firstLine="709"/>
        <w:jc w:val="both"/>
      </w:pPr>
      <w:r>
        <w:t xml:space="preserve">Внести изменения в статью 59 Правил землепользования и застройки </w:t>
      </w:r>
      <w:r>
        <w:rPr>
          <w:szCs w:val="28"/>
        </w:rPr>
        <w:t>применительно ко всей территории</w:t>
      </w:r>
      <w:r>
        <w:t xml:space="preserve"> Стародеревянковского сельского поселения Каневского района в части: в зону ОД-2 «Зона объектов образования» в условно разрешенные виды и параметры использования земельных участков и объектов капитального строительства добавить вид разрешенного использования код 3.4.1 «Амбулаторно - поликлиническое обслуживание» со следующими параметрами:</w:t>
      </w:r>
    </w:p>
    <w:p w:rsidR="00A42ECF" w:rsidRDefault="00A42ECF" w:rsidP="00A42ECF">
      <w:pPr>
        <w:jc w:val="both"/>
      </w:pPr>
      <w:bookmarkStart w:id="0" w:name="_GoBack"/>
      <w:bookmarkEnd w:id="0"/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5983"/>
      </w:tblGrid>
      <w:tr w:rsidR="00A42ECF" w:rsidRPr="00346EDA" w:rsidTr="004807CC">
        <w:trPr>
          <w:trHeight w:val="552"/>
        </w:trPr>
        <w:tc>
          <w:tcPr>
            <w:tcW w:w="3458" w:type="dxa"/>
            <w:vAlign w:val="center"/>
          </w:tcPr>
          <w:p w:rsidR="00A42ECF" w:rsidRPr="00346EDA" w:rsidRDefault="00A42ECF" w:rsidP="004807CC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46EDA">
              <w:rPr>
                <w:b/>
                <w:sz w:val="24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983" w:type="dxa"/>
            <w:vAlign w:val="center"/>
          </w:tcPr>
          <w:p w:rsidR="00A42ECF" w:rsidRPr="00346EDA" w:rsidRDefault="00A42ECF" w:rsidP="004807CC">
            <w:pPr>
              <w:pStyle w:val="ConsPlusTitle"/>
              <w:outlineLvl w:val="1"/>
              <w:rPr>
                <w:rFonts w:ascii="Times New Roman" w:eastAsiaTheme="minorHAnsi" w:hAnsi="Times New Roman" w:cs="Times New Roman"/>
                <w:bCs w:val="0"/>
                <w:sz w:val="24"/>
                <w:szCs w:val="24"/>
                <w:lang w:eastAsia="en-US"/>
              </w:rPr>
            </w:pPr>
            <w:bookmarkStart w:id="1" w:name="_Toc2770172"/>
            <w:bookmarkStart w:id="2" w:name="_Toc2770849"/>
            <w:bookmarkStart w:id="3" w:name="_Toc2849274"/>
            <w:bookmarkStart w:id="4" w:name="_Toc3399190"/>
            <w:bookmarkStart w:id="5" w:name="_Toc104975646"/>
            <w:bookmarkStart w:id="6" w:name="_Toc105154955"/>
            <w:r w:rsidRPr="00346EDA">
              <w:rPr>
                <w:rFonts w:ascii="Times New Roman" w:eastAsiaTheme="minorHAnsi" w:hAnsi="Times New Roman" w:cs="Times New Roman"/>
                <w:bCs w:val="0"/>
                <w:sz w:val="24"/>
                <w:szCs w:val="24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42ECF" w:rsidRPr="00346EDA" w:rsidTr="004807CC">
        <w:trPr>
          <w:trHeight w:val="274"/>
        </w:trPr>
        <w:tc>
          <w:tcPr>
            <w:tcW w:w="3458" w:type="dxa"/>
          </w:tcPr>
          <w:p w:rsidR="00A42ECF" w:rsidRPr="00346EDA" w:rsidRDefault="00A42ECF" w:rsidP="004807CC">
            <w:pPr>
              <w:ind w:left="34" w:hanging="34"/>
              <w:rPr>
                <w:sz w:val="24"/>
              </w:rPr>
            </w:pPr>
            <w:r w:rsidRPr="00346EDA">
              <w:rPr>
                <w:sz w:val="24"/>
              </w:rPr>
              <w:lastRenderedPageBreak/>
              <w:t>[3.4.1] - Амбулаторно-поликлиническое обслуживание</w:t>
            </w:r>
          </w:p>
          <w:p w:rsidR="00A42ECF" w:rsidRPr="00346EDA" w:rsidRDefault="00A42ECF" w:rsidP="004807CC">
            <w:pPr>
              <w:ind w:left="34" w:hanging="34"/>
              <w:rPr>
                <w:sz w:val="24"/>
              </w:rPr>
            </w:pPr>
          </w:p>
          <w:p w:rsidR="00A42ECF" w:rsidRPr="00346EDA" w:rsidRDefault="00A42ECF" w:rsidP="004807CC">
            <w:pPr>
              <w:ind w:left="176" w:hanging="142"/>
              <w:rPr>
                <w:sz w:val="24"/>
              </w:rPr>
            </w:pP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 </w:t>
            </w:r>
          </w:p>
          <w:p w:rsidR="00A42ECF" w:rsidRPr="00346EDA" w:rsidRDefault="00A42ECF" w:rsidP="004807CC">
            <w:pPr>
              <w:rPr>
                <w:sz w:val="24"/>
              </w:rPr>
            </w:pPr>
          </w:p>
        </w:tc>
        <w:tc>
          <w:tcPr>
            <w:tcW w:w="5983" w:type="dxa"/>
          </w:tcPr>
          <w:p w:rsidR="00A42ECF" w:rsidRPr="00346EDA" w:rsidRDefault="00A42ECF" w:rsidP="004807CC">
            <w:pPr>
              <w:keepLines/>
              <w:suppressAutoHyphens/>
              <w:overflowPunct w:val="0"/>
              <w:autoSpaceDE w:val="0"/>
              <w:textAlignment w:val="baseline"/>
              <w:rPr>
                <w:sz w:val="24"/>
              </w:rPr>
            </w:pPr>
            <w:r w:rsidRPr="00346EDA">
              <w:rPr>
                <w:sz w:val="24"/>
              </w:rPr>
              <w:t>Минимальная/максимальная площадь земельного участка  – 300 кв. м/20000 кв. м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>Минимальная/максимальная ширина земельного участка вдоль фронта улицы (проезда) – 15 м/50 м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Максимальное количество надземных этажей зданий – 5 этажей 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Максимальная высота зданий - 20 м 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>Максимальный процент застройки участка - 60%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>Процент застройки подземной части не регламентируется.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 xml:space="preserve">Минимальный отступ строений от красной линии (если не установлены красные линии - от фасадной границы участка) - 5 м 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>Минимальный отступ строений до границ смежного земельного участка - 3 м</w:t>
            </w:r>
          </w:p>
          <w:p w:rsidR="00A42ECF" w:rsidRPr="00346EDA" w:rsidRDefault="00A42ECF" w:rsidP="004807CC">
            <w:pPr>
              <w:rPr>
                <w:sz w:val="24"/>
              </w:rPr>
            </w:pPr>
            <w:r w:rsidRPr="00346EDA">
              <w:rPr>
                <w:sz w:val="24"/>
              </w:rPr>
              <w:t>Минимальный процент озеленения земельного участка – 30 %</w:t>
            </w:r>
          </w:p>
        </w:tc>
      </w:tr>
    </w:tbl>
    <w:p w:rsidR="00A42ECF" w:rsidRPr="00C16287" w:rsidRDefault="00A42ECF" w:rsidP="00A42ECF"/>
    <w:p w:rsidR="00A42ECF" w:rsidRPr="003F56AA" w:rsidRDefault="00A42ECF" w:rsidP="00A42ECF">
      <w:pPr>
        <w:contextualSpacing/>
        <w:rPr>
          <w:szCs w:val="28"/>
        </w:rPr>
      </w:pPr>
      <w:r>
        <w:rPr>
          <w:szCs w:val="28"/>
        </w:rPr>
        <w:t>Заместитель главы</w:t>
      </w:r>
    </w:p>
    <w:p w:rsidR="00A42ECF" w:rsidRPr="003F56AA" w:rsidRDefault="00A42ECF" w:rsidP="00A42ECF">
      <w:pPr>
        <w:contextualSpacing/>
        <w:rPr>
          <w:szCs w:val="28"/>
        </w:rPr>
      </w:pPr>
      <w:r w:rsidRPr="003F56AA">
        <w:rPr>
          <w:szCs w:val="28"/>
        </w:rPr>
        <w:t xml:space="preserve">муниципального образования </w:t>
      </w:r>
    </w:p>
    <w:p w:rsidR="00A42ECF" w:rsidRPr="00D01CF5" w:rsidRDefault="00A42ECF" w:rsidP="00A42ECF">
      <w:pPr>
        <w:autoSpaceDE w:val="0"/>
        <w:contextualSpacing/>
        <w:rPr>
          <w:szCs w:val="28"/>
        </w:rPr>
      </w:pPr>
      <w:r w:rsidRPr="003F56AA">
        <w:rPr>
          <w:szCs w:val="28"/>
        </w:rPr>
        <w:t xml:space="preserve">Каневской район                                                          </w:t>
      </w:r>
      <w:r>
        <w:rPr>
          <w:szCs w:val="28"/>
        </w:rPr>
        <w:t xml:space="preserve">                      И.А. Луценко</w:t>
      </w:r>
    </w:p>
    <w:p w:rsidR="00A42ECF" w:rsidRDefault="00A42ECF" w:rsidP="00A42ECF">
      <w:pPr>
        <w:widowControl w:val="0"/>
        <w:tabs>
          <w:tab w:val="left" w:pos="1134"/>
        </w:tabs>
        <w:jc w:val="both"/>
      </w:pPr>
    </w:p>
    <w:p w:rsidR="004B17C8" w:rsidRDefault="004B17C8" w:rsidP="00A42ECF">
      <w:pPr>
        <w:pStyle w:val="aa"/>
        <w:widowControl w:val="0"/>
        <w:tabs>
          <w:tab w:val="left" w:pos="1134"/>
        </w:tabs>
        <w:ind w:left="5103"/>
      </w:pPr>
    </w:p>
    <w:sectPr w:rsidR="004B17C8" w:rsidSect="007D3B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D33148"/>
    <w:multiLevelType w:val="multilevel"/>
    <w:tmpl w:val="2626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" w15:restartNumberingAfterBreak="0">
    <w:nsid w:val="7EE27E76"/>
    <w:multiLevelType w:val="hybridMultilevel"/>
    <w:tmpl w:val="1E3666C0"/>
    <w:lvl w:ilvl="0" w:tplc="BBBA6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CF"/>
    <w:rsid w:val="00071252"/>
    <w:rsid w:val="001B200C"/>
    <w:rsid w:val="002D0DCF"/>
    <w:rsid w:val="0033728D"/>
    <w:rsid w:val="00354DDA"/>
    <w:rsid w:val="00476E32"/>
    <w:rsid w:val="004B17C8"/>
    <w:rsid w:val="005165B9"/>
    <w:rsid w:val="005F31F0"/>
    <w:rsid w:val="006A2AF0"/>
    <w:rsid w:val="007C26B3"/>
    <w:rsid w:val="007D3BAE"/>
    <w:rsid w:val="00967840"/>
    <w:rsid w:val="009A4713"/>
    <w:rsid w:val="00A25F20"/>
    <w:rsid w:val="00A42ECF"/>
    <w:rsid w:val="00CF6E6D"/>
    <w:rsid w:val="00D457F8"/>
    <w:rsid w:val="00DD0E54"/>
    <w:rsid w:val="00F35C48"/>
    <w:rsid w:val="00F94C75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65C3"/>
  <w15:chartTrackingRefBased/>
  <w15:docId w15:val="{A44AAB71-C9BD-4D9F-BFD5-5DE03F6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20"/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5F20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F20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paragraph" w:customStyle="1" w:styleId="a3">
    <w:basedOn w:val="a"/>
    <w:next w:val="a4"/>
    <w:qFormat/>
    <w:rsid w:val="00A25F20"/>
    <w:pPr>
      <w:jc w:val="center"/>
    </w:pPr>
    <w:rPr>
      <w:b/>
      <w:bCs/>
      <w:sz w:val="32"/>
    </w:rPr>
  </w:style>
  <w:style w:type="paragraph" w:styleId="a4">
    <w:name w:val="Subtitle"/>
    <w:basedOn w:val="a"/>
    <w:next w:val="a5"/>
    <w:link w:val="a6"/>
    <w:qFormat/>
    <w:rsid w:val="00A25F20"/>
    <w:pPr>
      <w:jc w:val="center"/>
    </w:pPr>
    <w:rPr>
      <w:rFonts w:eastAsiaTheme="minorEastAsia" w:cstheme="minorBidi"/>
      <w:b/>
      <w:bCs/>
    </w:rPr>
  </w:style>
  <w:style w:type="character" w:customStyle="1" w:styleId="a6">
    <w:name w:val="Подзаголовок Знак"/>
    <w:link w:val="a4"/>
    <w:rsid w:val="00A25F20"/>
    <w:rPr>
      <w:rFonts w:eastAsiaTheme="minorEastAsia" w:cstheme="minorBidi"/>
      <w:b/>
      <w:bCs/>
      <w:sz w:val="28"/>
      <w:szCs w:val="24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A25F20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25F20"/>
    <w:rPr>
      <w:sz w:val="28"/>
      <w:szCs w:val="24"/>
      <w:lang w:eastAsia="ar-SA"/>
    </w:rPr>
  </w:style>
  <w:style w:type="character" w:styleId="a8">
    <w:name w:val="Strong"/>
    <w:qFormat/>
    <w:rsid w:val="00A25F20"/>
    <w:rPr>
      <w:b/>
      <w:bCs/>
    </w:rPr>
  </w:style>
  <w:style w:type="paragraph" w:styleId="a9">
    <w:name w:val="No Spacing"/>
    <w:uiPriority w:val="99"/>
    <w:qFormat/>
    <w:rsid w:val="00A25F20"/>
    <w:rPr>
      <w:sz w:val="24"/>
      <w:szCs w:val="24"/>
      <w:lang w:eastAsia="ru-RU"/>
    </w:rPr>
  </w:style>
  <w:style w:type="paragraph" w:styleId="aa">
    <w:name w:val="Plain Text"/>
    <w:basedOn w:val="a"/>
    <w:link w:val="ab"/>
    <w:rsid w:val="002D0DCF"/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basedOn w:val="a0"/>
    <w:link w:val="aa"/>
    <w:rsid w:val="002D0DCF"/>
    <w:rPr>
      <w:rFonts w:ascii="Courier New" w:hAnsi="Courier New"/>
    </w:rPr>
  </w:style>
  <w:style w:type="paragraph" w:styleId="ac">
    <w:name w:val="List Paragraph"/>
    <w:basedOn w:val="a"/>
    <w:uiPriority w:val="34"/>
    <w:qFormat/>
    <w:rsid w:val="004B17C8"/>
    <w:pPr>
      <w:suppressAutoHyphens/>
      <w:ind w:left="720"/>
    </w:pPr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6784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7840"/>
    <w:rPr>
      <w:rFonts w:ascii="Segoe UI" w:hAnsi="Segoe UI" w:cs="Segoe UI"/>
      <w:sz w:val="18"/>
      <w:szCs w:val="18"/>
      <w:lang w:eastAsia="ar-SA"/>
    </w:rPr>
  </w:style>
  <w:style w:type="paragraph" w:customStyle="1" w:styleId="ConsPlusTitle">
    <w:name w:val="ConsPlusTitle"/>
    <w:rsid w:val="005165B9"/>
    <w:pPr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lang w:eastAsia="ru-RU"/>
    </w:rPr>
  </w:style>
  <w:style w:type="paragraph" w:customStyle="1" w:styleId="31">
    <w:name w:val="Основной текст 31"/>
    <w:basedOn w:val="a"/>
    <w:rsid w:val="00354DDA"/>
    <w:pPr>
      <w:suppressAutoHyphens/>
      <w:jc w:val="both"/>
    </w:pPr>
  </w:style>
  <w:style w:type="paragraph" w:styleId="af">
    <w:name w:val="Normal (Web)"/>
    <w:basedOn w:val="a"/>
    <w:uiPriority w:val="99"/>
    <w:semiHidden/>
    <w:unhideWhenUsed/>
    <w:rsid w:val="00D457F8"/>
    <w:pPr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wru.info/dok/2005/06/24/n94878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ru.info/dok/2003/10/06/n80548.ht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Гринь</cp:lastModifiedBy>
  <cp:revision>4</cp:revision>
  <cp:lastPrinted>2024-08-23T06:45:00Z</cp:lastPrinted>
  <dcterms:created xsi:type="dcterms:W3CDTF">2024-08-27T06:19:00Z</dcterms:created>
  <dcterms:modified xsi:type="dcterms:W3CDTF">2024-08-27T10:16:00Z</dcterms:modified>
</cp:coreProperties>
</file>