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D351" w14:textId="64CC4949" w:rsidR="00184257" w:rsidRPr="00184257" w:rsidRDefault="005647CB" w:rsidP="005647CB">
      <w:pPr>
        <w:widowControl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</w:t>
      </w:r>
      <w:r w:rsidR="00184257"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   </w:t>
      </w:r>
      <w:r w:rsidR="00184257" w:rsidRPr="00184257">
        <w:rPr>
          <w:rFonts w:ascii="Times New Roman" w:eastAsia="Times New Roman" w:hAnsi="Times New Roman" w:cs="Times New Roman"/>
          <w:b/>
          <w:caps/>
          <w:noProof/>
          <w:spacing w:val="-1"/>
          <w:sz w:val="28"/>
          <w:szCs w:val="28"/>
          <w:lang w:eastAsia="en-US"/>
        </w:rPr>
        <w:drawing>
          <wp:inline distT="0" distB="0" distL="0" distR="0" wp14:anchorId="25B3625F" wp14:editId="6DD1A3AF">
            <wp:extent cx="295275" cy="419100"/>
            <wp:effectExtent l="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57"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                                               </w:t>
      </w:r>
    </w:p>
    <w:p w14:paraId="0794A7CA" w14:textId="77777777" w:rsidR="00184257" w:rsidRPr="00184257" w:rsidRDefault="00184257" w:rsidP="00184257">
      <w:pPr>
        <w:widowControl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14:paraId="6CF5B04B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АДМИНИСТРАЦИЯ МУНИЦИПАЛЬНОГО ОБРАЗОВАНИЯ</w:t>
      </w: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br/>
        <w:t>КАНЕВСКОЙ МУНИЦИПАЛЬНЫЙ РАЙОН</w:t>
      </w:r>
    </w:p>
    <w:p w14:paraId="28792B21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КРАСНОДАРСКОГО КРАЯ</w:t>
      </w:r>
    </w:p>
    <w:p w14:paraId="4B784A75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14:paraId="60CD508E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bookmarkStart w:id="0" w:name="bookmark0"/>
      <w:bookmarkStart w:id="1" w:name="bookmark1"/>
      <w:r w:rsidRPr="00184257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ПОСТАНОВЛЕНИЕ</w:t>
      </w:r>
      <w:bookmarkEnd w:id="0"/>
      <w:bookmarkEnd w:id="1"/>
    </w:p>
    <w:p w14:paraId="3F984090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25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от________________                                                            №_____________</w:t>
      </w:r>
    </w:p>
    <w:p w14:paraId="4EF19A25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25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                                                 ст. Каневская</w:t>
      </w:r>
    </w:p>
    <w:p w14:paraId="22981319" w14:textId="77777777" w:rsidR="00793B9F" w:rsidRDefault="00793B9F" w:rsidP="00163EC3">
      <w:pPr>
        <w:widowControl w:val="0"/>
        <w:spacing w:after="0" w:line="240" w:lineRule="auto"/>
        <w:rPr>
          <w:rFonts w:ascii="Times New Roman" w:eastAsia="Calibri" w:hAnsi="Times New Roman" w:cs="Calibri"/>
          <w:b/>
          <w:sz w:val="28"/>
        </w:rPr>
      </w:pPr>
    </w:p>
    <w:p w14:paraId="7E97E78E" w14:textId="77777777" w:rsidR="00793B9F" w:rsidRDefault="00793B9F" w:rsidP="00163EC3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40F8EA6E" w14:textId="692EC74A" w:rsidR="001D4606" w:rsidRPr="001D4606" w:rsidRDefault="00A5299D" w:rsidP="001D46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299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О внесении изменений в постановление администрации муниципального образования Каневской район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21</w:t>
      </w:r>
      <w:r w:rsidRPr="00A5299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августа</w:t>
      </w:r>
      <w:r w:rsidRPr="00A5299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4</w:t>
      </w:r>
      <w:r w:rsidRPr="00A5299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года № 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05</w:t>
      </w:r>
      <w:r w:rsidRPr="00A5299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«</w:t>
      </w:r>
      <w:r w:rsidR="00CF33BE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 </w:t>
      </w:r>
      <w:r w:rsidR="001D4606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организации </w:t>
      </w:r>
      <w:bookmarkStart w:id="2" w:name="_Hlk213403667"/>
      <w:r w:rsidR="001D4606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одноразового бесплатного питания обучающи</w:t>
      </w:r>
      <w:r w:rsid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</w:t>
      </w:r>
      <w:r w:rsidR="001D4606"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ся </w:t>
      </w:r>
    </w:p>
    <w:p w14:paraId="19364184" w14:textId="77777777" w:rsidR="001D4606" w:rsidRDefault="001D4606" w:rsidP="001D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1D460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из многодетных семей</w:t>
      </w:r>
      <w:r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 </w:t>
      </w:r>
    </w:p>
    <w:p w14:paraId="28464226" w14:textId="69526695" w:rsidR="001D4606" w:rsidRPr="001D4606" w:rsidRDefault="001D4606" w:rsidP="001D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в муниципальных общеобразовательных организациях </w:t>
      </w:r>
    </w:p>
    <w:p w14:paraId="2A646A85" w14:textId="79DCFC20" w:rsidR="001D4606" w:rsidRPr="001D4606" w:rsidRDefault="001D4606" w:rsidP="001D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1D460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муниципального образования Каневской район</w:t>
      </w:r>
      <w:bookmarkEnd w:id="2"/>
      <w:r w:rsidR="00A529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»</w:t>
      </w:r>
    </w:p>
    <w:p w14:paraId="4240E45A" w14:textId="77777777" w:rsidR="00184A65" w:rsidRPr="001D4606" w:rsidRDefault="00184A65" w:rsidP="001D4606">
      <w:pPr>
        <w:pStyle w:val="1"/>
        <w:shd w:val="clear" w:color="auto" w:fill="auto"/>
        <w:spacing w:line="259" w:lineRule="auto"/>
        <w:ind w:firstLine="0"/>
        <w:rPr>
          <w:color w:val="000000"/>
          <w:sz w:val="28"/>
          <w:szCs w:val="28"/>
          <w:lang w:bidi="ru-RU"/>
        </w:rPr>
      </w:pPr>
    </w:p>
    <w:p w14:paraId="4E8538B2" w14:textId="77777777" w:rsidR="00184A65" w:rsidRPr="00B12FE3" w:rsidRDefault="00184A65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5BCFD123" w14:textId="77777777" w:rsidR="002740D0" w:rsidRPr="002740D0" w:rsidRDefault="002740D0" w:rsidP="00274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2740D0">
        <w:rPr>
          <w:rFonts w:ascii="Times New Roman" w:eastAsia="Times New Roman" w:hAnsi="Times New Roman" w:cs="Times New Roman"/>
          <w:spacing w:val="-8"/>
          <w:sz w:val="28"/>
          <w:szCs w:val="28"/>
        </w:rPr>
        <w:t>В целях реализации Федерального закона от 20 марта 2025 года № 33-ФЗ «Об общих принципах организации местного самоуправления в единой системе публичной власти» п о с т а н о в л я ю:</w:t>
      </w:r>
    </w:p>
    <w:p w14:paraId="606F24D9" w14:textId="2591EAE1" w:rsidR="002740D0" w:rsidRDefault="002740D0" w:rsidP="00ED51B8">
      <w:pPr>
        <w:pStyle w:val="1"/>
        <w:tabs>
          <w:tab w:val="left" w:pos="660"/>
        </w:tabs>
        <w:spacing w:line="240" w:lineRule="auto"/>
        <w:ind w:firstLine="709"/>
        <w:rPr>
          <w:rFonts w:cs="Arial"/>
          <w:spacing w:val="-8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740D0">
        <w:rPr>
          <w:sz w:val="28"/>
          <w:szCs w:val="28"/>
        </w:rPr>
        <w:t>Внести изменения в постановление администрации муниципального образования Каневской район от 21 августа 2024 года № 1405 «Об организации одноразового бесплатного питания обучающимся из многодетных семей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 в муниципальных общеобразовательных организациях муниципального образования Каневской район»</w:t>
      </w:r>
      <w:r>
        <w:rPr>
          <w:sz w:val="28"/>
          <w:szCs w:val="28"/>
        </w:rPr>
        <w:t xml:space="preserve">, </w:t>
      </w:r>
      <w:r w:rsidRPr="002740D0">
        <w:rPr>
          <w:rFonts w:cs="Arial"/>
          <w:spacing w:val="-8"/>
          <w:sz w:val="28"/>
          <w:szCs w:val="28"/>
        </w:rPr>
        <w:t>следующие изменения:</w:t>
      </w:r>
    </w:p>
    <w:p w14:paraId="36270046" w14:textId="1910F141" w:rsidR="002740D0" w:rsidRDefault="002740D0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740D0">
        <w:rPr>
          <w:sz w:val="28"/>
          <w:szCs w:val="28"/>
        </w:rPr>
        <w:t>Преамбулу изложить в следующей редакции:</w:t>
      </w:r>
    </w:p>
    <w:p w14:paraId="67DCE2FF" w14:textId="252F7FAD" w:rsidR="00184A65" w:rsidRDefault="002740D0" w:rsidP="00ED51B8">
      <w:pPr>
        <w:pStyle w:val="1"/>
        <w:tabs>
          <w:tab w:val="left" w:pos="66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F33BE" w:rsidRPr="003C16C7">
        <w:rPr>
          <w:sz w:val="28"/>
          <w:szCs w:val="28"/>
        </w:rPr>
        <w:t xml:space="preserve">В соответствии с </w:t>
      </w:r>
      <w:r w:rsidRPr="002740D0">
        <w:rPr>
          <w:sz w:val="28"/>
          <w:szCs w:val="28"/>
        </w:rPr>
        <w:t>Федеральным законом от  20 марта 2025 года № 33-ФЗ «Об общих принципах организации местного самоуправления в единой системе публичной власти»</w:t>
      </w:r>
      <w:r w:rsidR="00CF33BE" w:rsidRPr="003C16C7">
        <w:rPr>
          <w:sz w:val="28"/>
          <w:szCs w:val="28"/>
        </w:rPr>
        <w:t>,</w:t>
      </w:r>
      <w:r w:rsidR="00D24AE8" w:rsidRPr="003C16C7">
        <w:rPr>
          <w:sz w:val="28"/>
          <w:szCs w:val="28"/>
        </w:rPr>
        <w:t xml:space="preserve"> </w:t>
      </w:r>
      <w:r w:rsidR="00ED51B8" w:rsidRPr="00ED51B8">
        <w:rPr>
          <w:sz w:val="28"/>
          <w:szCs w:val="28"/>
        </w:rPr>
        <w:t>Закон</w:t>
      </w:r>
      <w:r w:rsidR="00ED51B8">
        <w:rPr>
          <w:sz w:val="28"/>
          <w:szCs w:val="28"/>
        </w:rPr>
        <w:t>ом</w:t>
      </w:r>
      <w:r w:rsidR="00ED51B8" w:rsidRPr="00ED51B8">
        <w:rPr>
          <w:sz w:val="28"/>
          <w:szCs w:val="28"/>
        </w:rPr>
        <w:t xml:space="preserve"> Краснодарского края от 15 декабря 2004 г</w:t>
      </w:r>
      <w:r w:rsidR="00ED51B8">
        <w:rPr>
          <w:sz w:val="28"/>
          <w:szCs w:val="28"/>
        </w:rPr>
        <w:t>ода</w:t>
      </w:r>
      <w:r w:rsidR="00ED51B8" w:rsidRPr="00ED5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ED51B8">
        <w:rPr>
          <w:sz w:val="28"/>
          <w:szCs w:val="28"/>
        </w:rPr>
        <w:t>№</w:t>
      </w:r>
      <w:r w:rsidR="00ED51B8" w:rsidRPr="00ED51B8">
        <w:rPr>
          <w:sz w:val="28"/>
          <w:szCs w:val="28"/>
        </w:rPr>
        <w:t xml:space="preserve"> 805-КЗ</w:t>
      </w:r>
      <w:r w:rsidR="00ED51B8">
        <w:rPr>
          <w:sz w:val="28"/>
          <w:szCs w:val="28"/>
        </w:rPr>
        <w:t xml:space="preserve"> «</w:t>
      </w:r>
      <w:r w:rsidR="00ED51B8" w:rsidRPr="00ED51B8">
        <w:rPr>
          <w:sz w:val="28"/>
          <w:szCs w:val="28"/>
        </w:rPr>
        <w:t xml:space="preserve">О наделении органов местного самоуправления муниципальных образований Краснодарского края отдельными государственными </w:t>
      </w:r>
      <w:r w:rsidR="00ED51B8" w:rsidRPr="00ED51B8">
        <w:rPr>
          <w:sz w:val="28"/>
          <w:szCs w:val="28"/>
        </w:rPr>
        <w:lastRenderedPageBreak/>
        <w:t>полномоч</w:t>
      </w:r>
      <w:r w:rsidR="00ED51B8">
        <w:rPr>
          <w:sz w:val="28"/>
          <w:szCs w:val="28"/>
        </w:rPr>
        <w:t xml:space="preserve">иями в области социальной сферы», </w:t>
      </w:r>
      <w:r w:rsidR="00ED51B8" w:rsidRPr="00ED51B8">
        <w:rPr>
          <w:sz w:val="28"/>
          <w:szCs w:val="28"/>
        </w:rPr>
        <w:t>Закон</w:t>
      </w:r>
      <w:r w:rsidR="00ED51B8">
        <w:rPr>
          <w:sz w:val="28"/>
          <w:szCs w:val="28"/>
        </w:rPr>
        <w:t>ом</w:t>
      </w:r>
      <w:r w:rsidR="00ED51B8" w:rsidRPr="00ED51B8">
        <w:rPr>
          <w:sz w:val="28"/>
          <w:szCs w:val="28"/>
        </w:rPr>
        <w:t xml:space="preserve"> Краснодарского края от 22 февраля 2005 г</w:t>
      </w:r>
      <w:r w:rsidR="00ED51B8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ED51B8">
        <w:rPr>
          <w:sz w:val="28"/>
          <w:szCs w:val="28"/>
        </w:rPr>
        <w:t>№</w:t>
      </w:r>
      <w:r w:rsidR="00ED51B8" w:rsidRPr="00ED51B8">
        <w:rPr>
          <w:sz w:val="28"/>
          <w:szCs w:val="28"/>
        </w:rPr>
        <w:t xml:space="preserve"> 836-КЗ</w:t>
      </w:r>
      <w:r w:rsidR="00ED51B8">
        <w:rPr>
          <w:sz w:val="28"/>
          <w:szCs w:val="28"/>
        </w:rPr>
        <w:t xml:space="preserve"> «</w:t>
      </w:r>
      <w:r w:rsidR="00ED51B8" w:rsidRPr="00ED51B8">
        <w:rPr>
          <w:sz w:val="28"/>
          <w:szCs w:val="28"/>
        </w:rPr>
        <w:t>О социальной поддержке многоде</w:t>
      </w:r>
      <w:r w:rsidR="00ED51B8">
        <w:rPr>
          <w:sz w:val="28"/>
          <w:szCs w:val="28"/>
        </w:rPr>
        <w:t xml:space="preserve">тных семей в Краснодарском </w:t>
      </w:r>
      <w:r w:rsidR="00ED51B8" w:rsidRPr="00ED51B8">
        <w:rPr>
          <w:sz w:val="28"/>
          <w:szCs w:val="28"/>
        </w:rPr>
        <w:t>крае»</w:t>
      </w:r>
      <w:r w:rsidR="00A5299D">
        <w:rPr>
          <w:sz w:val="28"/>
          <w:szCs w:val="28"/>
        </w:rPr>
        <w:t>, постановлением главы (губернатора) Краснодарского края от 15 января 2015 года № 5 «Об утверждении Порядка  обеспечения льготным питанием учащихся из многодетных семей в муниципальных общеобразовательных организациях в Краснодарском крае»</w:t>
      </w:r>
      <w:r w:rsidR="0031702D">
        <w:rPr>
          <w:sz w:val="28"/>
          <w:szCs w:val="28"/>
        </w:rPr>
        <w:t xml:space="preserve"> (с изменениями от 28 ноября 2024 года </w:t>
      </w:r>
      <w:r w:rsidR="00793B9F">
        <w:rPr>
          <w:sz w:val="28"/>
          <w:szCs w:val="28"/>
        </w:rPr>
        <w:t xml:space="preserve"> </w:t>
      </w:r>
      <w:r w:rsidR="0031702D">
        <w:rPr>
          <w:sz w:val="28"/>
          <w:szCs w:val="28"/>
        </w:rPr>
        <w:t>№ 843</w:t>
      </w:r>
      <w:r>
        <w:rPr>
          <w:sz w:val="28"/>
          <w:szCs w:val="28"/>
        </w:rPr>
        <w:t xml:space="preserve">, от 10.11.2025 года № </w:t>
      </w:r>
      <w:r w:rsidR="0025557B">
        <w:rPr>
          <w:sz w:val="28"/>
          <w:szCs w:val="28"/>
        </w:rPr>
        <w:t>1808</w:t>
      </w:r>
      <w:r w:rsidR="0031702D">
        <w:rPr>
          <w:sz w:val="28"/>
          <w:szCs w:val="28"/>
        </w:rPr>
        <w:t>)</w:t>
      </w:r>
      <w:r w:rsidR="0025557B">
        <w:rPr>
          <w:sz w:val="28"/>
          <w:szCs w:val="28"/>
        </w:rPr>
        <w:t>».</w:t>
      </w:r>
    </w:p>
    <w:p w14:paraId="608515BD" w14:textId="3209FCB8" w:rsidR="00136F1B" w:rsidRPr="003C0E07" w:rsidRDefault="007D6D84" w:rsidP="003C0E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0E07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3C0E07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3C0E07" w:rsidRPr="003C0E07">
        <w:rPr>
          <w:rFonts w:ascii="Times New Roman" w:eastAsia="Times New Roman" w:hAnsi="Times New Roman" w:cs="Times New Roman"/>
          <w:sz w:val="28"/>
          <w:szCs w:val="28"/>
        </w:rPr>
        <w:t>обеспечения одноразового бесплатного питания обучающимся</w:t>
      </w:r>
      <w:r w:rsidR="003C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0E07" w:rsidRPr="003C0E07">
        <w:rPr>
          <w:rFonts w:ascii="Times New Roman" w:eastAsia="Times New Roman" w:hAnsi="Times New Roman" w:cs="Times New Roman"/>
          <w:sz w:val="28"/>
          <w:szCs w:val="28"/>
        </w:rPr>
        <w:t>из многодетных семей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 в муниципальных общеобразовательных организациях муниципального образования Каневской муниципальный район Краснодарского края</w:t>
      </w:r>
      <w:r w:rsidR="0092028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, </w:t>
      </w:r>
      <w:r w:rsidR="001B563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изложив в новой редакции согласно приложению.</w:t>
      </w:r>
    </w:p>
    <w:p w14:paraId="461C73A4" w14:textId="2FF4D59F" w:rsidR="007D6D84" w:rsidRPr="007D6D84" w:rsidRDefault="007D6D84" w:rsidP="007D6D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D84">
        <w:rPr>
          <w:rFonts w:ascii="Times New Roman" w:hAnsi="Times New Roman" w:cs="Times New Roman"/>
          <w:color w:val="000007"/>
          <w:spacing w:val="-6"/>
          <w:sz w:val="28"/>
          <w:szCs w:val="28"/>
        </w:rPr>
        <w:t xml:space="preserve">2. </w:t>
      </w:r>
      <w:r w:rsidRPr="007D6D84">
        <w:rPr>
          <w:rFonts w:ascii="Times New Roman" w:hAnsi="Times New Roman" w:cs="Times New Roman"/>
          <w:sz w:val="28"/>
          <w:szCs w:val="28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 Т.А.)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4C8D3757" w14:textId="77777777" w:rsidR="007D6D84" w:rsidRPr="007D6D84" w:rsidRDefault="007D6D84" w:rsidP="007D6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D6D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7D6D84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Постановление вступает в силу со дня его </w:t>
      </w:r>
      <w:r w:rsidRPr="007D6D84">
        <w:rPr>
          <w:rFonts w:ascii="Times New Roman" w:eastAsia="Calibri" w:hAnsi="Times New Roman" w:cs="Times New Roman"/>
          <w:spacing w:val="-8"/>
          <w:sz w:val="28"/>
          <w:szCs w:val="20"/>
          <w:lang w:eastAsia="en-US"/>
        </w:rPr>
        <w:t xml:space="preserve">официального опубликования. </w:t>
      </w:r>
    </w:p>
    <w:p w14:paraId="3A179F07" w14:textId="6090D97F" w:rsidR="00184A65" w:rsidRDefault="00184A65" w:rsidP="007D6D84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  <w:rPr>
          <w:b/>
          <w:sz w:val="28"/>
        </w:rPr>
      </w:pPr>
    </w:p>
    <w:p w14:paraId="373C951D" w14:textId="77777777" w:rsidR="00184A65" w:rsidRDefault="00184A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A31594C" w14:textId="77777777" w:rsidR="00184A65" w:rsidRDefault="00CF33B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</w:t>
      </w:r>
    </w:p>
    <w:p w14:paraId="78FAB873" w14:textId="77777777" w:rsidR="00620437" w:rsidRDefault="00620437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620437">
        <w:rPr>
          <w:rFonts w:ascii="Times New Roman" w:hAnsi="Times New Roman"/>
          <w:sz w:val="28"/>
        </w:rPr>
        <w:t xml:space="preserve">Каневской муниципальный район </w:t>
      </w:r>
    </w:p>
    <w:p w14:paraId="423B7155" w14:textId="29B56DD4" w:rsidR="00184A65" w:rsidRDefault="0062043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0437"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 w:rsidR="00CF33BE">
        <w:rPr>
          <w:rFonts w:ascii="Times New Roman" w:hAnsi="Times New Roman"/>
          <w:sz w:val="28"/>
        </w:rPr>
        <w:t>А.В. Герасименко</w:t>
      </w:r>
    </w:p>
    <w:p w14:paraId="7D77909C" w14:textId="77777777" w:rsidR="00184A65" w:rsidRDefault="00184A65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6DA84D2B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215BEE43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789979F8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2125300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7B01835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828BF03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5E2FCCA2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6F4A18A5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E4D86EF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FDA689F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F4C2A71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23070F72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8A7877E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CAA3D57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7C7CB5BD" w14:textId="77777777" w:rsidR="005647CB" w:rsidRDefault="005647CB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f"/>
        <w:tblW w:w="9703" w:type="dxa"/>
        <w:jc w:val="right"/>
        <w:tblLayout w:type="fixed"/>
        <w:tblLook w:val="04A0" w:firstRow="1" w:lastRow="0" w:firstColumn="1" w:lastColumn="0" w:noHBand="0" w:noVBand="1"/>
      </w:tblPr>
      <w:tblGrid>
        <w:gridCol w:w="5301"/>
        <w:gridCol w:w="4402"/>
      </w:tblGrid>
      <w:tr w:rsidR="005647CB" w:rsidRPr="005647CB" w14:paraId="08C5B8AE" w14:textId="77777777" w:rsidTr="009145D8">
        <w:trPr>
          <w:trHeight w:val="2941"/>
          <w:jc w:val="right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14:paraId="7536F37E" w14:textId="77777777" w:rsidR="005647CB" w:rsidRPr="005647CB" w:rsidRDefault="005647CB" w:rsidP="005647CB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58280F0D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3D63D51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B0CDE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6295C37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5BC39354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78F7E630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</w:p>
          <w:p w14:paraId="5946B61F" w14:textId="77777777" w:rsidR="005647CB" w:rsidRPr="005647CB" w:rsidRDefault="005647CB" w:rsidP="005647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7CB">
              <w:rPr>
                <w:rFonts w:ascii="Times New Roman" w:hAnsi="Times New Roman" w:cs="Times New Roman"/>
                <w:sz w:val="28"/>
                <w:szCs w:val="28"/>
              </w:rPr>
              <w:t>от _______________ №_______</w:t>
            </w:r>
          </w:p>
        </w:tc>
      </w:tr>
    </w:tbl>
    <w:p w14:paraId="56E6E7BA" w14:textId="77777777" w:rsidR="005647CB" w:rsidRPr="005647CB" w:rsidRDefault="005647CB" w:rsidP="005647C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49EB6" w14:textId="77777777" w:rsidR="005647CB" w:rsidRPr="005647CB" w:rsidRDefault="005647CB" w:rsidP="005647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213403762"/>
      <w:r w:rsidRPr="005647CB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1059ABA6" w14:textId="77777777" w:rsidR="005647CB" w:rsidRPr="005647CB" w:rsidRDefault="005647CB" w:rsidP="005647CB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4" w:name="_Hlk172792142"/>
      <w:r w:rsidRPr="00564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обеспечения </w:t>
      </w:r>
      <w:r w:rsidRPr="005647C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одноразового бесплатного питания обучающимся </w:t>
      </w:r>
    </w:p>
    <w:p w14:paraId="5B1AB8C6" w14:textId="77777777" w:rsidR="005647CB" w:rsidRPr="005647CB" w:rsidRDefault="005647CB" w:rsidP="00564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5647CB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из многодетных семей</w:t>
      </w:r>
      <w:r w:rsidRPr="005647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 </w:t>
      </w:r>
    </w:p>
    <w:p w14:paraId="2B2F69FC" w14:textId="77777777" w:rsidR="005647CB" w:rsidRPr="005647CB" w:rsidRDefault="005647CB" w:rsidP="00564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5647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в муниципальных общеобразовательных организациях </w:t>
      </w:r>
    </w:p>
    <w:p w14:paraId="5501AB28" w14:textId="77777777" w:rsidR="005647CB" w:rsidRPr="005647CB" w:rsidRDefault="005647CB" w:rsidP="005647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7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муниципального образования</w:t>
      </w:r>
      <w:r w:rsidRPr="00564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Каневской муниципальный район Краснодарского края</w:t>
      </w:r>
    </w:p>
    <w:bookmarkEnd w:id="3"/>
    <w:bookmarkEnd w:id="4"/>
    <w:p w14:paraId="3C1009BA" w14:textId="77777777" w:rsidR="005647CB" w:rsidRPr="005647CB" w:rsidRDefault="005647CB" w:rsidP="005647C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520980" w14:textId="77777777" w:rsidR="005647CB" w:rsidRPr="005647CB" w:rsidRDefault="005647CB" w:rsidP="005647CB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Настоящий Порядок разработан в соответствии с пунктом 5 части 1 и частью 1 статьи 3 Закона Краснодарского края от 22 февраля 2005 г. № 836-КЗ «О социальной поддержке многодетных семей в Краснодарском крае» (далее-Закон № 836-КЗ) и устанавливает условия, процедуру и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определяет механизм обеспечения одноразовым </w:t>
      </w:r>
      <w:r w:rsidRPr="005647C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бесплатным питанием обучающихся из многодетных семей,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r w:rsidRPr="005647C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в муниципальных общеобразовательных учреждениях муниципального образования Каневской муниципальный район Краснодарского края (далее – бесплатное питание, образовательная организация).</w:t>
      </w:r>
    </w:p>
    <w:p w14:paraId="3C4340AD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В соответствии с частью 1 статьи 2 Закона № 836-КЗ бесплатным питанием обеспечиваются обучающиеся из многодетных семей, получающие образование в муниципальных общеобразовательных учреждениях муниципального образования Каневской муниципальный район Краснодарского края </w:t>
      </w:r>
      <w:r w:rsidRPr="00564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МОУ)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очной форме обучения до достижения старшим ребенком (если многодетная семья имеет более трех несовершеннолетних детей – старшим ребенком из трех младших несовершеннолетних детей) возраста 18 лет или возраста 23 лет при условии его обучения в учреждении, осуществляющем образовательную деятельность, по очной форме обучения с учетом положений, установленных частями 1 и 2 статьи 4 Закона № 836-КЗ. </w:t>
      </w:r>
    </w:p>
    <w:p w14:paraId="7B150A21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Многодетной семьей является семья, имеющая в своем составе трех и более детей, статус которой устанавливается бессрочно.</w:t>
      </w:r>
    </w:p>
    <w:p w14:paraId="713299A8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случае окончания старшим ребенком (старшим ребенком из трех младших несовершеннолетних детей), достигшим возраста 18 лет, обучения в </w:t>
      </w:r>
      <w:r w:rsidRPr="00564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МОУ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одноразовое бесплатное питание предоставляется до окончания текущего учебного года, в котором указанный ребенок окончил обучение в общеобразовательном учреждении. </w:t>
      </w:r>
    </w:p>
    <w:p w14:paraId="3D3DC408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Обеспечение бесплатным одноразовым питанием обучающихся из многодетных семей в </w:t>
      </w:r>
      <w:r w:rsidRPr="00564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МОУ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осуществляется в соответствии с цикличным меню, утвержденным Территориальным отделом Управления Федеральной службы по надзору в сфере защиты прав потребителей и благополучия человека по Краснодарскому краю в Тимашевском, Брюховецком, Приморско-Ахтарском, Каневском районах, с положениями постановления Главного государственного санитарного врача Российской Федерации от 2 июня 2026 года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 (далее – СанПиН).</w:t>
      </w:r>
    </w:p>
    <w:p w14:paraId="05964672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4.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Обеспечение одноразовым бесплатным питанием осуществляется из расчета на одного учащегося в день с учетом фактической посещаемости учащимся </w:t>
      </w:r>
      <w:r w:rsidRPr="00564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МОУ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14:paraId="7119273A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При отсутствии обучающегося в общеобразовательном учреждении, в том числе при нахождении обучающегося на стационарном (амбулаторном) лечении, или получающим образование с применением электронного обучения и дистанционных образовательных технологий, или в период установления нерабочих дней в связи с проведением санитарно-эпидемиологических мероприятий бесплатное одноразовое питание не предоставляется, не компенсируется, замена питания на денежную компенсацию, либо сухой паек не производится.</w:t>
      </w:r>
    </w:p>
    <w:p w14:paraId="6D02D587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Обеспечение бесплатным одноразовым питанием обучающихся из многодетных семей носит заявительный характер. </w:t>
      </w:r>
    </w:p>
    <w:p w14:paraId="20C686D1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настоящего Порядка под заявителем понимается:</w:t>
      </w:r>
    </w:p>
    <w:p w14:paraId="7B2ED39E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один из родителей (усыновитель</w:t>
      </w:r>
      <w:bookmarkStart w:id="5" w:name="_Hlk187835166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опекун, попечитель, иной законный представитель)</w:t>
      </w:r>
      <w:bookmarkEnd w:id="5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обучающегося из многодетной семьи, получающего образование в МОУ;</w:t>
      </w:r>
    </w:p>
    <w:p w14:paraId="4E79507B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из многодетной семьи, получающий образование в МОУ и обладающий дееспособностью в соответствии со статьей 26 Гражданского кодекса российской Федерации или по достижении им возраста 18 лет (далее – заявитель, обладающий дееспособностью).</w:t>
      </w:r>
    </w:p>
    <w:p w14:paraId="1F1150BB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получения одноразового бесплатного питания заявитель лично предоставляет в </w:t>
      </w:r>
      <w:r w:rsidRPr="005647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МОУ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14:paraId="7652EBCC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1) заявление на </w:t>
      </w:r>
      <w:bookmarkStart w:id="6" w:name="_Hlk187844352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бесплатным одноразовым питанием обучающегося из многодетной семьи</w:t>
      </w:r>
      <w:bookmarkEnd w:id="6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свободной форме, заполненное при помощи средств электронно-вычислительной техники или собственноручно разборчиво, содержащее следующие сведения:</w:t>
      </w:r>
    </w:p>
    <w:p w14:paraId="662CF774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наименование образовательного учреждения, в котором оно подается;</w:t>
      </w:r>
    </w:p>
    <w:p w14:paraId="661E1134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фамилию, имя, отчество (при наличии) заявителя;</w:t>
      </w:r>
    </w:p>
    <w:p w14:paraId="2A86DF98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адрес места жительства заявителя, контактный телефон и адрес электронной почты (при наличии);</w:t>
      </w:r>
    </w:p>
    <w:p w14:paraId="133C8CAF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фамилию, имя, отчество одного или нескольких обучающихся из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многодетной семьи, которым запрашивается обеспечение бесплатным питанием;</w:t>
      </w:r>
    </w:p>
    <w:p w14:paraId="14EDCD79" w14:textId="77777777" w:rsidR="005647CB" w:rsidRPr="005647CB" w:rsidRDefault="005647CB" w:rsidP="005647CB">
      <w:pPr>
        <w:widowControl w:val="0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подтверждение ознакомления заявителя с настоящим Порядком и принятие обязательства по его соблюдению;</w:t>
      </w:r>
    </w:p>
    <w:p w14:paraId="01F061C5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выбор одного из способов уведомления заявителя о решениях, направление которых предусмотрено настоящим Порядком, - в форме электронного документа на адрес электронной почты заявителя (при его наличии) или в форме документа на бумажном носителе по адресу места жительства заявителя.</w:t>
      </w:r>
    </w:p>
    <w:p w14:paraId="7DE368A0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В случае если в одной образовательной организации одновременно обучается несколько обучающихся из одной семьи, родитель (усыновитель, опекун, попечитель, иной законный представитель) подает одно заявление на всех обучающихся.</w:t>
      </w:r>
    </w:p>
    <w:p w14:paraId="1831CCD3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Заявитель, обладающий дееспособностью, вправе подать в отношении самого себя заявление на обеспечение бесплатным одноразовым питанием в том случае, если он не был включен в заявление, которое было подано в МОУ его родителем (усыновитель, опекун, попечитель, иной законный представитель);</w:t>
      </w:r>
    </w:p>
    <w:p w14:paraId="498B6716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2) копию паспорта (страницы 2,3,5 – 12,16,17) или иного документа, удостоверяющего личность заявителя, а также копию паспорта (страницы 2,3,5 – 12,16,17) супруга (супруги) или иного документа, удостоверяющего личность, - в случае зарегистрированного брака;</w:t>
      </w:r>
    </w:p>
    <w:p w14:paraId="03FE85D2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3) копию свидетельства о рождении (усыновлении) каждого несовершеннолетнего ребенка из многодетной семьи (в возрасте до 14 лет) или копию паспорта (страницы 2,3,5 – 12) каждого ребенка из многодетной семьи (если он достиг возраста 14 лет);</w:t>
      </w:r>
    </w:p>
    <w:p w14:paraId="56608010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4) копию страхового свидетельства обязательного пенсионного страхования заявителя, его супруга (супруги) и обучающегося из многодетной семьи;</w:t>
      </w:r>
    </w:p>
    <w:p w14:paraId="4F1DB72F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5) копию документа, подтверждающего полномочия законного представителя – в случае обращения законного представителя (кроме родителя и заявителя, обладающего дееспособностью);</w:t>
      </w:r>
    </w:p>
    <w:p w14:paraId="420969F4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6) сведения (документ), подтверждающие факт проживания (пребывания) на территории Каневского района заявителя, его супруга (супруги) и каждого обучающегося из многодетной семьи, или копию решения суда, определяющего (устанавливающего) место жительства, - в случае, если место жительства определено (установлено) судом, в том числе место жительства несовершеннолетнего ребенка с одним из родителей после расторжения между ними брака (при наличии);</w:t>
      </w:r>
    </w:p>
    <w:p w14:paraId="7E329459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7) документ (справку), составленный в свободной форме на официальном бланке организации осуществляющей образовательную деятельность, в которой обучается каждый ребенок из многодетной семьи, адресованный образовательному учреждению, в котором заявитель планирует предоставить заявление на </w:t>
      </w:r>
      <w:bookmarkStart w:id="7" w:name="_Hlk187842137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обеспечение бесплатным одноразовым питанием </w:t>
      </w:r>
      <w:bookmarkEnd w:id="7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обучающегося из многодетной семьи, и содержащий сведения об обучении (для детей старше 18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лет - сведения об обучении по очной форме) в учреждении, осуществляющем образовательную деятельность, обучающегося из многодетной семьи с указанием плановой даты прекращения образовательных отношений в соответствии со статьей 61 Федерального закона от 29 декабря 2012 г. № 273-ФЗ «Об образовании в Российской Федерации» в связи с получением образования (завершением обучения).</w:t>
      </w:r>
    </w:p>
    <w:p w14:paraId="75720AF2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Предусмотренный настоящим подпунктом документ (справка) предоставляется на каждого ребенка из многодетной семьи, который обучается МОУ, </w:t>
      </w:r>
      <w:bookmarkStart w:id="8" w:name="_Hlk187841954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осуществляющим образовательную деятельность</w:t>
      </w:r>
      <w:bookmarkEnd w:id="8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отличной от того, в который подается заявление. Срок действия документа (справки) составляет 60 календарных дней с даты выдачи, указанной на официальном бланке учреждения, осуществляющего образовательную деятельность.</w:t>
      </w:r>
    </w:p>
    <w:p w14:paraId="331AE66B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В случае если два (и более) ребенка из многодетной семьи одновременно обучаются в одном образовательном учреждении, в который подается заявление на обеспечение бесплатным одноразовым питанием, указанный документ (справка) не предоставляется в отношении каждого из таких обучающихся из многодетной семьи;</w:t>
      </w:r>
    </w:p>
    <w:p w14:paraId="2A065E21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8) копию удостоверения многодетной семьи установленного образца;</w:t>
      </w:r>
    </w:p>
    <w:p w14:paraId="5155E7DC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9) сведения о составе многодетной семьи с указанием фамилии, имени, отчества (при наличии) и даты рождения каждого члена многодетной семьи; </w:t>
      </w:r>
    </w:p>
    <w:p w14:paraId="67ACD4E3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10) копии документа о заключении брака (расторжении брака). </w:t>
      </w:r>
    </w:p>
    <w:p w14:paraId="6C6FECDE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если один или несколько документов, указанных в подпунктах 2, 3 и 11 настоящего пункта, выданы компетентным органом иностранного государства, предоставляются их нотариально удостоверенные переводы на русский язык.</w:t>
      </w:r>
    </w:p>
    <w:p w14:paraId="1CDEE9C6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6. Образовательное учреждение регистрирует заявление с прилагаемыми к нему документами в день их предоставления и составляет в свободной форме опись принятых документов, которая заверяется подписью заявителя.</w:t>
      </w:r>
    </w:p>
    <w:p w14:paraId="2EBB24C7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7. В целях систематизации процесса обеспечения бесплатным одноразовым питанием обучающихся из многодетной семьи заявление с прилагаемыми к нему документами предоставляются заявителем один раз на учебный год. Учебный год начинается и заканчивается в соответствии с учебным планом, утвержденным МОУ. </w:t>
      </w:r>
    </w:p>
    <w:p w14:paraId="5C7EA395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если на дату предоставления заявления с прилагаемыми к нему документами обучающийся из многодетной семьи получает образование в образовательной учреждении, заявление с прилагаемыми к нему документами предоставляется в период с 20 августа по 10 сентября календарного года.</w:t>
      </w:r>
    </w:p>
    <w:p w14:paraId="01567B4D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В случае зачисления обучающегося из многодетной семьи в образовательное учреждение в течение учебного года, заявление с прилагаемыми к нему документами предоставляется в течение 20 календарных дней с даты принятия распорядительного акта образовательного учреждения о зачислении обучающегося из многодетной семьи. </w:t>
      </w:r>
    </w:p>
    <w:p w14:paraId="6DC4E939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Прием образовательным учреждением заявления с прилагаемыми к нему документами, предоставленными в течение учебного года в иные сроки, отличные от указанных в абзацах втором и третьем настоящего пункта,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осуществляется по решению образовательного учреждения и при наличии соответствующего финансирования, позволяющего обеспечить обучающихся из многодетной семьи бесплатным питанием. </w:t>
      </w:r>
    </w:p>
    <w:p w14:paraId="36342F03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8. Образовательное учреждение формирует личное дело каждого обучающегося из многодетной семьи, обеспечиваемого бесплатным питанием, на основании предоставленного заявления с прилагаемыми к нему документами, и в течение 5 рабочих дней со дня предоставления заявления с прилагаемыми к нему документами рассматривает его и принимает решение об обеспечении бесплатным питанием либо об отказе в обеспечении бесплатным питанием посредством издания распорядительного акта образовательного учреждения.</w:t>
      </w:r>
    </w:p>
    <w:p w14:paraId="0AFC5C7C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принятия решения об отказе в обеспечении бесплатным питанием, заявитель уведомляется МОУ в течение 3 рабочих дней со дня принятия соответствующего решения с указанием причин отказа способом, указанным заявителем в заявлении.</w:t>
      </w:r>
    </w:p>
    <w:p w14:paraId="0E74C516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Заявление с прилагаемыми к нему документами возвращаются заявителю при его личном обращении в МОУ.</w:t>
      </w:r>
    </w:p>
    <w:p w14:paraId="30B98DC6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9. Основанием для отказа в обеспечении бесплатным питанием являются:</w:t>
      </w:r>
    </w:p>
    <w:p w14:paraId="5980A1EC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непредоставление заявителем в МОУ одного или нескольких документов, указанных в пункте 4 настоящего Порядка (за исключением случаев, когда непредставление отдельных документов допускается в соответствии с настоящим Порядком);</w:t>
      </w:r>
    </w:p>
    <w:p w14:paraId="36D0AF08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несоответствие обучающегося из многодетной семьи требованиям, установленным абзацем первым пункта 2 настоящего Порядка, либо нахождение в составе многодетной семьи менее трех детей, соответствующих указанным требованиям;</w:t>
      </w:r>
    </w:p>
    <w:p w14:paraId="7ED786A4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отсутствие у заявителя и (или) членов семьи, которые в соответствии с частями 1 и 2 статьи 2 Закона № 836-КЗ учитываются в составе многодетной семьи, места жительства на территории Краснодарского края согласно представленным в составе пакета документов сведениям. </w:t>
      </w:r>
    </w:p>
    <w:p w14:paraId="2D553F62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10. В случае отказа в обеспечении бесплатным питанием заявитель вправе повторно предоставить заявление с прилагаемыми к нему документами в образовательное учреждение после устранения причин, послужившим основанием для отказа.</w:t>
      </w:r>
    </w:p>
    <w:p w14:paraId="3A6D6B8B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11. Решение об обеспечении бесплатным питанием обучающихся из многодетной семьи содержит следующие сведения: </w:t>
      </w:r>
      <w:bookmarkStart w:id="9" w:name="_Hlk187925707"/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фамилия, имя, отчество (при наличии) обучающегося из многодетной семьи, класс (группу) обучения, дату начала и прекращения обеспечения бесплатным питанием обучающегося из многодетной семьи в связи с окончанием учебного года.</w:t>
      </w:r>
      <w:bookmarkEnd w:id="9"/>
    </w:p>
    <w:p w14:paraId="12C37E47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Датой начала обеспечения бесплатным питанием обучающегося из многодетной семьи является дата начала учебного года, в случае если решение об обеспечении бесплатным питанием обучающихся из многодетной семьи принято в период с 20 августа до дня начала учебного года, или дата, следующая за днем принятия решения об обеспечении бесплатным питанием обучающихся из многодетной семьи, в случае если заявление с прилагаемыми к </w:t>
      </w: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нему документами предоставлено в образовательное учреждение после даты начала учебного года.</w:t>
      </w:r>
    </w:p>
    <w:p w14:paraId="70D027E8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12. Решение об отказе в обеспечении бесплатным питанием обучающихся из многодетной семьи содержит следующие сведения: фамилия, имя, отчество (при наличии) обучающегося из многодетной семьи, класс (группу) обучения, основания для отказа. </w:t>
      </w:r>
    </w:p>
    <w:p w14:paraId="7C97DF5F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13. В случае прекращения образовательных отношений с обучающимся из многодетной семьи в течение учебного года одновременно с распорядительным актом образовательное учреждение об отчислении обучающегося из многодетной семьи издается распорядительный акт образовательного учреждения о прекращении обеспечения бесплатным питанием такого обучающегося с указанием последнего дня обеспечения бесплатным питанием. Допускается включение указанных положений в один распорядительный акт образовательного учреждения.</w:t>
      </w:r>
    </w:p>
    <w:p w14:paraId="69613586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14. Обеспечение бесплатным питанием обучающихся из многодетных семей осуществляется до конца соответствующего учебного года при наступлении в течение учебного года следующих случаев:</w:t>
      </w:r>
    </w:p>
    <w:p w14:paraId="514F32D1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достижения старшим ребенком (если многодетная семья  имеет более трех несовершеннолетних детей – старшим ребенком из трех младших несовершеннолетних детей) возраста 18 лет или возраста 23 лет при условии его последующего обучения в учреждении, осуществляющим образовательную деятельность, по очной форме обучения;</w:t>
      </w:r>
    </w:p>
    <w:p w14:paraId="665D4D4C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прекращение образовательных отношений между старшим ребенком, достигшим возраста 18 лет, но не достигшим возраста 23 лет, и учреждением, осуществляющим образовательную деятельность в случае, если он продолжал обучение в учреждении, осуществляющим образовательную деятельность, по очной форме обучения;</w:t>
      </w:r>
    </w:p>
    <w:p w14:paraId="246B407E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изменения формы обучения на иную, отличную от очной формы обучения;</w:t>
      </w:r>
    </w:p>
    <w:p w14:paraId="4195DA1F" w14:textId="77777777" w:rsidR="005647CB" w:rsidRPr="005647CB" w:rsidRDefault="005647CB" w:rsidP="005647C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смерти (гибели) одного или нескольких членов многодетной семьи (за исключением самого обучающегося, обеспечиваемого бесплатным питанием).</w:t>
      </w:r>
    </w:p>
    <w:p w14:paraId="2CDDA184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15. Обеспечение бесплатным питанием обучающихся из многодетных семей осуществляется в течение учебного года в дни фактического посещения ими образовательного учреждения, подтвержденного классным журналом и (или) табелем посещаемости учебных занятий.</w:t>
      </w:r>
    </w:p>
    <w:p w14:paraId="4D8A1F04" w14:textId="77777777" w:rsidR="005647CB" w:rsidRPr="005647CB" w:rsidRDefault="005647CB" w:rsidP="005647CB">
      <w:pPr>
        <w:widowControl w:val="0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47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Обеспечение бесплатным питанием обучающихся из многодетных семей не осуществляется в период установленных нерабочих дней и (или) учреждения обучения с применением дистанционных технологий в образовательном учреждении. </w:t>
      </w:r>
    </w:p>
    <w:p w14:paraId="46D4C308" w14:textId="77777777" w:rsidR="005647CB" w:rsidRPr="005647CB" w:rsidRDefault="005647CB" w:rsidP="005647C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4AD6EE" w14:textId="77777777" w:rsidR="005647CB" w:rsidRPr="005647CB" w:rsidRDefault="005647CB" w:rsidP="005647C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245E2D" w14:textId="77777777" w:rsidR="005647CB" w:rsidRPr="005647CB" w:rsidRDefault="005647CB" w:rsidP="0056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7CB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5B3DA59C" w14:textId="77777777" w:rsidR="005647CB" w:rsidRPr="005647CB" w:rsidRDefault="005647CB" w:rsidP="0056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7C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67073387" w14:textId="77777777" w:rsidR="005647CB" w:rsidRPr="005647CB" w:rsidRDefault="005647CB" w:rsidP="0056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7CB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751BC023" w14:textId="7F9C0890" w:rsidR="005647CB" w:rsidRPr="005647CB" w:rsidRDefault="005647CB" w:rsidP="005647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7CB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М.А. Журавлева</w:t>
      </w:r>
    </w:p>
    <w:sectPr w:rsidR="005647CB" w:rsidRPr="005647CB" w:rsidSect="001B563E">
      <w:headerReference w:type="default" r:id="rId8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F2B1D" w14:textId="77777777" w:rsidR="005555FB" w:rsidRDefault="005555FB" w:rsidP="00372A42">
      <w:pPr>
        <w:spacing w:after="0" w:line="240" w:lineRule="auto"/>
      </w:pPr>
      <w:r>
        <w:separator/>
      </w:r>
    </w:p>
  </w:endnote>
  <w:endnote w:type="continuationSeparator" w:id="0">
    <w:p w14:paraId="409DDB15" w14:textId="77777777" w:rsidR="005555FB" w:rsidRDefault="005555FB" w:rsidP="0037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C00E" w14:textId="77777777" w:rsidR="005555FB" w:rsidRDefault="005555FB" w:rsidP="00372A42">
      <w:pPr>
        <w:spacing w:after="0" w:line="240" w:lineRule="auto"/>
      </w:pPr>
      <w:r>
        <w:separator/>
      </w:r>
    </w:p>
  </w:footnote>
  <w:footnote w:type="continuationSeparator" w:id="0">
    <w:p w14:paraId="511F4E83" w14:textId="77777777" w:rsidR="005555FB" w:rsidRDefault="005555FB" w:rsidP="0037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785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BA89D3" w14:textId="77777777" w:rsidR="00372A42" w:rsidRDefault="00372A42">
        <w:pPr>
          <w:pStyle w:val="ad"/>
          <w:jc w:val="center"/>
        </w:pPr>
      </w:p>
      <w:p w14:paraId="1E1B899F" w14:textId="77777777" w:rsidR="00372A42" w:rsidRDefault="00372A42">
        <w:pPr>
          <w:pStyle w:val="ad"/>
          <w:jc w:val="center"/>
        </w:pPr>
      </w:p>
      <w:p w14:paraId="044619B7" w14:textId="58465AF0" w:rsidR="00372A42" w:rsidRPr="00372A42" w:rsidRDefault="00372A4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67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194783" w14:textId="77777777" w:rsidR="00372A42" w:rsidRDefault="00372A4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A65"/>
    <w:rsid w:val="0000697B"/>
    <w:rsid w:val="0009123A"/>
    <w:rsid w:val="000C3F64"/>
    <w:rsid w:val="000C4987"/>
    <w:rsid w:val="000F4681"/>
    <w:rsid w:val="00136F1B"/>
    <w:rsid w:val="001541D1"/>
    <w:rsid w:val="00163EC3"/>
    <w:rsid w:val="0017739A"/>
    <w:rsid w:val="00184257"/>
    <w:rsid w:val="00184A65"/>
    <w:rsid w:val="001B563E"/>
    <w:rsid w:val="001D4606"/>
    <w:rsid w:val="00221B65"/>
    <w:rsid w:val="0025557B"/>
    <w:rsid w:val="002740D0"/>
    <w:rsid w:val="00296047"/>
    <w:rsid w:val="0031702D"/>
    <w:rsid w:val="00335E28"/>
    <w:rsid w:val="00372A42"/>
    <w:rsid w:val="003B3750"/>
    <w:rsid w:val="003C0E07"/>
    <w:rsid w:val="003C16C7"/>
    <w:rsid w:val="003E2B9E"/>
    <w:rsid w:val="004078CC"/>
    <w:rsid w:val="005367C9"/>
    <w:rsid w:val="005555FB"/>
    <w:rsid w:val="005647CB"/>
    <w:rsid w:val="00567D31"/>
    <w:rsid w:val="00620437"/>
    <w:rsid w:val="0062437E"/>
    <w:rsid w:val="006D573E"/>
    <w:rsid w:val="006D625B"/>
    <w:rsid w:val="006E0A25"/>
    <w:rsid w:val="007007BB"/>
    <w:rsid w:val="0072513E"/>
    <w:rsid w:val="00793B9F"/>
    <w:rsid w:val="007B1A13"/>
    <w:rsid w:val="007D6D84"/>
    <w:rsid w:val="00816216"/>
    <w:rsid w:val="008666BD"/>
    <w:rsid w:val="008C3670"/>
    <w:rsid w:val="00920286"/>
    <w:rsid w:val="0096501E"/>
    <w:rsid w:val="00987239"/>
    <w:rsid w:val="009A084A"/>
    <w:rsid w:val="00A5299D"/>
    <w:rsid w:val="00A92C3A"/>
    <w:rsid w:val="00AA742A"/>
    <w:rsid w:val="00B12FE3"/>
    <w:rsid w:val="00BC10B8"/>
    <w:rsid w:val="00C85A31"/>
    <w:rsid w:val="00CC4100"/>
    <w:rsid w:val="00CF33BE"/>
    <w:rsid w:val="00D24AE8"/>
    <w:rsid w:val="00D90EA9"/>
    <w:rsid w:val="00DF5D33"/>
    <w:rsid w:val="00EB0057"/>
    <w:rsid w:val="00ED51B8"/>
    <w:rsid w:val="00EE41BC"/>
    <w:rsid w:val="00F46A40"/>
    <w:rsid w:val="00F74137"/>
    <w:rsid w:val="00F771A3"/>
    <w:rsid w:val="00FA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764D"/>
  <w15:docId w15:val="{ADB3A9A3-D800-4316-89B3-D8F8AB7E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8F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820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qFormat/>
    <w:rsid w:val="007A11D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Заголовок 4 Знак"/>
    <w:basedOn w:val="a0"/>
    <w:qFormat/>
    <w:rsid w:val="007A11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0E5326"/>
    <w:rPr>
      <w:rFonts w:ascii="Segoe UI" w:hAnsi="Segoe UI" w:cs="Segoe UI"/>
      <w:sz w:val="18"/>
      <w:szCs w:val="18"/>
    </w:rPr>
  </w:style>
  <w:style w:type="character" w:customStyle="1" w:styleId="a4">
    <w:name w:val="Основной текст_"/>
    <w:basedOn w:val="a0"/>
    <w:link w:val="1"/>
    <w:qFormat/>
    <w:rsid w:val="008B1F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CA3D8B"/>
  </w:style>
  <w:style w:type="character" w:customStyle="1" w:styleId="a6">
    <w:name w:val="Нижний колонтитул Знак"/>
    <w:basedOn w:val="a0"/>
    <w:uiPriority w:val="99"/>
    <w:qFormat/>
    <w:rsid w:val="00CA3D8B"/>
  </w:style>
  <w:style w:type="character" w:customStyle="1" w:styleId="2">
    <w:name w:val="Заголовок 2 Знак"/>
    <w:basedOn w:val="a0"/>
    <w:uiPriority w:val="9"/>
    <w:qFormat/>
    <w:rsid w:val="00820F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Заголовок1"/>
    <w:basedOn w:val="a"/>
    <w:next w:val="a7"/>
    <w:qFormat/>
    <w:rsid w:val="00E9599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E95997"/>
    <w:pPr>
      <w:spacing w:after="140"/>
    </w:pPr>
  </w:style>
  <w:style w:type="paragraph" w:styleId="a8">
    <w:name w:val="List"/>
    <w:basedOn w:val="a7"/>
    <w:rsid w:val="00E95997"/>
    <w:rPr>
      <w:rFonts w:cs="Arial Unicode MS"/>
    </w:rPr>
  </w:style>
  <w:style w:type="paragraph" w:customStyle="1" w:styleId="11">
    <w:name w:val="Название объекта1"/>
    <w:basedOn w:val="a"/>
    <w:qFormat/>
    <w:rsid w:val="00E9599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E95997"/>
    <w:pPr>
      <w:suppressLineNumbers/>
    </w:pPr>
    <w:rPr>
      <w:rFonts w:cs="Arial Unicode MS"/>
    </w:rPr>
  </w:style>
  <w:style w:type="paragraph" w:styleId="aa">
    <w:name w:val="List Paragraph"/>
    <w:basedOn w:val="a"/>
    <w:uiPriority w:val="34"/>
    <w:qFormat/>
    <w:rsid w:val="007A11DE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E5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a4"/>
    <w:qFormat/>
    <w:rsid w:val="008B1F9A"/>
    <w:pPr>
      <w:widowControl w:val="0"/>
      <w:shd w:val="clear" w:color="auto" w:fill="FFFFFF"/>
      <w:spacing w:after="0" w:line="252" w:lineRule="auto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Style">
    <w:name w:val="Default Style"/>
    <w:qFormat/>
    <w:rsid w:val="00884EC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Колонтитул"/>
    <w:basedOn w:val="a"/>
    <w:qFormat/>
    <w:rsid w:val="00E95997"/>
  </w:style>
  <w:style w:type="paragraph" w:customStyle="1" w:styleId="12">
    <w:name w:val="Верх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4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372A42"/>
  </w:style>
  <w:style w:type="paragraph" w:styleId="ae">
    <w:name w:val="footer"/>
    <w:basedOn w:val="a"/>
    <w:link w:val="15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372A42"/>
  </w:style>
  <w:style w:type="paragraph" w:customStyle="1" w:styleId="ConsPlusNormal">
    <w:name w:val="ConsPlusNormal"/>
    <w:rsid w:val="007D6D84"/>
    <w:pPr>
      <w:suppressAutoHyphens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table" w:styleId="af">
    <w:name w:val="Table Grid"/>
    <w:basedOn w:val="a1"/>
    <w:uiPriority w:val="59"/>
    <w:rsid w:val="00564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BDB6-624F-4FD2-AE5F-FFEDB536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8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МОГК</Company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belyaevskaya_g</dc:creator>
  <dc:description/>
  <cp:lastModifiedBy>uo</cp:lastModifiedBy>
  <cp:revision>35</cp:revision>
  <cp:lastPrinted>2026-08-13T06:13:00Z</cp:lastPrinted>
  <dcterms:created xsi:type="dcterms:W3CDTF">2024-07-25T06:52:00Z</dcterms:created>
  <dcterms:modified xsi:type="dcterms:W3CDTF">2026-08-31T07:07:00Z</dcterms:modified>
  <dc:language>ru-RU</dc:language>
</cp:coreProperties>
</file>