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6F862" w14:textId="77777777" w:rsidR="009218B4" w:rsidRDefault="009218B4" w:rsidP="009218B4">
      <w:pPr>
        <w:pStyle w:val="aa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14:paraId="5F00E4EE" w14:textId="1537196C" w:rsidR="009218B4" w:rsidRPr="009218B4" w:rsidRDefault="009218B4" w:rsidP="009218B4">
      <w:pPr>
        <w:pStyle w:val="aa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387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405B5F1E" w14:textId="77777777" w:rsidR="009218B4" w:rsidRPr="003E085F" w:rsidRDefault="009218B4" w:rsidP="009218B4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80"/>
          <w:sz w:val="28"/>
          <w:szCs w:val="28"/>
        </w:rPr>
      </w:pPr>
      <w:r w:rsidRPr="003E085F">
        <w:rPr>
          <w:b/>
          <w:bCs/>
          <w:noProof/>
          <w:color w:val="000080"/>
          <w:sz w:val="28"/>
          <w:szCs w:val="28"/>
        </w:rPr>
        <w:drawing>
          <wp:inline distT="0" distB="0" distL="0" distR="0" wp14:anchorId="5190F922" wp14:editId="41B26278">
            <wp:extent cx="428625" cy="608371"/>
            <wp:effectExtent l="0" t="0" r="0" b="1270"/>
            <wp:docPr id="18164977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48" cy="61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CE7E1" w14:textId="77777777" w:rsidR="009218B4" w:rsidRPr="003E085F" w:rsidRDefault="009218B4" w:rsidP="009218B4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3E085F">
        <w:rPr>
          <w:b/>
          <w:bCs/>
          <w:color w:val="000000"/>
          <w:sz w:val="28"/>
          <w:szCs w:val="28"/>
        </w:rPr>
        <w:t>СОВЕТ МУНИЦИПАЛЬНОГО ОБРАЗОВАНИЯ</w:t>
      </w:r>
    </w:p>
    <w:p w14:paraId="63385E61" w14:textId="77777777" w:rsidR="009218B4" w:rsidRPr="003E085F" w:rsidRDefault="009218B4" w:rsidP="009218B4">
      <w:pPr>
        <w:widowControl w:val="0"/>
        <w:jc w:val="center"/>
        <w:rPr>
          <w:b/>
          <w:bCs/>
          <w:sz w:val="28"/>
          <w:szCs w:val="28"/>
        </w:rPr>
      </w:pPr>
      <w:r w:rsidRPr="003E085F">
        <w:rPr>
          <w:b/>
          <w:bCs/>
          <w:sz w:val="28"/>
          <w:szCs w:val="28"/>
        </w:rPr>
        <w:t xml:space="preserve">КАНЕВСКОЙ МУНИЦИПАЛЬНЫЙ РАЙОН </w:t>
      </w:r>
    </w:p>
    <w:p w14:paraId="04899F8F" w14:textId="77777777" w:rsidR="009218B4" w:rsidRPr="003E085F" w:rsidRDefault="009218B4" w:rsidP="009218B4">
      <w:pPr>
        <w:widowControl w:val="0"/>
        <w:jc w:val="center"/>
        <w:rPr>
          <w:b/>
          <w:bCs/>
          <w:sz w:val="28"/>
          <w:szCs w:val="28"/>
        </w:rPr>
      </w:pPr>
      <w:r w:rsidRPr="003E085F">
        <w:rPr>
          <w:b/>
          <w:bCs/>
          <w:sz w:val="28"/>
          <w:szCs w:val="28"/>
        </w:rPr>
        <w:t>КРАСНОДАРСКОГО КРАЯ</w:t>
      </w:r>
    </w:p>
    <w:p w14:paraId="2EBAEF24" w14:textId="77777777" w:rsidR="009218B4" w:rsidRPr="00E83723" w:rsidRDefault="009218B4" w:rsidP="009218B4">
      <w:pPr>
        <w:widowControl w:val="0"/>
        <w:jc w:val="center"/>
        <w:rPr>
          <w:b/>
          <w:bCs/>
          <w:sz w:val="28"/>
          <w:szCs w:val="28"/>
        </w:rPr>
      </w:pPr>
      <w:r w:rsidRPr="00E83723">
        <w:rPr>
          <w:b/>
          <w:bCs/>
          <w:sz w:val="28"/>
          <w:szCs w:val="28"/>
        </w:rPr>
        <w:t>ВОСЬМОГО СОЗЫВА</w:t>
      </w:r>
    </w:p>
    <w:p w14:paraId="547508C6" w14:textId="77777777" w:rsidR="009218B4" w:rsidRPr="003E085F" w:rsidRDefault="009218B4" w:rsidP="009218B4">
      <w:pPr>
        <w:widowControl w:val="0"/>
        <w:jc w:val="center"/>
        <w:rPr>
          <w:b/>
          <w:bCs/>
          <w:sz w:val="28"/>
          <w:szCs w:val="28"/>
        </w:rPr>
      </w:pPr>
    </w:p>
    <w:p w14:paraId="28DE85D3" w14:textId="77777777" w:rsidR="009218B4" w:rsidRPr="003E085F" w:rsidRDefault="009218B4" w:rsidP="009218B4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3E085F">
        <w:rPr>
          <w:b/>
          <w:bCs/>
          <w:color w:val="000000"/>
          <w:sz w:val="28"/>
          <w:szCs w:val="28"/>
        </w:rPr>
        <w:t>РЕШЕНИЕ</w:t>
      </w:r>
    </w:p>
    <w:p w14:paraId="7BC0A6B9" w14:textId="4FAC2ABD" w:rsidR="009218B4" w:rsidRDefault="009218B4" w:rsidP="009218B4">
      <w:pPr>
        <w:pStyle w:val="aa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17E1">
        <w:rPr>
          <w:rFonts w:ascii="Times New Roman" w:hAnsi="Times New Roman" w:cs="Times New Roman"/>
          <w:sz w:val="28"/>
          <w:szCs w:val="28"/>
        </w:rPr>
        <w:t>от__________________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№ __________</w:t>
      </w:r>
    </w:p>
    <w:p w14:paraId="28C8F474" w14:textId="77777777" w:rsidR="009218B4" w:rsidRDefault="009218B4" w:rsidP="009218B4">
      <w:pPr>
        <w:pStyle w:val="aa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DA0184" w14:textId="1AF07B64" w:rsidR="00D52E94" w:rsidRPr="009218B4" w:rsidRDefault="009218B4" w:rsidP="009218B4">
      <w:pPr>
        <w:pStyle w:val="aa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Каневская</w:t>
      </w:r>
    </w:p>
    <w:p w14:paraId="66BE8AD9" w14:textId="77777777" w:rsidR="00D52E94" w:rsidRDefault="00D52E94" w:rsidP="002009C7">
      <w:pPr>
        <w:widowControl w:val="0"/>
        <w:tabs>
          <w:tab w:val="left" w:pos="851"/>
        </w:tabs>
        <w:ind w:firstLine="851"/>
        <w:contextualSpacing/>
        <w:jc w:val="center"/>
        <w:rPr>
          <w:b/>
          <w:bCs/>
          <w:sz w:val="28"/>
          <w:szCs w:val="28"/>
        </w:rPr>
      </w:pPr>
    </w:p>
    <w:p w14:paraId="779D8067" w14:textId="69791F9C" w:rsidR="00C769C8" w:rsidRPr="008C731E" w:rsidRDefault="002009C7" w:rsidP="002009C7">
      <w:pPr>
        <w:widowControl w:val="0"/>
        <w:tabs>
          <w:tab w:val="left" w:pos="851"/>
        </w:tabs>
        <w:ind w:firstLine="851"/>
        <w:contextualSpacing/>
        <w:jc w:val="center"/>
        <w:rPr>
          <w:b/>
          <w:sz w:val="28"/>
          <w:szCs w:val="28"/>
        </w:rPr>
      </w:pPr>
      <w:r w:rsidRPr="008C731E">
        <w:rPr>
          <w:b/>
          <w:bCs/>
          <w:sz w:val="28"/>
          <w:szCs w:val="28"/>
        </w:rPr>
        <w:t xml:space="preserve">Об утверждении положения о порядке </w:t>
      </w:r>
      <w:bookmarkStart w:id="0" w:name="_Hlk228268730"/>
      <w:r w:rsidRPr="008C731E">
        <w:rPr>
          <w:b/>
          <w:bCs/>
          <w:sz w:val="28"/>
          <w:szCs w:val="28"/>
        </w:rPr>
        <w:t xml:space="preserve">назначения и проведения </w:t>
      </w:r>
      <w:r w:rsidR="008C731E" w:rsidRPr="008C731E">
        <w:rPr>
          <w:b/>
          <w:bCs/>
          <w:sz w:val="28"/>
          <w:szCs w:val="28"/>
        </w:rPr>
        <w:t>собрания</w:t>
      </w:r>
      <w:r w:rsidR="00E0654B" w:rsidRPr="008C731E">
        <w:rPr>
          <w:b/>
          <w:bCs/>
          <w:sz w:val="28"/>
          <w:szCs w:val="28"/>
        </w:rPr>
        <w:t xml:space="preserve"> граждан</w:t>
      </w:r>
      <w:r w:rsidRPr="008C731E">
        <w:rPr>
          <w:b/>
          <w:bCs/>
          <w:sz w:val="28"/>
          <w:szCs w:val="28"/>
        </w:rPr>
        <w:t xml:space="preserve"> в муниципальном образовании Каневской муниципальный район Краснодарского края</w:t>
      </w:r>
    </w:p>
    <w:bookmarkEnd w:id="0"/>
    <w:p w14:paraId="1BEFAF5B" w14:textId="77777777" w:rsidR="000602FC" w:rsidRPr="008C731E" w:rsidRDefault="000602FC" w:rsidP="00751707">
      <w:pPr>
        <w:widowControl w:val="0"/>
        <w:ind w:firstLine="851"/>
        <w:contextualSpacing/>
        <w:jc w:val="both"/>
        <w:rPr>
          <w:b/>
          <w:sz w:val="28"/>
          <w:szCs w:val="28"/>
        </w:rPr>
      </w:pPr>
    </w:p>
    <w:p w14:paraId="5BD7FE11" w14:textId="596A92AA" w:rsidR="00C769C8" w:rsidRPr="008C731E" w:rsidRDefault="00DB6208" w:rsidP="00751707">
      <w:pPr>
        <w:autoSpaceDE w:val="0"/>
        <w:autoSpaceDN w:val="0"/>
        <w:adjustRightInd w:val="0"/>
        <w:spacing w:line="340" w:lineRule="exact"/>
        <w:ind w:firstLine="851"/>
        <w:jc w:val="both"/>
        <w:rPr>
          <w:sz w:val="28"/>
          <w:szCs w:val="28"/>
        </w:rPr>
      </w:pPr>
      <w:r w:rsidRPr="008C731E">
        <w:rPr>
          <w:sz w:val="28"/>
          <w:szCs w:val="28"/>
        </w:rPr>
        <w:t xml:space="preserve">В соответствии с </w:t>
      </w:r>
      <w:r w:rsidR="002009C7" w:rsidRPr="008C731E">
        <w:rPr>
          <w:sz w:val="28"/>
          <w:szCs w:val="28"/>
        </w:rPr>
        <w:t>частью 5</w:t>
      </w:r>
      <w:r w:rsidR="00816D9A">
        <w:rPr>
          <w:sz w:val="28"/>
          <w:szCs w:val="28"/>
        </w:rPr>
        <w:t>-6</w:t>
      </w:r>
      <w:r w:rsidR="002009C7" w:rsidRPr="008C731E">
        <w:rPr>
          <w:sz w:val="28"/>
          <w:szCs w:val="28"/>
        </w:rPr>
        <w:t xml:space="preserve"> статьи 4</w:t>
      </w:r>
      <w:r w:rsidR="008C731E" w:rsidRPr="008C731E">
        <w:rPr>
          <w:sz w:val="28"/>
          <w:szCs w:val="28"/>
        </w:rPr>
        <w:t>8</w:t>
      </w:r>
      <w:r w:rsidR="002009C7" w:rsidRPr="008C731E">
        <w:rPr>
          <w:sz w:val="28"/>
          <w:szCs w:val="28"/>
        </w:rPr>
        <w:t xml:space="preserve"> </w:t>
      </w:r>
      <w:r w:rsidRPr="008C731E">
        <w:rPr>
          <w:sz w:val="28"/>
          <w:szCs w:val="28"/>
        </w:rPr>
        <w:t>Федеральн</w:t>
      </w:r>
      <w:r w:rsidR="002009C7" w:rsidRPr="008C731E">
        <w:rPr>
          <w:sz w:val="28"/>
          <w:szCs w:val="28"/>
        </w:rPr>
        <w:t>ого</w:t>
      </w:r>
      <w:r w:rsidRPr="008C731E">
        <w:rPr>
          <w:sz w:val="28"/>
          <w:szCs w:val="28"/>
        </w:rPr>
        <w:t xml:space="preserve"> закон</w:t>
      </w:r>
      <w:r w:rsidR="002009C7" w:rsidRPr="008C731E">
        <w:rPr>
          <w:sz w:val="28"/>
          <w:szCs w:val="28"/>
        </w:rPr>
        <w:t>а</w:t>
      </w:r>
      <w:r w:rsidRPr="008C731E">
        <w:rPr>
          <w:sz w:val="28"/>
          <w:szCs w:val="28"/>
        </w:rPr>
        <w:t xml:space="preserve"> от 20 марта 2025 года </w:t>
      </w:r>
      <w:r w:rsidR="0029181E" w:rsidRPr="008C731E">
        <w:rPr>
          <w:sz w:val="28"/>
          <w:szCs w:val="28"/>
        </w:rPr>
        <w:t>№</w:t>
      </w:r>
      <w:r w:rsidRPr="008C731E">
        <w:rPr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власти», </w:t>
      </w:r>
      <w:r w:rsidR="002009C7" w:rsidRPr="008C731E">
        <w:rPr>
          <w:sz w:val="28"/>
          <w:szCs w:val="28"/>
        </w:rPr>
        <w:t>статьи 2</w:t>
      </w:r>
      <w:r w:rsidR="008C731E" w:rsidRPr="008C731E">
        <w:rPr>
          <w:sz w:val="28"/>
          <w:szCs w:val="28"/>
        </w:rPr>
        <w:t>3</w:t>
      </w:r>
      <w:r w:rsidR="002009C7" w:rsidRPr="008C731E">
        <w:rPr>
          <w:sz w:val="28"/>
          <w:szCs w:val="28"/>
        </w:rPr>
        <w:t xml:space="preserve"> З</w:t>
      </w:r>
      <w:r w:rsidRPr="008C731E">
        <w:rPr>
          <w:sz w:val="28"/>
          <w:szCs w:val="28"/>
        </w:rPr>
        <w:t>акон</w:t>
      </w:r>
      <w:r w:rsidR="002009C7" w:rsidRPr="008C731E">
        <w:rPr>
          <w:sz w:val="28"/>
          <w:szCs w:val="28"/>
        </w:rPr>
        <w:t>а</w:t>
      </w:r>
      <w:r w:rsidRPr="008C731E">
        <w:rPr>
          <w:sz w:val="28"/>
          <w:szCs w:val="28"/>
        </w:rPr>
        <w:t xml:space="preserve"> Краснодарского края от </w:t>
      </w:r>
      <w:r w:rsidR="000602FC" w:rsidRPr="008C731E">
        <w:rPr>
          <w:sz w:val="28"/>
          <w:szCs w:val="28"/>
        </w:rPr>
        <w:t xml:space="preserve">12 декабря </w:t>
      </w:r>
      <w:r w:rsidRPr="008C731E">
        <w:rPr>
          <w:sz w:val="28"/>
          <w:szCs w:val="28"/>
        </w:rPr>
        <w:t>2</w:t>
      </w:r>
      <w:r w:rsidR="000602FC" w:rsidRPr="008C731E">
        <w:rPr>
          <w:sz w:val="28"/>
          <w:szCs w:val="28"/>
        </w:rPr>
        <w:t>026</w:t>
      </w:r>
      <w:r w:rsidRPr="008C731E">
        <w:rPr>
          <w:sz w:val="28"/>
          <w:szCs w:val="28"/>
        </w:rPr>
        <w:t xml:space="preserve"> </w:t>
      </w:r>
      <w:r w:rsidR="000602FC" w:rsidRPr="008C731E">
        <w:rPr>
          <w:sz w:val="28"/>
          <w:szCs w:val="28"/>
        </w:rPr>
        <w:t>года</w:t>
      </w:r>
      <w:r w:rsidRPr="008C731E">
        <w:rPr>
          <w:sz w:val="28"/>
          <w:szCs w:val="28"/>
        </w:rPr>
        <w:t xml:space="preserve"> </w:t>
      </w:r>
      <w:r w:rsidR="000602FC" w:rsidRPr="008C731E">
        <w:rPr>
          <w:sz w:val="28"/>
          <w:szCs w:val="28"/>
        </w:rPr>
        <w:t>№</w:t>
      </w:r>
      <w:r w:rsidRPr="008C731E">
        <w:rPr>
          <w:sz w:val="28"/>
          <w:szCs w:val="28"/>
        </w:rPr>
        <w:t xml:space="preserve"> </w:t>
      </w:r>
      <w:r w:rsidR="000602FC" w:rsidRPr="008C731E">
        <w:rPr>
          <w:sz w:val="28"/>
          <w:szCs w:val="28"/>
        </w:rPr>
        <w:t>5458</w:t>
      </w:r>
      <w:r w:rsidRPr="008C731E">
        <w:rPr>
          <w:sz w:val="28"/>
          <w:szCs w:val="28"/>
        </w:rPr>
        <w:t>-</w:t>
      </w:r>
      <w:r w:rsidR="000602FC" w:rsidRPr="008C731E">
        <w:rPr>
          <w:sz w:val="28"/>
          <w:szCs w:val="28"/>
        </w:rPr>
        <w:t>КЗ «</w:t>
      </w:r>
      <w:r w:rsidR="000602FC" w:rsidRPr="008C731E">
        <w:rPr>
          <w:color w:val="22272F"/>
          <w:sz w:val="28"/>
          <w:szCs w:val="28"/>
          <w:shd w:val="clear" w:color="auto" w:fill="FFFFFF"/>
        </w:rPr>
        <w:t>Об отдельных вопросах организации местного самоуправления в Краснодарском крае»</w:t>
      </w:r>
      <w:r w:rsidR="002009C7" w:rsidRPr="008C731E">
        <w:rPr>
          <w:color w:val="22272F"/>
          <w:sz w:val="28"/>
          <w:szCs w:val="28"/>
          <w:shd w:val="clear" w:color="auto" w:fill="FFFFFF"/>
        </w:rPr>
        <w:t>, руководствуясь</w:t>
      </w:r>
      <w:r w:rsidR="000602FC" w:rsidRPr="008C731E">
        <w:rPr>
          <w:sz w:val="28"/>
          <w:szCs w:val="28"/>
        </w:rPr>
        <w:t xml:space="preserve"> </w:t>
      </w:r>
      <w:r w:rsidR="002009C7" w:rsidRPr="008C731E">
        <w:rPr>
          <w:sz w:val="28"/>
          <w:szCs w:val="28"/>
        </w:rPr>
        <w:t>статьей 4</w:t>
      </w:r>
      <w:r w:rsidR="008C731E" w:rsidRPr="008C731E">
        <w:rPr>
          <w:sz w:val="28"/>
          <w:szCs w:val="28"/>
        </w:rPr>
        <w:t xml:space="preserve">8 </w:t>
      </w:r>
      <w:r w:rsidR="002009C7" w:rsidRPr="008C731E">
        <w:rPr>
          <w:sz w:val="28"/>
          <w:szCs w:val="28"/>
        </w:rPr>
        <w:t xml:space="preserve">Устава муниципального образования </w:t>
      </w:r>
      <w:r w:rsidR="0029181E" w:rsidRPr="008C731E">
        <w:rPr>
          <w:sz w:val="28"/>
          <w:szCs w:val="28"/>
        </w:rPr>
        <w:t>К</w:t>
      </w:r>
      <w:r w:rsidR="002009C7" w:rsidRPr="008C731E">
        <w:rPr>
          <w:sz w:val="28"/>
          <w:szCs w:val="28"/>
        </w:rPr>
        <w:t xml:space="preserve">аневской муниципальный район Краснодарского края </w:t>
      </w:r>
      <w:r w:rsidR="00C769C8" w:rsidRPr="008C731E">
        <w:rPr>
          <w:sz w:val="28"/>
          <w:szCs w:val="28"/>
        </w:rPr>
        <w:t>Совет муниципального образования Каневской муниципальный район Краснодарского края р е ш и л:</w:t>
      </w:r>
    </w:p>
    <w:p w14:paraId="6A75297C" w14:textId="3750B81B" w:rsidR="000602FC" w:rsidRPr="008C731E" w:rsidRDefault="000602FC" w:rsidP="004E37DB">
      <w:pPr>
        <w:pStyle w:val="a5"/>
        <w:numPr>
          <w:ilvl w:val="0"/>
          <w:numId w:val="1"/>
        </w:numPr>
        <w:spacing w:line="340" w:lineRule="exact"/>
        <w:ind w:left="0" w:firstLine="851"/>
        <w:jc w:val="both"/>
        <w:rPr>
          <w:sz w:val="28"/>
          <w:szCs w:val="28"/>
        </w:rPr>
      </w:pPr>
      <w:r w:rsidRPr="008C731E">
        <w:rPr>
          <w:sz w:val="28"/>
          <w:szCs w:val="28"/>
        </w:rPr>
        <w:t xml:space="preserve">Утвердить Порядок </w:t>
      </w:r>
      <w:r w:rsidR="002009C7" w:rsidRPr="008C731E">
        <w:rPr>
          <w:sz w:val="28"/>
          <w:szCs w:val="28"/>
        </w:rPr>
        <w:t xml:space="preserve">назначения и проведения </w:t>
      </w:r>
      <w:r w:rsidR="008C731E" w:rsidRPr="008C731E">
        <w:rPr>
          <w:sz w:val="28"/>
          <w:szCs w:val="28"/>
        </w:rPr>
        <w:t xml:space="preserve">собрания </w:t>
      </w:r>
      <w:r w:rsidR="009B33A8" w:rsidRPr="008C731E">
        <w:rPr>
          <w:sz w:val="28"/>
          <w:szCs w:val="28"/>
        </w:rPr>
        <w:t>граждан</w:t>
      </w:r>
      <w:r w:rsidR="002009C7" w:rsidRPr="008C731E">
        <w:rPr>
          <w:sz w:val="28"/>
          <w:szCs w:val="28"/>
        </w:rPr>
        <w:t xml:space="preserve"> в муниципальном образовании Каневской муниципальный район Краснодарского края</w:t>
      </w:r>
      <w:r w:rsidRPr="008C731E">
        <w:rPr>
          <w:sz w:val="28"/>
          <w:szCs w:val="28"/>
        </w:rPr>
        <w:t>, согласно приложению.</w:t>
      </w:r>
    </w:p>
    <w:p w14:paraId="70D0EFD9" w14:textId="15044723" w:rsidR="00751707" w:rsidRPr="008C731E" w:rsidRDefault="00751707" w:rsidP="004E37DB">
      <w:pPr>
        <w:pStyle w:val="a5"/>
        <w:numPr>
          <w:ilvl w:val="0"/>
          <w:numId w:val="1"/>
        </w:numPr>
        <w:spacing w:line="340" w:lineRule="exact"/>
        <w:ind w:left="0" w:firstLine="851"/>
        <w:jc w:val="both"/>
        <w:rPr>
          <w:sz w:val="28"/>
          <w:szCs w:val="28"/>
        </w:rPr>
      </w:pPr>
      <w:r w:rsidRPr="008C731E">
        <w:rPr>
          <w:sz w:val="28"/>
          <w:szCs w:val="28"/>
        </w:rPr>
        <w:t xml:space="preserve">Признать утратившим силу решение Совета муниципального </w:t>
      </w:r>
    </w:p>
    <w:p w14:paraId="59BA6187" w14:textId="4F5EFE9A" w:rsidR="00751707" w:rsidRPr="008C731E" w:rsidRDefault="00751707" w:rsidP="004E37DB">
      <w:pPr>
        <w:pStyle w:val="a5"/>
        <w:spacing w:line="340" w:lineRule="exact"/>
        <w:ind w:left="0" w:firstLine="851"/>
        <w:jc w:val="both"/>
        <w:rPr>
          <w:sz w:val="28"/>
          <w:szCs w:val="28"/>
        </w:rPr>
      </w:pPr>
      <w:r w:rsidRPr="008C731E">
        <w:rPr>
          <w:sz w:val="28"/>
          <w:szCs w:val="28"/>
        </w:rPr>
        <w:t>образования Каневской район от 23 декабря 2020 года № 3</w:t>
      </w:r>
      <w:r w:rsidR="008C731E" w:rsidRPr="008C731E">
        <w:rPr>
          <w:sz w:val="28"/>
          <w:szCs w:val="28"/>
        </w:rPr>
        <w:t>6</w:t>
      </w:r>
      <w:r w:rsidRPr="008C731E">
        <w:rPr>
          <w:sz w:val="28"/>
          <w:szCs w:val="28"/>
        </w:rPr>
        <w:t xml:space="preserve"> «Об утверждении </w:t>
      </w:r>
      <w:r w:rsidR="008C731E" w:rsidRPr="008C731E">
        <w:rPr>
          <w:sz w:val="28"/>
          <w:szCs w:val="28"/>
        </w:rPr>
        <w:t>Положений о порядке назначения и проведения собрания граждан, назначения и проведения конференции граждан (собрания делегатов), избрания делегатов в муниципальном образовании Каневской район</w:t>
      </w:r>
      <w:r w:rsidRPr="008C731E">
        <w:rPr>
          <w:sz w:val="28"/>
          <w:szCs w:val="28"/>
        </w:rPr>
        <w:t>».</w:t>
      </w:r>
    </w:p>
    <w:p w14:paraId="7C9F24B1" w14:textId="73E2B487" w:rsidR="00C769C8" w:rsidRPr="008C731E" w:rsidRDefault="00751707" w:rsidP="004E37DB">
      <w:pPr>
        <w:spacing w:line="340" w:lineRule="exact"/>
        <w:ind w:firstLine="851"/>
        <w:jc w:val="both"/>
        <w:rPr>
          <w:color w:val="000000"/>
          <w:sz w:val="28"/>
          <w:szCs w:val="28"/>
        </w:rPr>
      </w:pPr>
      <w:r w:rsidRPr="008C731E">
        <w:rPr>
          <w:sz w:val="28"/>
          <w:szCs w:val="28"/>
        </w:rPr>
        <w:t>3</w:t>
      </w:r>
      <w:r w:rsidR="000602FC" w:rsidRPr="008C731E">
        <w:rPr>
          <w:sz w:val="28"/>
          <w:szCs w:val="28"/>
        </w:rPr>
        <w:t xml:space="preserve">. </w:t>
      </w:r>
      <w:r w:rsidR="00C769C8" w:rsidRPr="008C731E">
        <w:rPr>
          <w:color w:val="000000"/>
          <w:sz w:val="28"/>
          <w:szCs w:val="28"/>
        </w:rPr>
        <w:t xml:space="preserve">Контроль за выполнением настоящего решения возложить на </w:t>
      </w:r>
      <w:r w:rsidR="00C769C8" w:rsidRPr="008C731E">
        <w:rPr>
          <w:sz w:val="28"/>
          <w:szCs w:val="28"/>
        </w:rPr>
        <w:t>постоянную комиссию Совета муниципального образования Каневской муниципальный район Краснодарского края по социальным вопросам.</w:t>
      </w:r>
    </w:p>
    <w:p w14:paraId="61E57035" w14:textId="649C95E8" w:rsidR="004E37DB" w:rsidRDefault="004E37DB" w:rsidP="004E37DB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Отделу по связям со СМИ и общественностью администрации муниципального образования Каневской муниципальный район Краснодарского края (Игнатенко) опубликовать настоящее решение на официальном сайте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004F89CC" w14:textId="50325814" w:rsidR="00C769C8" w:rsidRPr="008C731E" w:rsidRDefault="004E37DB" w:rsidP="004E37DB">
      <w:pPr>
        <w:spacing w:line="340" w:lineRule="exact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C769C8" w:rsidRPr="008C731E">
        <w:rPr>
          <w:sz w:val="28"/>
          <w:szCs w:val="28"/>
        </w:rPr>
        <w:t xml:space="preserve">. </w:t>
      </w:r>
      <w:r w:rsidR="00C769C8" w:rsidRPr="008C731E">
        <w:rPr>
          <w:rFonts w:eastAsia="Andale Sans UI"/>
          <w:iCs/>
          <w:kern w:val="1"/>
          <w:sz w:val="28"/>
          <w:szCs w:val="28"/>
          <w:lang w:eastAsia="ar-SA"/>
        </w:rPr>
        <w:t xml:space="preserve">Настоящее решение вступает в силу </w:t>
      </w:r>
      <w:r w:rsidR="00DB6D1B" w:rsidRPr="00DB6D1B">
        <w:rPr>
          <w:rFonts w:eastAsia="Andale Sans UI"/>
          <w:iCs/>
          <w:kern w:val="1"/>
          <w:sz w:val="28"/>
          <w:szCs w:val="28"/>
          <w:lang w:eastAsia="ar-SA"/>
        </w:rPr>
        <w:t xml:space="preserve">со дня </w:t>
      </w:r>
      <w:r w:rsidR="00C769C8" w:rsidRPr="008C731E">
        <w:rPr>
          <w:rFonts w:eastAsia="Andale Sans UI"/>
          <w:iCs/>
          <w:kern w:val="1"/>
          <w:sz w:val="28"/>
          <w:szCs w:val="28"/>
          <w:lang w:eastAsia="ar-SA"/>
        </w:rPr>
        <w:t>его официального опубликования</w:t>
      </w:r>
      <w:r w:rsidR="000602FC" w:rsidRPr="008C731E">
        <w:rPr>
          <w:rFonts w:eastAsia="Andale Sans UI"/>
          <w:iCs/>
          <w:kern w:val="1"/>
          <w:sz w:val="28"/>
          <w:szCs w:val="28"/>
          <w:lang w:eastAsia="ar-SA"/>
        </w:rPr>
        <w:t>.</w:t>
      </w:r>
      <w:r w:rsidR="00C769C8" w:rsidRPr="008C731E">
        <w:rPr>
          <w:rFonts w:eastAsia="Andale Sans UI"/>
          <w:iCs/>
          <w:kern w:val="1"/>
          <w:sz w:val="28"/>
          <w:szCs w:val="28"/>
          <w:lang w:eastAsia="ar-SA"/>
        </w:rPr>
        <w:t xml:space="preserve"> </w:t>
      </w:r>
    </w:p>
    <w:p w14:paraId="06661561" w14:textId="77777777" w:rsidR="00C769C8" w:rsidRPr="008C731E" w:rsidRDefault="00C769C8" w:rsidP="00D62D40">
      <w:pPr>
        <w:tabs>
          <w:tab w:val="left" w:pos="851"/>
        </w:tabs>
        <w:spacing w:line="340" w:lineRule="exact"/>
        <w:ind w:firstLine="851"/>
        <w:jc w:val="both"/>
        <w:rPr>
          <w:color w:val="000000"/>
          <w:sz w:val="28"/>
          <w:szCs w:val="28"/>
        </w:rPr>
      </w:pPr>
    </w:p>
    <w:p w14:paraId="0D493947" w14:textId="77777777" w:rsidR="00C769C8" w:rsidRPr="008C731E" w:rsidRDefault="00C769C8" w:rsidP="00D62D40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8C731E">
        <w:rPr>
          <w:color w:val="000000"/>
          <w:sz w:val="28"/>
          <w:szCs w:val="28"/>
        </w:rPr>
        <w:t>Глава муниципального образования</w:t>
      </w:r>
    </w:p>
    <w:p w14:paraId="4D271AEB" w14:textId="77777777" w:rsidR="00C769C8" w:rsidRPr="008C731E" w:rsidRDefault="00C769C8" w:rsidP="00D62D40">
      <w:pPr>
        <w:tabs>
          <w:tab w:val="left" w:pos="851"/>
        </w:tabs>
        <w:rPr>
          <w:sz w:val="28"/>
          <w:szCs w:val="28"/>
        </w:rPr>
      </w:pPr>
      <w:r w:rsidRPr="008C731E">
        <w:rPr>
          <w:color w:val="000000"/>
          <w:sz w:val="28"/>
          <w:szCs w:val="28"/>
        </w:rPr>
        <w:t xml:space="preserve">Каневской муниципальный </w:t>
      </w:r>
      <w:r w:rsidRPr="008C731E">
        <w:rPr>
          <w:sz w:val="28"/>
          <w:szCs w:val="28"/>
        </w:rPr>
        <w:t>район</w:t>
      </w:r>
    </w:p>
    <w:p w14:paraId="70407B74" w14:textId="4E7F07F4" w:rsidR="00C769C8" w:rsidRPr="008C731E" w:rsidRDefault="00C769C8" w:rsidP="00D62D40">
      <w:pPr>
        <w:tabs>
          <w:tab w:val="left" w:pos="851"/>
        </w:tabs>
        <w:rPr>
          <w:sz w:val="28"/>
          <w:szCs w:val="28"/>
        </w:rPr>
      </w:pPr>
      <w:r w:rsidRPr="008C731E">
        <w:rPr>
          <w:sz w:val="28"/>
          <w:szCs w:val="28"/>
        </w:rPr>
        <w:t>Краснодарского края                                                                  А.В. Герасименко</w:t>
      </w:r>
    </w:p>
    <w:p w14:paraId="74CCFDA2" w14:textId="77777777" w:rsidR="00C769C8" w:rsidRPr="008C731E" w:rsidRDefault="00C769C8" w:rsidP="00D62D40">
      <w:pPr>
        <w:widowControl w:val="0"/>
        <w:tabs>
          <w:tab w:val="left" w:pos="851"/>
        </w:tabs>
        <w:suppressAutoHyphens/>
        <w:ind w:left="4942" w:firstLine="851"/>
        <w:rPr>
          <w:rFonts w:eastAsia="Andale Sans UI"/>
          <w:kern w:val="1"/>
          <w:sz w:val="28"/>
          <w:szCs w:val="28"/>
          <w:lang w:eastAsia="en-US"/>
        </w:rPr>
      </w:pPr>
    </w:p>
    <w:p w14:paraId="772B30A6" w14:textId="77777777" w:rsidR="00C769C8" w:rsidRPr="008C731E" w:rsidRDefault="00C769C8" w:rsidP="00D62D40">
      <w:pPr>
        <w:tabs>
          <w:tab w:val="left" w:pos="851"/>
        </w:tabs>
        <w:jc w:val="both"/>
        <w:rPr>
          <w:sz w:val="28"/>
          <w:szCs w:val="28"/>
        </w:rPr>
      </w:pPr>
      <w:r w:rsidRPr="008C731E">
        <w:rPr>
          <w:sz w:val="28"/>
          <w:szCs w:val="28"/>
        </w:rPr>
        <w:t>Председатель Совета</w:t>
      </w:r>
    </w:p>
    <w:p w14:paraId="4EF659CC" w14:textId="77777777" w:rsidR="00C769C8" w:rsidRPr="008C731E" w:rsidRDefault="00C769C8" w:rsidP="00D62D40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8C731E">
        <w:rPr>
          <w:color w:val="000000"/>
          <w:sz w:val="28"/>
          <w:szCs w:val="28"/>
        </w:rPr>
        <w:t>муниципального образования</w:t>
      </w:r>
    </w:p>
    <w:p w14:paraId="5BDFCCF0" w14:textId="77777777" w:rsidR="00C769C8" w:rsidRPr="008C731E" w:rsidRDefault="00C769C8" w:rsidP="00D62D40">
      <w:pPr>
        <w:tabs>
          <w:tab w:val="left" w:pos="851"/>
        </w:tabs>
        <w:jc w:val="both"/>
        <w:rPr>
          <w:sz w:val="28"/>
          <w:szCs w:val="28"/>
        </w:rPr>
      </w:pPr>
      <w:r w:rsidRPr="008C731E">
        <w:rPr>
          <w:color w:val="000000"/>
          <w:sz w:val="28"/>
          <w:szCs w:val="28"/>
        </w:rPr>
        <w:t xml:space="preserve">Каневской муниципальный </w:t>
      </w:r>
      <w:r w:rsidRPr="008C731E">
        <w:rPr>
          <w:sz w:val="28"/>
          <w:szCs w:val="28"/>
        </w:rPr>
        <w:t>район</w:t>
      </w:r>
    </w:p>
    <w:p w14:paraId="33C5E742" w14:textId="77777777" w:rsidR="00C769C8" w:rsidRPr="009218B4" w:rsidRDefault="00C769C8" w:rsidP="00D62D40">
      <w:pPr>
        <w:tabs>
          <w:tab w:val="left" w:pos="851"/>
        </w:tabs>
        <w:jc w:val="both"/>
        <w:rPr>
          <w:sz w:val="28"/>
          <w:szCs w:val="28"/>
        </w:rPr>
      </w:pPr>
      <w:r w:rsidRPr="008C731E">
        <w:rPr>
          <w:sz w:val="28"/>
          <w:szCs w:val="28"/>
        </w:rPr>
        <w:t>Краснодарского края                                                                              М.А. Моргун</w:t>
      </w:r>
    </w:p>
    <w:p w14:paraId="1663A2CF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78F03FB9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56B08ED7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09D5FAB2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0C275EBE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516A9B80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7F42DCED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1AD9670C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075AEAA6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0559DBC2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19B89EC2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0EE24E0C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0B766595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6D2BC6F4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16FEBA1E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61B6816F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0A2F4CA2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107EA1BD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1E66100E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4ACE25B3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630C8DAC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75137A6D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21CB80DC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0D2DE240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17912B95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6E14294B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73D3FEEE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2BEB915D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2BDB9F57" w14:textId="77777777" w:rsidR="00E97892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17C221DE" w14:textId="77777777" w:rsidR="009218B4" w:rsidRPr="009218B4" w:rsidRDefault="009218B4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592EEEBC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50ADB6E2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p w14:paraId="4B23DB16" w14:textId="77777777" w:rsidR="00E97892" w:rsidRPr="009218B4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tbl>
      <w:tblPr>
        <w:tblW w:w="4428" w:type="dxa"/>
        <w:tblInd w:w="5070" w:type="dxa"/>
        <w:tblLook w:val="04A0" w:firstRow="1" w:lastRow="0" w:firstColumn="1" w:lastColumn="0" w:noHBand="0" w:noVBand="1"/>
      </w:tblPr>
      <w:tblGrid>
        <w:gridCol w:w="4428"/>
      </w:tblGrid>
      <w:tr w:rsidR="00E97892" w:rsidRPr="00E97892" w14:paraId="188CCA42" w14:textId="77777777" w:rsidTr="00F50977">
        <w:tc>
          <w:tcPr>
            <w:tcW w:w="4428" w:type="dxa"/>
            <w:shd w:val="clear" w:color="auto" w:fill="auto"/>
          </w:tcPr>
          <w:p w14:paraId="5B5D74A9" w14:textId="77777777" w:rsidR="00E97892" w:rsidRPr="00E97892" w:rsidRDefault="00E97892" w:rsidP="00E97892">
            <w:pPr>
              <w:widowControl w:val="0"/>
              <w:ind w:right="31"/>
              <w:contextualSpacing/>
              <w:jc w:val="both"/>
              <w:outlineLvl w:val="0"/>
              <w:rPr>
                <w:snapToGrid w:val="0"/>
                <w:sz w:val="28"/>
                <w:szCs w:val="28"/>
              </w:rPr>
            </w:pPr>
            <w:r w:rsidRPr="00E97892">
              <w:rPr>
                <w:snapToGrid w:val="0"/>
                <w:sz w:val="28"/>
                <w:szCs w:val="28"/>
              </w:rPr>
              <w:lastRenderedPageBreak/>
              <w:t xml:space="preserve">Приложение </w:t>
            </w:r>
          </w:p>
          <w:p w14:paraId="2B516577" w14:textId="77777777" w:rsidR="00E97892" w:rsidRPr="00E97892" w:rsidRDefault="00E97892" w:rsidP="00E97892">
            <w:pPr>
              <w:widowControl w:val="0"/>
              <w:ind w:right="31"/>
              <w:contextualSpacing/>
              <w:jc w:val="both"/>
              <w:outlineLvl w:val="0"/>
              <w:rPr>
                <w:snapToGrid w:val="0"/>
                <w:sz w:val="28"/>
                <w:szCs w:val="28"/>
              </w:rPr>
            </w:pPr>
            <w:r w:rsidRPr="00E97892">
              <w:rPr>
                <w:snapToGrid w:val="0"/>
                <w:sz w:val="28"/>
                <w:szCs w:val="28"/>
              </w:rPr>
              <w:t>к решению Совета</w:t>
            </w:r>
          </w:p>
          <w:p w14:paraId="6CAE598C" w14:textId="77777777" w:rsidR="00E97892" w:rsidRPr="00E97892" w:rsidRDefault="00E97892" w:rsidP="00E97892">
            <w:pPr>
              <w:widowControl w:val="0"/>
              <w:ind w:right="31"/>
              <w:contextualSpacing/>
              <w:jc w:val="both"/>
              <w:outlineLvl w:val="0"/>
              <w:rPr>
                <w:snapToGrid w:val="0"/>
                <w:sz w:val="28"/>
                <w:szCs w:val="28"/>
              </w:rPr>
            </w:pPr>
            <w:r w:rsidRPr="00E97892">
              <w:rPr>
                <w:snapToGrid w:val="0"/>
                <w:sz w:val="28"/>
                <w:szCs w:val="28"/>
              </w:rPr>
              <w:t>муниципального образования</w:t>
            </w:r>
          </w:p>
          <w:p w14:paraId="77AE4F76" w14:textId="77777777" w:rsidR="00E97892" w:rsidRPr="00E97892" w:rsidRDefault="00E97892" w:rsidP="00E97892">
            <w:pPr>
              <w:widowControl w:val="0"/>
              <w:tabs>
                <w:tab w:val="left" w:pos="851"/>
              </w:tabs>
              <w:spacing w:after="160"/>
              <w:contextualSpacing/>
              <w:jc w:val="both"/>
              <w:rPr>
                <w:sz w:val="28"/>
                <w:szCs w:val="28"/>
              </w:rPr>
            </w:pPr>
            <w:r w:rsidRPr="00E97892">
              <w:rPr>
                <w:snapToGrid w:val="0"/>
                <w:sz w:val="28"/>
                <w:szCs w:val="28"/>
              </w:rPr>
              <w:t>Каневской муниципальный район Краснодарского края «</w:t>
            </w:r>
            <w:r w:rsidRPr="00E97892">
              <w:rPr>
                <w:sz w:val="28"/>
                <w:szCs w:val="28"/>
              </w:rPr>
              <w:t>Об утверждении Положения о порядке назначения и проведения собрания граждан в муниципальном образовании Каневской муниципальный район Краснодарского края»</w:t>
            </w:r>
          </w:p>
          <w:p w14:paraId="752B4897" w14:textId="77777777" w:rsidR="00E97892" w:rsidRPr="00E97892" w:rsidRDefault="00E97892" w:rsidP="00E97892">
            <w:pPr>
              <w:widowControl w:val="0"/>
              <w:ind w:right="-108" w:firstLine="851"/>
              <w:contextualSpacing/>
              <w:rPr>
                <w:sz w:val="28"/>
                <w:szCs w:val="28"/>
              </w:rPr>
            </w:pPr>
          </w:p>
        </w:tc>
      </w:tr>
    </w:tbl>
    <w:p w14:paraId="6C381420" w14:textId="77777777" w:rsidR="00E97892" w:rsidRPr="00E97892" w:rsidRDefault="00E97892" w:rsidP="00E97892">
      <w:pPr>
        <w:widowControl w:val="0"/>
        <w:ind w:firstLine="851"/>
        <w:contextualSpacing/>
        <w:jc w:val="center"/>
        <w:rPr>
          <w:sz w:val="28"/>
          <w:szCs w:val="28"/>
        </w:rPr>
      </w:pPr>
    </w:p>
    <w:p w14:paraId="3E68FAC6" w14:textId="77777777" w:rsidR="00E97892" w:rsidRPr="00E97892" w:rsidRDefault="00E97892" w:rsidP="00E97892">
      <w:pPr>
        <w:widowControl w:val="0"/>
        <w:tabs>
          <w:tab w:val="left" w:pos="1134"/>
        </w:tabs>
        <w:ind w:firstLine="851"/>
        <w:contextualSpacing/>
        <w:jc w:val="center"/>
        <w:rPr>
          <w:sz w:val="28"/>
          <w:szCs w:val="28"/>
          <w:lang w:eastAsia="x-none"/>
        </w:rPr>
      </w:pPr>
    </w:p>
    <w:p w14:paraId="5C694E2D" w14:textId="77777777" w:rsidR="00E97892" w:rsidRPr="00E97892" w:rsidRDefault="00E97892" w:rsidP="00E97892">
      <w:pPr>
        <w:widowControl w:val="0"/>
        <w:tabs>
          <w:tab w:val="left" w:pos="851"/>
        </w:tabs>
        <w:ind w:firstLine="851"/>
        <w:contextualSpacing/>
        <w:jc w:val="center"/>
        <w:rPr>
          <w:b/>
          <w:bCs/>
          <w:sz w:val="28"/>
          <w:szCs w:val="28"/>
        </w:rPr>
      </w:pPr>
      <w:r w:rsidRPr="00E97892">
        <w:rPr>
          <w:b/>
          <w:bCs/>
          <w:sz w:val="28"/>
          <w:szCs w:val="28"/>
        </w:rPr>
        <w:t xml:space="preserve">Положение </w:t>
      </w:r>
    </w:p>
    <w:p w14:paraId="4EE902CB" w14:textId="77777777" w:rsidR="00E97892" w:rsidRPr="00E97892" w:rsidRDefault="00E97892" w:rsidP="00E97892">
      <w:pPr>
        <w:widowControl w:val="0"/>
        <w:tabs>
          <w:tab w:val="left" w:pos="851"/>
        </w:tabs>
        <w:ind w:firstLine="851"/>
        <w:contextualSpacing/>
        <w:jc w:val="center"/>
        <w:rPr>
          <w:b/>
          <w:sz w:val="28"/>
          <w:szCs w:val="28"/>
        </w:rPr>
      </w:pPr>
      <w:r w:rsidRPr="00E97892">
        <w:rPr>
          <w:b/>
          <w:bCs/>
          <w:sz w:val="28"/>
          <w:szCs w:val="28"/>
        </w:rPr>
        <w:t>о порядке назначения и проведения собрания граждан в муниципальном образовании Каневской муниципальный район Краснодарского края</w:t>
      </w:r>
    </w:p>
    <w:p w14:paraId="5C1CF58B" w14:textId="77777777" w:rsidR="00E97892" w:rsidRPr="00E97892" w:rsidRDefault="00E97892" w:rsidP="00E97892">
      <w:pPr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E04C07E" w14:textId="77777777" w:rsidR="00E97892" w:rsidRPr="00E97892" w:rsidRDefault="00E97892" w:rsidP="00E97892">
      <w:pPr>
        <w:spacing w:after="160"/>
        <w:ind w:firstLine="85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97892">
        <w:rPr>
          <w:rFonts w:eastAsiaTheme="minorHAnsi"/>
          <w:sz w:val="28"/>
          <w:szCs w:val="28"/>
          <w:lang w:eastAsia="en-US"/>
        </w:rPr>
        <w:t xml:space="preserve">1.1 Настоящее Положение в соответствии с </w:t>
      </w:r>
      <w:hyperlink r:id="rId8" w:history="1">
        <w:r w:rsidRPr="00E97892">
          <w:rPr>
            <w:rFonts w:eastAsiaTheme="minorHAnsi"/>
            <w:sz w:val="28"/>
            <w:szCs w:val="28"/>
            <w:lang w:eastAsia="en-US"/>
          </w:rPr>
          <w:t>Конституцией</w:t>
        </w:r>
      </w:hyperlink>
      <w:r w:rsidRPr="00E97892">
        <w:rPr>
          <w:rFonts w:eastAsiaTheme="minorHAnsi"/>
          <w:sz w:val="28"/>
          <w:szCs w:val="28"/>
          <w:lang w:eastAsia="en-US"/>
        </w:rPr>
        <w:t xml:space="preserve"> Российской Федерации, </w:t>
      </w:r>
      <w:bookmarkStart w:id="1" w:name="_Hlk228279170"/>
      <w:r w:rsidRPr="00E97892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bookmarkEnd w:id="1"/>
      <w:r w:rsidRPr="00E97892">
        <w:rPr>
          <w:sz w:val="28"/>
          <w:szCs w:val="28"/>
        </w:rPr>
        <w:t>, Законом Краснодарского края от 12 декабря 2026 года № 5458-КЗ «</w:t>
      </w:r>
      <w:r w:rsidRPr="00E97892">
        <w:rPr>
          <w:sz w:val="28"/>
          <w:szCs w:val="28"/>
          <w:shd w:val="clear" w:color="auto" w:fill="FFFFFF"/>
        </w:rPr>
        <w:t>Об отдельных вопросах организации местного самоуправления в Краснодарском крае»</w:t>
      </w:r>
      <w:r w:rsidRPr="00E97892">
        <w:rPr>
          <w:rFonts w:eastAsiaTheme="minorHAnsi"/>
          <w:sz w:val="28"/>
          <w:szCs w:val="28"/>
          <w:lang w:eastAsia="en-US"/>
        </w:rPr>
        <w:t xml:space="preserve">, </w:t>
      </w:r>
      <w:hyperlink r:id="rId9" w:history="1">
        <w:r w:rsidRPr="00E97892">
          <w:rPr>
            <w:rFonts w:eastAsiaTheme="minorHAnsi"/>
            <w:sz w:val="28"/>
            <w:szCs w:val="28"/>
            <w:lang w:eastAsia="en-US"/>
          </w:rPr>
          <w:t>Уставом</w:t>
        </w:r>
      </w:hyperlink>
      <w:r w:rsidRPr="00E97892">
        <w:rPr>
          <w:rFonts w:eastAsiaTheme="minorHAnsi"/>
          <w:sz w:val="28"/>
          <w:szCs w:val="28"/>
          <w:lang w:eastAsia="en-US"/>
        </w:rPr>
        <w:t xml:space="preserve"> муниципального образования Каневской </w:t>
      </w:r>
      <w:bookmarkStart w:id="2" w:name="_Hlk228269700"/>
      <w:bookmarkStart w:id="3" w:name="_Hlk228355381"/>
      <w:r w:rsidRPr="00E97892">
        <w:rPr>
          <w:rFonts w:eastAsiaTheme="minorHAnsi"/>
          <w:sz w:val="28"/>
          <w:szCs w:val="28"/>
          <w:lang w:eastAsia="en-US"/>
        </w:rPr>
        <w:t>муниципальный район Краснодарского края</w:t>
      </w:r>
      <w:bookmarkEnd w:id="2"/>
      <w:r w:rsidRPr="00E97892">
        <w:rPr>
          <w:rFonts w:eastAsiaTheme="minorHAnsi"/>
          <w:sz w:val="28"/>
          <w:szCs w:val="28"/>
          <w:lang w:eastAsia="en-US"/>
        </w:rPr>
        <w:t xml:space="preserve"> </w:t>
      </w:r>
      <w:bookmarkEnd w:id="3"/>
      <w:r w:rsidRPr="00E97892">
        <w:rPr>
          <w:rFonts w:eastAsiaTheme="minorHAnsi"/>
          <w:sz w:val="28"/>
          <w:szCs w:val="28"/>
          <w:lang w:eastAsia="en-US"/>
        </w:rPr>
        <w:t xml:space="preserve">(далее - Устав) устанавливает порядок назначения и проведения собрания граждан в муниципальном образовании Каневской </w:t>
      </w:r>
      <w:bookmarkStart w:id="4" w:name="_Hlk228269974"/>
      <w:bookmarkStart w:id="5" w:name="_Hlk228433567"/>
      <w:r w:rsidRPr="00E97892">
        <w:rPr>
          <w:rFonts w:eastAsiaTheme="minorHAnsi"/>
          <w:sz w:val="28"/>
          <w:szCs w:val="28"/>
          <w:lang w:eastAsia="en-US"/>
        </w:rPr>
        <w:t>муниципальный район Краснодарского края</w:t>
      </w:r>
      <w:bookmarkEnd w:id="4"/>
      <w:r w:rsidRPr="00E97892">
        <w:rPr>
          <w:rFonts w:eastAsiaTheme="minorHAnsi"/>
          <w:sz w:val="28"/>
          <w:szCs w:val="28"/>
          <w:lang w:eastAsia="en-US"/>
        </w:rPr>
        <w:t xml:space="preserve"> </w:t>
      </w:r>
      <w:bookmarkEnd w:id="5"/>
      <w:r w:rsidRPr="00E97892">
        <w:rPr>
          <w:rFonts w:eastAsiaTheme="minorHAnsi"/>
          <w:sz w:val="28"/>
          <w:szCs w:val="28"/>
          <w:lang w:eastAsia="en-US"/>
        </w:rPr>
        <w:t>(далее также - муниципальное образование, Каневской район).</w:t>
      </w:r>
    </w:p>
    <w:p w14:paraId="77598A4C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1.2. Собрание граждан — это одна из форм участия населения муниципального образования Каневской муниципальный район Краснодарского края (далее также по тексту - район) в осуществлении местного самоуправления.</w:t>
      </w:r>
    </w:p>
    <w:p w14:paraId="411B6E5C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Понятия «собрание граждан», «собрание», используемые в Положении, являются равнозначными.</w:t>
      </w:r>
    </w:p>
    <w:p w14:paraId="546596DD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1.3. В собрании граждан имеют право участвовать граждане Российской Федерации, достигшие возраста 18 лет, проживающие на территории района, а также иностранные граждане, постоянно или преимущественно проживающие на территории района, обладающие при осуществлении местного самоуправления правами в соответствии с международными договорами Российской Федерации и федеральными законами.</w:t>
      </w:r>
    </w:p>
    <w:p w14:paraId="58597526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 xml:space="preserve">1.4. Расходы, связанные с подготовкой и проведением собрания граждан, осуществляются за счет средств бюджета района. Подготовка и проведение собрания граждан для осуществления территориального общественного </w:t>
      </w:r>
      <w:r w:rsidRPr="00E97892">
        <w:rPr>
          <w:rFonts w:eastAsiaTheme="minorEastAsia"/>
          <w:sz w:val="28"/>
          <w:szCs w:val="28"/>
        </w:rPr>
        <w:lastRenderedPageBreak/>
        <w:t>самоуправления может осуществляться за счет средств территориального общественного самоуправления.</w:t>
      </w:r>
    </w:p>
    <w:p w14:paraId="7AF01CFA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68948B6B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Глава 2. Полномочия собрания</w:t>
      </w:r>
    </w:p>
    <w:p w14:paraId="25B57797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3DB9AF07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2. К полномочиям собрания граждан относятся:</w:t>
      </w:r>
    </w:p>
    <w:p w14:paraId="177C6AD9" w14:textId="77777777" w:rsidR="00E97892" w:rsidRPr="00E97892" w:rsidRDefault="00E97892" w:rsidP="00E97892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eastAsia="Calibri"/>
          <w:kern w:val="1"/>
          <w:sz w:val="28"/>
          <w:szCs w:val="28"/>
        </w:rPr>
      </w:pPr>
      <w:r w:rsidRPr="00E97892">
        <w:rPr>
          <w:rFonts w:eastAsia="Calibri"/>
          <w:kern w:val="1"/>
          <w:sz w:val="28"/>
          <w:szCs w:val="28"/>
        </w:rPr>
        <w:t xml:space="preserve">-обсуждение вопросов </w:t>
      </w:r>
      <w:r w:rsidRPr="00E97892">
        <w:rPr>
          <w:rFonts w:eastAsia="Andale Sans UI"/>
          <w:kern w:val="1"/>
          <w:sz w:val="28"/>
          <w:szCs w:val="28"/>
        </w:rPr>
        <w:t>непосредственного обеспечения жизнедеятельности населения</w:t>
      </w:r>
      <w:r w:rsidRPr="00E97892">
        <w:rPr>
          <w:rFonts w:eastAsia="Calibri"/>
          <w:kern w:val="1"/>
          <w:sz w:val="28"/>
          <w:szCs w:val="28"/>
        </w:rPr>
        <w:t>;</w:t>
      </w:r>
    </w:p>
    <w:p w14:paraId="1B1BCF5D" w14:textId="77777777" w:rsidR="00E97892" w:rsidRPr="00E97892" w:rsidRDefault="00E97892" w:rsidP="00E97892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eastAsia="Calibri"/>
          <w:kern w:val="1"/>
          <w:sz w:val="28"/>
          <w:szCs w:val="28"/>
        </w:rPr>
      </w:pPr>
      <w:r w:rsidRPr="00E97892">
        <w:rPr>
          <w:rFonts w:eastAsia="Calibri"/>
          <w:kern w:val="1"/>
          <w:sz w:val="28"/>
          <w:szCs w:val="28"/>
        </w:rPr>
        <w:t xml:space="preserve">- информирование населения о деятельности органов местного самоуправления и должностных лиц местного самоуправления муниципального образования </w:t>
      </w:r>
      <w:r w:rsidRPr="00E97892">
        <w:rPr>
          <w:rFonts w:eastAsia="Andale Sans UI"/>
          <w:kern w:val="1"/>
          <w:sz w:val="28"/>
          <w:szCs w:val="28"/>
          <w:lang w:eastAsia="en-US"/>
        </w:rPr>
        <w:t>Каневской</w:t>
      </w:r>
      <w:r w:rsidRPr="00E97892">
        <w:rPr>
          <w:rFonts w:eastAsia="Calibri"/>
          <w:kern w:val="1"/>
          <w:sz w:val="28"/>
          <w:szCs w:val="28"/>
          <w:lang w:eastAsia="en-US"/>
        </w:rPr>
        <w:t xml:space="preserve"> </w:t>
      </w:r>
      <w:r w:rsidRPr="00E97892">
        <w:rPr>
          <w:rFonts w:eastAsiaTheme="minorHAnsi"/>
          <w:sz w:val="28"/>
          <w:szCs w:val="28"/>
          <w:lang w:eastAsia="en-US"/>
        </w:rPr>
        <w:t>муниципальный район Краснодарского края</w:t>
      </w:r>
      <w:r w:rsidRPr="00E97892">
        <w:rPr>
          <w:rFonts w:eastAsia="Calibri"/>
          <w:kern w:val="1"/>
          <w:sz w:val="28"/>
          <w:szCs w:val="28"/>
        </w:rPr>
        <w:t>;</w:t>
      </w:r>
    </w:p>
    <w:p w14:paraId="14EEF609" w14:textId="77777777" w:rsidR="00E97892" w:rsidRPr="00E97892" w:rsidRDefault="00E97892" w:rsidP="00E97892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eastAsia="Calibri"/>
          <w:kern w:val="1"/>
          <w:sz w:val="28"/>
          <w:szCs w:val="28"/>
        </w:rPr>
      </w:pPr>
      <w:r w:rsidRPr="00E97892">
        <w:rPr>
          <w:rFonts w:eastAsia="Calibri"/>
          <w:kern w:val="1"/>
          <w:sz w:val="28"/>
          <w:szCs w:val="28"/>
        </w:rPr>
        <w:t>- выявление мнения граждан по вопросу о поддержке инициативного проекта на территории муниципального образования</w:t>
      </w:r>
      <w:r w:rsidRPr="00E97892">
        <w:rPr>
          <w:rFonts w:eastAsia="Andale Sans UI"/>
          <w:kern w:val="1"/>
          <w:sz w:val="28"/>
          <w:szCs w:val="28"/>
          <w:lang w:eastAsia="en-US"/>
        </w:rPr>
        <w:t xml:space="preserve"> Каневской</w:t>
      </w:r>
      <w:r w:rsidRPr="00E97892">
        <w:rPr>
          <w:rFonts w:eastAsia="Calibri"/>
          <w:sz w:val="28"/>
          <w:szCs w:val="28"/>
        </w:rPr>
        <w:t xml:space="preserve"> </w:t>
      </w:r>
      <w:r w:rsidRPr="00E97892">
        <w:rPr>
          <w:rFonts w:eastAsiaTheme="minorHAnsi"/>
          <w:sz w:val="28"/>
          <w:szCs w:val="28"/>
          <w:lang w:eastAsia="en-US"/>
        </w:rPr>
        <w:t xml:space="preserve">муниципальный район Краснодарского края </w:t>
      </w:r>
      <w:r w:rsidRPr="00E97892">
        <w:rPr>
          <w:rFonts w:eastAsia="Calibri"/>
          <w:kern w:val="1"/>
          <w:sz w:val="28"/>
          <w:szCs w:val="28"/>
        </w:rPr>
        <w:t>или на части его территории.</w:t>
      </w:r>
    </w:p>
    <w:p w14:paraId="2E61632E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6926A01E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Глава 3. Инициатива проведения собрания</w:t>
      </w:r>
    </w:p>
    <w:p w14:paraId="09D998E3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7BCAE4D9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 xml:space="preserve">3.1. Собрание граждан может проводиться по инициативе Совета муниципального образования Каневской муниципальный район Краснодарского края (далее по тексту – Совет района), главы муниципального образования Каневской </w:t>
      </w:r>
      <w:bookmarkStart w:id="6" w:name="_Hlk228444625"/>
      <w:r w:rsidRPr="00E97892">
        <w:rPr>
          <w:rFonts w:eastAsiaTheme="minorEastAsia"/>
          <w:sz w:val="28"/>
          <w:szCs w:val="28"/>
        </w:rPr>
        <w:t xml:space="preserve">муниципальный район Краснодарского края </w:t>
      </w:r>
      <w:bookmarkEnd w:id="6"/>
      <w:r w:rsidRPr="00E97892">
        <w:rPr>
          <w:rFonts w:eastAsiaTheme="minorEastAsia"/>
          <w:sz w:val="28"/>
          <w:szCs w:val="28"/>
        </w:rPr>
        <w:t>(далее - глава района), населения Каневского района.</w:t>
      </w:r>
    </w:p>
    <w:p w14:paraId="31BA555D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3.2. Проведение собрания граждан по инициативе Совета района или главы района назначается соответственно решением Совета района либо постановлением администрации муниципального образования Каневской муниципальный район Краснодарского края (далее по тексту-постановлением Администрации).</w:t>
      </w:r>
    </w:p>
    <w:p w14:paraId="5469A66D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3.3. Собрание граждан, проводимое по инициативе населения района, назначается Советом района.</w:t>
      </w:r>
    </w:p>
    <w:p w14:paraId="74229509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3.4. Организатором собрания граждан могут выступить один или несколько граждан Российской Федерации, достигших возраста 18 лет.</w:t>
      </w:r>
    </w:p>
    <w:p w14:paraId="6DBC7A9F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3.5. Организатор собрания граждан обязан подать в Совет района уведомление о проведении собрания граждан в письменной форме.</w:t>
      </w:r>
    </w:p>
    <w:p w14:paraId="72B90571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3.6. В уведомлении о проведении собрания граждан указываются:</w:t>
      </w:r>
    </w:p>
    <w:p w14:paraId="3F12BE9B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1) цель собрания граждан;</w:t>
      </w:r>
    </w:p>
    <w:p w14:paraId="4D271234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2) место проведения собрания;</w:t>
      </w:r>
    </w:p>
    <w:p w14:paraId="6EF2432F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3) дата, время начала и окончания собрания граждан;</w:t>
      </w:r>
    </w:p>
    <w:p w14:paraId="5F084A4C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4) предполагаемое количество участников собрания граждан;</w:t>
      </w:r>
    </w:p>
    <w:p w14:paraId="5C1738EC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5) формы и методы обеспечения организатором собрания граждан общественного порядка, организации медицинской помощи, намерение использовать звукоусиливающие технические средства при проведении собрания граждан;</w:t>
      </w:r>
    </w:p>
    <w:p w14:paraId="01EFA47C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 xml:space="preserve">6) фамилия, имя, отчество организатора собрания граждан, сведения о его </w:t>
      </w:r>
      <w:r w:rsidRPr="00E97892">
        <w:rPr>
          <w:rFonts w:eastAsiaTheme="minorEastAsia"/>
          <w:sz w:val="28"/>
          <w:szCs w:val="28"/>
        </w:rPr>
        <w:lastRenderedPageBreak/>
        <w:t>месте жительства или пребывания и номер телефона;</w:t>
      </w:r>
    </w:p>
    <w:p w14:paraId="6185C7FE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7) фамилии, имена и отчества лиц, уполномоченных организатором собрания граждан выполнять распорядительные функции по организации и проведению собрания граждан;</w:t>
      </w:r>
    </w:p>
    <w:p w14:paraId="645635CA" w14:textId="77777777" w:rsidR="00E97892" w:rsidRPr="00E97892" w:rsidRDefault="00E97892" w:rsidP="00E97892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8) дата подачи уведомления о проведении собрания граждан.</w:t>
      </w:r>
    </w:p>
    <w:p w14:paraId="5A5A610B" w14:textId="77777777" w:rsidR="00E97892" w:rsidRPr="00E97892" w:rsidRDefault="00E97892" w:rsidP="00E97892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Уведомление о проведении собрания граждан подписывается организатором собрания граждан и лицами, уполномоченными организатором собрания граждан выполнять распорядительные функции по организации и проведению собрания граждан.</w:t>
      </w:r>
    </w:p>
    <w:p w14:paraId="5849DAF5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3.7. Решение о назначении собрания граждан принимается Советом района в течение 15 дней со дня поступления в Совет района уведомления о проведении собрания граждан.</w:t>
      </w:r>
    </w:p>
    <w:p w14:paraId="2461BB6D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3.8. В случае если на собрание граждан, проводимое по инициативе населения района, выносится заслушивание информации о деятельности органов местного самоуправления района, их должностных лиц при принятии Советом района решения о назначении проведения собрания граждан во внимание принимается график выездных и плановых встреч главы района с жителями муниципального образования Каневской муниципальный район Краснодарского края.</w:t>
      </w:r>
    </w:p>
    <w:p w14:paraId="546016F1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3.9. В решении Совета района, постановлении Администрации о проведении собрания устанавливается дата, время, место проведения, вопрос (вопросы), выносимый на рассмотрение, предполагаемое количество участников собрания, а также ответственное лицо (лица, но не более 3 человек) за подготовку и проведение собрания, населенный пункт (населенные пункты), жители которого будут участвовать в собрании, численность граждан, проживающих в этом населенном пункте (населенных пунктах).</w:t>
      </w:r>
    </w:p>
    <w:p w14:paraId="055D0D4C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3.10. В случае, если собрание проводится по инициативе населения района, ответственными лицами назначаются организаторы собрания.</w:t>
      </w:r>
    </w:p>
    <w:p w14:paraId="5DD3C5BE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3.11. Решение Совета района, постановление Администрации о проведении собрания граждан принимается не позднее чем за 7 дней до дня проведения собрания и доводится до жителей через средства массовой информации, информационные стенды, установленные в сельских поселениях района, а также иными общедоступными способами в течение 5 дней с момента принятия решения.</w:t>
      </w:r>
    </w:p>
    <w:p w14:paraId="2055FF83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1E38173D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Глава 4. Порядок проведения собрания</w:t>
      </w:r>
    </w:p>
    <w:p w14:paraId="68E0400C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7E05F1BC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4.1. Собрание открывает должностное лицо органов местного самоуправления района, глава сельского поселения, на территории которого проводится собрание, или один из организаторов собрания.</w:t>
      </w:r>
    </w:p>
    <w:p w14:paraId="4517B048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4.2. Для ведения собрания избирается президиум в количестве от трех до десяти человек, из числа которых выбирают председательствующего и секретаря.</w:t>
      </w:r>
    </w:p>
    <w:p w14:paraId="38D2A514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 xml:space="preserve">4.3. Для подсчета голосов при вынесении вопросов на голосование </w:t>
      </w:r>
      <w:r w:rsidRPr="00E97892">
        <w:rPr>
          <w:rFonts w:eastAsiaTheme="minorEastAsia"/>
          <w:sz w:val="28"/>
          <w:szCs w:val="28"/>
        </w:rPr>
        <w:lastRenderedPageBreak/>
        <w:t>выбирается счетная комиссия в количестве от 2 до 4 человек из присутствующих на собрании граждан.</w:t>
      </w:r>
    </w:p>
    <w:p w14:paraId="0413D1D4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4.4. Выборы президиума, утверждение повестки и регламента проведения собрания граждан производится большинством голосов от присутствующих на собрании граждан.</w:t>
      </w:r>
    </w:p>
    <w:p w14:paraId="0765522A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4.5. Предложения по составу президиума, счетной комиссии, проект регламента проведения собрания готовит ответственное лицо за подготовку и проведение собрания.</w:t>
      </w:r>
    </w:p>
    <w:p w14:paraId="550DC5CF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4.6. Секретарем собрания граждан ведется протокол.</w:t>
      </w:r>
    </w:p>
    <w:p w14:paraId="0C6A8B04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4.7. Ответственный за подготовку и проведение собрания обеспечивает регистрацию количественного состава граждан.</w:t>
      </w:r>
    </w:p>
    <w:p w14:paraId="6E63D2BF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4.8. Решения принимаются большинством голосов от присутствующих на собрании открытым голосованием. Решения оформляются протокольно.</w:t>
      </w:r>
    </w:p>
    <w:p w14:paraId="0698CF5E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2F5804DE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Глава 5. Итоги собрания</w:t>
      </w:r>
    </w:p>
    <w:p w14:paraId="5EBF8992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750D8678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5.1. В протоколе указываются дата, время, место проведения собрания, повестка, количество присутствующих граждан, состав президиума, состав счетной комиссии, представители органов местного самоуправления района, содержание выступлений, результаты голосования, принятые решения, сведения о председательствующем и секретаре собрания. Протокол собрания оформляется секретарем собрания в течение 5 рабочих дней со дня проведения собрания.</w:t>
      </w:r>
    </w:p>
    <w:p w14:paraId="22ECA108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5.2. Протокол собрания граждан подписывается председательствующим и секретарем собрания и направляется в орган местного самоуправления района, назначивший его проведение.</w:t>
      </w:r>
    </w:p>
    <w:p w14:paraId="6AEA780F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5.3. Итоги собрания граждан подлежат официальному обнародованию в порядке, установленном для официального опубликования (обнародования) муниципальных нормативных правовых актов, не позднее чем через 15 дней с даты проведения собрания граждан.</w:t>
      </w:r>
    </w:p>
    <w:p w14:paraId="400CD494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 xml:space="preserve">5.4. Материалы собрания граждан сдаются на хранение в соответствующий орган администрации муниципального образования Каневской </w:t>
      </w:r>
      <w:bookmarkStart w:id="7" w:name="_Hlk228446126"/>
      <w:r w:rsidRPr="00E97892">
        <w:rPr>
          <w:rFonts w:eastAsiaTheme="minorEastAsia"/>
          <w:sz w:val="28"/>
          <w:szCs w:val="28"/>
        </w:rPr>
        <w:t>муниципальный район Краснодарского края</w:t>
      </w:r>
      <w:bookmarkEnd w:id="7"/>
      <w:r w:rsidRPr="00E97892">
        <w:rPr>
          <w:rFonts w:eastAsiaTheme="minorEastAsia"/>
          <w:sz w:val="28"/>
          <w:szCs w:val="28"/>
        </w:rPr>
        <w:t>, ведающий вопросами архивного дела в соответствии с законодательством Российской Федерации.</w:t>
      </w:r>
    </w:p>
    <w:p w14:paraId="474418CB" w14:textId="77777777" w:rsidR="00E97892" w:rsidRPr="00E97892" w:rsidRDefault="00E97892" w:rsidP="00E9789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14:paraId="1A77F439" w14:textId="77777777" w:rsidR="00E97892" w:rsidRPr="00E97892" w:rsidRDefault="00E97892" w:rsidP="00E97892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Глава 6. Порядок назначения и проведения собрания граждан в целях рассмотрения и обсуждения вопросов внесения инициативных проектов</w:t>
      </w:r>
    </w:p>
    <w:p w14:paraId="06E0E555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7CCAB150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6.1. В целях рассмотрения и обсуждения инициативных проектов собрание граждан назначается и проводится в соответствии с настоящим Положением, с учетом особенностей, установленных настоящей главой.</w:t>
      </w:r>
    </w:p>
    <w:p w14:paraId="07013630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 xml:space="preserve">6.2. Организатором собрания граждан по обсуждению вопроса внесения инициативных проектов вправе выступить инициаторы инициативных проектов: физические, юридические лица, соответствующие требованиям, </w:t>
      </w:r>
      <w:r w:rsidRPr="00E97892">
        <w:rPr>
          <w:rFonts w:eastAsiaTheme="minorEastAsia"/>
          <w:sz w:val="28"/>
          <w:szCs w:val="28"/>
        </w:rPr>
        <w:lastRenderedPageBreak/>
        <w:t xml:space="preserve">установленным </w:t>
      </w:r>
      <w:r w:rsidRPr="00E97892">
        <w:rPr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E97892">
        <w:rPr>
          <w:rFonts w:eastAsiaTheme="minorEastAsia"/>
          <w:sz w:val="28"/>
          <w:szCs w:val="28"/>
        </w:rPr>
        <w:t>а также Порядком выдвижения, внесения, обсуждения, рассмотрения инициативных проектов, а также проведения их конкурсного отбора в муниципальном образовании Каневской муниципальный район Краснодарского края, утвержденным решением Совета района.</w:t>
      </w:r>
    </w:p>
    <w:p w14:paraId="5488871C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>6.3. При подаче уведомления о проведении собрания граждан, кроме сведений, установленных пунктом 3.6 главы 3 настоящего Положения, в уведомлении о проведении собрания граждан также указывается наименование инициативного проекта, часть территории муниципального образования Каневской муниципальный район Краснодарского края, на которой может реализовываться инициативный проект, а также решение Совета района, которым определена данная территория.</w:t>
      </w:r>
    </w:p>
    <w:p w14:paraId="14B41571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97892">
        <w:rPr>
          <w:rFonts w:eastAsiaTheme="minorEastAsia"/>
          <w:sz w:val="28"/>
          <w:szCs w:val="28"/>
        </w:rPr>
        <w:t xml:space="preserve">6.4. Протокол собрания граждан вместе с инициативным проектом направляется в отраслевой (функциональный) орган администрации муниципального образования Каневской муниципальный район Краснодарского края, ответственный за организацию работы по рассмотрению инициативных проектов, а также проведению их конкурсного отбора в муниципальном образовании Каневской муниципальный район Краснодарского края в соответствии с порядком выдвижения, внесения, обсуждения, рассмотрения инициативных проектов, а также проведения их конкурсного отбора. </w:t>
      </w:r>
    </w:p>
    <w:p w14:paraId="5BA7427A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3AAE2587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45E27267" w14:textId="77777777" w:rsidR="00E97892" w:rsidRPr="00E97892" w:rsidRDefault="00E97892" w:rsidP="00E9789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97892">
        <w:rPr>
          <w:sz w:val="28"/>
          <w:szCs w:val="28"/>
        </w:rPr>
        <w:t>Заместитель главы</w:t>
      </w:r>
    </w:p>
    <w:p w14:paraId="1B4BA267" w14:textId="77777777" w:rsidR="00E97892" w:rsidRPr="00E97892" w:rsidRDefault="00E97892" w:rsidP="00E9789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97892">
        <w:rPr>
          <w:sz w:val="28"/>
          <w:szCs w:val="28"/>
        </w:rPr>
        <w:t>муниципального образования,</w:t>
      </w:r>
    </w:p>
    <w:p w14:paraId="3FA1F9BF" w14:textId="77777777" w:rsidR="00E97892" w:rsidRPr="00E97892" w:rsidRDefault="00E97892" w:rsidP="00E9789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97892">
        <w:rPr>
          <w:sz w:val="28"/>
          <w:szCs w:val="28"/>
        </w:rPr>
        <w:t>управляющий делами администрации</w:t>
      </w:r>
    </w:p>
    <w:p w14:paraId="43F6F44C" w14:textId="77777777" w:rsidR="00E97892" w:rsidRPr="00E97892" w:rsidRDefault="00E97892" w:rsidP="00E9789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97892">
        <w:rPr>
          <w:sz w:val="28"/>
          <w:szCs w:val="28"/>
        </w:rPr>
        <w:t>муниципального образования</w:t>
      </w:r>
    </w:p>
    <w:p w14:paraId="7406CE44" w14:textId="77777777" w:rsidR="00E97892" w:rsidRPr="00E97892" w:rsidRDefault="00E97892" w:rsidP="00E9789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97892">
        <w:rPr>
          <w:sz w:val="28"/>
          <w:szCs w:val="28"/>
        </w:rPr>
        <w:t>Каневской район                                                                           В.В. Касьяненко</w:t>
      </w:r>
    </w:p>
    <w:p w14:paraId="4423EB8F" w14:textId="77777777" w:rsidR="00E97892" w:rsidRPr="00E97892" w:rsidRDefault="00E97892" w:rsidP="00E9789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14:paraId="326F6047" w14:textId="77777777" w:rsidR="00E97892" w:rsidRPr="00E97892" w:rsidRDefault="00E97892" w:rsidP="00D62D40">
      <w:pPr>
        <w:tabs>
          <w:tab w:val="left" w:pos="851"/>
        </w:tabs>
        <w:jc w:val="both"/>
        <w:rPr>
          <w:sz w:val="28"/>
          <w:szCs w:val="28"/>
        </w:rPr>
      </w:pPr>
    </w:p>
    <w:sectPr w:rsidR="00E97892" w:rsidRPr="00E97892" w:rsidSect="00D52E94">
      <w:headerReference w:type="default" r:id="rId10"/>
      <w:pgSz w:w="11906" w:h="16838"/>
      <w:pgMar w:top="28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92800" w14:textId="77777777" w:rsidR="00EE4C2F" w:rsidRDefault="00EE4C2F" w:rsidP="00D52E94">
      <w:r>
        <w:separator/>
      </w:r>
    </w:p>
  </w:endnote>
  <w:endnote w:type="continuationSeparator" w:id="0">
    <w:p w14:paraId="000B4E3B" w14:textId="77777777" w:rsidR="00EE4C2F" w:rsidRDefault="00EE4C2F" w:rsidP="00D52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SimSu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A736D" w14:textId="77777777" w:rsidR="00EE4C2F" w:rsidRDefault="00EE4C2F" w:rsidP="00D52E94">
      <w:r>
        <w:separator/>
      </w:r>
    </w:p>
  </w:footnote>
  <w:footnote w:type="continuationSeparator" w:id="0">
    <w:p w14:paraId="24CC03EE" w14:textId="77777777" w:rsidR="00EE4C2F" w:rsidRDefault="00EE4C2F" w:rsidP="00D52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7097716"/>
      <w:docPartObj>
        <w:docPartGallery w:val="Page Numbers (Top of Page)"/>
        <w:docPartUnique/>
      </w:docPartObj>
    </w:sdtPr>
    <w:sdtContent>
      <w:p w14:paraId="6087966E" w14:textId="1FE5F727" w:rsidR="00D52E94" w:rsidRDefault="00D52E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67D8A2" w14:textId="77777777" w:rsidR="00D52E94" w:rsidRDefault="00D52E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E9B54CC"/>
    <w:multiLevelType w:val="hybridMultilevel"/>
    <w:tmpl w:val="0A640AFC"/>
    <w:lvl w:ilvl="0" w:tplc="CA5815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721049839">
    <w:abstractNumId w:val="1"/>
  </w:num>
  <w:num w:numId="2" w16cid:durableId="477385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C8"/>
    <w:rsid w:val="0004575E"/>
    <w:rsid w:val="000602FC"/>
    <w:rsid w:val="000949B7"/>
    <w:rsid w:val="000E0711"/>
    <w:rsid w:val="000F1A78"/>
    <w:rsid w:val="00183FF7"/>
    <w:rsid w:val="002009C7"/>
    <w:rsid w:val="00211FC0"/>
    <w:rsid w:val="0029181E"/>
    <w:rsid w:val="002956D0"/>
    <w:rsid w:val="00300EAE"/>
    <w:rsid w:val="003C3524"/>
    <w:rsid w:val="004E37DB"/>
    <w:rsid w:val="005B7C96"/>
    <w:rsid w:val="005D60B3"/>
    <w:rsid w:val="00751707"/>
    <w:rsid w:val="00816D9A"/>
    <w:rsid w:val="00893941"/>
    <w:rsid w:val="00894B6B"/>
    <w:rsid w:val="008A2584"/>
    <w:rsid w:val="008C731E"/>
    <w:rsid w:val="008F6BC2"/>
    <w:rsid w:val="009218B4"/>
    <w:rsid w:val="009B33A8"/>
    <w:rsid w:val="00AC5DDC"/>
    <w:rsid w:val="00B170E3"/>
    <w:rsid w:val="00B75F13"/>
    <w:rsid w:val="00BD49E9"/>
    <w:rsid w:val="00BE2CEC"/>
    <w:rsid w:val="00C32354"/>
    <w:rsid w:val="00C769C8"/>
    <w:rsid w:val="00C84A4F"/>
    <w:rsid w:val="00D01BEE"/>
    <w:rsid w:val="00D52E94"/>
    <w:rsid w:val="00D62D40"/>
    <w:rsid w:val="00D64574"/>
    <w:rsid w:val="00DB6208"/>
    <w:rsid w:val="00DB6D1B"/>
    <w:rsid w:val="00E0654B"/>
    <w:rsid w:val="00E97892"/>
    <w:rsid w:val="00EE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9C4A"/>
  <w15:chartTrackingRefBased/>
  <w15:docId w15:val="{AF77330E-01BE-458B-9626-92C641F7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20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B620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751707"/>
    <w:pPr>
      <w:ind w:left="720"/>
      <w:contextualSpacing/>
    </w:pPr>
  </w:style>
  <w:style w:type="paragraph" w:customStyle="1" w:styleId="ConsPlusNormal">
    <w:name w:val="ConsPlusNormal"/>
    <w:uiPriority w:val="99"/>
    <w:rsid w:val="004E37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52E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2E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52E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2E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Базовый"/>
    <w:rsid w:val="009218B4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8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3140993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Юлия Кременчутская</cp:lastModifiedBy>
  <cp:revision>17</cp:revision>
  <dcterms:created xsi:type="dcterms:W3CDTF">2026-04-27T08:29:00Z</dcterms:created>
  <dcterms:modified xsi:type="dcterms:W3CDTF">2026-08-18T08:32:00Z</dcterms:modified>
</cp:coreProperties>
</file>