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73CC3A31"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C21B4">
        <w:rPr>
          <w:noProof/>
          <w:sz w:val="28"/>
          <w:szCs w:val="28"/>
          <w:lang w:eastAsia="ru-RU"/>
        </w:rPr>
        <w:t>19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8C21B4">
        <w:rPr>
          <w:noProof/>
          <w:sz w:val="28"/>
          <w:szCs w:val="28"/>
          <w:lang w:eastAsia="ru-RU"/>
        </w:rPr>
        <w:t>9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383452">
        <w:rPr>
          <w:color w:val="000000"/>
          <w:sz w:val="28"/>
        </w:rPr>
        <w:t>08</w:t>
      </w:r>
      <w:r w:rsidRPr="00383452">
        <w:rPr>
          <w:color w:val="000000"/>
          <w:sz w:val="28"/>
        </w:rPr>
        <w:t>-0</w:t>
      </w:r>
      <w:r w:rsidR="00264128" w:rsidRPr="00383452">
        <w:rPr>
          <w:color w:val="000000"/>
          <w:sz w:val="28"/>
        </w:rPr>
        <w:t>9</w:t>
      </w:r>
      <w:r w:rsidRPr="00383452">
        <w:rPr>
          <w:color w:val="000000"/>
          <w:sz w:val="28"/>
        </w:rPr>
        <w:t>/</w:t>
      </w:r>
      <w:r w:rsidR="00383452">
        <w:rPr>
          <w:color w:val="000000"/>
          <w:sz w:val="28"/>
        </w:rPr>
        <w:t>74</w:t>
      </w:r>
    </w:p>
    <w:p w14:paraId="606B1BD6" w14:textId="5C6CAB04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4DA2FC9" w14:textId="2A218BF0" w:rsidR="0061357E" w:rsidRPr="0061357E" w:rsidRDefault="00E164C9" w:rsidP="0012153F">
      <w:pPr>
        <w:tabs>
          <w:tab w:val="left" w:pos="993"/>
        </w:tabs>
        <w:ind w:firstLine="709"/>
        <w:jc w:val="center"/>
        <w:rPr>
          <w:rFonts w:cs="Times New Roman"/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08300650"/>
      <w:r w:rsidR="0061357E">
        <w:rPr>
          <w:sz w:val="28"/>
          <w:szCs w:val="28"/>
        </w:rPr>
        <w:t>«</w:t>
      </w:r>
      <w:r w:rsidR="0061357E" w:rsidRPr="0061357E">
        <w:rPr>
          <w:rFonts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19 июля 2023 года  № 1179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</w:t>
      </w:r>
      <w:bookmarkStart w:id="1" w:name="_GoBack"/>
      <w:bookmarkEnd w:id="1"/>
      <w:r w:rsidR="0061357E" w:rsidRPr="0061357E">
        <w:rPr>
          <w:rFonts w:cs="Times New Roman"/>
          <w:sz w:val="28"/>
          <w:szCs w:val="28"/>
        </w:rPr>
        <w:t>сертификатами»</w:t>
      </w:r>
      <w:r w:rsidR="0061357E">
        <w:rPr>
          <w:rFonts w:cs="Times New Roman"/>
          <w:sz w:val="28"/>
          <w:szCs w:val="28"/>
        </w:rPr>
        <w:t>»</w:t>
      </w:r>
      <w:bookmarkEnd w:id="0"/>
    </w:p>
    <w:p w14:paraId="12F1DC1F" w14:textId="316809C3"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7CE16B33" w:rsidR="00E164C9" w:rsidRPr="001350D9" w:rsidRDefault="00E164C9" w:rsidP="00CF151C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61357E">
        <w:rPr>
          <w:sz w:val="28"/>
          <w:szCs w:val="28"/>
        </w:rPr>
        <w:t>«</w:t>
      </w:r>
      <w:r w:rsidR="0061357E" w:rsidRPr="0061357E">
        <w:rPr>
          <w:rFonts w:cs="Times New Roman"/>
          <w:sz w:val="28"/>
          <w:szCs w:val="28"/>
        </w:rPr>
        <w:t>О внесении изменений в постановление администрации муниципального образования Каневской район от 19 июля 2023 года № 1179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61357E">
        <w:rPr>
          <w:rFonts w:cs="Times New Roman"/>
          <w:sz w:val="28"/>
          <w:szCs w:val="28"/>
        </w:rPr>
        <w:t xml:space="preserve">»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</w:t>
      </w:r>
      <w:r w:rsidR="00E31C39" w:rsidRPr="00E31C39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D6DB152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2153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153F"/>
    <w:rsid w:val="00126D35"/>
    <w:rsid w:val="001458A0"/>
    <w:rsid w:val="00162CAC"/>
    <w:rsid w:val="00163860"/>
    <w:rsid w:val="001826BC"/>
    <w:rsid w:val="001F263B"/>
    <w:rsid w:val="002024D1"/>
    <w:rsid w:val="00204DBE"/>
    <w:rsid w:val="0021444B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83452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1357E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A0859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CF151C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90</cp:revision>
  <cp:lastPrinted>2025-09-16T13:54:00Z</cp:lastPrinted>
  <dcterms:created xsi:type="dcterms:W3CDTF">2021-08-13T08:28:00Z</dcterms:created>
  <dcterms:modified xsi:type="dcterms:W3CDTF">2025-10-15T07:55:00Z</dcterms:modified>
</cp:coreProperties>
</file>