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1655715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1880E80" w14:textId="4F88EDDF" w:rsidR="00B14CAB" w:rsidRPr="00B14CAB" w:rsidRDefault="00CC3C29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</w:t>
                                  </w:r>
                                  <w:r w:rsidR="00B14CAB" w:rsidRPr="00B14CAB">
                                    <w:rPr>
                                      <w:sz w:val="28"/>
                                    </w:rPr>
                                    <w:t>лав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е </w:t>
                                  </w:r>
                                  <w:r w:rsidR="00B14CAB" w:rsidRPr="00B14CAB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BA120BD" w14:textId="77777777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Каневской муниципальный район </w:t>
                                  </w:r>
                                </w:p>
                                <w:p w14:paraId="1A097F11" w14:textId="56982641" w:rsidR="00AF1A94" w:rsidRPr="00BE5B99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Краснодарского края                                                                                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22F75C9D" w:rsidR="00AF1A94" w:rsidRPr="005630A3" w:rsidRDefault="00CC3C29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CC3C29">
                                    <w:rPr>
                                      <w:sz w:val="28"/>
                                    </w:rPr>
                                    <w:t>Герасименко</w:t>
                                  </w:r>
                                  <w:r w:rsidR="00B14C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CC3C29">
                                    <w:rPr>
                                      <w:sz w:val="28"/>
                                    </w:rPr>
                                    <w:t>А.В.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1880E80" w14:textId="4F88EDDF" w:rsidR="00B14CAB" w:rsidRPr="00B14CAB" w:rsidRDefault="00CC3C29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</w:t>
                            </w:r>
                            <w:r w:rsidR="00B14CAB" w:rsidRPr="00B14CAB">
                              <w:rPr>
                                <w:sz w:val="28"/>
                              </w:rPr>
                              <w:t>лав</w:t>
                            </w:r>
                            <w:r>
                              <w:rPr>
                                <w:sz w:val="28"/>
                              </w:rPr>
                              <w:t xml:space="preserve">е </w:t>
                            </w:r>
                            <w:r w:rsidR="00B14CAB" w:rsidRPr="00B14CAB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4BA120BD" w14:textId="77777777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Каневской муниципальный район </w:t>
                            </w:r>
                          </w:p>
                          <w:p w14:paraId="1A097F11" w14:textId="56982641" w:rsidR="00AF1A94" w:rsidRPr="00BE5B99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Краснодарского края                                                                                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22F75C9D" w:rsidR="00AF1A94" w:rsidRPr="005630A3" w:rsidRDefault="00CC3C29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CC3C29">
                              <w:rPr>
                                <w:sz w:val="28"/>
                              </w:rPr>
                              <w:t>Герасименко</w:t>
                            </w:r>
                            <w:r w:rsidR="00B14CAB">
                              <w:rPr>
                                <w:sz w:val="28"/>
                              </w:rPr>
                              <w:t xml:space="preserve"> </w:t>
                            </w:r>
                            <w:r w:rsidRPr="00CC3C29">
                              <w:rPr>
                                <w:sz w:val="28"/>
                              </w:rPr>
                              <w:t>А.В.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C3C29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B14CAB">
        <w:rPr>
          <w:color w:val="000000"/>
          <w:sz w:val="28"/>
        </w:rPr>
        <w:t>4</w:t>
      </w:r>
      <w:r w:rsidR="00CC3C29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DE21D23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</w:t>
      </w:r>
    </w:p>
    <w:p w14:paraId="15DCB066" w14:textId="77777777" w:rsidR="00CC3C29" w:rsidRPr="00CC3C29" w:rsidRDefault="00EE3319" w:rsidP="00CC3C2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образования Каневской муниципальный район Краснодарского края                    </w:t>
      </w:r>
      <w:proofErr w:type="gramStart"/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   «</w:t>
      </w:r>
      <w:proofErr w:type="gramEnd"/>
      <w:r w:rsidR="00CC3C29" w:rsidRPr="00CC3C29">
        <w:rPr>
          <w:rFonts w:cs="LinePrinter"/>
          <w:b w:val="0"/>
          <w:bCs w:val="0"/>
          <w:sz w:val="28"/>
          <w:szCs w:val="28"/>
          <w:lang w:eastAsia="ar-SA"/>
        </w:rPr>
        <w:t>О принятии Устава муниципального образования Каневской</w:t>
      </w:r>
    </w:p>
    <w:p w14:paraId="398898DA" w14:textId="4E67E663" w:rsidR="00EE3319" w:rsidRDefault="00CC3C29" w:rsidP="00CC3C2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CC3C29">
        <w:rPr>
          <w:rFonts w:cs="LinePrinter"/>
          <w:b w:val="0"/>
          <w:bCs w:val="0"/>
          <w:sz w:val="28"/>
          <w:szCs w:val="28"/>
          <w:lang w:eastAsia="ar-SA"/>
        </w:rPr>
        <w:t>муниципальный район Краснодарского края</w:t>
      </w:r>
      <w:r w:rsidR="00EE3319" w:rsidRPr="00EE3319">
        <w:rPr>
          <w:rFonts w:cs="LinePrinter"/>
          <w:b w:val="0"/>
          <w:bCs w:val="0"/>
          <w:sz w:val="28"/>
          <w:szCs w:val="28"/>
          <w:lang w:eastAsia="ar-SA"/>
        </w:rPr>
        <w:t>»</w:t>
      </w:r>
    </w:p>
    <w:p w14:paraId="7604EE5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638848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1D012068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Краснодарского края  «</w:t>
      </w:r>
      <w:r w:rsidR="00CC3C29" w:rsidRPr="00CC3C29">
        <w:rPr>
          <w:rFonts w:cs="LinePrinter"/>
          <w:b w:val="0"/>
          <w:bCs w:val="0"/>
          <w:sz w:val="28"/>
          <w:szCs w:val="28"/>
          <w:lang w:eastAsia="ar-SA"/>
        </w:rPr>
        <w:t>О принятии Устава муниципального образования Каневской</w:t>
      </w:r>
      <w:r w:rsidR="00CC3C29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CC3C29" w:rsidRPr="00CC3C29">
        <w:rPr>
          <w:rFonts w:cs="LinePrinter"/>
          <w:b w:val="0"/>
          <w:bCs w:val="0"/>
          <w:sz w:val="28"/>
          <w:szCs w:val="28"/>
          <w:lang w:eastAsia="ar-SA"/>
        </w:rPr>
        <w:t>муниципальный район Краснодарского края</w:t>
      </w:r>
      <w:r w:rsidR="00B14CAB" w:rsidRPr="00B14CAB">
        <w:rPr>
          <w:rFonts w:cs="LinePrinter"/>
          <w:b w:val="0"/>
          <w:bCs w:val="0"/>
          <w:sz w:val="28"/>
          <w:szCs w:val="28"/>
          <w:lang w:eastAsia="ar-SA"/>
        </w:rPr>
        <w:t>»</w:t>
      </w:r>
      <w:r w:rsidR="00B14CAB">
        <w:rPr>
          <w:rFonts w:cs="LinePrinter"/>
          <w:b w:val="0"/>
          <w:bCs w:val="0"/>
          <w:sz w:val="28"/>
          <w:szCs w:val="28"/>
          <w:lang w:eastAsia="ar-SA"/>
        </w:rPr>
        <w:t xml:space="preserve">,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установил:</w:t>
      </w:r>
    </w:p>
    <w:p w14:paraId="41192F24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14:paraId="53698197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6AA83920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DCBCC9C" w14:textId="5F5C1541" w:rsidR="00E164C9" w:rsidRP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4.  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08F4C994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1EA358A4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05ED1E0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24011C4A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11F1A501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315CF2B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D61CD51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60EF01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79A3E6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26EAD0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EC908D8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F0B4E93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5328B7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089C3CF9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5C1D8CF6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2C4CFA96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22C2F0F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E649FF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AD4D" w14:textId="77777777" w:rsidR="00A62418" w:rsidRDefault="00A62418" w:rsidP="00E164C9">
      <w:r>
        <w:separator/>
      </w:r>
    </w:p>
  </w:endnote>
  <w:endnote w:type="continuationSeparator" w:id="0">
    <w:p w14:paraId="52530435" w14:textId="77777777" w:rsidR="00A62418" w:rsidRDefault="00A6241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9400" w14:textId="77777777" w:rsidR="00A62418" w:rsidRDefault="00A62418" w:rsidP="00E164C9">
      <w:r>
        <w:separator/>
      </w:r>
    </w:p>
  </w:footnote>
  <w:footnote w:type="continuationSeparator" w:id="0">
    <w:p w14:paraId="458B7B80" w14:textId="77777777" w:rsidR="00A62418" w:rsidRDefault="00A6241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26F11"/>
    <w:rsid w:val="0044218B"/>
    <w:rsid w:val="00450039"/>
    <w:rsid w:val="0047476D"/>
    <w:rsid w:val="004829CC"/>
    <w:rsid w:val="0049471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B1B65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2C78"/>
    <w:rsid w:val="0092533D"/>
    <w:rsid w:val="00950FAF"/>
    <w:rsid w:val="00953C9F"/>
    <w:rsid w:val="00976151"/>
    <w:rsid w:val="009D2932"/>
    <w:rsid w:val="009D4A48"/>
    <w:rsid w:val="009E522D"/>
    <w:rsid w:val="009F562F"/>
    <w:rsid w:val="00A026CC"/>
    <w:rsid w:val="00A0788D"/>
    <w:rsid w:val="00A14262"/>
    <w:rsid w:val="00A579FF"/>
    <w:rsid w:val="00A61E8B"/>
    <w:rsid w:val="00A62418"/>
    <w:rsid w:val="00A84030"/>
    <w:rsid w:val="00AB1748"/>
    <w:rsid w:val="00AC4FF8"/>
    <w:rsid w:val="00AF1A94"/>
    <w:rsid w:val="00B05B31"/>
    <w:rsid w:val="00B07603"/>
    <w:rsid w:val="00B14B82"/>
    <w:rsid w:val="00B14CAB"/>
    <w:rsid w:val="00B15CF6"/>
    <w:rsid w:val="00B3084B"/>
    <w:rsid w:val="00B30C86"/>
    <w:rsid w:val="00B50FDA"/>
    <w:rsid w:val="00B536E0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3C29"/>
    <w:rsid w:val="00CC6DD6"/>
    <w:rsid w:val="00D00577"/>
    <w:rsid w:val="00D4412E"/>
    <w:rsid w:val="00D62EB7"/>
    <w:rsid w:val="00D650B0"/>
    <w:rsid w:val="00DA4A69"/>
    <w:rsid w:val="00DC3A95"/>
    <w:rsid w:val="00DE10D1"/>
    <w:rsid w:val="00DE61F8"/>
    <w:rsid w:val="00DF3BC4"/>
    <w:rsid w:val="00E02AC0"/>
    <w:rsid w:val="00E03337"/>
    <w:rsid w:val="00E13DC2"/>
    <w:rsid w:val="00E164C9"/>
    <w:rsid w:val="00E23780"/>
    <w:rsid w:val="00E31C39"/>
    <w:rsid w:val="00E514EF"/>
    <w:rsid w:val="00E571D8"/>
    <w:rsid w:val="00E64E20"/>
    <w:rsid w:val="00EA72C6"/>
    <w:rsid w:val="00EC70A1"/>
    <w:rsid w:val="00ED3B9D"/>
    <w:rsid w:val="00ED4533"/>
    <w:rsid w:val="00EE3319"/>
    <w:rsid w:val="00F03A81"/>
    <w:rsid w:val="00F17AE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2705</Characters>
  <Application>Microsoft Office Word</Application>
  <DocSecurity>0</DocSecurity>
  <Lines>77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2026-04-28T06:36:00Z</cp:lastPrinted>
  <dcterms:created xsi:type="dcterms:W3CDTF">2026-04-29T06:29:00Z</dcterms:created>
  <dcterms:modified xsi:type="dcterms:W3CDTF">2026-04-29T06:29:00Z</dcterms:modified>
</cp:coreProperties>
</file>