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F35AB" w14:textId="22D6F8C6" w:rsidR="00D017E1" w:rsidRDefault="00C41B78" w:rsidP="00C41B7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0A0185BF" w14:textId="22CC267C" w:rsidR="003E085F" w:rsidRPr="003E085F" w:rsidRDefault="003E085F" w:rsidP="003E08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</w:pPr>
      <w:r w:rsidRPr="003E085F">
        <w:rPr>
          <w:rFonts w:ascii="Times New Roman" w:eastAsia="Times New Roman" w:hAnsi="Times New Roman" w:cs="Times New Roman"/>
          <w:b/>
          <w:bCs/>
          <w:noProof/>
          <w:color w:val="000080"/>
          <w:sz w:val="28"/>
          <w:szCs w:val="28"/>
        </w:rPr>
        <w:drawing>
          <wp:inline distT="0" distB="0" distL="0" distR="0" wp14:anchorId="5DCC846F" wp14:editId="4D17651D">
            <wp:extent cx="428625" cy="608371"/>
            <wp:effectExtent l="0" t="0" r="0" b="1270"/>
            <wp:docPr id="18164977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48" cy="61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4A7AE" w14:textId="77777777" w:rsidR="003E085F" w:rsidRPr="003E085F" w:rsidRDefault="003E085F" w:rsidP="003E08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E0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СОВЕТ МУНИЦИПАЛЬНОГО ОБРАЗОВАНИЯ</w:t>
      </w:r>
    </w:p>
    <w:p w14:paraId="5151C05C" w14:textId="77777777" w:rsidR="003E085F" w:rsidRPr="003E085F" w:rsidRDefault="003E085F" w:rsidP="003E08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08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КАНЕВСКОЙ МУНИЦИПАЛЬНЫЙ РАЙОН </w:t>
      </w:r>
    </w:p>
    <w:p w14:paraId="484D76E4" w14:textId="77777777" w:rsidR="003E085F" w:rsidRPr="003E085F" w:rsidRDefault="003E085F" w:rsidP="003E08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085F">
        <w:rPr>
          <w:rFonts w:ascii="Times New Roman" w:eastAsia="Times New Roman" w:hAnsi="Times New Roman" w:cs="Times New Roman"/>
          <w:b/>
          <w:bCs/>
          <w:sz w:val="28"/>
          <w:szCs w:val="28"/>
        </w:rPr>
        <w:t>КРАСНОДАРСКОГО КРАЯ</w:t>
      </w:r>
    </w:p>
    <w:p w14:paraId="5ED6F120" w14:textId="10DB7126" w:rsidR="003E085F" w:rsidRPr="00E83723" w:rsidRDefault="00E83723" w:rsidP="003E08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3723">
        <w:rPr>
          <w:rFonts w:ascii="Times New Roman" w:eastAsia="Times New Roman" w:hAnsi="Times New Roman" w:cs="Times New Roman"/>
          <w:b/>
          <w:bCs/>
          <w:sz w:val="28"/>
          <w:szCs w:val="28"/>
        </w:rPr>
        <w:t>ВОСЬМОГО СОЗЫВА</w:t>
      </w:r>
    </w:p>
    <w:p w14:paraId="3C9F01BF" w14:textId="77777777" w:rsidR="00E83723" w:rsidRPr="003E085F" w:rsidRDefault="00E83723" w:rsidP="003E08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6ED52D4" w14:textId="77777777" w:rsidR="003E085F" w:rsidRPr="003E085F" w:rsidRDefault="003E085F" w:rsidP="003E08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E0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14:paraId="3A626CB1" w14:textId="56EA7F94" w:rsidR="00D017E1" w:rsidRDefault="00D017E1" w:rsidP="003E085F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17E1">
        <w:rPr>
          <w:rFonts w:ascii="Times New Roman" w:hAnsi="Times New Roman" w:cs="Times New Roman"/>
          <w:sz w:val="28"/>
          <w:szCs w:val="28"/>
        </w:rPr>
        <w:t>от__________________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№ __________</w:t>
      </w:r>
    </w:p>
    <w:p w14:paraId="7D2D43B4" w14:textId="4C8B42A8" w:rsidR="00D017E1" w:rsidRDefault="00D017E1" w:rsidP="003E085F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890106" w14:textId="158EDA63" w:rsidR="00D017E1" w:rsidRPr="00D017E1" w:rsidRDefault="00D017E1" w:rsidP="00C41B7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Каневская</w:t>
      </w:r>
    </w:p>
    <w:p w14:paraId="41E38B21" w14:textId="77777777" w:rsidR="005B4A8D" w:rsidRDefault="005B4A8D" w:rsidP="005B4A8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0220C34C" w14:textId="77777777" w:rsidR="005B4A8D" w:rsidRDefault="005B4A8D" w:rsidP="005B4A8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175B1989" w14:textId="0C10773B" w:rsidR="003E085F" w:rsidRDefault="001E2010" w:rsidP="005B4A8D">
      <w:pPr>
        <w:widowControl w:val="0"/>
        <w:spacing w:after="0" w:line="240" w:lineRule="auto"/>
        <w:jc w:val="center"/>
        <w:rPr>
          <w:rFonts w:ascii="Times New Roman" w:eastAsia="Lucida Sans Unicode" w:hAnsi="Times New Roman" w:cs="Tahoma"/>
          <w:b/>
          <w:sz w:val="28"/>
          <w:szCs w:val="28"/>
          <w:lang w:eastAsia="en-US"/>
        </w:rPr>
      </w:pPr>
      <w:bookmarkStart w:id="0" w:name="_Hlk229664464"/>
      <w:r w:rsidRPr="001E2010">
        <w:rPr>
          <w:rFonts w:ascii="Times New Roman" w:eastAsia="Times New Roman" w:hAnsi="Times New Roman" w:cs="Times New Roman"/>
          <w:b/>
          <w:sz w:val="28"/>
          <w:szCs w:val="24"/>
        </w:rPr>
        <w:t>О предоставлении дополнительной меры социальной поддержки в виде частичной компенсации стоимости питания обучающихся по образовательным программам основного общего, среднего общего образования в муниципальных общеобразовательных организациях муниципального образования Каневской муниципальный район Краснодарского края</w:t>
      </w:r>
      <w:r w:rsidR="007F7848" w:rsidRPr="007F7848">
        <w:rPr>
          <w:rFonts w:ascii="Times New Roman" w:eastAsia="Lucida Sans Unicode" w:hAnsi="Times New Roman" w:cs="Tahoma"/>
          <w:b/>
          <w:sz w:val="28"/>
          <w:szCs w:val="28"/>
          <w:lang w:eastAsia="en-US"/>
        </w:rPr>
        <w:t xml:space="preserve"> </w:t>
      </w:r>
    </w:p>
    <w:bookmarkEnd w:id="0"/>
    <w:p w14:paraId="4CDCBFD4" w14:textId="4721D7A3" w:rsidR="00EE6976" w:rsidRDefault="00104F42" w:rsidP="003E085F">
      <w:pPr>
        <w:widowControl w:val="0"/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E08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2E76BFA" w14:textId="77777777" w:rsidR="00DE4A71" w:rsidRDefault="00DE4A71" w:rsidP="003E085F">
      <w:pPr>
        <w:widowControl w:val="0"/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7EE1A4" w14:textId="77777777" w:rsidR="00527BE8" w:rsidRPr="008208C3" w:rsidRDefault="003E085F" w:rsidP="00527BE8">
      <w:pPr>
        <w:widowControl w:val="0"/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27BE8" w:rsidRPr="00B3341E">
        <w:rPr>
          <w:rFonts w:ascii="Times New Roman" w:eastAsia="Times New Roman" w:hAnsi="Times New Roman" w:cs="Times New Roman"/>
          <w:sz w:val="28"/>
          <w:szCs w:val="28"/>
        </w:rPr>
        <w:t>В соответствии с частью 5 статьи 36 Федерального закона от 20</w:t>
      </w:r>
      <w:r w:rsidR="00527BE8">
        <w:rPr>
          <w:rFonts w:ascii="Times New Roman" w:eastAsia="Times New Roman" w:hAnsi="Times New Roman" w:cs="Times New Roman"/>
          <w:sz w:val="28"/>
          <w:szCs w:val="28"/>
        </w:rPr>
        <w:t xml:space="preserve"> марта </w:t>
      </w:r>
      <w:r w:rsidR="00527BE8" w:rsidRPr="00B3341E">
        <w:rPr>
          <w:rFonts w:ascii="Times New Roman" w:eastAsia="Times New Roman" w:hAnsi="Times New Roman" w:cs="Times New Roman"/>
          <w:sz w:val="28"/>
          <w:szCs w:val="28"/>
        </w:rPr>
        <w:t xml:space="preserve">2025 </w:t>
      </w:r>
      <w:r w:rsidR="00527BE8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27BE8" w:rsidRPr="00B3341E">
        <w:rPr>
          <w:rFonts w:ascii="Times New Roman" w:eastAsia="Times New Roman" w:hAnsi="Times New Roman" w:cs="Times New Roman"/>
          <w:sz w:val="28"/>
          <w:szCs w:val="28"/>
        </w:rPr>
        <w:t xml:space="preserve">33-ФЗ </w:t>
      </w:r>
      <w:r w:rsidR="00527BE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27BE8" w:rsidRPr="00B3341E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527BE8" w:rsidRPr="00775B6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27BE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27BE8" w:rsidRPr="004075C3">
        <w:rPr>
          <w:rFonts w:ascii="Times New Roman" w:eastAsia="Times New Roman" w:hAnsi="Times New Roman" w:cs="Times New Roman"/>
          <w:sz w:val="28"/>
          <w:szCs w:val="28"/>
        </w:rPr>
        <w:t>со статьёй 9 Закона Краснодарского края от 15 декабря 2004 года № 805-КЗ «О наделении органов местного самоуправления муниципальных образований Краснодарского края отдельными государственными полномочиями в области социальной сферы</w:t>
      </w:r>
      <w:r w:rsidR="00527BE8" w:rsidRPr="004D52B3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527BE8" w:rsidRPr="004D52B3">
        <w:rPr>
          <w:rFonts w:ascii="Times New Roman" w:eastAsia="Times New Roman" w:hAnsi="Times New Roman" w:cs="Times New Roman"/>
          <w:sz w:val="28"/>
          <w:szCs w:val="24"/>
        </w:rPr>
        <w:t xml:space="preserve"> Законом Краснодарского края от 16 июля 2013 года № 2770-КЗ «Об образовании в Краснодарском крае», </w:t>
      </w:r>
      <w:r w:rsidR="00527BE8">
        <w:rPr>
          <w:rFonts w:ascii="Times New Roman" w:eastAsia="Times New Roman" w:hAnsi="Times New Roman" w:cs="Times New Roman"/>
          <w:sz w:val="28"/>
          <w:szCs w:val="28"/>
        </w:rPr>
        <w:t>Совет муниципального образования Каневской муниципальный район Краснодарского края  р е ш и л:</w:t>
      </w:r>
    </w:p>
    <w:p w14:paraId="17A33403" w14:textId="77777777" w:rsidR="00527BE8" w:rsidRDefault="00527BE8" w:rsidP="00527BE8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1. </w:t>
      </w:r>
      <w:r w:rsidRPr="008208C3">
        <w:rPr>
          <w:rFonts w:ascii="Times New Roman" w:eastAsia="Times New Roman" w:hAnsi="Times New Roman" w:cs="Times New Roman"/>
          <w:sz w:val="28"/>
          <w:szCs w:val="24"/>
        </w:rPr>
        <w:t xml:space="preserve">Установить </w:t>
      </w:r>
      <w:bookmarkStart w:id="1" w:name="_Hlk230265141"/>
      <w:r w:rsidRPr="008208C3">
        <w:rPr>
          <w:rFonts w:ascii="Times New Roman" w:eastAsia="Times New Roman" w:hAnsi="Times New Roman" w:cs="Times New Roman"/>
          <w:sz w:val="28"/>
          <w:szCs w:val="24"/>
        </w:rPr>
        <w:t xml:space="preserve">дополнительную меру </w:t>
      </w:r>
      <w:r w:rsidRPr="009E282C">
        <w:rPr>
          <w:rFonts w:ascii="Times New Roman" w:eastAsia="Times New Roman" w:hAnsi="Times New Roman" w:cs="Times New Roman"/>
          <w:sz w:val="28"/>
          <w:szCs w:val="24"/>
        </w:rPr>
        <w:t>социальной поддержки в виде частичной компенсации стоимости питания обучающихся по образовательным программам основного общего, среднего общего образования в муниципальных общеобразовательных организациях муниципального образования Каневской муниципальный район Краснодарского края</w:t>
      </w:r>
      <w:bookmarkEnd w:id="1"/>
      <w:r w:rsidRPr="008208C3">
        <w:rPr>
          <w:rFonts w:ascii="Times New Roman" w:eastAsia="Times New Roman" w:hAnsi="Times New Roman" w:cs="Times New Roman"/>
          <w:sz w:val="28"/>
          <w:szCs w:val="24"/>
        </w:rPr>
        <w:t>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14:paraId="6B0F0BFD" w14:textId="77777777" w:rsidR="00527BE8" w:rsidRPr="00104F42" w:rsidRDefault="00527BE8" w:rsidP="00527BE8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4F42">
        <w:rPr>
          <w:rFonts w:ascii="Times New Roman" w:eastAsia="Times New Roman" w:hAnsi="Times New Roman" w:cs="Times New Roman"/>
          <w:sz w:val="28"/>
          <w:szCs w:val="24"/>
        </w:rPr>
        <w:t xml:space="preserve">         2. Утвердить Порядок </w:t>
      </w:r>
      <w:r w:rsidRPr="008208C3">
        <w:rPr>
          <w:rFonts w:ascii="Times New Roman" w:eastAsia="Times New Roman" w:hAnsi="Times New Roman" w:cs="Times New Roman"/>
          <w:sz w:val="28"/>
          <w:szCs w:val="24"/>
        </w:rPr>
        <w:t>предоставлени</w:t>
      </w:r>
      <w:r>
        <w:rPr>
          <w:rFonts w:ascii="Times New Roman" w:eastAsia="Times New Roman" w:hAnsi="Times New Roman" w:cs="Times New Roman"/>
          <w:sz w:val="28"/>
          <w:szCs w:val="24"/>
        </w:rPr>
        <w:t>я</w:t>
      </w:r>
      <w:r w:rsidRPr="008208C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41437">
        <w:rPr>
          <w:rFonts w:ascii="Times New Roman" w:eastAsia="Times New Roman" w:hAnsi="Times New Roman" w:cs="Times New Roman"/>
          <w:sz w:val="28"/>
          <w:szCs w:val="24"/>
        </w:rPr>
        <w:t>дополнительн</w:t>
      </w:r>
      <w:r>
        <w:rPr>
          <w:rFonts w:ascii="Times New Roman" w:eastAsia="Times New Roman" w:hAnsi="Times New Roman" w:cs="Times New Roman"/>
          <w:sz w:val="28"/>
          <w:szCs w:val="24"/>
        </w:rPr>
        <w:t>ой</w:t>
      </w:r>
      <w:r w:rsidRPr="00541437">
        <w:rPr>
          <w:rFonts w:ascii="Times New Roman" w:eastAsia="Times New Roman" w:hAnsi="Times New Roman" w:cs="Times New Roman"/>
          <w:sz w:val="28"/>
          <w:szCs w:val="24"/>
        </w:rPr>
        <w:t xml:space="preserve"> мер</w:t>
      </w:r>
      <w:r>
        <w:rPr>
          <w:rFonts w:ascii="Times New Roman" w:eastAsia="Times New Roman" w:hAnsi="Times New Roman" w:cs="Times New Roman"/>
          <w:sz w:val="28"/>
          <w:szCs w:val="24"/>
        </w:rPr>
        <w:t>ы</w:t>
      </w:r>
      <w:r w:rsidRPr="00541437">
        <w:rPr>
          <w:rFonts w:ascii="Times New Roman" w:eastAsia="Times New Roman" w:hAnsi="Times New Roman" w:cs="Times New Roman"/>
          <w:sz w:val="28"/>
          <w:szCs w:val="24"/>
        </w:rPr>
        <w:t xml:space="preserve"> социальной поддержки в виде частичной компенсации стоимости питания обучающихся по образовательным программам основного общего, среднего общего образования в муниципальных общеобразовательных организациях муниципального образования Каневской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согласно приложению</w:t>
      </w:r>
      <w:r w:rsidRPr="00104F42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3B4BCBE4" w14:textId="77777777" w:rsidR="00527BE8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3. </w:t>
      </w:r>
      <w:r w:rsidRPr="00775B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Отделу по связям со СМИ и общественностью администрации муниципального образования Каневской муниципальный район Краснодарского </w:t>
      </w:r>
      <w:r w:rsidRPr="00775B6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края (Игнатенко Т.А.)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опубликовать</w:t>
      </w:r>
      <w:r w:rsidRPr="00775B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настоящее решение на официальном сайте администрации муниципального образования Каневской муниципальный район Краснодарского края в информационно-телекоммуникационной сети «Интернет».</w:t>
      </w:r>
    </w:p>
    <w:p w14:paraId="65D9C1B8" w14:textId="77777777" w:rsidR="00527BE8" w:rsidRDefault="00527BE8" w:rsidP="00527BE8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4. </w:t>
      </w:r>
      <w:r w:rsidRPr="00775B6E">
        <w:rPr>
          <w:rFonts w:ascii="Times New Roman" w:eastAsia="Times New Roman" w:hAnsi="Times New Roman" w:cs="Times New Roman"/>
          <w:sz w:val="28"/>
          <w:szCs w:val="24"/>
        </w:rPr>
        <w:t>Контроль за выполнением настоящего решения возложить на постоянную комиссию Совета муниципального образования Каневской муниципальный район Краснодарского края по социальным вопросам.</w:t>
      </w:r>
    </w:p>
    <w:p w14:paraId="6DE98C27" w14:textId="02B2E131" w:rsidR="00527BE8" w:rsidRDefault="00527BE8" w:rsidP="00527B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DB2B76">
        <w:rPr>
          <w:rFonts w:ascii="Times New Roman" w:eastAsia="Times New Roman" w:hAnsi="Times New Roman" w:cs="Times New Roman"/>
          <w:sz w:val="28"/>
          <w:szCs w:val="28"/>
        </w:rPr>
        <w:t xml:space="preserve">Решение вступает в силу </w:t>
      </w:r>
      <w:r w:rsidR="009438FD" w:rsidRPr="009438FD">
        <w:rPr>
          <w:rFonts w:ascii="Times New Roman" w:eastAsia="Times New Roman" w:hAnsi="Times New Roman" w:cs="Times New Roman"/>
          <w:sz w:val="28"/>
          <w:szCs w:val="28"/>
        </w:rPr>
        <w:t>со дня его опубликования</w:t>
      </w:r>
      <w:r w:rsidRPr="009C6A6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3B2ABFB" w14:textId="77777777" w:rsidR="00527BE8" w:rsidRDefault="00527BE8" w:rsidP="00527B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7C80BE" w14:textId="77777777" w:rsidR="00527BE8" w:rsidRDefault="00527BE8" w:rsidP="00527B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63DA95" w14:textId="77777777" w:rsidR="00527BE8" w:rsidRPr="00353CB6" w:rsidRDefault="00527BE8" w:rsidP="00527B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Глава муниципального образования </w:t>
      </w:r>
    </w:p>
    <w:p w14:paraId="10C54CA4" w14:textId="77777777" w:rsidR="00527BE8" w:rsidRDefault="00527BE8" w:rsidP="00527B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Каневской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муниципальный </w:t>
      </w: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>район</w:t>
      </w:r>
    </w:p>
    <w:p w14:paraId="7C19E021" w14:textId="77777777" w:rsidR="00527BE8" w:rsidRPr="00353CB6" w:rsidRDefault="00527BE8" w:rsidP="00527B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Краснодарского края</w:t>
      </w: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А.В. Герасименко</w:t>
      </w:r>
    </w:p>
    <w:p w14:paraId="07B846CE" w14:textId="77777777" w:rsidR="00527BE8" w:rsidRPr="00353CB6" w:rsidRDefault="00527BE8" w:rsidP="00527B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3810735" w14:textId="77777777" w:rsidR="00527BE8" w:rsidRPr="00353CB6" w:rsidRDefault="00527BE8" w:rsidP="00527B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7FE42D6" w14:textId="77777777" w:rsidR="00527BE8" w:rsidRPr="00353CB6" w:rsidRDefault="00527BE8" w:rsidP="00527B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Председатель совета </w:t>
      </w:r>
    </w:p>
    <w:p w14:paraId="0056E9A2" w14:textId="77777777" w:rsidR="00527BE8" w:rsidRPr="00353CB6" w:rsidRDefault="00527BE8" w:rsidP="00527B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</w:t>
      </w:r>
    </w:p>
    <w:p w14:paraId="214D8FD2" w14:textId="77777777" w:rsidR="00527BE8" w:rsidRPr="00353CB6" w:rsidRDefault="00527BE8" w:rsidP="00527B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Каневской муниципальный район</w:t>
      </w:r>
    </w:p>
    <w:p w14:paraId="379325F6" w14:textId="77777777" w:rsidR="00527BE8" w:rsidRPr="00353CB6" w:rsidRDefault="00527BE8" w:rsidP="00527B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Краснодарского края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>М.А. Моргун</w:t>
      </w:r>
    </w:p>
    <w:p w14:paraId="232418D9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DA0570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0F73E6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DE3312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59FE53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7E8640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F125C3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425B84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BDC133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A9B118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FBD163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14:paraId="359CC3D8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5A11F921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2516881D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31E00019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6E76B51D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69C362CA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4B3D8D4C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4380CA49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461B35AC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5F426BA0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1B9E7626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6671A31B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65D966D3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2169DE2F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73B44425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5BD1BEE0" w14:textId="77777777" w:rsidR="003F1F98" w:rsidRDefault="003F1F9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7E8F41A6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4678"/>
        <w:rPr>
          <w:rFonts w:ascii="Times New Roman" w:hAnsi="Times New Roman"/>
          <w:sz w:val="24"/>
          <w:szCs w:val="24"/>
        </w:rPr>
      </w:pPr>
    </w:p>
    <w:p w14:paraId="6BD82AE4" w14:textId="77777777" w:rsidR="007B5EDC" w:rsidRDefault="007B5EDC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4678"/>
        <w:rPr>
          <w:rFonts w:ascii="Times New Roman" w:hAnsi="Times New Roman"/>
          <w:sz w:val="24"/>
          <w:szCs w:val="24"/>
        </w:rPr>
      </w:pPr>
    </w:p>
    <w:p w14:paraId="58D67544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962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365D8433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103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 решению Совета</w:t>
      </w:r>
    </w:p>
    <w:p w14:paraId="3CA571D8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муниципального образования</w:t>
      </w:r>
    </w:p>
    <w:p w14:paraId="320D32BA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Каневской муниципальный район</w:t>
      </w:r>
    </w:p>
    <w:p w14:paraId="3F5FD972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Краснодарского края</w:t>
      </w:r>
    </w:p>
    <w:p w14:paraId="5B25B604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E6BF7">
        <w:rPr>
          <w:rFonts w:ascii="Times New Roman" w:hAnsi="Times New Roman" w:cs="Times New Roman"/>
          <w:sz w:val="28"/>
          <w:szCs w:val="28"/>
        </w:rPr>
        <w:t>О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BF7">
        <w:rPr>
          <w:rFonts w:ascii="Times New Roman" w:hAnsi="Times New Roman" w:cs="Times New Roman"/>
          <w:sz w:val="28"/>
          <w:szCs w:val="28"/>
        </w:rPr>
        <w:t>дополнитель</w:t>
      </w:r>
      <w:r>
        <w:rPr>
          <w:rFonts w:ascii="Times New Roman" w:hAnsi="Times New Roman" w:cs="Times New Roman"/>
          <w:sz w:val="28"/>
          <w:szCs w:val="28"/>
        </w:rPr>
        <w:t>ной</w:t>
      </w:r>
    </w:p>
    <w:p w14:paraId="50C49BDB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E6B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E6BF7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E6BF7">
        <w:rPr>
          <w:rFonts w:ascii="Times New Roman" w:hAnsi="Times New Roman" w:cs="Times New Roman"/>
          <w:sz w:val="28"/>
          <w:szCs w:val="28"/>
        </w:rPr>
        <w:t xml:space="preserve">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BF7">
        <w:rPr>
          <w:rFonts w:ascii="Times New Roman" w:hAnsi="Times New Roman" w:cs="Times New Roman"/>
          <w:sz w:val="28"/>
          <w:szCs w:val="28"/>
        </w:rPr>
        <w:t>поддержки</w:t>
      </w:r>
    </w:p>
    <w:p w14:paraId="219C09AF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AE6B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E6BF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BF7">
        <w:rPr>
          <w:rFonts w:ascii="Times New Roman" w:hAnsi="Times New Roman" w:cs="Times New Roman"/>
          <w:sz w:val="28"/>
          <w:szCs w:val="28"/>
        </w:rPr>
        <w:t>виде частичной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BF7">
        <w:rPr>
          <w:rFonts w:ascii="Times New Roman" w:hAnsi="Times New Roman" w:cs="Times New Roman"/>
          <w:sz w:val="28"/>
          <w:szCs w:val="28"/>
        </w:rPr>
        <w:t>компенсации</w:t>
      </w:r>
    </w:p>
    <w:p w14:paraId="7A2C5257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E6BF7">
        <w:rPr>
          <w:rFonts w:ascii="Times New Roman" w:hAnsi="Times New Roman" w:cs="Times New Roman"/>
          <w:sz w:val="28"/>
          <w:szCs w:val="28"/>
        </w:rPr>
        <w:t xml:space="preserve"> стоимости 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BF7">
        <w:rPr>
          <w:rFonts w:ascii="Times New Roman" w:hAnsi="Times New Roman" w:cs="Times New Roman"/>
          <w:sz w:val="28"/>
          <w:szCs w:val="28"/>
        </w:rPr>
        <w:t>обучающихся по</w:t>
      </w:r>
    </w:p>
    <w:p w14:paraId="115FD6A9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E6BF7">
        <w:rPr>
          <w:rFonts w:ascii="Times New Roman" w:hAnsi="Times New Roman" w:cs="Times New Roman"/>
          <w:sz w:val="28"/>
          <w:szCs w:val="28"/>
        </w:rPr>
        <w:t>образовательным программам</w:t>
      </w:r>
    </w:p>
    <w:p w14:paraId="24BAB909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AE6BF7">
        <w:rPr>
          <w:rFonts w:ascii="Times New Roman" w:hAnsi="Times New Roman" w:cs="Times New Roman"/>
          <w:sz w:val="28"/>
          <w:szCs w:val="28"/>
        </w:rPr>
        <w:t>основного общего, среднего</w:t>
      </w:r>
    </w:p>
    <w:p w14:paraId="2A59451E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E6BF7">
        <w:rPr>
          <w:rFonts w:ascii="Times New Roman" w:hAnsi="Times New Roman" w:cs="Times New Roman"/>
          <w:sz w:val="28"/>
          <w:szCs w:val="28"/>
        </w:rPr>
        <w:t>общего образования в</w:t>
      </w:r>
    </w:p>
    <w:p w14:paraId="3DBD683D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E6BF7">
        <w:rPr>
          <w:rFonts w:ascii="Times New Roman" w:hAnsi="Times New Roman" w:cs="Times New Roman"/>
          <w:sz w:val="28"/>
          <w:szCs w:val="28"/>
        </w:rPr>
        <w:t>муниципальны</w:t>
      </w:r>
      <w:r>
        <w:rPr>
          <w:rFonts w:ascii="Times New Roman" w:hAnsi="Times New Roman" w:cs="Times New Roman"/>
          <w:sz w:val="28"/>
          <w:szCs w:val="28"/>
        </w:rPr>
        <w:t>х</w:t>
      </w:r>
    </w:p>
    <w:p w14:paraId="2654CBEC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E6BF7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</w:p>
    <w:p w14:paraId="1E1FD575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E6BF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14:paraId="464CB03C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E6BF7">
        <w:rPr>
          <w:rFonts w:ascii="Times New Roman" w:hAnsi="Times New Roman" w:cs="Times New Roman"/>
          <w:sz w:val="28"/>
          <w:szCs w:val="28"/>
        </w:rPr>
        <w:t xml:space="preserve"> Каневской муниципальный район</w:t>
      </w:r>
    </w:p>
    <w:p w14:paraId="0711D99F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E6BF7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52D66AD9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14:paraId="06CDE89E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14:paraId="2461AA73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D4C855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6B163473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41437">
        <w:rPr>
          <w:rFonts w:ascii="Times New Roman" w:eastAsia="Times New Roman" w:hAnsi="Times New Roman" w:cs="Times New Roman"/>
          <w:b/>
          <w:sz w:val="28"/>
          <w:szCs w:val="24"/>
        </w:rPr>
        <w:t>предоставлени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я</w:t>
      </w:r>
      <w:r w:rsidRPr="00541437">
        <w:rPr>
          <w:rFonts w:ascii="Times New Roman" w:eastAsia="Times New Roman" w:hAnsi="Times New Roman" w:cs="Times New Roman"/>
          <w:b/>
          <w:sz w:val="28"/>
          <w:szCs w:val="24"/>
        </w:rPr>
        <w:t xml:space="preserve"> дополнительной меры социальной поддержки в виде частичной компенсации стоимости питания обучающихся по образовательным программам основного общего, среднего общего образования в муниципальных общеобразовательных организациях муниципального образования Каневской муниципальный район Краснодарского края</w:t>
      </w:r>
    </w:p>
    <w:p w14:paraId="4DE71C3C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632F866" w14:textId="77777777" w:rsidR="00527BE8" w:rsidRPr="007433C9" w:rsidRDefault="00527BE8" w:rsidP="00527BE8">
      <w:pPr>
        <w:pStyle w:val="a3"/>
        <w:widowControl w:val="0"/>
        <w:tabs>
          <w:tab w:val="clear" w:pos="708"/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</w:t>
      </w:r>
      <w:r w:rsidRPr="00541437">
        <w:rPr>
          <w:rFonts w:ascii="Times New Roman" w:eastAsia="Calibri" w:hAnsi="Times New Roman" w:cs="Times New Roman"/>
          <w:sz w:val="28"/>
          <w:szCs w:val="28"/>
          <w:lang w:eastAsia="en-US"/>
        </w:rPr>
        <w:t>1. Настоящий Порядок предоставления дополнительной меры социальной поддержки в виде частичной компенсации стоимости питания обучающихся по образовательным программам основного общего, среднего общего образования в муниципальных общеобразовательных организациях муниципального образования Каневской муниципальный район Краснодарского края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(долее – Порядок, общеобразовательные организации) определяет правила и условия предоставления данной категории обучающихся дополнительной меры социальной поддержки в виде частичной компенсации стоимости питания (далее – компенсация) </w:t>
      </w:r>
      <w:r w:rsidRPr="007433C9">
        <w:rPr>
          <w:rFonts w:ascii="Times New Roman" w:eastAsia="Times New Roman" w:hAnsi="Times New Roman" w:cs="Times New Roman"/>
          <w:sz w:val="28"/>
          <w:szCs w:val="24"/>
        </w:rPr>
        <w:t>в соответствии с частью 1 статьи 86 Бюджетного кодекса Российской Федерации, части 4 статьи 37 Федерального закона № 273-ФЗ.</w:t>
      </w:r>
    </w:p>
    <w:p w14:paraId="5C702949" w14:textId="77777777" w:rsidR="00527BE8" w:rsidRPr="00585282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5282">
        <w:rPr>
          <w:rFonts w:ascii="Times New Roman" w:eastAsia="Times New Roman" w:hAnsi="Times New Roman" w:cs="Times New Roman"/>
          <w:sz w:val="28"/>
          <w:szCs w:val="24"/>
        </w:rPr>
        <w:t xml:space="preserve">          2. Дополнительная мера социальной поддержки, предусмотренная настоящим Порядком, предоставляется от имени администрации муниципального образования Каневской муниципальный район Краснодарского края</w:t>
      </w:r>
      <w:r w:rsidRPr="005627B5">
        <w:t xml:space="preserve"> </w:t>
      </w:r>
      <w:r w:rsidRPr="005627B5">
        <w:rPr>
          <w:rFonts w:ascii="Times New Roman" w:eastAsia="Times New Roman" w:hAnsi="Times New Roman" w:cs="Times New Roman"/>
          <w:sz w:val="28"/>
          <w:szCs w:val="24"/>
        </w:rPr>
        <w:t>общеобразовательными организациями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  <w:r w:rsidRPr="005852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14:paraId="55ECB341" w14:textId="77777777" w:rsidR="00527BE8" w:rsidRPr="00D36207" w:rsidRDefault="00527BE8" w:rsidP="00527B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4"/>
        </w:rPr>
      </w:pP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 xml:space="preserve">Компенсация предоставляется за счёт средств местного бюджета (бюджета муниципального образования Каневской муниципальный район Краснодарского </w:t>
      </w: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lastRenderedPageBreak/>
        <w:t>края) на соответствующий учебный год из расчёта 1</w:t>
      </w:r>
      <w:r>
        <w:rPr>
          <w:rFonts w:ascii="Times New Roman" w:eastAsia="Times New Roman" w:hAnsi="Times New Roman" w:cs="Times New Roman"/>
          <w:color w:val="00000A"/>
          <w:sz w:val="28"/>
          <w:szCs w:val="24"/>
        </w:rPr>
        <w:t>5</w:t>
      </w: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00000A"/>
          <w:sz w:val="28"/>
          <w:szCs w:val="24"/>
        </w:rPr>
        <w:t>00</w:t>
      </w: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A"/>
          <w:sz w:val="28"/>
          <w:szCs w:val="24"/>
        </w:rPr>
        <w:t>пятнадцати</w:t>
      </w: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 xml:space="preserve"> рублей</w:t>
      </w:r>
      <w:r>
        <w:rPr>
          <w:rFonts w:ascii="Times New Roman" w:eastAsia="Times New Roman" w:hAnsi="Times New Roman" w:cs="Times New Roman"/>
          <w:color w:val="00000A"/>
          <w:sz w:val="28"/>
          <w:szCs w:val="24"/>
        </w:rPr>
        <w:t>, 00 коп.</w:t>
      </w: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>) рубл</w:t>
      </w:r>
      <w:r>
        <w:rPr>
          <w:rFonts w:ascii="Times New Roman" w:eastAsia="Times New Roman" w:hAnsi="Times New Roman" w:cs="Times New Roman"/>
          <w:color w:val="00000A"/>
          <w:sz w:val="28"/>
          <w:szCs w:val="24"/>
        </w:rPr>
        <w:t>ей</w:t>
      </w: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 xml:space="preserve"> в день на одного обучающегося в общеобразовательной организации.</w:t>
      </w:r>
    </w:p>
    <w:p w14:paraId="74A5A75E" w14:textId="77777777" w:rsidR="00527BE8" w:rsidRPr="00D36207" w:rsidRDefault="00527BE8" w:rsidP="00527B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4"/>
        </w:rPr>
      </w:pP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 xml:space="preserve">Денежные средства в рамках предоставления компенсации выделяются из средств местного бюджета (бюджета муниципального образования </w:t>
      </w:r>
      <w:r w:rsidRPr="0009111F">
        <w:rPr>
          <w:rFonts w:ascii="Times New Roman" w:eastAsia="Times New Roman" w:hAnsi="Times New Roman" w:cs="Times New Roman"/>
          <w:color w:val="00000A"/>
          <w:sz w:val="28"/>
          <w:szCs w:val="24"/>
        </w:rPr>
        <w:t>Каневской муниципальный район Краснодарского края</w:t>
      </w: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>) общеобразовательным организациям в виде субсидий на иные цели.</w:t>
      </w:r>
    </w:p>
    <w:p w14:paraId="1212AA6D" w14:textId="77777777" w:rsidR="00527BE8" w:rsidRDefault="00527BE8" w:rsidP="00527B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4"/>
        </w:rPr>
      </w:pP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>В объём субсидии включаются также средства на оплату почтовых и банковских услуг по перечислению суммы компенсации одному из родителей (законных представителей, усыновителей, опекунов, попечителей, приёмных родителей) обучающихся, внесших плату за питание обучающихся в общеобразовательных организациях.</w:t>
      </w:r>
      <w:r>
        <w:rPr>
          <w:rFonts w:ascii="Times New Roman" w:eastAsia="Times New Roman" w:hAnsi="Times New Roman" w:cs="Times New Roman"/>
          <w:color w:val="00000A"/>
          <w:sz w:val="28"/>
          <w:szCs w:val="24"/>
        </w:rPr>
        <w:t xml:space="preserve"> </w:t>
      </w:r>
    </w:p>
    <w:p w14:paraId="7120D303" w14:textId="77777777" w:rsidR="00527BE8" w:rsidRDefault="00527BE8" w:rsidP="00527BE8">
      <w:pPr>
        <w:widowControl w:val="0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744B1">
        <w:rPr>
          <w:rFonts w:ascii="Times New Roman" w:eastAsia="Times New Roman" w:hAnsi="Times New Roman" w:cs="Times New Roman"/>
          <w:sz w:val="28"/>
          <w:szCs w:val="24"/>
        </w:rPr>
        <w:t xml:space="preserve">          3.  Право на получение компенсации имеет один из родителей (законных представителей, усыновителей, опекунов, попечителей, приёмных родителей), внёсших плату за питание обучающихся в общеобразовательных организациях (далее - получатель компенсации)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134C1BDE" w14:textId="77777777" w:rsidR="00527BE8" w:rsidRPr="005B3941" w:rsidRDefault="00527BE8" w:rsidP="00527BE8">
      <w:pPr>
        <w:widowControl w:val="0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3C1BC2">
        <w:rPr>
          <w:rFonts w:ascii="Times New Roman" w:hAnsi="Times New Roman"/>
          <w:sz w:val="28"/>
          <w:szCs w:val="28"/>
        </w:rPr>
        <w:t xml:space="preserve">          4. Компенсация начисляется ежеквартально за оплаченные в отчётном квартале получателем компенсации фактические дни питания обучающегося общеобразовательной организации.</w:t>
      </w:r>
    </w:p>
    <w:p w14:paraId="69D5DE33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5. Для назначения компенсации получатель компенсации предоставляет в общеобразовательную организацию следующие документы:</w:t>
      </w:r>
    </w:p>
    <w:p w14:paraId="4CBA4077" w14:textId="4DCEFFC8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4D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заявление с указанием реквизитов банковского счёта получателя компенсации в кредитной организации;</w:t>
      </w:r>
    </w:p>
    <w:p w14:paraId="2047EB53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4D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копию документа, удостоверяющего личность получателя компенсации;</w:t>
      </w:r>
    </w:p>
    <w:p w14:paraId="021B9DAE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4D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Опекун (попечитель), усыновитель, приёмный родитель дополнительно к перечисленным документам представляет заверенную копию решения уполномоченного органа об установлении опеки (попечительства) над ребёнком, копию документа об усыновлении или копию договора о передаче ребёнка на воспитание в приёмную семью.</w:t>
      </w:r>
    </w:p>
    <w:p w14:paraId="787CDD78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4D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6. Представление получателем компенсации неполного пакета документов является основанием для отказа в назначении компенсации. В этом случае общеобразовательная организация письменно уведомляет получателя компенсации об отказе в течение 5 рабочих дней с момента приёма заявления. После устранения недостатков получатель компенсации вправе подать заявление повторно.</w:t>
      </w:r>
    </w:p>
    <w:p w14:paraId="69494CD0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4D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7. Общеобразовательная организация формирует личное дело каждого получателя компенсации. В личное дело брошюруются документы, указанные в пункте 5 настоящего Порядка.</w:t>
      </w:r>
    </w:p>
    <w:p w14:paraId="3C14C106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4D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Список получателей компенсации и её размер ежеквартально утверждается приказом руководителя общеобразовательной организации. В приказе также должны быть указаны фамилия, имя и отчество обучающегося.</w:t>
      </w:r>
    </w:p>
    <w:p w14:paraId="033DC785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4D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8. Компенсация перечисляется общеобразовательными организациями ежеквартально до 8-го числа месяца, следующего за отчётным кварталом, получателю компенсации на банковский счёт, за четвёртый квартал - до 20 января очередного финансового года.</w:t>
      </w:r>
    </w:p>
    <w:p w14:paraId="741BDF9A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6A">
        <w:rPr>
          <w:rFonts w:ascii="Times New Roman" w:hAnsi="Times New Roman"/>
          <w:sz w:val="28"/>
          <w:szCs w:val="28"/>
        </w:rPr>
        <w:lastRenderedPageBreak/>
        <w:tab/>
      </w:r>
      <w:r w:rsidRPr="00B56504">
        <w:rPr>
          <w:rFonts w:ascii="Times New Roman" w:hAnsi="Times New Roman"/>
          <w:sz w:val="28"/>
          <w:szCs w:val="28"/>
        </w:rPr>
        <w:t>9. Выплата компенсации приостанавливается в случаях:</w:t>
      </w:r>
    </w:p>
    <w:p w14:paraId="6C5E102E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6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1) смерти получателя компенсации;</w:t>
      </w:r>
    </w:p>
    <w:p w14:paraId="6F9FA194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6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2) лишения родительских прав получателя компенсации;</w:t>
      </w:r>
    </w:p>
    <w:p w14:paraId="5A06A81F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6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3) прекращения опеки (попечительства), отмены усыновления.</w:t>
      </w:r>
    </w:p>
    <w:p w14:paraId="4C6C82C1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6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Компенсация может быть переоформлена на другого родителя (законного представителя, опекуна (попечителя), усыновителя, приёмного родителя), в этом случае компенсационные выплаты возобновляются.</w:t>
      </w:r>
    </w:p>
    <w:p w14:paraId="79E1099D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6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 xml:space="preserve">10. Обжалование действий (бездействия) должностных лиц общеобразовательных организаций, ответственных за приём заявлений и оплату денежных обязательств по предоставлению компенсации, осуществляется путём подачи соответствующего заявления заместителю главы муниципального образования </w:t>
      </w:r>
      <w:r w:rsidRPr="00D72BAC">
        <w:rPr>
          <w:rFonts w:ascii="Times New Roman" w:hAnsi="Times New Roman"/>
          <w:sz w:val="28"/>
          <w:szCs w:val="28"/>
        </w:rPr>
        <w:t>Каневской муниципальный район Краснодарского края</w:t>
      </w:r>
      <w:r w:rsidRPr="00B56504">
        <w:rPr>
          <w:rFonts w:ascii="Times New Roman" w:hAnsi="Times New Roman"/>
          <w:sz w:val="28"/>
          <w:szCs w:val="28"/>
        </w:rPr>
        <w:t>, координирующему работу по социальным вопросам.</w:t>
      </w:r>
    </w:p>
    <w:p w14:paraId="493AD4A1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6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 xml:space="preserve">Заявление рассматривается заместителем главы муниципального образования </w:t>
      </w:r>
      <w:r w:rsidRPr="002E0ED5">
        <w:rPr>
          <w:rFonts w:ascii="Times New Roman" w:hAnsi="Times New Roman"/>
          <w:sz w:val="28"/>
          <w:szCs w:val="28"/>
        </w:rPr>
        <w:t>Каневской муниципальный район Краснодарского края</w:t>
      </w:r>
      <w:r w:rsidRPr="00B56504">
        <w:rPr>
          <w:rFonts w:ascii="Times New Roman" w:hAnsi="Times New Roman"/>
          <w:sz w:val="28"/>
          <w:szCs w:val="28"/>
        </w:rPr>
        <w:t>, координирующим работу по социальным вопросам, или уполномоченным им лицом в срок не более 5 рабочих дней со дня его поступления.</w:t>
      </w:r>
    </w:p>
    <w:p w14:paraId="70FC036B" w14:textId="77777777" w:rsidR="00527BE8" w:rsidRPr="009C6A6A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6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Действия (бездействие) лиц, ответственных за предоставление компенсации, также могут быть обжалованы в судебном порядке.</w:t>
      </w:r>
    </w:p>
    <w:p w14:paraId="0F1C2566" w14:textId="77777777" w:rsidR="00527BE8" w:rsidRDefault="00527BE8" w:rsidP="00527BE8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CFF38B" w14:textId="010E6AF6" w:rsidR="001A33B3" w:rsidRDefault="001A33B3" w:rsidP="00527BE8">
      <w:pPr>
        <w:widowControl w:val="0"/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8148F0" w14:textId="77777777" w:rsidR="00142CBA" w:rsidRDefault="00142CBA" w:rsidP="00142CBA">
      <w:pPr>
        <w:pStyle w:val="20"/>
        <w:tabs>
          <w:tab w:val="left" w:pos="709"/>
        </w:tabs>
        <w:spacing w:after="0" w:line="240" w:lineRule="auto"/>
        <w:jc w:val="both"/>
      </w:pPr>
      <w:r>
        <w:t xml:space="preserve">Заместитель главы </w:t>
      </w:r>
    </w:p>
    <w:p w14:paraId="07D82071" w14:textId="77777777" w:rsidR="00142CBA" w:rsidRDefault="00142CBA" w:rsidP="00142CBA">
      <w:pPr>
        <w:pStyle w:val="20"/>
        <w:tabs>
          <w:tab w:val="left" w:pos="709"/>
        </w:tabs>
        <w:spacing w:after="0" w:line="240" w:lineRule="auto"/>
        <w:jc w:val="both"/>
      </w:pPr>
      <w:r>
        <w:t xml:space="preserve">муниципального образования </w:t>
      </w:r>
    </w:p>
    <w:p w14:paraId="09614F45" w14:textId="77777777" w:rsidR="00142CBA" w:rsidRDefault="00142CBA" w:rsidP="00142CBA">
      <w:pPr>
        <w:pStyle w:val="20"/>
        <w:tabs>
          <w:tab w:val="left" w:pos="709"/>
        </w:tabs>
        <w:spacing w:after="0" w:line="240" w:lineRule="auto"/>
        <w:jc w:val="both"/>
      </w:pPr>
      <w:r>
        <w:t>Каневской муниципальный район</w:t>
      </w:r>
    </w:p>
    <w:p w14:paraId="0C545BE7" w14:textId="6E3DE0E4" w:rsidR="001A33B3" w:rsidRPr="003328B6" w:rsidRDefault="00142CBA" w:rsidP="00142CBA">
      <w:pPr>
        <w:pStyle w:val="20"/>
        <w:shd w:val="clear" w:color="auto" w:fill="auto"/>
        <w:tabs>
          <w:tab w:val="left" w:pos="709"/>
        </w:tabs>
        <w:spacing w:after="0" w:line="240" w:lineRule="auto"/>
        <w:jc w:val="both"/>
      </w:pPr>
      <w:r>
        <w:t xml:space="preserve">Краснодарского края                                                                         </w:t>
      </w:r>
      <w:r w:rsidR="009E2A9A">
        <w:t xml:space="preserve">      </w:t>
      </w:r>
      <w:r>
        <w:t xml:space="preserve">  И.В. Ищенко</w:t>
      </w:r>
    </w:p>
    <w:sectPr w:rsidR="001A33B3" w:rsidRPr="003328B6" w:rsidSect="009E2A9A">
      <w:headerReference w:type="default" r:id="rId9"/>
      <w:pgSz w:w="11906" w:h="16838" w:code="9"/>
      <w:pgMar w:top="1134" w:right="567" w:bottom="1134" w:left="1701" w:header="454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ED63A" w14:textId="77777777" w:rsidR="00F86F3E" w:rsidRDefault="00F86F3E" w:rsidP="0089405D">
      <w:pPr>
        <w:spacing w:after="0" w:line="240" w:lineRule="auto"/>
      </w:pPr>
      <w:r>
        <w:separator/>
      </w:r>
    </w:p>
  </w:endnote>
  <w:endnote w:type="continuationSeparator" w:id="0">
    <w:p w14:paraId="1C87CC69" w14:textId="77777777" w:rsidR="00F86F3E" w:rsidRDefault="00F86F3E" w:rsidP="00894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43D97" w14:textId="77777777" w:rsidR="00F86F3E" w:rsidRDefault="00F86F3E" w:rsidP="0089405D">
      <w:pPr>
        <w:spacing w:after="0" w:line="240" w:lineRule="auto"/>
      </w:pPr>
      <w:r>
        <w:separator/>
      </w:r>
    </w:p>
  </w:footnote>
  <w:footnote w:type="continuationSeparator" w:id="0">
    <w:p w14:paraId="61E8FCF3" w14:textId="77777777" w:rsidR="00F86F3E" w:rsidRDefault="00F86F3E" w:rsidP="00894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BDA98" w14:textId="1162538C" w:rsidR="00BA0800" w:rsidRPr="00EB5190" w:rsidRDefault="00BA0800" w:rsidP="00EB5190">
    <w:pPr>
      <w:pStyle w:val="af"/>
      <w:tabs>
        <w:tab w:val="left" w:pos="4644"/>
        <w:tab w:val="center" w:pos="4819"/>
      </w:tabs>
      <w:rPr>
        <w:rFonts w:ascii="Times New Roman" w:hAnsi="Times New Roman"/>
        <w:sz w:val="28"/>
        <w:szCs w:val="28"/>
      </w:rPr>
    </w:pPr>
    <w:r>
      <w:tab/>
    </w:r>
    <w:r>
      <w:tab/>
    </w:r>
    <w:r>
      <w:tab/>
    </w:r>
    <w:r>
      <w:tab/>
    </w:r>
    <w:r w:rsidRPr="00860DAE">
      <w:rPr>
        <w:rFonts w:ascii="Times New Roman" w:hAnsi="Times New Roman"/>
        <w:sz w:val="28"/>
        <w:szCs w:val="28"/>
      </w:rPr>
      <w:fldChar w:fldCharType="begin"/>
    </w:r>
    <w:r w:rsidRPr="00860DAE">
      <w:rPr>
        <w:rFonts w:ascii="Times New Roman" w:hAnsi="Times New Roman"/>
        <w:sz w:val="28"/>
        <w:szCs w:val="28"/>
      </w:rPr>
      <w:instrText>PAGE</w:instrText>
    </w:r>
    <w:r w:rsidRPr="00860DAE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24</w:t>
    </w:r>
    <w:r w:rsidRPr="00860DAE">
      <w:rPr>
        <w:rFonts w:ascii="Times New Roman" w:hAnsi="Times New Roman"/>
        <w:noProof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21BC"/>
    <w:multiLevelType w:val="hybridMultilevel"/>
    <w:tmpl w:val="9C2811DA"/>
    <w:lvl w:ilvl="0" w:tplc="4EF68FF8">
      <w:start w:val="1"/>
      <w:numFmt w:val="decimal"/>
      <w:lvlText w:val="%1)"/>
      <w:lvlJc w:val="left"/>
      <w:pPr>
        <w:ind w:left="1930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CA95C34"/>
    <w:multiLevelType w:val="hybridMultilevel"/>
    <w:tmpl w:val="E9DC3CCC"/>
    <w:lvl w:ilvl="0" w:tplc="07C457EA">
      <w:start w:val="1"/>
      <w:numFmt w:val="bullet"/>
      <w:lvlText w:val="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17CC273F"/>
    <w:multiLevelType w:val="hybridMultilevel"/>
    <w:tmpl w:val="BFB4CCE0"/>
    <w:lvl w:ilvl="0" w:tplc="A4A60414">
      <w:start w:val="4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7E26147"/>
    <w:multiLevelType w:val="multilevel"/>
    <w:tmpl w:val="49082C6E"/>
    <w:lvl w:ilvl="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463D3"/>
    <w:multiLevelType w:val="multilevel"/>
    <w:tmpl w:val="897497E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43C86"/>
    <w:multiLevelType w:val="hybridMultilevel"/>
    <w:tmpl w:val="D8E2E2EA"/>
    <w:lvl w:ilvl="0" w:tplc="4EF68FF8">
      <w:start w:val="1"/>
      <w:numFmt w:val="decimal"/>
      <w:lvlText w:val="%1)"/>
      <w:lvlJc w:val="left"/>
      <w:pPr>
        <w:ind w:left="1221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4AE4297"/>
    <w:multiLevelType w:val="hybridMultilevel"/>
    <w:tmpl w:val="3F807A40"/>
    <w:lvl w:ilvl="0" w:tplc="257A2164">
      <w:start w:val="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FA056E3"/>
    <w:multiLevelType w:val="multilevel"/>
    <w:tmpl w:val="26C4AB10"/>
    <w:lvl w:ilvl="0">
      <w:start w:val="1"/>
      <w:numFmt w:val="bullet"/>
      <w:lvlText w:val=""/>
      <w:lvlJc w:val="left"/>
      <w:pPr>
        <w:ind w:left="16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8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0822488"/>
    <w:multiLevelType w:val="hybridMultilevel"/>
    <w:tmpl w:val="EC728DF2"/>
    <w:lvl w:ilvl="0" w:tplc="5CE66B9E">
      <w:start w:val="4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28C606A"/>
    <w:multiLevelType w:val="multilevel"/>
    <w:tmpl w:val="2B107B4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67173A69"/>
    <w:multiLevelType w:val="hybridMultilevel"/>
    <w:tmpl w:val="D8E2E2EA"/>
    <w:lvl w:ilvl="0" w:tplc="4EF68FF8">
      <w:start w:val="1"/>
      <w:numFmt w:val="decimal"/>
      <w:lvlText w:val="%1)"/>
      <w:lvlJc w:val="left"/>
      <w:pPr>
        <w:ind w:left="1221" w:hanging="3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FC9306B"/>
    <w:multiLevelType w:val="multilevel"/>
    <w:tmpl w:val="A574F002"/>
    <w:lvl w:ilvl="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464A50"/>
    <w:multiLevelType w:val="hybridMultilevel"/>
    <w:tmpl w:val="D8E2E2EA"/>
    <w:lvl w:ilvl="0" w:tplc="4EF68FF8">
      <w:start w:val="1"/>
      <w:numFmt w:val="decimal"/>
      <w:lvlText w:val="%1)"/>
      <w:lvlJc w:val="left"/>
      <w:pPr>
        <w:ind w:left="1221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0609209">
    <w:abstractNumId w:val="4"/>
  </w:num>
  <w:num w:numId="2" w16cid:durableId="1610624418">
    <w:abstractNumId w:val="7"/>
  </w:num>
  <w:num w:numId="3" w16cid:durableId="1910649509">
    <w:abstractNumId w:val="3"/>
  </w:num>
  <w:num w:numId="4" w16cid:durableId="387804634">
    <w:abstractNumId w:val="11"/>
  </w:num>
  <w:num w:numId="5" w16cid:durableId="1861384311">
    <w:abstractNumId w:val="9"/>
  </w:num>
  <w:num w:numId="6" w16cid:durableId="243952674">
    <w:abstractNumId w:val="10"/>
  </w:num>
  <w:num w:numId="7" w16cid:durableId="1072504221">
    <w:abstractNumId w:val="0"/>
  </w:num>
  <w:num w:numId="8" w16cid:durableId="1457069597">
    <w:abstractNumId w:val="12"/>
  </w:num>
  <w:num w:numId="9" w16cid:durableId="1480151714">
    <w:abstractNumId w:val="5"/>
  </w:num>
  <w:num w:numId="10" w16cid:durableId="1302462918">
    <w:abstractNumId w:val="1"/>
  </w:num>
  <w:num w:numId="11" w16cid:durableId="1764836063">
    <w:abstractNumId w:val="2"/>
  </w:num>
  <w:num w:numId="12" w16cid:durableId="2096706693">
    <w:abstractNumId w:val="6"/>
  </w:num>
  <w:num w:numId="13" w16cid:durableId="2240335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05D"/>
    <w:rsid w:val="00000F89"/>
    <w:rsid w:val="00010272"/>
    <w:rsid w:val="00010FEE"/>
    <w:rsid w:val="00026C95"/>
    <w:rsid w:val="00027F3D"/>
    <w:rsid w:val="00030899"/>
    <w:rsid w:val="000514B7"/>
    <w:rsid w:val="00065D3D"/>
    <w:rsid w:val="00066EE1"/>
    <w:rsid w:val="00067DC0"/>
    <w:rsid w:val="000760D8"/>
    <w:rsid w:val="00081C1D"/>
    <w:rsid w:val="00092238"/>
    <w:rsid w:val="000A667B"/>
    <w:rsid w:val="000C2061"/>
    <w:rsid w:val="000F5BC6"/>
    <w:rsid w:val="000F7BF5"/>
    <w:rsid w:val="00104F42"/>
    <w:rsid w:val="00113006"/>
    <w:rsid w:val="001268E3"/>
    <w:rsid w:val="00142CBA"/>
    <w:rsid w:val="00143434"/>
    <w:rsid w:val="001674F7"/>
    <w:rsid w:val="001718D3"/>
    <w:rsid w:val="001821F6"/>
    <w:rsid w:val="00191268"/>
    <w:rsid w:val="001925F4"/>
    <w:rsid w:val="001A33B3"/>
    <w:rsid w:val="001A3D8E"/>
    <w:rsid w:val="001A4052"/>
    <w:rsid w:val="001D4584"/>
    <w:rsid w:val="001E2010"/>
    <w:rsid w:val="001F46F5"/>
    <w:rsid w:val="001F7363"/>
    <w:rsid w:val="00220AAD"/>
    <w:rsid w:val="00226DDD"/>
    <w:rsid w:val="002309C8"/>
    <w:rsid w:val="00231D8B"/>
    <w:rsid w:val="00236875"/>
    <w:rsid w:val="0024267C"/>
    <w:rsid w:val="0025599C"/>
    <w:rsid w:val="00260776"/>
    <w:rsid w:val="00265FA0"/>
    <w:rsid w:val="0027147B"/>
    <w:rsid w:val="00272F90"/>
    <w:rsid w:val="00275E82"/>
    <w:rsid w:val="00281AB1"/>
    <w:rsid w:val="00281B1E"/>
    <w:rsid w:val="0028593F"/>
    <w:rsid w:val="00286944"/>
    <w:rsid w:val="002A3026"/>
    <w:rsid w:val="002A4CEC"/>
    <w:rsid w:val="002A7473"/>
    <w:rsid w:val="002D12FF"/>
    <w:rsid w:val="002E0375"/>
    <w:rsid w:val="002E44B8"/>
    <w:rsid w:val="002E5358"/>
    <w:rsid w:val="003049FB"/>
    <w:rsid w:val="00326AA9"/>
    <w:rsid w:val="003328B6"/>
    <w:rsid w:val="003351AF"/>
    <w:rsid w:val="00340733"/>
    <w:rsid w:val="00343C81"/>
    <w:rsid w:val="0036071D"/>
    <w:rsid w:val="003652F8"/>
    <w:rsid w:val="00375A5A"/>
    <w:rsid w:val="003A448C"/>
    <w:rsid w:val="003A6479"/>
    <w:rsid w:val="003B3A79"/>
    <w:rsid w:val="003B48B3"/>
    <w:rsid w:val="003B72B8"/>
    <w:rsid w:val="003C1671"/>
    <w:rsid w:val="003C51D9"/>
    <w:rsid w:val="003C6811"/>
    <w:rsid w:val="003C7C43"/>
    <w:rsid w:val="003D730F"/>
    <w:rsid w:val="003D7354"/>
    <w:rsid w:val="003E085F"/>
    <w:rsid w:val="003E43D2"/>
    <w:rsid w:val="003F1F98"/>
    <w:rsid w:val="003F6AD8"/>
    <w:rsid w:val="00403519"/>
    <w:rsid w:val="0040535E"/>
    <w:rsid w:val="00447564"/>
    <w:rsid w:val="004518EE"/>
    <w:rsid w:val="00457C2B"/>
    <w:rsid w:val="00460EE6"/>
    <w:rsid w:val="00464159"/>
    <w:rsid w:val="00471701"/>
    <w:rsid w:val="004717C1"/>
    <w:rsid w:val="00482BEE"/>
    <w:rsid w:val="004A1DBA"/>
    <w:rsid w:val="004A75B2"/>
    <w:rsid w:val="004B2341"/>
    <w:rsid w:val="004B5B7F"/>
    <w:rsid w:val="004C1A93"/>
    <w:rsid w:val="004C3F3E"/>
    <w:rsid w:val="004C76B9"/>
    <w:rsid w:val="004F1A08"/>
    <w:rsid w:val="004F3246"/>
    <w:rsid w:val="004F3EE9"/>
    <w:rsid w:val="00512714"/>
    <w:rsid w:val="00521BF7"/>
    <w:rsid w:val="00524376"/>
    <w:rsid w:val="00527BE8"/>
    <w:rsid w:val="00544BF3"/>
    <w:rsid w:val="00547E1B"/>
    <w:rsid w:val="00552CB5"/>
    <w:rsid w:val="00566A36"/>
    <w:rsid w:val="00570549"/>
    <w:rsid w:val="005843F4"/>
    <w:rsid w:val="00597C04"/>
    <w:rsid w:val="005B40B0"/>
    <w:rsid w:val="005B4A8D"/>
    <w:rsid w:val="005B78A8"/>
    <w:rsid w:val="005C5A39"/>
    <w:rsid w:val="005C5D35"/>
    <w:rsid w:val="005D0B79"/>
    <w:rsid w:val="005D15AB"/>
    <w:rsid w:val="005D24D8"/>
    <w:rsid w:val="005E371B"/>
    <w:rsid w:val="005F0BC9"/>
    <w:rsid w:val="00611445"/>
    <w:rsid w:val="00631403"/>
    <w:rsid w:val="0064114F"/>
    <w:rsid w:val="0065156A"/>
    <w:rsid w:val="0066365E"/>
    <w:rsid w:val="0066401B"/>
    <w:rsid w:val="006647C5"/>
    <w:rsid w:val="00675F50"/>
    <w:rsid w:val="00682BE5"/>
    <w:rsid w:val="00684DAD"/>
    <w:rsid w:val="006B6D15"/>
    <w:rsid w:val="006C1975"/>
    <w:rsid w:val="006C513E"/>
    <w:rsid w:val="006D0DB0"/>
    <w:rsid w:val="006E52E8"/>
    <w:rsid w:val="006F7B3D"/>
    <w:rsid w:val="00711575"/>
    <w:rsid w:val="00721CB4"/>
    <w:rsid w:val="00723823"/>
    <w:rsid w:val="00751A92"/>
    <w:rsid w:val="00762E86"/>
    <w:rsid w:val="0077051B"/>
    <w:rsid w:val="00775B6E"/>
    <w:rsid w:val="0077788B"/>
    <w:rsid w:val="007821C7"/>
    <w:rsid w:val="0078534B"/>
    <w:rsid w:val="00785E98"/>
    <w:rsid w:val="007B5013"/>
    <w:rsid w:val="007B5EDC"/>
    <w:rsid w:val="007B6BF0"/>
    <w:rsid w:val="007C3E0C"/>
    <w:rsid w:val="007C466A"/>
    <w:rsid w:val="007C46FE"/>
    <w:rsid w:val="007D385C"/>
    <w:rsid w:val="007E1EE6"/>
    <w:rsid w:val="007F344D"/>
    <w:rsid w:val="007F3E3B"/>
    <w:rsid w:val="007F629F"/>
    <w:rsid w:val="007F7848"/>
    <w:rsid w:val="00801F50"/>
    <w:rsid w:val="0080299A"/>
    <w:rsid w:val="008064AF"/>
    <w:rsid w:val="00811220"/>
    <w:rsid w:val="00816DCE"/>
    <w:rsid w:val="00821128"/>
    <w:rsid w:val="00844847"/>
    <w:rsid w:val="00844F52"/>
    <w:rsid w:val="00854EDF"/>
    <w:rsid w:val="008577AD"/>
    <w:rsid w:val="00860DAE"/>
    <w:rsid w:val="008620B4"/>
    <w:rsid w:val="0086396F"/>
    <w:rsid w:val="0089405D"/>
    <w:rsid w:val="008A2C6D"/>
    <w:rsid w:val="008A6110"/>
    <w:rsid w:val="008C3396"/>
    <w:rsid w:val="008D0300"/>
    <w:rsid w:val="009040CF"/>
    <w:rsid w:val="00912210"/>
    <w:rsid w:val="00917107"/>
    <w:rsid w:val="00920630"/>
    <w:rsid w:val="0092695E"/>
    <w:rsid w:val="009333C1"/>
    <w:rsid w:val="00934D49"/>
    <w:rsid w:val="009377E8"/>
    <w:rsid w:val="009438FD"/>
    <w:rsid w:val="00946619"/>
    <w:rsid w:val="00951AA7"/>
    <w:rsid w:val="00961608"/>
    <w:rsid w:val="00964EB1"/>
    <w:rsid w:val="00974A84"/>
    <w:rsid w:val="00975C92"/>
    <w:rsid w:val="00991EEF"/>
    <w:rsid w:val="00992A52"/>
    <w:rsid w:val="009B346D"/>
    <w:rsid w:val="009B4FA4"/>
    <w:rsid w:val="009C2355"/>
    <w:rsid w:val="009C449D"/>
    <w:rsid w:val="009D6E4E"/>
    <w:rsid w:val="009E2A9A"/>
    <w:rsid w:val="009E2C92"/>
    <w:rsid w:val="009F5A6D"/>
    <w:rsid w:val="00A026CF"/>
    <w:rsid w:val="00A1048B"/>
    <w:rsid w:val="00A21E91"/>
    <w:rsid w:val="00A346D6"/>
    <w:rsid w:val="00A4194F"/>
    <w:rsid w:val="00A5779E"/>
    <w:rsid w:val="00A57D8C"/>
    <w:rsid w:val="00A67989"/>
    <w:rsid w:val="00A67B2F"/>
    <w:rsid w:val="00A921C4"/>
    <w:rsid w:val="00A96EE8"/>
    <w:rsid w:val="00AB722A"/>
    <w:rsid w:val="00AC037C"/>
    <w:rsid w:val="00AC1583"/>
    <w:rsid w:val="00AD1166"/>
    <w:rsid w:val="00AE203C"/>
    <w:rsid w:val="00AF15E0"/>
    <w:rsid w:val="00AF5DE3"/>
    <w:rsid w:val="00B14A6A"/>
    <w:rsid w:val="00B24BB2"/>
    <w:rsid w:val="00B25970"/>
    <w:rsid w:val="00B36915"/>
    <w:rsid w:val="00B43B97"/>
    <w:rsid w:val="00B53234"/>
    <w:rsid w:val="00B6473E"/>
    <w:rsid w:val="00B705BD"/>
    <w:rsid w:val="00B764DA"/>
    <w:rsid w:val="00B80044"/>
    <w:rsid w:val="00B823C4"/>
    <w:rsid w:val="00B84429"/>
    <w:rsid w:val="00B93112"/>
    <w:rsid w:val="00B93610"/>
    <w:rsid w:val="00BA0800"/>
    <w:rsid w:val="00BA0AF8"/>
    <w:rsid w:val="00BA1491"/>
    <w:rsid w:val="00BA39AB"/>
    <w:rsid w:val="00BB3B08"/>
    <w:rsid w:val="00BD0D79"/>
    <w:rsid w:val="00BD41AC"/>
    <w:rsid w:val="00BD7C5F"/>
    <w:rsid w:val="00C00767"/>
    <w:rsid w:val="00C05799"/>
    <w:rsid w:val="00C07BED"/>
    <w:rsid w:val="00C1381B"/>
    <w:rsid w:val="00C212C1"/>
    <w:rsid w:val="00C21353"/>
    <w:rsid w:val="00C2271B"/>
    <w:rsid w:val="00C23A9F"/>
    <w:rsid w:val="00C41B78"/>
    <w:rsid w:val="00C4514F"/>
    <w:rsid w:val="00C52DDD"/>
    <w:rsid w:val="00C55FB2"/>
    <w:rsid w:val="00C80DDE"/>
    <w:rsid w:val="00C96CE8"/>
    <w:rsid w:val="00C9737A"/>
    <w:rsid w:val="00CA2AB0"/>
    <w:rsid w:val="00CA4175"/>
    <w:rsid w:val="00CB616A"/>
    <w:rsid w:val="00CC3F42"/>
    <w:rsid w:val="00CC665E"/>
    <w:rsid w:val="00CD75E0"/>
    <w:rsid w:val="00CE4D17"/>
    <w:rsid w:val="00CE75B5"/>
    <w:rsid w:val="00CF6B97"/>
    <w:rsid w:val="00D017E1"/>
    <w:rsid w:val="00D017FC"/>
    <w:rsid w:val="00D07BB5"/>
    <w:rsid w:val="00D159A2"/>
    <w:rsid w:val="00D22F07"/>
    <w:rsid w:val="00D521BB"/>
    <w:rsid w:val="00D568DF"/>
    <w:rsid w:val="00D57530"/>
    <w:rsid w:val="00D63077"/>
    <w:rsid w:val="00D66A71"/>
    <w:rsid w:val="00D7101C"/>
    <w:rsid w:val="00D71E95"/>
    <w:rsid w:val="00D826F1"/>
    <w:rsid w:val="00DA1EC5"/>
    <w:rsid w:val="00DA4723"/>
    <w:rsid w:val="00DB2B76"/>
    <w:rsid w:val="00DC021F"/>
    <w:rsid w:val="00DC0F7A"/>
    <w:rsid w:val="00DC1493"/>
    <w:rsid w:val="00DC51A5"/>
    <w:rsid w:val="00DD3D45"/>
    <w:rsid w:val="00DE24C0"/>
    <w:rsid w:val="00DE4A71"/>
    <w:rsid w:val="00DE7335"/>
    <w:rsid w:val="00DF3887"/>
    <w:rsid w:val="00DF5DBA"/>
    <w:rsid w:val="00E06558"/>
    <w:rsid w:val="00E173AE"/>
    <w:rsid w:val="00E31C4E"/>
    <w:rsid w:val="00E366AB"/>
    <w:rsid w:val="00E36C9C"/>
    <w:rsid w:val="00E52F9C"/>
    <w:rsid w:val="00E536B4"/>
    <w:rsid w:val="00E57DDF"/>
    <w:rsid w:val="00E67E1C"/>
    <w:rsid w:val="00E72378"/>
    <w:rsid w:val="00E80D3F"/>
    <w:rsid w:val="00E8210F"/>
    <w:rsid w:val="00E83723"/>
    <w:rsid w:val="00E874EF"/>
    <w:rsid w:val="00E876D9"/>
    <w:rsid w:val="00E91DFC"/>
    <w:rsid w:val="00E948B3"/>
    <w:rsid w:val="00EA1121"/>
    <w:rsid w:val="00EA5B4F"/>
    <w:rsid w:val="00EA7ABC"/>
    <w:rsid w:val="00EB5190"/>
    <w:rsid w:val="00EC6FBD"/>
    <w:rsid w:val="00EC70CC"/>
    <w:rsid w:val="00ED059B"/>
    <w:rsid w:val="00ED7AE4"/>
    <w:rsid w:val="00EE04BF"/>
    <w:rsid w:val="00EE0552"/>
    <w:rsid w:val="00EE6976"/>
    <w:rsid w:val="00F10052"/>
    <w:rsid w:val="00F17C10"/>
    <w:rsid w:val="00F24BBC"/>
    <w:rsid w:val="00F37B88"/>
    <w:rsid w:val="00F5091C"/>
    <w:rsid w:val="00F534B0"/>
    <w:rsid w:val="00F66A1E"/>
    <w:rsid w:val="00F66AC6"/>
    <w:rsid w:val="00F71C5A"/>
    <w:rsid w:val="00F74E39"/>
    <w:rsid w:val="00F83A6A"/>
    <w:rsid w:val="00F84776"/>
    <w:rsid w:val="00F858B9"/>
    <w:rsid w:val="00F86F3E"/>
    <w:rsid w:val="00F91491"/>
    <w:rsid w:val="00F918B0"/>
    <w:rsid w:val="00FA3C9A"/>
    <w:rsid w:val="00FB630C"/>
    <w:rsid w:val="00FC3C2F"/>
    <w:rsid w:val="00FE5B4A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C7C5F"/>
  <w15:docId w15:val="{846AE011-6F16-481E-8006-8B274D0E3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89405D"/>
    <w:pPr>
      <w:tabs>
        <w:tab w:val="left" w:pos="708"/>
      </w:tabs>
      <w:suppressAutoHyphens/>
    </w:pPr>
    <w:rPr>
      <w:rFonts w:ascii="Calibri" w:eastAsia="SimSun" w:hAnsi="Calibri"/>
      <w:color w:val="00000A"/>
    </w:rPr>
  </w:style>
  <w:style w:type="character" w:customStyle="1" w:styleId="a4">
    <w:name w:val="Гипертекстовая ссылка"/>
    <w:basedOn w:val="a0"/>
    <w:rsid w:val="0089405D"/>
    <w:rPr>
      <w:color w:val="106BBE"/>
    </w:rPr>
  </w:style>
  <w:style w:type="character" w:customStyle="1" w:styleId="a5">
    <w:name w:val="Текст Знак"/>
    <w:basedOn w:val="a0"/>
    <w:rsid w:val="0089405D"/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Верхний колонтитул Знак"/>
    <w:basedOn w:val="a0"/>
    <w:rsid w:val="0089405D"/>
    <w:rPr>
      <w:rFonts w:ascii="Calibri" w:eastAsia="Calibri" w:hAnsi="Calibri" w:cs="Times New Roman"/>
      <w:lang w:eastAsia="en-US"/>
    </w:rPr>
  </w:style>
  <w:style w:type="character" w:customStyle="1" w:styleId="a7">
    <w:name w:val="Текст выноски Знак"/>
    <w:basedOn w:val="a0"/>
    <w:rsid w:val="0089405D"/>
    <w:rPr>
      <w:rFonts w:ascii="Segoe UI" w:hAnsi="Segoe UI" w:cs="Segoe UI"/>
      <w:sz w:val="18"/>
      <w:szCs w:val="18"/>
    </w:rPr>
  </w:style>
  <w:style w:type="character" w:customStyle="1" w:styleId="a8">
    <w:name w:val="Нижний колонтитул Знак"/>
    <w:basedOn w:val="a0"/>
    <w:rsid w:val="0089405D"/>
  </w:style>
  <w:style w:type="character" w:customStyle="1" w:styleId="ListLabel1">
    <w:name w:val="ListLabel 1"/>
    <w:rsid w:val="0089405D"/>
    <w:rPr>
      <w:rFonts w:cs="Courier New"/>
    </w:rPr>
  </w:style>
  <w:style w:type="character" w:customStyle="1" w:styleId="ListLabel2">
    <w:name w:val="ListLabel 2"/>
    <w:rsid w:val="0089405D"/>
    <w:rPr>
      <w:color w:val="FF0000"/>
    </w:rPr>
  </w:style>
  <w:style w:type="character" w:customStyle="1" w:styleId="-">
    <w:name w:val="Интернет-ссылка"/>
    <w:rsid w:val="0089405D"/>
    <w:rPr>
      <w:color w:val="000080"/>
      <w:u w:val="single"/>
      <w:lang w:val="ru-RU" w:eastAsia="ru-RU" w:bidi="ru-RU"/>
    </w:rPr>
  </w:style>
  <w:style w:type="character" w:customStyle="1" w:styleId="ListLabel3">
    <w:name w:val="ListLabel 3"/>
    <w:rsid w:val="0089405D"/>
    <w:rPr>
      <w:rFonts w:cs="Symbol"/>
    </w:rPr>
  </w:style>
  <w:style w:type="character" w:customStyle="1" w:styleId="ListLabel4">
    <w:name w:val="ListLabel 4"/>
    <w:rsid w:val="0089405D"/>
    <w:rPr>
      <w:rFonts w:cs="Courier New"/>
    </w:rPr>
  </w:style>
  <w:style w:type="character" w:customStyle="1" w:styleId="ListLabel5">
    <w:name w:val="ListLabel 5"/>
    <w:rsid w:val="0089405D"/>
    <w:rPr>
      <w:rFonts w:cs="Wingdings"/>
    </w:rPr>
  </w:style>
  <w:style w:type="character" w:customStyle="1" w:styleId="ListLabel6">
    <w:name w:val="ListLabel 6"/>
    <w:rsid w:val="0089405D"/>
    <w:rPr>
      <w:color w:val="FF0000"/>
    </w:rPr>
  </w:style>
  <w:style w:type="paragraph" w:customStyle="1" w:styleId="1">
    <w:name w:val="Заголовок1"/>
    <w:basedOn w:val="a3"/>
    <w:next w:val="a9"/>
    <w:rsid w:val="0089405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3"/>
    <w:rsid w:val="0089405D"/>
    <w:pPr>
      <w:spacing w:after="120"/>
    </w:pPr>
  </w:style>
  <w:style w:type="paragraph" w:styleId="aa">
    <w:name w:val="List"/>
    <w:basedOn w:val="a9"/>
    <w:rsid w:val="0089405D"/>
    <w:rPr>
      <w:rFonts w:cs="Mangal"/>
    </w:rPr>
  </w:style>
  <w:style w:type="paragraph" w:styleId="ab">
    <w:name w:val="Title"/>
    <w:basedOn w:val="a3"/>
    <w:rsid w:val="008940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3"/>
    <w:rsid w:val="0089405D"/>
    <w:pPr>
      <w:suppressLineNumbers/>
    </w:pPr>
    <w:rPr>
      <w:rFonts w:cs="Mangal"/>
    </w:rPr>
  </w:style>
  <w:style w:type="paragraph" w:styleId="ad">
    <w:name w:val="Normal (Web)"/>
    <w:basedOn w:val="a3"/>
    <w:rsid w:val="0089405D"/>
    <w:pPr>
      <w:widowControl w:val="0"/>
      <w:spacing w:before="163" w:after="163" w:line="100" w:lineRule="atLeast"/>
      <w:ind w:firstLine="240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89405D"/>
    <w:pPr>
      <w:widowControl w:val="0"/>
      <w:tabs>
        <w:tab w:val="left" w:pos="708"/>
      </w:tabs>
      <w:suppressAutoHyphens/>
      <w:spacing w:after="0" w:line="100" w:lineRule="atLeast"/>
      <w:ind w:firstLine="720"/>
    </w:pPr>
    <w:rPr>
      <w:rFonts w:ascii="Arial" w:eastAsia="Arial" w:hAnsi="Arial" w:cs="Arial"/>
      <w:color w:val="00000A"/>
      <w:sz w:val="20"/>
      <w:szCs w:val="20"/>
      <w:lang w:eastAsia="ar-SA"/>
    </w:rPr>
  </w:style>
  <w:style w:type="paragraph" w:styleId="ae">
    <w:name w:val="Plain Text"/>
    <w:basedOn w:val="a3"/>
    <w:rsid w:val="0089405D"/>
    <w:pPr>
      <w:spacing w:after="0" w:line="100" w:lineRule="atLeast"/>
    </w:pPr>
    <w:rPr>
      <w:rFonts w:ascii="Courier New" w:eastAsia="Times New Roman" w:hAnsi="Courier New" w:cs="Courier New"/>
      <w:sz w:val="20"/>
      <w:szCs w:val="20"/>
    </w:rPr>
  </w:style>
  <w:style w:type="paragraph" w:styleId="af">
    <w:name w:val="header"/>
    <w:basedOn w:val="a3"/>
    <w:rsid w:val="0089405D"/>
    <w:pPr>
      <w:suppressLineNumbers/>
      <w:tabs>
        <w:tab w:val="center" w:pos="4677"/>
        <w:tab w:val="right" w:pos="9355"/>
      </w:tabs>
    </w:pPr>
    <w:rPr>
      <w:rFonts w:eastAsia="Calibri" w:cs="Times New Roman"/>
      <w:lang w:eastAsia="en-US"/>
    </w:rPr>
  </w:style>
  <w:style w:type="paragraph" w:styleId="af0">
    <w:name w:val="List Paragraph"/>
    <w:basedOn w:val="a3"/>
    <w:rsid w:val="0089405D"/>
    <w:pPr>
      <w:ind w:left="720"/>
    </w:pPr>
  </w:style>
  <w:style w:type="paragraph" w:customStyle="1" w:styleId="10">
    <w:name w:val="обычный_1 Знак Знак Знак Знак Знак Знак Знак Знак Знак"/>
    <w:basedOn w:val="a3"/>
    <w:rsid w:val="0089405D"/>
    <w:pPr>
      <w:spacing w:before="28" w:after="28" w:line="100" w:lineRule="atLeast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1">
    <w:name w:val="No Spacing"/>
    <w:rsid w:val="0089405D"/>
    <w:pPr>
      <w:tabs>
        <w:tab w:val="left" w:pos="708"/>
      </w:tabs>
      <w:suppressAutoHyphens/>
      <w:spacing w:after="0" w:line="100" w:lineRule="atLeast"/>
    </w:pPr>
    <w:rPr>
      <w:rFonts w:ascii="Calibri" w:eastAsia="Calibri" w:hAnsi="Calibri" w:cs="Times New Roman"/>
      <w:color w:val="00000A"/>
      <w:lang w:eastAsia="en-US"/>
    </w:rPr>
  </w:style>
  <w:style w:type="paragraph" w:customStyle="1" w:styleId="21">
    <w:name w:val="Основной текст с отступом 21"/>
    <w:basedOn w:val="a3"/>
    <w:rsid w:val="0089405D"/>
    <w:pPr>
      <w:widowControl w:val="0"/>
      <w:spacing w:after="120" w:line="480" w:lineRule="auto"/>
      <w:ind w:left="283"/>
    </w:pPr>
    <w:rPr>
      <w:rFonts w:ascii="Times New Roman" w:eastAsia="Lucida Sans Unicode" w:hAnsi="Times New Roman" w:cs="Times New Roman"/>
      <w:sz w:val="24"/>
      <w:szCs w:val="24"/>
    </w:rPr>
  </w:style>
  <w:style w:type="paragraph" w:styleId="af2">
    <w:name w:val="Balloon Text"/>
    <w:basedOn w:val="a3"/>
    <w:rsid w:val="0089405D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af3">
    <w:name w:val="footer"/>
    <w:basedOn w:val="a3"/>
    <w:rsid w:val="0089405D"/>
    <w:pPr>
      <w:suppressLineNumbers/>
      <w:tabs>
        <w:tab w:val="center" w:pos="4677"/>
        <w:tab w:val="right" w:pos="9355"/>
      </w:tabs>
      <w:spacing w:after="0" w:line="100" w:lineRule="atLeast"/>
    </w:pPr>
  </w:style>
  <w:style w:type="table" w:styleId="af4">
    <w:name w:val="Table Grid"/>
    <w:basedOn w:val="a1"/>
    <w:uiPriority w:val="59"/>
    <w:rsid w:val="00584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844847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af5">
    <w:name w:val="Нормальный (таблица)"/>
    <w:basedOn w:val="a"/>
    <w:next w:val="a"/>
    <w:rsid w:val="001D458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DA472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4723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8CA92-B10E-4D6E-8144-81C3B521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5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Бугаев</dc:creator>
  <cp:lastModifiedBy>Юлия Кременчутская</cp:lastModifiedBy>
  <cp:revision>54</cp:revision>
  <cp:lastPrinted>2026-08-12T12:40:00Z</cp:lastPrinted>
  <dcterms:created xsi:type="dcterms:W3CDTF">2025-12-17T06:18:00Z</dcterms:created>
  <dcterms:modified xsi:type="dcterms:W3CDTF">2026-08-13T06:53:00Z</dcterms:modified>
</cp:coreProperties>
</file>