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47" w:rsidRPr="00B911EE" w:rsidRDefault="00902A47" w:rsidP="00902A4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013BEF" w:rsidRDefault="00013BEF" w:rsidP="00902A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45E0" w:rsidRPr="00B911EE" w:rsidRDefault="006345E0" w:rsidP="00902A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5362" w:rsidRPr="00B911EE" w:rsidRDefault="00D25362" w:rsidP="00B911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911EE">
        <w:rPr>
          <w:rFonts w:ascii="Times New Roman" w:hAnsi="Times New Roman" w:cs="Times New Roman"/>
          <w:sz w:val="26"/>
          <w:szCs w:val="26"/>
        </w:rPr>
        <w:t xml:space="preserve">ОБЪЯВЛЕНИЕ </w:t>
      </w:r>
    </w:p>
    <w:p w:rsidR="006345E0" w:rsidRDefault="00D25362" w:rsidP="006345E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911EE">
        <w:rPr>
          <w:rFonts w:ascii="Times New Roman" w:hAnsi="Times New Roman" w:cs="Times New Roman"/>
          <w:sz w:val="26"/>
          <w:szCs w:val="26"/>
        </w:rPr>
        <w:t xml:space="preserve">о проведении конкурса на замещение вакантной должности </w:t>
      </w:r>
    </w:p>
    <w:p w:rsidR="006345E0" w:rsidRDefault="00B911EE" w:rsidP="006345E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911EE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6345E0">
        <w:rPr>
          <w:rFonts w:ascii="Times New Roman" w:hAnsi="Times New Roman" w:cs="Times New Roman"/>
          <w:sz w:val="26"/>
          <w:szCs w:val="26"/>
        </w:rPr>
        <w:t xml:space="preserve">управления имущественных отношений </w:t>
      </w:r>
      <w:r w:rsidRPr="00B911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EC8" w:rsidRDefault="00B911EE" w:rsidP="006345E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911EE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Каневской район</w:t>
      </w:r>
    </w:p>
    <w:p w:rsidR="006345E0" w:rsidRPr="00B911EE" w:rsidRDefault="006345E0" w:rsidP="006345E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911EE" w:rsidRPr="00B911EE" w:rsidRDefault="00B911EE" w:rsidP="00BD2EC8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345E0" w:rsidRDefault="006345E0" w:rsidP="006345E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A7789">
        <w:rPr>
          <w:rFonts w:ascii="Times New Roman" w:hAnsi="Times New Roman" w:cs="Times New Roman"/>
          <w:sz w:val="28"/>
        </w:rPr>
        <w:t>Администрация муниципального образования Каневской район объяв</w:t>
      </w:r>
      <w:r w:rsidRPr="00FA7789">
        <w:rPr>
          <w:rFonts w:ascii="Times New Roman" w:hAnsi="Times New Roman" w:cs="Times New Roman"/>
          <w:sz w:val="28"/>
        </w:rPr>
        <w:softHyphen/>
        <w:t xml:space="preserve">ляет конкурс на замещение вакантной должности </w:t>
      </w:r>
      <w:r w:rsidRPr="00FA7789">
        <w:rPr>
          <w:rFonts w:ascii="Times New Roman" w:hAnsi="Times New Roman" w:cs="Times New Roman"/>
          <w:sz w:val="27"/>
          <w:szCs w:val="27"/>
        </w:rPr>
        <w:t xml:space="preserve">начальника </w:t>
      </w:r>
      <w:r>
        <w:rPr>
          <w:rFonts w:ascii="Times New Roman" w:hAnsi="Times New Roman" w:cs="Times New Roman"/>
          <w:sz w:val="27"/>
          <w:szCs w:val="27"/>
        </w:rPr>
        <w:t xml:space="preserve">управления имущественных отношений </w:t>
      </w:r>
      <w:r w:rsidRPr="00FA7789">
        <w:rPr>
          <w:rFonts w:ascii="Times New Roman" w:hAnsi="Times New Roman" w:cs="Times New Roman"/>
          <w:sz w:val="28"/>
        </w:rPr>
        <w:t>администрации муниципального образования Каневской район</w:t>
      </w:r>
      <w:r>
        <w:rPr>
          <w:rFonts w:ascii="Times New Roman" w:hAnsi="Times New Roman" w:cs="Times New Roman"/>
          <w:sz w:val="28"/>
        </w:rPr>
        <w:t xml:space="preserve">. </w:t>
      </w:r>
    </w:p>
    <w:p w:rsidR="006345E0" w:rsidRDefault="006345E0" w:rsidP="006345E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состоится 14 апреля 2021 года в 15 часов в комнате № 32 администра</w:t>
      </w:r>
      <w:r>
        <w:rPr>
          <w:rFonts w:ascii="Times New Roman" w:hAnsi="Times New Roman" w:cs="Times New Roman"/>
          <w:sz w:val="28"/>
        </w:rPr>
        <w:softHyphen/>
        <w:t>ции муниципального образования Каневской район.</w:t>
      </w:r>
    </w:p>
    <w:p w:rsidR="006345E0" w:rsidRPr="00D25362" w:rsidRDefault="006345E0" w:rsidP="006345E0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D25362">
        <w:rPr>
          <w:rFonts w:ascii="Times New Roman" w:hAnsi="Times New Roman" w:cs="Times New Roman"/>
          <w:sz w:val="28"/>
        </w:rPr>
        <w:t>Перечень документов, подаваемых претендентами:</w:t>
      </w:r>
    </w:p>
    <w:p w:rsidR="006345E0" w:rsidRPr="00F31EDF" w:rsidRDefault="006345E0" w:rsidP="006345E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31EDF">
        <w:rPr>
          <w:rFonts w:ascii="Times New Roman" w:hAnsi="Times New Roman" w:cs="Times New Roman"/>
          <w:sz w:val="28"/>
        </w:rPr>
        <w:t>1)</w:t>
      </w:r>
      <w:r w:rsidRPr="00F31EDF">
        <w:rPr>
          <w:rFonts w:ascii="Times New Roman" w:hAnsi="Times New Roman" w:cs="Times New Roman"/>
          <w:sz w:val="28"/>
        </w:rPr>
        <w:tab/>
        <w:t>заявление на участие в конкурсе на замещение вакантной должности;</w:t>
      </w:r>
    </w:p>
    <w:p w:rsidR="006345E0" w:rsidRPr="00F31EDF" w:rsidRDefault="006345E0" w:rsidP="006345E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31EDF">
        <w:rPr>
          <w:rFonts w:ascii="Times New Roman" w:hAnsi="Times New Roman" w:cs="Times New Roman"/>
          <w:sz w:val="28"/>
        </w:rPr>
        <w:t>2)</w:t>
      </w:r>
      <w:r w:rsidRPr="00F31EDF">
        <w:rPr>
          <w:rFonts w:ascii="Times New Roman" w:hAnsi="Times New Roman" w:cs="Times New Roman"/>
          <w:sz w:val="28"/>
        </w:rPr>
        <w:tab/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6345E0" w:rsidRPr="00F31EDF" w:rsidRDefault="006345E0" w:rsidP="006345E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31EDF">
        <w:rPr>
          <w:rFonts w:ascii="Times New Roman" w:hAnsi="Times New Roman" w:cs="Times New Roman"/>
          <w:sz w:val="28"/>
        </w:rPr>
        <w:t>3)</w:t>
      </w:r>
      <w:r w:rsidRPr="00F31EDF">
        <w:rPr>
          <w:rFonts w:ascii="Times New Roman" w:hAnsi="Times New Roman" w:cs="Times New Roman"/>
          <w:sz w:val="28"/>
        </w:rPr>
        <w:tab/>
        <w:t>паспорт;</w:t>
      </w:r>
    </w:p>
    <w:p w:rsidR="006345E0" w:rsidRPr="00F31EDF" w:rsidRDefault="006345E0" w:rsidP="006345E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31EDF">
        <w:rPr>
          <w:rFonts w:ascii="Times New Roman" w:hAnsi="Times New Roman" w:cs="Times New Roman"/>
          <w:sz w:val="28"/>
        </w:rPr>
        <w:t>4)</w:t>
      </w:r>
      <w:r w:rsidRPr="00F31EDF">
        <w:rPr>
          <w:rFonts w:ascii="Times New Roman" w:hAnsi="Times New Roman" w:cs="Times New Roman"/>
          <w:sz w:val="28"/>
        </w:rPr>
        <w:tab/>
        <w:t>трудовую книжку, за исключением случаев, когда трудовой договор (контракт) заключается впервые;</w:t>
      </w:r>
    </w:p>
    <w:p w:rsidR="006345E0" w:rsidRPr="00F31EDF" w:rsidRDefault="006345E0" w:rsidP="006345E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31EDF">
        <w:rPr>
          <w:rFonts w:ascii="Times New Roman" w:hAnsi="Times New Roman" w:cs="Times New Roman"/>
          <w:sz w:val="28"/>
        </w:rPr>
        <w:t>5)</w:t>
      </w:r>
      <w:r w:rsidRPr="00F31EDF">
        <w:rPr>
          <w:rFonts w:ascii="Times New Roman" w:hAnsi="Times New Roman" w:cs="Times New Roman"/>
          <w:sz w:val="28"/>
        </w:rPr>
        <w:tab/>
        <w:t>документ об образовании;</w:t>
      </w:r>
    </w:p>
    <w:p w:rsidR="006345E0" w:rsidRPr="00F31EDF" w:rsidRDefault="006345E0" w:rsidP="006345E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31EDF">
        <w:rPr>
          <w:rFonts w:ascii="Times New Roman" w:hAnsi="Times New Roman" w:cs="Times New Roman"/>
          <w:sz w:val="28"/>
        </w:rPr>
        <w:t>6)</w:t>
      </w:r>
      <w:r w:rsidRPr="00F31EDF">
        <w:rPr>
          <w:rFonts w:ascii="Times New Roman" w:hAnsi="Times New Roman" w:cs="Times New Roman"/>
          <w:sz w:val="28"/>
        </w:rPr>
        <w:tab/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6345E0" w:rsidRPr="00F31EDF" w:rsidRDefault="006345E0" w:rsidP="006345E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31EDF">
        <w:rPr>
          <w:rFonts w:ascii="Times New Roman" w:hAnsi="Times New Roman" w:cs="Times New Roman"/>
          <w:sz w:val="28"/>
        </w:rPr>
        <w:t>7)</w:t>
      </w:r>
      <w:r w:rsidRPr="00F31EDF">
        <w:rPr>
          <w:rFonts w:ascii="Times New Roman" w:hAnsi="Times New Roman" w:cs="Times New Roman"/>
          <w:sz w:val="28"/>
        </w:rPr>
        <w:tab/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345E0" w:rsidRPr="00F31EDF" w:rsidRDefault="006345E0" w:rsidP="006345E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31EDF">
        <w:rPr>
          <w:rFonts w:ascii="Times New Roman" w:hAnsi="Times New Roman" w:cs="Times New Roman"/>
          <w:sz w:val="28"/>
        </w:rPr>
        <w:t>8)</w:t>
      </w:r>
      <w:r w:rsidRPr="00F31EDF">
        <w:rPr>
          <w:rFonts w:ascii="Times New Roman" w:hAnsi="Times New Roman" w:cs="Times New Roman"/>
          <w:sz w:val="28"/>
        </w:rPr>
        <w:tab/>
        <w:t>документы воинского учета - для военнообязанных и лиц, подлежащих призыву на военную службу;</w:t>
      </w:r>
    </w:p>
    <w:p w:rsidR="006345E0" w:rsidRPr="00F31EDF" w:rsidRDefault="006345E0" w:rsidP="006345E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31EDF">
        <w:rPr>
          <w:rFonts w:ascii="Times New Roman" w:hAnsi="Times New Roman" w:cs="Times New Roman"/>
          <w:sz w:val="28"/>
        </w:rPr>
        <w:t>9)</w:t>
      </w:r>
      <w:r w:rsidRPr="00F31EDF">
        <w:rPr>
          <w:rFonts w:ascii="Times New Roman" w:hAnsi="Times New Roman" w:cs="Times New Roman"/>
          <w:sz w:val="28"/>
        </w:rPr>
        <w:tab/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6345E0" w:rsidRPr="00F31EDF" w:rsidRDefault="006345E0" w:rsidP="006345E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31EDF">
        <w:rPr>
          <w:rFonts w:ascii="Times New Roman" w:hAnsi="Times New Roman" w:cs="Times New Roman"/>
          <w:sz w:val="28"/>
        </w:rPr>
        <w:t>10)</w:t>
      </w:r>
      <w:r w:rsidRPr="00F31EDF">
        <w:rPr>
          <w:rFonts w:ascii="Times New Roman" w:hAnsi="Times New Roman" w:cs="Times New Roman"/>
          <w:sz w:val="28"/>
        </w:rPr>
        <w:tab/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6345E0" w:rsidRDefault="006345E0" w:rsidP="006345E0">
      <w:pPr>
        <w:tabs>
          <w:tab w:val="left" w:pos="851"/>
          <w:tab w:val="left" w:pos="993"/>
        </w:tabs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</w:rPr>
      </w:pPr>
      <w:r w:rsidRPr="00F31EDF">
        <w:rPr>
          <w:rFonts w:ascii="Times New Roman" w:hAnsi="Times New Roman" w:cs="Times New Roman"/>
          <w:sz w:val="28"/>
        </w:rPr>
        <w:t>11) Сведения об адресах сайтов и (или) страниц сайтов в информационно-телекоммуникационной сети Интернет, на которых гражданин, претендующий на замещение должности муниципальной службы, за три календарных года, предшествующих году поступления на муниципальную службу</w:t>
      </w:r>
      <w:r w:rsidRPr="007737D0">
        <w:rPr>
          <w:rFonts w:ascii="Times New Roman" w:hAnsi="Times New Roman" w:cs="Times New Roman"/>
          <w:sz w:val="28"/>
        </w:rPr>
        <w:t>, размещал общедоступную информацию, а также данные, позволяющие его идентифицировать.</w:t>
      </w:r>
    </w:p>
    <w:p w:rsidR="00067CBC" w:rsidRDefault="00067CBC" w:rsidP="006345E0">
      <w:pPr>
        <w:tabs>
          <w:tab w:val="left" w:pos="851"/>
          <w:tab w:val="left" w:pos="993"/>
        </w:tabs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</w:rPr>
      </w:pPr>
    </w:p>
    <w:p w:rsidR="00067CBC" w:rsidRDefault="00067CBC" w:rsidP="006345E0">
      <w:pPr>
        <w:tabs>
          <w:tab w:val="left" w:pos="851"/>
          <w:tab w:val="left" w:pos="993"/>
        </w:tabs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</w:rPr>
      </w:pPr>
    </w:p>
    <w:p w:rsidR="006345E0" w:rsidRPr="00F31EDF" w:rsidRDefault="006345E0" w:rsidP="006345E0">
      <w:pPr>
        <w:tabs>
          <w:tab w:val="left" w:pos="851"/>
          <w:tab w:val="left" w:pos="993"/>
        </w:tabs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1EDF">
        <w:rPr>
          <w:rFonts w:ascii="Times New Roman" w:hAnsi="Times New Roman" w:cs="Times New Roman"/>
          <w:sz w:val="28"/>
          <w:szCs w:val="28"/>
          <w:u w:val="single"/>
        </w:rPr>
        <w:lastRenderedPageBreak/>
        <w:t>Требования к кандидатам:</w:t>
      </w:r>
    </w:p>
    <w:p w:rsidR="006345E0" w:rsidRPr="00CD2454" w:rsidRDefault="006345E0" w:rsidP="006345E0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B09F7">
        <w:rPr>
          <w:rFonts w:ascii="Times New Roman" w:hAnsi="Times New Roman" w:cs="Times New Roman"/>
          <w:sz w:val="28"/>
          <w:szCs w:val="28"/>
        </w:rPr>
        <w:t xml:space="preserve">Высшее профессиональное образование </w:t>
      </w:r>
      <w:r w:rsidRPr="00A8192F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proofErr w:type="gramStart"/>
      <w:r w:rsidRPr="00A8192F">
        <w:rPr>
          <w:rFonts w:ascii="Times New Roman" w:hAnsi="Times New Roman" w:cs="Times New Roman"/>
          <w:sz w:val="28"/>
          <w:szCs w:val="28"/>
        </w:rPr>
        <w:t>специалитета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192F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proofErr w:type="gramEnd"/>
      <w:r w:rsidRPr="00A8192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следующим</w:t>
      </w:r>
      <w:r w:rsidRPr="006B09F7">
        <w:rPr>
          <w:rFonts w:ascii="Times New Roman" w:hAnsi="Times New Roman" w:cs="Times New Roman"/>
          <w:sz w:val="28"/>
          <w:szCs w:val="28"/>
        </w:rPr>
        <w:t xml:space="preserve"> направлениям:</w:t>
      </w:r>
      <w:r>
        <w:rPr>
          <w:rFonts w:ascii="Times New Roman" w:hAnsi="Times New Roman" w:cs="Times New Roman"/>
          <w:sz w:val="28"/>
          <w:szCs w:val="28"/>
        </w:rPr>
        <w:t xml:space="preserve"> «Юриспруденция», «Правоведение», </w:t>
      </w:r>
      <w:r>
        <w:rPr>
          <w:rFonts w:ascii="Times New Roman" w:hAnsi="Times New Roman" w:cs="Times New Roman"/>
          <w:sz w:val="28"/>
        </w:rPr>
        <w:t>«Экономика</w:t>
      </w:r>
      <w:r>
        <w:rPr>
          <w:rFonts w:ascii="Times New Roman" w:hAnsi="Times New Roman" w:cs="Times New Roman"/>
          <w:sz w:val="28"/>
          <w:szCs w:val="28"/>
        </w:rPr>
        <w:t>», «Государственное и муниципальное управление», «</w:t>
      </w:r>
      <w:r w:rsidRPr="00CD2454">
        <w:rPr>
          <w:rFonts w:ascii="Times New Roman" w:hAnsi="Times New Roman" w:cs="Times New Roman"/>
          <w:sz w:val="28"/>
          <w:szCs w:val="28"/>
        </w:rPr>
        <w:t>Экспертиза и управление недвижимостью», «Землеустройство и кадастры», «Землеустройство», «Земельный кадастр», «Городской кадастр», «География и картография»</w:t>
      </w:r>
      <w:r>
        <w:rPr>
          <w:rFonts w:ascii="Times New Roman" w:hAnsi="Times New Roman" w:cs="Times New Roman"/>
          <w:sz w:val="28"/>
          <w:szCs w:val="28"/>
        </w:rPr>
        <w:t xml:space="preserve"> или другие направления по </w:t>
      </w:r>
      <w:r w:rsidRPr="00A8192F">
        <w:rPr>
          <w:rFonts w:ascii="Times New Roman" w:hAnsi="Times New Roman" w:cs="Times New Roman"/>
          <w:sz w:val="28"/>
          <w:szCs w:val="28"/>
        </w:rPr>
        <w:t xml:space="preserve">профилю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имущественных отношений</w:t>
      </w:r>
      <w:r w:rsidRPr="00CD24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5E0" w:rsidRPr="0082776F" w:rsidRDefault="006345E0" w:rsidP="006345E0">
      <w:pPr>
        <w:tabs>
          <w:tab w:val="left" w:pos="70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2776F">
        <w:rPr>
          <w:rFonts w:ascii="Times New Roman" w:hAnsi="Times New Roman"/>
          <w:sz w:val="28"/>
          <w:szCs w:val="28"/>
        </w:rPr>
        <w:t xml:space="preserve">Минимальный стаж муниципальной службы не менее </w:t>
      </w:r>
      <w:r w:rsidRPr="00672D87">
        <w:rPr>
          <w:rFonts w:ascii="Times New Roman" w:eastAsia="Times New Roman" w:hAnsi="Times New Roman" w:cs="Times New Roman"/>
          <w:sz w:val="28"/>
          <w:szCs w:val="28"/>
        </w:rPr>
        <w:t>одного года стажа муниципальной службы или стажа работы по специальности, направлению подготовки.</w:t>
      </w:r>
    </w:p>
    <w:p w:rsidR="006345E0" w:rsidRDefault="006345E0" w:rsidP="006345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2E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Расширенный</w:t>
      </w:r>
      <w:r w:rsidRPr="009912E3">
        <w:rPr>
          <w:rFonts w:ascii="Times New Roman" w:hAnsi="Times New Roman"/>
          <w:sz w:val="28"/>
          <w:szCs w:val="28"/>
        </w:rPr>
        <w:t xml:space="preserve"> уровень </w:t>
      </w:r>
      <w:r>
        <w:rPr>
          <w:rFonts w:ascii="Times New Roman" w:hAnsi="Times New Roman"/>
          <w:sz w:val="28"/>
          <w:szCs w:val="28"/>
        </w:rPr>
        <w:t xml:space="preserve">знаний и навыков в области </w:t>
      </w:r>
      <w:r w:rsidRPr="009912E3">
        <w:rPr>
          <w:rFonts w:ascii="Times New Roman" w:hAnsi="Times New Roman"/>
          <w:sz w:val="28"/>
          <w:szCs w:val="28"/>
        </w:rPr>
        <w:t>информационно-коммуникационны</w:t>
      </w:r>
      <w:r>
        <w:rPr>
          <w:rFonts w:ascii="Times New Roman" w:hAnsi="Times New Roman"/>
          <w:sz w:val="28"/>
          <w:szCs w:val="28"/>
        </w:rPr>
        <w:t>х</w:t>
      </w:r>
      <w:r w:rsidRPr="009912E3">
        <w:rPr>
          <w:rFonts w:ascii="Times New Roman" w:hAnsi="Times New Roman"/>
          <w:sz w:val="28"/>
          <w:szCs w:val="28"/>
        </w:rPr>
        <w:t xml:space="preserve"> техноло</w:t>
      </w:r>
      <w:r>
        <w:rPr>
          <w:rFonts w:ascii="Times New Roman" w:hAnsi="Times New Roman"/>
          <w:sz w:val="28"/>
          <w:szCs w:val="28"/>
        </w:rPr>
        <w:t>гий.</w:t>
      </w:r>
    </w:p>
    <w:p w:rsidR="00067CBC" w:rsidRDefault="00067CBC" w:rsidP="00F46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67CBC" w:rsidRDefault="00067CBC" w:rsidP="00067C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7CBC">
        <w:rPr>
          <w:rFonts w:ascii="Times New Roman" w:hAnsi="Times New Roman" w:cs="Times New Roman"/>
          <w:sz w:val="28"/>
          <w:u w:val="single"/>
        </w:rPr>
        <w:t>Основные должностные обязанности:</w:t>
      </w:r>
    </w:p>
    <w:p w:rsidR="00F46266" w:rsidRPr="00F46266" w:rsidRDefault="00F46266" w:rsidP="00F46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6266">
        <w:rPr>
          <w:rFonts w:ascii="Times New Roman" w:hAnsi="Times New Roman" w:cs="Times New Roman"/>
          <w:sz w:val="28"/>
        </w:rPr>
        <w:t xml:space="preserve">Представляет интересы муниципального образования Каневской район и управления имущественных отношений в судебных инстанциях, в ФГБУ «ФКП </w:t>
      </w:r>
      <w:proofErr w:type="spellStart"/>
      <w:r w:rsidRPr="00F46266">
        <w:rPr>
          <w:rFonts w:ascii="Times New Roman" w:hAnsi="Times New Roman" w:cs="Times New Roman"/>
          <w:sz w:val="28"/>
        </w:rPr>
        <w:t>Росреестра</w:t>
      </w:r>
      <w:proofErr w:type="spellEnd"/>
      <w:r w:rsidRPr="00F46266">
        <w:rPr>
          <w:rFonts w:ascii="Times New Roman" w:hAnsi="Times New Roman" w:cs="Times New Roman"/>
          <w:sz w:val="28"/>
        </w:rPr>
        <w:t xml:space="preserve">» по Краснодарскому краю, в управлении Федеральной службы государственной регистрации, кадастра и картографии по Краснодарскому краю. </w:t>
      </w:r>
    </w:p>
    <w:p w:rsidR="00F46266" w:rsidRPr="00F46266" w:rsidRDefault="00F46266" w:rsidP="00F46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6266">
        <w:rPr>
          <w:rFonts w:ascii="Times New Roman" w:hAnsi="Times New Roman" w:cs="Times New Roman"/>
          <w:sz w:val="28"/>
        </w:rPr>
        <w:t>Рассматривает документы и готовит проекты решений:</w:t>
      </w:r>
    </w:p>
    <w:p w:rsidR="00F46266" w:rsidRPr="00F46266" w:rsidRDefault="00F46266" w:rsidP="00F46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6266">
        <w:rPr>
          <w:rFonts w:ascii="Times New Roman" w:hAnsi="Times New Roman" w:cs="Times New Roman"/>
          <w:sz w:val="28"/>
        </w:rPr>
        <w:t>- о предоставлении земельных участков, государственная собственность на которые не разграничена или земельных участков, находящихся в муниципальной собственности, в безвозмездное пользование.</w:t>
      </w:r>
    </w:p>
    <w:p w:rsidR="00F46266" w:rsidRPr="00F46266" w:rsidRDefault="00F46266" w:rsidP="00F46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6266">
        <w:rPr>
          <w:rFonts w:ascii="Times New Roman" w:hAnsi="Times New Roman" w:cs="Times New Roman"/>
          <w:sz w:val="28"/>
        </w:rPr>
        <w:t>- об установлении сервитута в отношении земельного участка, государственная собственность на который не разграничена или земельного участка, находящегося в муниципальной собственности.</w:t>
      </w:r>
    </w:p>
    <w:p w:rsidR="00F46266" w:rsidRPr="00F46266" w:rsidRDefault="00F46266" w:rsidP="00F46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6266">
        <w:rPr>
          <w:rFonts w:ascii="Times New Roman" w:hAnsi="Times New Roman" w:cs="Times New Roman"/>
          <w:sz w:val="28"/>
        </w:rPr>
        <w:t>- о предоставлении земельных участков, государственная собственность на которые не разграничена или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F46266" w:rsidRPr="00F46266" w:rsidRDefault="00F46266" w:rsidP="00F46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6266">
        <w:rPr>
          <w:rFonts w:ascii="Times New Roman" w:hAnsi="Times New Roman" w:cs="Times New Roman"/>
          <w:sz w:val="28"/>
        </w:rPr>
        <w:t>- о предоставлении земельных участков, государственная собственность на которые не разграничена или земельных участков, находящихся в муниципальной собственности, в аренду путем проведения аукциона (по инициативе заинтересованных в предоставлении земельного участка лиц).</w:t>
      </w:r>
    </w:p>
    <w:p w:rsidR="00F46266" w:rsidRPr="00F46266" w:rsidRDefault="00F46266" w:rsidP="00F46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6266">
        <w:rPr>
          <w:rFonts w:ascii="Times New Roman" w:hAnsi="Times New Roman" w:cs="Times New Roman"/>
          <w:sz w:val="28"/>
        </w:rPr>
        <w:t>- о постановке гражданина, имеющего трех и более детей, на учет в качестве лица, имеющего право на предоставление земельного участка в аренду.</w:t>
      </w:r>
    </w:p>
    <w:p w:rsidR="00F46266" w:rsidRPr="00F46266" w:rsidRDefault="00F46266" w:rsidP="00F46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6266">
        <w:rPr>
          <w:rFonts w:ascii="Times New Roman" w:hAnsi="Times New Roman" w:cs="Times New Roman"/>
          <w:sz w:val="28"/>
        </w:rPr>
        <w:t xml:space="preserve">- о заключении договоров аренды земельных участков, договоров купли-продажи земельных участков, договоров безвозмездного срочного пользования, дополнительных соглашений к договорам аренды и купли-продажи земельных участков, соглашений об установлении сервитутов, соглашений о расторжении договоров аренды земельных участков; соглашений о перераспределении земель </w:t>
      </w:r>
      <w:r w:rsidRPr="00F46266">
        <w:rPr>
          <w:rFonts w:ascii="Times New Roman" w:hAnsi="Times New Roman" w:cs="Times New Roman"/>
          <w:sz w:val="28"/>
        </w:rPr>
        <w:lastRenderedPageBreak/>
        <w:t>и (или) земельных участков, государственная собственность на которые не разграничена или земельных участков находящихся в муниципальной собственности, и земельных участков, находящихся в частной собственности.</w:t>
      </w:r>
    </w:p>
    <w:p w:rsidR="00F46266" w:rsidRPr="00F46266" w:rsidRDefault="00F46266" w:rsidP="00F46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6266">
        <w:rPr>
          <w:rFonts w:ascii="Times New Roman" w:hAnsi="Times New Roman" w:cs="Times New Roman"/>
          <w:sz w:val="28"/>
        </w:rPr>
        <w:t>Взаимодействует с подразделениями сторонних учреждений и организаций для решения вопросов, входящих в компетенцию начальника управления имущественных отношений.</w:t>
      </w:r>
    </w:p>
    <w:p w:rsidR="00F46266" w:rsidRPr="00F46266" w:rsidRDefault="00F46266" w:rsidP="00F46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6266">
        <w:rPr>
          <w:rFonts w:ascii="Times New Roman" w:hAnsi="Times New Roman" w:cs="Times New Roman"/>
          <w:sz w:val="28"/>
        </w:rPr>
        <w:t>Участвует в осуществлении муниципального земельного контроля за соблюдением установленных требований по использованию земель, государственная собственность на которые не разграничена, находящихся в собственности муниципального образования Каневской район, собственности и пользовании граждан и юридических лиц.</w:t>
      </w:r>
    </w:p>
    <w:p w:rsidR="00F46266" w:rsidRPr="009912E3" w:rsidRDefault="00F46266" w:rsidP="006345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CBC" w:rsidRDefault="006345E0" w:rsidP="00634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5362">
        <w:rPr>
          <w:rFonts w:ascii="Times New Roman" w:hAnsi="Times New Roman" w:cs="Times New Roman"/>
          <w:sz w:val="28"/>
        </w:rPr>
        <w:t xml:space="preserve">Заявки на участие в конкурсе принимаются до </w:t>
      </w:r>
      <w:r>
        <w:rPr>
          <w:rFonts w:ascii="Times New Roman" w:hAnsi="Times New Roman" w:cs="Times New Roman"/>
          <w:sz w:val="28"/>
        </w:rPr>
        <w:t>12 апреля 2021</w:t>
      </w:r>
      <w:r w:rsidRPr="00D25362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а </w:t>
      </w:r>
      <w:r w:rsidRPr="00D25362">
        <w:rPr>
          <w:rFonts w:ascii="Times New Roman" w:hAnsi="Times New Roman" w:cs="Times New Roman"/>
          <w:sz w:val="28"/>
        </w:rPr>
        <w:t xml:space="preserve">в отделе по организационно-кадровой работе </w:t>
      </w:r>
      <w:r>
        <w:rPr>
          <w:rFonts w:ascii="Times New Roman" w:hAnsi="Times New Roman" w:cs="Times New Roman"/>
          <w:sz w:val="28"/>
        </w:rPr>
        <w:t xml:space="preserve">управления делами </w:t>
      </w:r>
      <w:r w:rsidRPr="00D25362">
        <w:rPr>
          <w:rFonts w:ascii="Times New Roman" w:hAnsi="Times New Roman" w:cs="Times New Roman"/>
          <w:sz w:val="28"/>
        </w:rPr>
        <w:t>администрации района</w:t>
      </w:r>
      <w:r>
        <w:rPr>
          <w:rFonts w:ascii="Times New Roman" w:hAnsi="Times New Roman" w:cs="Times New Roman"/>
          <w:sz w:val="28"/>
        </w:rPr>
        <w:t>.</w:t>
      </w:r>
      <w:r w:rsidRPr="00D2536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Pr="00D25362">
        <w:rPr>
          <w:rFonts w:ascii="Times New Roman" w:hAnsi="Times New Roman" w:cs="Times New Roman"/>
          <w:sz w:val="28"/>
        </w:rPr>
        <w:t xml:space="preserve">дрес: ст. Каневская, ул. Горького, 60 </w:t>
      </w:r>
      <w:r>
        <w:rPr>
          <w:rFonts w:ascii="Times New Roman" w:hAnsi="Times New Roman" w:cs="Times New Roman"/>
          <w:sz w:val="28"/>
        </w:rPr>
        <w:t>(</w:t>
      </w:r>
      <w:r w:rsidRPr="00D25362">
        <w:rPr>
          <w:rFonts w:ascii="Times New Roman" w:hAnsi="Times New Roman" w:cs="Times New Roman"/>
          <w:sz w:val="28"/>
        </w:rPr>
        <w:t>комната 6</w:t>
      </w:r>
      <w:r>
        <w:rPr>
          <w:rFonts w:ascii="Times New Roman" w:hAnsi="Times New Roman" w:cs="Times New Roman"/>
          <w:sz w:val="28"/>
        </w:rPr>
        <w:t>4).</w:t>
      </w:r>
    </w:p>
    <w:p w:rsidR="00E10859" w:rsidRDefault="006345E0" w:rsidP="00634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Т</w:t>
      </w:r>
      <w:r w:rsidRPr="00D25362">
        <w:rPr>
          <w:rFonts w:ascii="Times New Roman" w:hAnsi="Times New Roman" w:cs="Times New Roman"/>
          <w:sz w:val="28"/>
        </w:rPr>
        <w:t xml:space="preserve">елефоны </w:t>
      </w:r>
      <w:r>
        <w:rPr>
          <w:rFonts w:ascii="Times New Roman" w:hAnsi="Times New Roman" w:cs="Times New Roman"/>
          <w:sz w:val="28"/>
        </w:rPr>
        <w:t>для справок 7-44-07, 7-20</w:t>
      </w:r>
      <w:r w:rsidRPr="00D25362">
        <w:rPr>
          <w:rFonts w:ascii="Times New Roman" w:hAnsi="Times New Roman" w:cs="Times New Roman"/>
          <w:sz w:val="28"/>
        </w:rPr>
        <w:t>-07.</w:t>
      </w:r>
      <w:r w:rsidR="00E10859">
        <w:rPr>
          <w:rFonts w:ascii="Times New Roman" w:hAnsi="Times New Roman" w:cs="Times New Roman"/>
          <w:sz w:val="28"/>
        </w:rPr>
        <w:t xml:space="preserve"> </w:t>
      </w:r>
    </w:p>
    <w:p w:rsidR="006345E0" w:rsidRPr="00E10859" w:rsidRDefault="00E10859" w:rsidP="00634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Адрес электронной почты: </w:t>
      </w:r>
      <w:hyperlink r:id="rId8" w:history="1">
        <w:r w:rsidRPr="00003458">
          <w:rPr>
            <w:rStyle w:val="ac"/>
            <w:rFonts w:ascii="Times New Roman" w:hAnsi="Times New Roman" w:cs="Times New Roman"/>
            <w:sz w:val="28"/>
            <w:lang w:val="en-US"/>
          </w:rPr>
          <w:t>ok</w:t>
        </w:r>
        <w:r w:rsidRPr="00003458">
          <w:rPr>
            <w:rStyle w:val="ac"/>
            <w:rFonts w:ascii="Times New Roman" w:hAnsi="Times New Roman" w:cs="Times New Roman"/>
            <w:sz w:val="28"/>
          </w:rPr>
          <w:t>@</w:t>
        </w:r>
        <w:proofErr w:type="spellStart"/>
        <w:r w:rsidRPr="00003458">
          <w:rPr>
            <w:rStyle w:val="ac"/>
            <w:rFonts w:ascii="Times New Roman" w:hAnsi="Times New Roman" w:cs="Times New Roman"/>
            <w:sz w:val="28"/>
            <w:lang w:val="en-US"/>
          </w:rPr>
          <w:t>kanevskadm</w:t>
        </w:r>
        <w:proofErr w:type="spellEnd"/>
        <w:r w:rsidRPr="00003458">
          <w:rPr>
            <w:rStyle w:val="ac"/>
            <w:rFonts w:ascii="Times New Roman" w:hAnsi="Times New Roman" w:cs="Times New Roman"/>
            <w:sz w:val="28"/>
          </w:rPr>
          <w:t>.</w:t>
        </w:r>
        <w:proofErr w:type="spellStart"/>
        <w:r w:rsidRPr="00003458">
          <w:rPr>
            <w:rStyle w:val="ac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E10859" w:rsidRPr="00E10859" w:rsidRDefault="00E10859" w:rsidP="00634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84ED8" w:rsidRDefault="00A84ED8" w:rsidP="00634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A84ED8" w:rsidSect="006345E0">
      <w:headerReference w:type="default" r:id="rId9"/>
      <w:pgSz w:w="11906" w:h="16838" w:code="9"/>
      <w:pgMar w:top="426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857" w:rsidRDefault="00E92857" w:rsidP="00013BEF">
      <w:pPr>
        <w:spacing w:after="0" w:line="240" w:lineRule="auto"/>
      </w:pPr>
      <w:r>
        <w:separator/>
      </w:r>
    </w:p>
  </w:endnote>
  <w:endnote w:type="continuationSeparator" w:id="0">
    <w:p w:rsidR="00E92857" w:rsidRDefault="00E92857" w:rsidP="0001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857" w:rsidRDefault="00E92857" w:rsidP="00013BEF">
      <w:pPr>
        <w:spacing w:after="0" w:line="240" w:lineRule="auto"/>
      </w:pPr>
      <w:r>
        <w:separator/>
      </w:r>
    </w:p>
  </w:footnote>
  <w:footnote w:type="continuationSeparator" w:id="0">
    <w:p w:rsidR="00E92857" w:rsidRDefault="00E92857" w:rsidP="0001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8415826"/>
      <w:docPartObj>
        <w:docPartGallery w:val="Page Numbers (Top of Page)"/>
        <w:docPartUnique/>
      </w:docPartObj>
    </w:sdtPr>
    <w:sdtEndPr/>
    <w:sdtContent>
      <w:p w:rsidR="00013BEF" w:rsidRDefault="00443262">
        <w:pPr>
          <w:pStyle w:val="a7"/>
          <w:jc w:val="center"/>
        </w:pPr>
        <w:r>
          <w:fldChar w:fldCharType="begin"/>
        </w:r>
        <w:r w:rsidR="00271302">
          <w:instrText xml:space="preserve"> PAGE   \* MERGEFORMAT </w:instrText>
        </w:r>
        <w:r>
          <w:fldChar w:fldCharType="separate"/>
        </w:r>
        <w:r w:rsidR="00067C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3BEF" w:rsidRDefault="00013BE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6A1"/>
    <w:multiLevelType w:val="hybridMultilevel"/>
    <w:tmpl w:val="85AE02F6"/>
    <w:lvl w:ilvl="0" w:tplc="0A0CE730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35CBB"/>
    <w:multiLevelType w:val="hybridMultilevel"/>
    <w:tmpl w:val="85B4D91E"/>
    <w:lvl w:ilvl="0" w:tplc="436A8D4E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43579A"/>
    <w:multiLevelType w:val="hybridMultilevel"/>
    <w:tmpl w:val="11F2DCDA"/>
    <w:lvl w:ilvl="0" w:tplc="436A8D4E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0945D1"/>
    <w:multiLevelType w:val="hybridMultilevel"/>
    <w:tmpl w:val="C5A0119E"/>
    <w:lvl w:ilvl="0" w:tplc="0A0CE730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47"/>
    <w:rsid w:val="00013BEF"/>
    <w:rsid w:val="00067CBC"/>
    <w:rsid w:val="0008070E"/>
    <w:rsid w:val="00124572"/>
    <w:rsid w:val="00271302"/>
    <w:rsid w:val="00345334"/>
    <w:rsid w:val="00377B77"/>
    <w:rsid w:val="003B41B6"/>
    <w:rsid w:val="00427CB2"/>
    <w:rsid w:val="00443262"/>
    <w:rsid w:val="004D0709"/>
    <w:rsid w:val="00500A46"/>
    <w:rsid w:val="005D1A61"/>
    <w:rsid w:val="0060590A"/>
    <w:rsid w:val="006345E0"/>
    <w:rsid w:val="00634B84"/>
    <w:rsid w:val="00657DEE"/>
    <w:rsid w:val="00661197"/>
    <w:rsid w:val="006B09F7"/>
    <w:rsid w:val="00781B95"/>
    <w:rsid w:val="007C0AA9"/>
    <w:rsid w:val="007D16A7"/>
    <w:rsid w:val="0080453C"/>
    <w:rsid w:val="00846DA6"/>
    <w:rsid w:val="008F2429"/>
    <w:rsid w:val="00902A47"/>
    <w:rsid w:val="00985EB0"/>
    <w:rsid w:val="00990773"/>
    <w:rsid w:val="009912E3"/>
    <w:rsid w:val="00A84ED8"/>
    <w:rsid w:val="00A93234"/>
    <w:rsid w:val="00AF3013"/>
    <w:rsid w:val="00B25526"/>
    <w:rsid w:val="00B5412F"/>
    <w:rsid w:val="00B911EE"/>
    <w:rsid w:val="00BD2EC8"/>
    <w:rsid w:val="00BE2766"/>
    <w:rsid w:val="00BF37C4"/>
    <w:rsid w:val="00CC45A3"/>
    <w:rsid w:val="00CD1973"/>
    <w:rsid w:val="00CE742D"/>
    <w:rsid w:val="00D25362"/>
    <w:rsid w:val="00D600EE"/>
    <w:rsid w:val="00E10859"/>
    <w:rsid w:val="00E64727"/>
    <w:rsid w:val="00E92857"/>
    <w:rsid w:val="00F12C25"/>
    <w:rsid w:val="00F34ED5"/>
    <w:rsid w:val="00F36100"/>
    <w:rsid w:val="00F4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6D96"/>
  <w15:docId w15:val="{6AA77A92-CCC9-4A61-92DA-5B2BF603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A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6D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6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3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3BEF"/>
  </w:style>
  <w:style w:type="paragraph" w:styleId="a9">
    <w:name w:val="footer"/>
    <w:basedOn w:val="a"/>
    <w:link w:val="aa"/>
    <w:uiPriority w:val="99"/>
    <w:semiHidden/>
    <w:unhideWhenUsed/>
    <w:rsid w:val="00013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3BEF"/>
  </w:style>
  <w:style w:type="paragraph" w:customStyle="1" w:styleId="ab">
    <w:name w:val="Нормальный (таблица)"/>
    <w:basedOn w:val="a"/>
    <w:next w:val="a"/>
    <w:uiPriority w:val="99"/>
    <w:rsid w:val="00B911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c">
    <w:name w:val="Hyperlink"/>
    <w:basedOn w:val="a0"/>
    <w:uiPriority w:val="99"/>
    <w:unhideWhenUsed/>
    <w:rsid w:val="00E10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@kanevsk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3DF75-C1F1-42CA-AAFB-76C32AB8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C65</dc:creator>
  <cp:keywords/>
  <dc:description/>
  <cp:lastModifiedBy>Ирина Литовка</cp:lastModifiedBy>
  <cp:revision>3</cp:revision>
  <cp:lastPrinted>2017-03-21T05:26:00Z</cp:lastPrinted>
  <dcterms:created xsi:type="dcterms:W3CDTF">2021-03-12T11:06:00Z</dcterms:created>
  <dcterms:modified xsi:type="dcterms:W3CDTF">2021-03-12T11:07:00Z</dcterms:modified>
</cp:coreProperties>
</file>