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D166" w14:textId="77777777" w:rsidR="00AE246B" w:rsidRDefault="00AE246B" w:rsidP="00AE246B">
      <w:pPr>
        <w:ind w:firstLine="680"/>
        <w:jc w:val="center"/>
        <w:rPr>
          <w:b/>
          <w:bCs/>
          <w:iCs/>
          <w:sz w:val="28"/>
          <w:szCs w:val="28"/>
        </w:rPr>
      </w:pPr>
      <w:bookmarkStart w:id="0" w:name="_GoBack"/>
      <w:bookmarkEnd w:id="0"/>
    </w:p>
    <w:p w14:paraId="3939EE08" w14:textId="77777777" w:rsidR="00AE246B" w:rsidRDefault="00AE246B" w:rsidP="00AE246B">
      <w:pPr>
        <w:ind w:firstLine="680"/>
        <w:jc w:val="center"/>
        <w:rPr>
          <w:b/>
          <w:bCs/>
          <w:iCs/>
          <w:sz w:val="28"/>
          <w:szCs w:val="28"/>
        </w:rPr>
      </w:pPr>
    </w:p>
    <w:p w14:paraId="49ADF186" w14:textId="77777777" w:rsidR="00AE246B" w:rsidRDefault="00AE246B" w:rsidP="00AE246B">
      <w:pPr>
        <w:ind w:firstLine="680"/>
        <w:jc w:val="center"/>
        <w:rPr>
          <w:b/>
          <w:bCs/>
          <w:iCs/>
          <w:sz w:val="28"/>
          <w:szCs w:val="28"/>
        </w:rPr>
      </w:pPr>
    </w:p>
    <w:p w14:paraId="6EFB5731" w14:textId="77777777" w:rsidR="00AE246B" w:rsidRDefault="00AE246B" w:rsidP="00AE246B">
      <w:pPr>
        <w:ind w:firstLine="680"/>
        <w:jc w:val="center"/>
        <w:rPr>
          <w:b/>
          <w:bCs/>
          <w:iCs/>
          <w:sz w:val="28"/>
          <w:szCs w:val="28"/>
        </w:rPr>
      </w:pPr>
    </w:p>
    <w:p w14:paraId="0D9B3296" w14:textId="77777777" w:rsidR="00AE246B" w:rsidRDefault="00AE246B" w:rsidP="00AE246B">
      <w:pPr>
        <w:ind w:firstLine="680"/>
        <w:jc w:val="center"/>
        <w:rPr>
          <w:b/>
          <w:bCs/>
          <w:iCs/>
          <w:sz w:val="28"/>
          <w:szCs w:val="28"/>
        </w:rPr>
      </w:pPr>
    </w:p>
    <w:p w14:paraId="3FFB7BCF" w14:textId="77777777" w:rsidR="00AE246B" w:rsidRDefault="00AE246B" w:rsidP="00AE246B">
      <w:pPr>
        <w:ind w:firstLine="680"/>
        <w:jc w:val="center"/>
        <w:rPr>
          <w:b/>
          <w:bCs/>
          <w:iCs/>
          <w:sz w:val="28"/>
          <w:szCs w:val="28"/>
        </w:rPr>
      </w:pPr>
    </w:p>
    <w:p w14:paraId="29607B8A" w14:textId="77777777" w:rsidR="00AE246B" w:rsidRDefault="00AE246B" w:rsidP="00AE246B">
      <w:pPr>
        <w:ind w:firstLine="680"/>
        <w:jc w:val="center"/>
        <w:rPr>
          <w:b/>
          <w:bCs/>
          <w:iCs/>
          <w:sz w:val="28"/>
          <w:szCs w:val="28"/>
        </w:rPr>
      </w:pPr>
    </w:p>
    <w:p w14:paraId="6873543F" w14:textId="77777777" w:rsidR="00AE246B" w:rsidRDefault="00AE246B" w:rsidP="00AE246B">
      <w:pPr>
        <w:ind w:firstLine="680"/>
        <w:jc w:val="center"/>
        <w:rPr>
          <w:b/>
          <w:bCs/>
          <w:iCs/>
          <w:sz w:val="28"/>
          <w:szCs w:val="28"/>
        </w:rPr>
      </w:pPr>
    </w:p>
    <w:p w14:paraId="5F8B704A" w14:textId="757018C6" w:rsidR="00AE246B" w:rsidRDefault="00AE246B" w:rsidP="00AE246B">
      <w:pPr>
        <w:ind w:firstLine="680"/>
        <w:jc w:val="center"/>
        <w:rPr>
          <w:b/>
          <w:sz w:val="28"/>
          <w:szCs w:val="28"/>
        </w:rPr>
      </w:pPr>
      <w:r>
        <w:rPr>
          <w:b/>
          <w:bCs/>
          <w:iCs/>
          <w:sz w:val="28"/>
          <w:szCs w:val="28"/>
        </w:rPr>
        <w:t xml:space="preserve">Об утверждении административного регламента </w:t>
      </w:r>
      <w:r>
        <w:rPr>
          <w:b/>
          <w:sz w:val="28"/>
          <w:szCs w:val="28"/>
        </w:rPr>
        <w:t xml:space="preserve">предоставления </w:t>
      </w:r>
    </w:p>
    <w:p w14:paraId="035FA06D" w14:textId="77777777" w:rsidR="00AE246B" w:rsidRDefault="00AE246B" w:rsidP="00AE246B">
      <w:pPr>
        <w:ind w:firstLine="680"/>
        <w:jc w:val="center"/>
        <w:rPr>
          <w:b/>
          <w:sz w:val="28"/>
          <w:szCs w:val="28"/>
        </w:rPr>
      </w:pPr>
      <w:r>
        <w:rPr>
          <w:b/>
          <w:sz w:val="28"/>
          <w:szCs w:val="28"/>
        </w:rPr>
        <w:t xml:space="preserve">муниципальной услуги «Предоставление информации об </w:t>
      </w:r>
    </w:p>
    <w:p w14:paraId="069A2B66" w14:textId="77777777" w:rsidR="00AE246B" w:rsidRDefault="00AE246B" w:rsidP="00AE246B">
      <w:pPr>
        <w:ind w:firstLine="680"/>
        <w:jc w:val="center"/>
        <w:rPr>
          <w:b/>
          <w:sz w:val="28"/>
          <w:szCs w:val="28"/>
        </w:rPr>
      </w:pPr>
      <w:r>
        <w:rPr>
          <w:b/>
          <w:sz w:val="28"/>
          <w:szCs w:val="28"/>
        </w:rPr>
        <w:t xml:space="preserve">организации общедоступного и бесплатного дошкольного, </w:t>
      </w:r>
    </w:p>
    <w:p w14:paraId="637FAB90" w14:textId="77777777" w:rsidR="00AE246B" w:rsidRDefault="00AE246B" w:rsidP="00AE246B">
      <w:pPr>
        <w:ind w:firstLine="680"/>
        <w:jc w:val="center"/>
        <w:rPr>
          <w:b/>
          <w:sz w:val="28"/>
          <w:szCs w:val="28"/>
        </w:rPr>
      </w:pPr>
      <w:r>
        <w:rPr>
          <w:b/>
          <w:sz w:val="28"/>
          <w:szCs w:val="28"/>
        </w:rPr>
        <w:t>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33E5A667" w14:textId="77777777" w:rsidR="00AE246B" w:rsidRDefault="00AE246B" w:rsidP="00AE246B">
      <w:pPr>
        <w:shd w:val="clear" w:color="auto" w:fill="FFFFFF"/>
        <w:ind w:firstLine="680"/>
        <w:jc w:val="both"/>
        <w:rPr>
          <w:sz w:val="28"/>
          <w:szCs w:val="28"/>
        </w:rPr>
      </w:pPr>
    </w:p>
    <w:p w14:paraId="0C2D9743" w14:textId="77777777" w:rsidR="00AE246B" w:rsidRDefault="00AE246B" w:rsidP="00AE246B">
      <w:pPr>
        <w:shd w:val="clear" w:color="auto" w:fill="FFFFFF"/>
        <w:ind w:firstLine="680"/>
        <w:jc w:val="both"/>
        <w:rPr>
          <w:sz w:val="28"/>
          <w:szCs w:val="28"/>
        </w:rPr>
      </w:pPr>
    </w:p>
    <w:p w14:paraId="4C1090A6" w14:textId="77777777" w:rsidR="00AE246B" w:rsidRDefault="00AE246B" w:rsidP="00AE246B">
      <w:pPr>
        <w:shd w:val="clear" w:color="auto" w:fill="FFFFFF"/>
        <w:jc w:val="both"/>
        <w:rPr>
          <w:sz w:val="28"/>
          <w:szCs w:val="28"/>
        </w:rPr>
      </w:pPr>
      <w:r>
        <w:rPr>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предоставляемых населению муниципальными учреждениями муниципального образования Каневской район, постановлением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 </w:t>
      </w:r>
    </w:p>
    <w:p w14:paraId="328A09B2" w14:textId="77777777" w:rsidR="00AE246B" w:rsidRDefault="00AE246B" w:rsidP="00AE246B">
      <w:pPr>
        <w:shd w:val="clear" w:color="auto" w:fill="FFFFFF"/>
        <w:jc w:val="both"/>
        <w:rPr>
          <w:rFonts w:cs="Arial"/>
          <w:spacing w:val="-6"/>
          <w:sz w:val="28"/>
          <w:szCs w:val="28"/>
        </w:rPr>
      </w:pPr>
      <w:r>
        <w:rPr>
          <w:sz w:val="28"/>
          <w:szCs w:val="28"/>
        </w:rPr>
        <w:tab/>
      </w:r>
      <w:r>
        <w:rPr>
          <w:rFonts w:cs="Arial"/>
          <w:spacing w:val="-6"/>
          <w:sz w:val="28"/>
          <w:szCs w:val="28"/>
        </w:rPr>
        <w:t xml:space="preserve">1. </w:t>
      </w:r>
      <w:r>
        <w:rPr>
          <w:iCs/>
          <w:spacing w:val="-6"/>
          <w:sz w:val="28"/>
          <w:szCs w:val="28"/>
        </w:rPr>
        <w:t xml:space="preserve">Утвердить административный регламент </w:t>
      </w:r>
      <w:r>
        <w:rPr>
          <w:spacing w:val="-6"/>
          <w:sz w:val="28"/>
          <w:szCs w:val="28"/>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согласно приложению к настоящему постановлению.</w:t>
      </w:r>
    </w:p>
    <w:p w14:paraId="74A2BFE3" w14:textId="77777777" w:rsidR="00AE246B" w:rsidRDefault="00AE246B" w:rsidP="00AE246B">
      <w:pPr>
        <w:shd w:val="clear" w:color="auto" w:fill="FFFFFF"/>
        <w:ind w:firstLine="709"/>
        <w:jc w:val="both"/>
        <w:rPr>
          <w:sz w:val="28"/>
          <w:szCs w:val="28"/>
        </w:rPr>
      </w:pPr>
      <w:r>
        <w:rPr>
          <w:rFonts w:cs="Arial"/>
          <w:spacing w:val="-6"/>
          <w:sz w:val="28"/>
          <w:szCs w:val="28"/>
        </w:rPr>
        <w:lastRenderedPageBreak/>
        <w:t xml:space="preserve">2. </w:t>
      </w:r>
      <w:r>
        <w:rPr>
          <w:spacing w:val="-6"/>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22A85995" w14:textId="77777777" w:rsidR="00AE246B" w:rsidRDefault="00AE246B" w:rsidP="00AE246B">
      <w:pPr>
        <w:autoSpaceDE w:val="0"/>
        <w:autoSpaceDN w:val="0"/>
        <w:adjustRightInd w:val="0"/>
        <w:ind w:firstLine="680"/>
        <w:jc w:val="both"/>
        <w:rPr>
          <w:spacing w:val="-6"/>
          <w:sz w:val="28"/>
          <w:szCs w:val="28"/>
        </w:rPr>
      </w:pPr>
      <w:r>
        <w:rPr>
          <w:spacing w:val="-6"/>
          <w:sz w:val="28"/>
          <w:szCs w:val="28"/>
        </w:rPr>
        <w:t>3. Признать утратившим силу постановление администрации муниципального образования Каневской район от 3 декабря 2020 года № 2056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2F81752F" w14:textId="77777777" w:rsidR="00AE246B" w:rsidRDefault="00AE246B" w:rsidP="00AE246B">
      <w:pPr>
        <w:autoSpaceDE w:val="0"/>
        <w:autoSpaceDN w:val="0"/>
        <w:adjustRightInd w:val="0"/>
        <w:ind w:firstLine="680"/>
        <w:jc w:val="both"/>
        <w:rPr>
          <w:sz w:val="28"/>
          <w:szCs w:val="28"/>
        </w:rPr>
      </w:pPr>
      <w:r>
        <w:rPr>
          <w:sz w:val="28"/>
          <w:szCs w:val="28"/>
        </w:rPr>
        <w:t xml:space="preserve">4. Контроль за выполнением настоящего постановления возложить на заместителя главы муниципального образования Каневской район                 Ищенко И.В. </w:t>
      </w:r>
    </w:p>
    <w:p w14:paraId="14794D91" w14:textId="77777777" w:rsidR="00AE246B" w:rsidRDefault="00AE246B" w:rsidP="00AE246B">
      <w:pPr>
        <w:autoSpaceDE w:val="0"/>
        <w:autoSpaceDN w:val="0"/>
        <w:adjustRightInd w:val="0"/>
        <w:ind w:firstLine="680"/>
        <w:jc w:val="both"/>
        <w:rPr>
          <w:sz w:val="28"/>
          <w:szCs w:val="28"/>
        </w:rPr>
      </w:pPr>
      <w:r>
        <w:rPr>
          <w:rFonts w:cs="Arial"/>
          <w:sz w:val="28"/>
          <w:szCs w:val="28"/>
        </w:rPr>
        <w:t xml:space="preserve">5. Постановление вступает в силу со дня его </w:t>
      </w:r>
      <w:r>
        <w:rPr>
          <w:sz w:val="28"/>
        </w:rPr>
        <w:t xml:space="preserve">официального опубликования. </w:t>
      </w:r>
    </w:p>
    <w:p w14:paraId="0CA15DB7" w14:textId="77777777" w:rsidR="00AE246B" w:rsidRDefault="00AE246B" w:rsidP="00AE246B">
      <w:pPr>
        <w:shd w:val="clear" w:color="auto" w:fill="FFFFFF"/>
        <w:ind w:firstLine="680"/>
        <w:jc w:val="both"/>
        <w:rPr>
          <w:sz w:val="28"/>
        </w:rPr>
      </w:pPr>
    </w:p>
    <w:p w14:paraId="2594E523" w14:textId="77777777" w:rsidR="00AE246B" w:rsidRDefault="00AE246B" w:rsidP="00AE246B">
      <w:pPr>
        <w:shd w:val="clear" w:color="auto" w:fill="FFFFFF"/>
        <w:ind w:firstLine="680"/>
        <w:jc w:val="both"/>
        <w:rPr>
          <w:sz w:val="28"/>
        </w:rPr>
      </w:pPr>
    </w:p>
    <w:p w14:paraId="5C273745" w14:textId="77777777" w:rsidR="00AE246B" w:rsidRDefault="00AE246B" w:rsidP="00AE246B">
      <w:pPr>
        <w:shd w:val="clear" w:color="auto" w:fill="FFFFFF"/>
        <w:ind w:firstLine="680"/>
        <w:jc w:val="both"/>
        <w:rPr>
          <w:sz w:val="28"/>
        </w:rPr>
      </w:pPr>
    </w:p>
    <w:p w14:paraId="67803DD0" w14:textId="77777777" w:rsidR="00AE246B" w:rsidRDefault="00AE246B" w:rsidP="00AE246B">
      <w:pPr>
        <w:shd w:val="clear" w:color="auto" w:fill="FFFFFF"/>
        <w:jc w:val="both"/>
        <w:rPr>
          <w:rFonts w:cs="Arial"/>
          <w:sz w:val="28"/>
          <w:szCs w:val="28"/>
        </w:rPr>
      </w:pPr>
      <w:r>
        <w:rPr>
          <w:rFonts w:cs="Arial"/>
          <w:sz w:val="28"/>
          <w:szCs w:val="28"/>
        </w:rPr>
        <w:t>Исполняющий обязанности</w:t>
      </w:r>
    </w:p>
    <w:p w14:paraId="3DD0360B" w14:textId="77777777" w:rsidR="00AE246B" w:rsidRDefault="00AE246B" w:rsidP="00AE246B">
      <w:pPr>
        <w:shd w:val="clear" w:color="auto" w:fill="FFFFFF"/>
        <w:jc w:val="both"/>
        <w:rPr>
          <w:rFonts w:cs="Arial"/>
          <w:sz w:val="28"/>
          <w:szCs w:val="28"/>
        </w:rPr>
      </w:pPr>
      <w:r>
        <w:rPr>
          <w:rFonts w:cs="Arial"/>
          <w:sz w:val="28"/>
          <w:szCs w:val="28"/>
        </w:rPr>
        <w:t xml:space="preserve">главы муниципального образования </w:t>
      </w:r>
    </w:p>
    <w:p w14:paraId="77B629E5" w14:textId="7131A0B4" w:rsidR="00AE246B" w:rsidRDefault="00AE246B" w:rsidP="00AE246B">
      <w:pPr>
        <w:shd w:val="clear" w:color="auto" w:fill="FFFFFF"/>
        <w:jc w:val="both"/>
        <w:rPr>
          <w:rFonts w:cs="Arial"/>
          <w:sz w:val="28"/>
          <w:szCs w:val="28"/>
        </w:rPr>
      </w:pPr>
      <w:r>
        <w:rPr>
          <w:rFonts w:cs="Arial"/>
          <w:sz w:val="28"/>
          <w:szCs w:val="28"/>
        </w:rPr>
        <w:t xml:space="preserve">Каневской район                               </w:t>
      </w:r>
      <w:r>
        <w:rPr>
          <w:rFonts w:cs="Arial"/>
          <w:sz w:val="28"/>
          <w:szCs w:val="28"/>
        </w:rPr>
        <w:tab/>
        <w:t xml:space="preserve">   </w:t>
      </w:r>
      <w:r>
        <w:rPr>
          <w:rFonts w:cs="Arial"/>
          <w:sz w:val="28"/>
          <w:szCs w:val="28"/>
        </w:rPr>
        <w:tab/>
      </w:r>
      <w:r>
        <w:rPr>
          <w:rFonts w:cs="Arial"/>
          <w:sz w:val="28"/>
          <w:szCs w:val="28"/>
        </w:rPr>
        <w:tab/>
        <w:t xml:space="preserve">                           Е.И. Тыщенко</w:t>
      </w:r>
    </w:p>
    <w:p w14:paraId="6C34A3F8" w14:textId="3EF5C8F1" w:rsidR="00453B78" w:rsidRDefault="00453B78"/>
    <w:p w14:paraId="762A94AC" w14:textId="5A96837E" w:rsidR="00AE246B" w:rsidRDefault="00AE246B"/>
    <w:p w14:paraId="5B3F6019" w14:textId="29568B6E" w:rsidR="00AE246B" w:rsidRDefault="00AE246B"/>
    <w:p w14:paraId="782FC776" w14:textId="5C03E52A" w:rsidR="00AE246B" w:rsidRDefault="00AE246B"/>
    <w:p w14:paraId="1C7B5A4C" w14:textId="4343C783" w:rsidR="00AE246B" w:rsidRDefault="00AE246B"/>
    <w:p w14:paraId="1A49C562" w14:textId="1B25FD72" w:rsidR="00AE246B" w:rsidRDefault="00AE246B"/>
    <w:p w14:paraId="1B78C4C6" w14:textId="0321A8EA" w:rsidR="00AE246B" w:rsidRDefault="00AE246B"/>
    <w:p w14:paraId="3D59C956" w14:textId="388DC827" w:rsidR="00AE246B" w:rsidRDefault="00AE246B"/>
    <w:p w14:paraId="32445DD4" w14:textId="03D069CF" w:rsidR="00AE246B" w:rsidRDefault="00AE246B"/>
    <w:p w14:paraId="6D77CADE" w14:textId="27AE87FB" w:rsidR="00AE246B" w:rsidRDefault="00AE246B"/>
    <w:p w14:paraId="6DA38039" w14:textId="347AF4F5" w:rsidR="00AE246B" w:rsidRDefault="00AE246B"/>
    <w:p w14:paraId="6C14245B" w14:textId="5BC3B097" w:rsidR="00AE246B" w:rsidRDefault="00AE246B"/>
    <w:p w14:paraId="7D5A82AB" w14:textId="1453D6F4" w:rsidR="00AE246B" w:rsidRDefault="00AE246B"/>
    <w:p w14:paraId="6F6A19CB" w14:textId="546C61B4" w:rsidR="00AE246B" w:rsidRDefault="00AE246B"/>
    <w:p w14:paraId="5CED1207" w14:textId="0DD97601" w:rsidR="00AE246B" w:rsidRDefault="00AE246B"/>
    <w:p w14:paraId="6A90C792" w14:textId="4F45299E" w:rsidR="00AE246B" w:rsidRDefault="00AE246B"/>
    <w:p w14:paraId="2B5A7CB9" w14:textId="496F9561" w:rsidR="00AE246B" w:rsidRDefault="00AE246B"/>
    <w:p w14:paraId="58C291B7" w14:textId="3B5CED67" w:rsidR="00AE246B" w:rsidRDefault="00AE246B"/>
    <w:p w14:paraId="770C4CAD" w14:textId="2DE674E5" w:rsidR="00AE246B" w:rsidRDefault="00AE246B"/>
    <w:p w14:paraId="7D1F4C54" w14:textId="34C03C3C" w:rsidR="00AE246B" w:rsidRDefault="00AE246B"/>
    <w:p w14:paraId="4DD39E3E" w14:textId="4A6A7F33" w:rsidR="00AE246B" w:rsidRDefault="00AE246B"/>
    <w:p w14:paraId="729E96B9" w14:textId="4909372F" w:rsidR="00AE246B" w:rsidRDefault="00AE246B"/>
    <w:p w14:paraId="0196E935" w14:textId="157D55A5" w:rsidR="00AE246B" w:rsidRDefault="00AE246B"/>
    <w:p w14:paraId="5701920D" w14:textId="724CD031" w:rsidR="00AE246B" w:rsidRDefault="00AE246B"/>
    <w:p w14:paraId="07DBCEFB" w14:textId="16A02B4F" w:rsidR="00AE246B" w:rsidRDefault="00AE246B"/>
    <w:tbl>
      <w:tblPr>
        <w:tblpPr w:leftFromText="180" w:rightFromText="180" w:vertAnchor="text" w:horzAnchor="margin" w:tblpY="32"/>
        <w:tblW w:w="9825" w:type="dxa"/>
        <w:tblLayout w:type="fixed"/>
        <w:tblLook w:val="01E0" w:firstRow="1" w:lastRow="1" w:firstColumn="1" w:lastColumn="1" w:noHBand="0" w:noVBand="0"/>
      </w:tblPr>
      <w:tblGrid>
        <w:gridCol w:w="5121"/>
        <w:gridCol w:w="4704"/>
      </w:tblGrid>
      <w:tr w:rsidR="00AE246B" w:rsidRPr="00AE246B" w14:paraId="1F8B2BB6" w14:textId="77777777" w:rsidTr="00AE246B">
        <w:trPr>
          <w:trHeight w:val="2125"/>
        </w:trPr>
        <w:tc>
          <w:tcPr>
            <w:tcW w:w="5121" w:type="dxa"/>
          </w:tcPr>
          <w:p w14:paraId="304251C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xml:space="preserve">    </w:t>
            </w:r>
          </w:p>
          <w:p w14:paraId="7B487178" w14:textId="77777777" w:rsidR="00AE246B" w:rsidRPr="00AE246B" w:rsidRDefault="00AE246B" w:rsidP="00AE246B">
            <w:pPr>
              <w:ind w:firstLine="680"/>
              <w:jc w:val="both"/>
              <w:rPr>
                <w:color w:val="000000" w:themeColor="text1"/>
                <w:sz w:val="28"/>
                <w:szCs w:val="28"/>
              </w:rPr>
            </w:pPr>
          </w:p>
        </w:tc>
        <w:tc>
          <w:tcPr>
            <w:tcW w:w="4704" w:type="dxa"/>
          </w:tcPr>
          <w:p w14:paraId="2536068D" w14:textId="77777777" w:rsidR="00AE246B" w:rsidRPr="00AE246B" w:rsidRDefault="00AE246B" w:rsidP="00AE246B">
            <w:pPr>
              <w:jc w:val="center"/>
              <w:rPr>
                <w:color w:val="000000" w:themeColor="text1"/>
                <w:sz w:val="28"/>
                <w:szCs w:val="28"/>
              </w:rPr>
            </w:pPr>
            <w:r w:rsidRPr="00AE246B">
              <w:rPr>
                <w:color w:val="000000" w:themeColor="text1"/>
                <w:sz w:val="28"/>
                <w:szCs w:val="28"/>
              </w:rPr>
              <w:t>ПРИЛОЖЕНИЕ</w:t>
            </w:r>
          </w:p>
          <w:p w14:paraId="24A60FBD" w14:textId="77777777" w:rsidR="00AE246B" w:rsidRPr="00AE246B" w:rsidRDefault="00AE246B" w:rsidP="00AE246B">
            <w:pPr>
              <w:jc w:val="center"/>
              <w:rPr>
                <w:color w:val="000000" w:themeColor="text1"/>
                <w:sz w:val="28"/>
                <w:szCs w:val="28"/>
              </w:rPr>
            </w:pPr>
          </w:p>
          <w:p w14:paraId="11B68833" w14:textId="77777777" w:rsidR="00AE246B" w:rsidRPr="00AE246B" w:rsidRDefault="00AE246B" w:rsidP="00AE246B">
            <w:pPr>
              <w:jc w:val="center"/>
              <w:rPr>
                <w:bCs/>
                <w:color w:val="000000" w:themeColor="text1"/>
                <w:sz w:val="28"/>
                <w:szCs w:val="28"/>
              </w:rPr>
            </w:pPr>
            <w:r w:rsidRPr="00AE246B">
              <w:rPr>
                <w:bCs/>
                <w:color w:val="000000" w:themeColor="text1"/>
                <w:sz w:val="28"/>
                <w:szCs w:val="28"/>
              </w:rPr>
              <w:t>УТВЕРЖДЁН</w:t>
            </w:r>
          </w:p>
          <w:p w14:paraId="2293CB65" w14:textId="77777777" w:rsidR="00AE246B" w:rsidRPr="00AE246B" w:rsidRDefault="00AE246B" w:rsidP="00AE246B">
            <w:pPr>
              <w:jc w:val="center"/>
              <w:rPr>
                <w:color w:val="000000" w:themeColor="text1"/>
                <w:sz w:val="28"/>
                <w:szCs w:val="28"/>
              </w:rPr>
            </w:pPr>
            <w:r w:rsidRPr="00AE246B">
              <w:rPr>
                <w:color w:val="000000" w:themeColor="text1"/>
                <w:sz w:val="28"/>
                <w:szCs w:val="28"/>
              </w:rPr>
              <w:t>постановлением администрации</w:t>
            </w:r>
          </w:p>
          <w:p w14:paraId="1AEEA461" w14:textId="77777777" w:rsidR="00AE246B" w:rsidRPr="00AE246B" w:rsidRDefault="00AE246B" w:rsidP="00AE246B">
            <w:pPr>
              <w:jc w:val="center"/>
              <w:rPr>
                <w:color w:val="000000" w:themeColor="text1"/>
                <w:sz w:val="28"/>
                <w:szCs w:val="28"/>
              </w:rPr>
            </w:pPr>
            <w:r w:rsidRPr="00AE246B">
              <w:rPr>
                <w:color w:val="000000" w:themeColor="text1"/>
                <w:sz w:val="28"/>
                <w:szCs w:val="28"/>
              </w:rPr>
              <w:t>муниципального образования</w:t>
            </w:r>
          </w:p>
          <w:p w14:paraId="5024EA0A" w14:textId="77777777" w:rsidR="00AE246B" w:rsidRPr="00AE246B" w:rsidRDefault="00AE246B" w:rsidP="00AE246B">
            <w:pPr>
              <w:jc w:val="center"/>
              <w:rPr>
                <w:color w:val="000000" w:themeColor="text1"/>
                <w:sz w:val="28"/>
                <w:szCs w:val="28"/>
              </w:rPr>
            </w:pPr>
            <w:r w:rsidRPr="00AE246B">
              <w:rPr>
                <w:color w:val="000000" w:themeColor="text1"/>
                <w:sz w:val="28"/>
                <w:szCs w:val="28"/>
              </w:rPr>
              <w:t>Каневской район</w:t>
            </w:r>
          </w:p>
          <w:p w14:paraId="33336271" w14:textId="77777777" w:rsidR="00AE246B" w:rsidRPr="00AE246B" w:rsidRDefault="00AE246B" w:rsidP="00AE246B">
            <w:pPr>
              <w:jc w:val="center"/>
              <w:rPr>
                <w:color w:val="000000" w:themeColor="text1"/>
                <w:sz w:val="28"/>
                <w:szCs w:val="28"/>
              </w:rPr>
            </w:pPr>
            <w:r w:rsidRPr="00AE246B">
              <w:rPr>
                <w:color w:val="000000" w:themeColor="text1"/>
                <w:sz w:val="28"/>
                <w:szCs w:val="28"/>
              </w:rPr>
              <w:t>от _______________ № ________</w:t>
            </w:r>
          </w:p>
          <w:p w14:paraId="5554569A" w14:textId="77777777" w:rsidR="00AE246B" w:rsidRPr="00AE246B" w:rsidRDefault="00AE246B" w:rsidP="00AE246B">
            <w:pPr>
              <w:jc w:val="center"/>
              <w:rPr>
                <w:rFonts w:eastAsia="Calibri"/>
                <w:color w:val="000000" w:themeColor="text1"/>
                <w:sz w:val="28"/>
                <w:szCs w:val="28"/>
              </w:rPr>
            </w:pPr>
          </w:p>
        </w:tc>
      </w:tr>
    </w:tbl>
    <w:p w14:paraId="3852637E" w14:textId="77777777" w:rsidR="00AE246B" w:rsidRPr="00AE246B" w:rsidRDefault="00AE246B" w:rsidP="00AE246B">
      <w:pPr>
        <w:widowControl w:val="0"/>
        <w:autoSpaceDE w:val="0"/>
        <w:autoSpaceDN w:val="0"/>
        <w:adjustRightInd w:val="0"/>
        <w:jc w:val="center"/>
        <w:rPr>
          <w:bCs/>
          <w:color w:val="000000" w:themeColor="text1"/>
          <w:sz w:val="28"/>
          <w:szCs w:val="28"/>
        </w:rPr>
      </w:pPr>
      <w:r w:rsidRPr="00AE246B">
        <w:rPr>
          <w:bCs/>
          <w:color w:val="000000" w:themeColor="text1"/>
          <w:sz w:val="28"/>
          <w:szCs w:val="28"/>
        </w:rPr>
        <w:t>Административный регламент</w:t>
      </w:r>
    </w:p>
    <w:p w14:paraId="4BBFA054" w14:textId="77777777" w:rsidR="00AE246B" w:rsidRPr="00AE246B" w:rsidRDefault="00AE246B" w:rsidP="00AE246B">
      <w:pPr>
        <w:widowControl w:val="0"/>
        <w:autoSpaceDE w:val="0"/>
        <w:autoSpaceDN w:val="0"/>
        <w:adjustRightInd w:val="0"/>
        <w:jc w:val="center"/>
        <w:rPr>
          <w:color w:val="000000" w:themeColor="text1"/>
          <w:sz w:val="28"/>
          <w:szCs w:val="28"/>
        </w:rPr>
      </w:pPr>
      <w:r w:rsidRPr="00AE246B">
        <w:rPr>
          <w:bCs/>
          <w:color w:val="000000" w:themeColor="text1"/>
          <w:sz w:val="28"/>
          <w:szCs w:val="28"/>
        </w:rPr>
        <w:t xml:space="preserve"> предоставления муниципальной услуги «Предоставление информации об </w:t>
      </w:r>
    </w:p>
    <w:p w14:paraId="1176A244" w14:textId="77777777" w:rsidR="00AE246B" w:rsidRPr="00AE246B" w:rsidRDefault="00AE246B" w:rsidP="00AE246B">
      <w:pPr>
        <w:widowControl w:val="0"/>
        <w:autoSpaceDE w:val="0"/>
        <w:autoSpaceDN w:val="0"/>
        <w:adjustRightInd w:val="0"/>
        <w:jc w:val="center"/>
        <w:rPr>
          <w:bCs/>
          <w:color w:val="000000" w:themeColor="text1"/>
          <w:sz w:val="28"/>
          <w:szCs w:val="28"/>
        </w:rPr>
      </w:pPr>
      <w:r w:rsidRPr="00AE246B">
        <w:rPr>
          <w:bCs/>
          <w:color w:val="000000" w:themeColor="text1"/>
          <w:sz w:val="28"/>
          <w:szCs w:val="28"/>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0F3BC5D3" w14:textId="77777777" w:rsidR="00AE246B" w:rsidRPr="00AE246B" w:rsidRDefault="00AE246B" w:rsidP="00AE246B">
      <w:pPr>
        <w:autoSpaceDE w:val="0"/>
        <w:autoSpaceDN w:val="0"/>
        <w:adjustRightInd w:val="0"/>
        <w:ind w:firstLine="680"/>
        <w:jc w:val="center"/>
        <w:rPr>
          <w:b/>
          <w:bCs/>
          <w:color w:val="000000" w:themeColor="text1"/>
          <w:sz w:val="28"/>
          <w:szCs w:val="28"/>
        </w:rPr>
      </w:pPr>
    </w:p>
    <w:p w14:paraId="0320EF32" w14:textId="77777777" w:rsidR="00AE246B" w:rsidRPr="00AE246B" w:rsidRDefault="00AE246B" w:rsidP="00AE246B">
      <w:pPr>
        <w:numPr>
          <w:ilvl w:val="0"/>
          <w:numId w:val="1"/>
        </w:numPr>
        <w:autoSpaceDE w:val="0"/>
        <w:autoSpaceDN w:val="0"/>
        <w:adjustRightInd w:val="0"/>
        <w:ind w:firstLine="680"/>
        <w:contextualSpacing/>
        <w:jc w:val="center"/>
        <w:rPr>
          <w:rFonts w:eastAsiaTheme="minorHAnsi"/>
          <w:bCs/>
          <w:color w:val="000000" w:themeColor="text1"/>
          <w:sz w:val="28"/>
          <w:szCs w:val="28"/>
          <w:lang w:eastAsia="en-US"/>
        </w:rPr>
      </w:pPr>
      <w:r w:rsidRPr="00AE246B">
        <w:rPr>
          <w:rFonts w:eastAsiaTheme="minorHAnsi"/>
          <w:bCs/>
          <w:color w:val="000000" w:themeColor="text1"/>
          <w:sz w:val="28"/>
          <w:szCs w:val="28"/>
          <w:lang w:eastAsia="en-US"/>
        </w:rPr>
        <w:t>Общие положения</w:t>
      </w:r>
    </w:p>
    <w:p w14:paraId="218505D7" w14:textId="77777777" w:rsidR="00AE246B" w:rsidRPr="00AE246B" w:rsidRDefault="00AE246B" w:rsidP="00AE246B">
      <w:pPr>
        <w:suppressAutoHyphens/>
        <w:autoSpaceDE w:val="0"/>
        <w:ind w:firstLine="680"/>
        <w:jc w:val="both"/>
        <w:rPr>
          <w:rFonts w:eastAsia="Calibri"/>
          <w:bCs/>
          <w:color w:val="000000" w:themeColor="text1"/>
          <w:sz w:val="28"/>
          <w:szCs w:val="28"/>
          <w:lang w:eastAsia="en-US"/>
        </w:rPr>
      </w:pPr>
    </w:p>
    <w:p w14:paraId="073DD730" w14:textId="77777777" w:rsidR="00AE246B" w:rsidRPr="00AE246B" w:rsidRDefault="00AE246B" w:rsidP="00AE246B">
      <w:pPr>
        <w:suppressAutoHyphens/>
        <w:autoSpaceDE w:val="0"/>
        <w:ind w:firstLine="709"/>
        <w:jc w:val="both"/>
        <w:rPr>
          <w:rFonts w:eastAsia="Arial"/>
          <w:color w:val="000000" w:themeColor="text1"/>
          <w:sz w:val="28"/>
          <w:szCs w:val="28"/>
          <w:lang w:eastAsia="ar-SA"/>
        </w:rPr>
      </w:pPr>
      <w:r w:rsidRPr="00AE246B">
        <w:rPr>
          <w:rFonts w:eastAsia="Arial"/>
          <w:color w:val="000000" w:themeColor="text1"/>
          <w:sz w:val="28"/>
          <w:szCs w:val="28"/>
          <w:lang w:eastAsia="ar-SA"/>
        </w:rPr>
        <w:t>1.1. Предмет регулирования административного регламента.</w:t>
      </w:r>
    </w:p>
    <w:p w14:paraId="6A74FAE4" w14:textId="77777777" w:rsidR="00AE246B" w:rsidRPr="00AE246B" w:rsidRDefault="00AE246B" w:rsidP="00AE246B">
      <w:pPr>
        <w:suppressAutoHyphens/>
        <w:autoSpaceDE w:val="0"/>
        <w:ind w:firstLine="709"/>
        <w:jc w:val="both"/>
        <w:rPr>
          <w:rFonts w:eastAsia="Arial"/>
          <w:color w:val="000000" w:themeColor="text1"/>
          <w:sz w:val="28"/>
          <w:szCs w:val="28"/>
          <w:lang w:eastAsia="ar-SA"/>
        </w:rPr>
      </w:pPr>
      <w:r w:rsidRPr="00AE246B">
        <w:rPr>
          <w:rFonts w:eastAsia="Arial"/>
          <w:color w:val="000000" w:themeColor="text1"/>
          <w:sz w:val="28"/>
          <w:szCs w:val="28"/>
          <w:lang w:eastAsia="ar-SA"/>
        </w:rPr>
        <w:t>Административный регламент</w:t>
      </w:r>
      <w:r w:rsidRPr="00AE246B">
        <w:rPr>
          <w:rFonts w:eastAsia="Arial"/>
          <w:i/>
          <w:color w:val="000000" w:themeColor="text1"/>
          <w:sz w:val="28"/>
          <w:szCs w:val="28"/>
          <w:lang w:eastAsia="ar-SA"/>
        </w:rPr>
        <w:t xml:space="preserve"> </w:t>
      </w:r>
      <w:r w:rsidRPr="00AE246B">
        <w:rPr>
          <w:rFonts w:eastAsia="Arial"/>
          <w:color w:val="000000" w:themeColor="text1"/>
          <w:sz w:val="28"/>
          <w:szCs w:val="28"/>
          <w:lang w:eastAsia="ar-SA"/>
        </w:rPr>
        <w:t>разработан в целях повышения качества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(далее - муниципальная услуга) и определяет порядок, сроки и последовательность действий (административных процедур) при ее предоставлении.</w:t>
      </w:r>
    </w:p>
    <w:p w14:paraId="24C9EE59" w14:textId="77777777" w:rsidR="00AE246B" w:rsidRPr="00AE246B" w:rsidRDefault="00AE246B" w:rsidP="00AE246B">
      <w:pPr>
        <w:tabs>
          <w:tab w:val="left" w:pos="993"/>
        </w:tabs>
        <w:ind w:firstLine="680"/>
        <w:contextualSpacing/>
        <w:jc w:val="both"/>
        <w:rPr>
          <w:rFonts w:eastAsiaTheme="minorHAnsi"/>
          <w:color w:val="000000" w:themeColor="text1"/>
          <w:sz w:val="28"/>
          <w:szCs w:val="28"/>
          <w:lang w:eastAsia="en-US"/>
        </w:rPr>
      </w:pPr>
      <w:r w:rsidRPr="00AE246B">
        <w:rPr>
          <w:rFonts w:eastAsiaTheme="minorHAnsi"/>
          <w:color w:val="000000" w:themeColor="text1"/>
          <w:sz w:val="28"/>
          <w:szCs w:val="28"/>
          <w:lang w:eastAsia="en-US"/>
        </w:rPr>
        <w:t>1.2.</w:t>
      </w:r>
      <w:r w:rsidRPr="00AE246B">
        <w:rPr>
          <w:rFonts w:eastAsiaTheme="minorHAnsi"/>
          <w:iCs/>
          <w:color w:val="000000" w:themeColor="text1"/>
          <w:sz w:val="28"/>
          <w:szCs w:val="28"/>
          <w:lang w:eastAsia="en-US"/>
        </w:rPr>
        <w:t xml:space="preserve"> Круг заявителей</w:t>
      </w:r>
    </w:p>
    <w:p w14:paraId="71C986EC" w14:textId="77777777" w:rsidR="00AE246B" w:rsidRPr="00AE246B" w:rsidRDefault="00AE246B" w:rsidP="00AE246B">
      <w:pPr>
        <w:tabs>
          <w:tab w:val="left" w:pos="993"/>
        </w:tabs>
        <w:ind w:firstLine="680"/>
        <w:contextualSpacing/>
        <w:jc w:val="both"/>
        <w:rPr>
          <w:rFonts w:eastAsiaTheme="minorHAnsi"/>
          <w:color w:val="000000" w:themeColor="text1"/>
          <w:sz w:val="28"/>
          <w:szCs w:val="28"/>
          <w:lang w:eastAsia="en-US"/>
        </w:rPr>
      </w:pPr>
      <w:r w:rsidRPr="00AE246B">
        <w:rPr>
          <w:rFonts w:eastAsiaTheme="minorHAnsi"/>
          <w:color w:val="000000" w:themeColor="text1"/>
          <w:sz w:val="28"/>
          <w:szCs w:val="28"/>
          <w:lang w:eastAsia="en-US"/>
        </w:rPr>
        <w:t xml:space="preserve">Заявителями и получателями муниципальной услуги являются граждане Российской Федерации (физические и юридические лица, уполномоченные представители от имени заявителей, действующих на основании доверенности), а также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p>
    <w:p w14:paraId="5B4A0D95" w14:textId="77777777" w:rsidR="00AE246B" w:rsidRPr="00AE246B" w:rsidRDefault="00AE246B" w:rsidP="00AE246B">
      <w:pPr>
        <w:widowControl w:val="0"/>
        <w:autoSpaceDE w:val="0"/>
        <w:autoSpaceDN w:val="0"/>
        <w:adjustRightInd w:val="0"/>
        <w:ind w:firstLine="680"/>
        <w:jc w:val="both"/>
        <w:outlineLvl w:val="2"/>
        <w:rPr>
          <w:rFonts w:eastAsia="Calibri"/>
          <w:color w:val="000000" w:themeColor="text1"/>
          <w:sz w:val="28"/>
          <w:szCs w:val="28"/>
        </w:rPr>
      </w:pPr>
      <w:bookmarkStart w:id="1" w:name="_Hlk69223998"/>
      <w:r w:rsidRPr="00AE246B">
        <w:rPr>
          <w:color w:val="000000" w:themeColor="text1"/>
          <w:sz w:val="28"/>
          <w:szCs w:val="28"/>
        </w:rPr>
        <w:t xml:space="preserve">1.3. </w:t>
      </w:r>
      <w:r w:rsidRPr="00AE246B">
        <w:rPr>
          <w:rFonts w:eastAsia="Calibri"/>
          <w:color w:val="000000" w:themeColor="text1"/>
          <w:sz w:val="28"/>
          <w:szCs w:val="28"/>
        </w:rPr>
        <w:t xml:space="preserve">Требование </w:t>
      </w:r>
      <w:r w:rsidRPr="00AE246B">
        <w:rPr>
          <w:color w:val="000000" w:themeColor="text1"/>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2F80517" w14:textId="77777777" w:rsidR="00AE246B" w:rsidRPr="00AE246B" w:rsidRDefault="00AE246B" w:rsidP="00AE246B">
      <w:pPr>
        <w:widowControl w:val="0"/>
        <w:autoSpaceDE w:val="0"/>
        <w:autoSpaceDN w:val="0"/>
        <w:adjustRightInd w:val="0"/>
        <w:ind w:firstLine="680"/>
        <w:jc w:val="both"/>
        <w:outlineLvl w:val="2"/>
        <w:rPr>
          <w:color w:val="000000" w:themeColor="text1"/>
          <w:sz w:val="28"/>
          <w:szCs w:val="28"/>
        </w:rPr>
      </w:pPr>
      <w:r w:rsidRPr="00AE246B">
        <w:rPr>
          <w:rFonts w:eastAsia="Calibri"/>
          <w:color w:val="000000" w:themeColor="text1"/>
          <w:sz w:val="28"/>
          <w:szCs w:val="28"/>
        </w:rPr>
        <w:t xml:space="preserve">1.3.1. Требование </w:t>
      </w:r>
      <w:r w:rsidRPr="00AE246B">
        <w:rPr>
          <w:color w:val="000000" w:themeColor="text1"/>
          <w:sz w:val="28"/>
          <w:szCs w:val="28"/>
        </w:rPr>
        <w:t xml:space="preserve">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при подаче заявления через Единый портал государственных и муниципальных услуг (функций). </w:t>
      </w:r>
    </w:p>
    <w:p w14:paraId="3FE815C7" w14:textId="77777777" w:rsidR="00AE246B" w:rsidRPr="00AE246B" w:rsidRDefault="00AE246B" w:rsidP="00AE246B">
      <w:pPr>
        <w:tabs>
          <w:tab w:val="left" w:pos="993"/>
        </w:tabs>
        <w:ind w:firstLine="680"/>
        <w:contextualSpacing/>
        <w:jc w:val="both"/>
        <w:rPr>
          <w:rFonts w:eastAsiaTheme="minorHAnsi"/>
          <w:color w:val="000000" w:themeColor="text1"/>
          <w:sz w:val="28"/>
          <w:szCs w:val="28"/>
          <w:lang w:eastAsia="en-US"/>
        </w:rPr>
      </w:pPr>
      <w:r w:rsidRPr="00AE246B">
        <w:rPr>
          <w:rFonts w:eastAsiaTheme="minorHAnsi"/>
          <w:color w:val="000000" w:themeColor="text1"/>
          <w:sz w:val="28"/>
          <w:szCs w:val="28"/>
          <w:lang w:eastAsia="en-US"/>
        </w:rPr>
        <w:t xml:space="preserve">1.3.2. Категория заявителей, имеющих право на получение услуги – граждане Российской Федерации (физические и юридические лица, уполномоченные представители от имени заявителей, действующих на основании доверенности), а также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w:t>
      </w:r>
    </w:p>
    <w:p w14:paraId="459845A4" w14:textId="77777777" w:rsidR="00AE246B" w:rsidRPr="00AE246B" w:rsidRDefault="00AE246B" w:rsidP="00AE246B">
      <w:pPr>
        <w:tabs>
          <w:tab w:val="left" w:pos="993"/>
        </w:tabs>
        <w:ind w:firstLine="680"/>
        <w:contextualSpacing/>
        <w:jc w:val="both"/>
        <w:rPr>
          <w:rFonts w:eastAsiaTheme="minorHAnsi"/>
          <w:color w:val="000000" w:themeColor="text1"/>
          <w:sz w:val="28"/>
          <w:szCs w:val="28"/>
          <w:lang w:eastAsia="en-US"/>
        </w:rPr>
      </w:pPr>
    </w:p>
    <w:bookmarkEnd w:id="1"/>
    <w:p w14:paraId="7DB46FF4" w14:textId="77777777" w:rsidR="00AE246B" w:rsidRPr="00AE246B" w:rsidRDefault="00AE246B" w:rsidP="00AE246B">
      <w:pPr>
        <w:numPr>
          <w:ilvl w:val="0"/>
          <w:numId w:val="1"/>
        </w:numPr>
        <w:autoSpaceDE w:val="0"/>
        <w:autoSpaceDN w:val="0"/>
        <w:adjustRightInd w:val="0"/>
        <w:ind w:firstLine="680"/>
        <w:contextualSpacing/>
        <w:jc w:val="center"/>
        <w:rPr>
          <w:bCs/>
          <w:color w:val="000000" w:themeColor="text1"/>
          <w:sz w:val="28"/>
          <w:szCs w:val="28"/>
        </w:rPr>
      </w:pPr>
      <w:r w:rsidRPr="00AE246B">
        <w:rPr>
          <w:bCs/>
          <w:color w:val="000000" w:themeColor="text1"/>
          <w:sz w:val="28"/>
          <w:szCs w:val="28"/>
        </w:rPr>
        <w:t>Стандарт предоставления муниципальной услуги</w:t>
      </w:r>
    </w:p>
    <w:p w14:paraId="0E37D982" w14:textId="77777777" w:rsidR="00AE246B" w:rsidRPr="00AE246B" w:rsidRDefault="00AE246B" w:rsidP="00AE246B">
      <w:pPr>
        <w:ind w:firstLine="680"/>
        <w:contextualSpacing/>
        <w:jc w:val="both"/>
        <w:rPr>
          <w:bCs/>
          <w:color w:val="000000" w:themeColor="text1"/>
          <w:sz w:val="28"/>
          <w:szCs w:val="28"/>
        </w:rPr>
      </w:pPr>
    </w:p>
    <w:p w14:paraId="0F9FF911" w14:textId="77777777" w:rsidR="00AE246B" w:rsidRPr="00AE246B" w:rsidRDefault="00AE246B" w:rsidP="00AE246B">
      <w:pPr>
        <w:ind w:firstLine="680"/>
        <w:contextualSpacing/>
        <w:jc w:val="both"/>
        <w:rPr>
          <w:bCs/>
          <w:color w:val="000000" w:themeColor="text1"/>
          <w:sz w:val="28"/>
          <w:szCs w:val="28"/>
        </w:rPr>
      </w:pPr>
      <w:r w:rsidRPr="00AE246B">
        <w:rPr>
          <w:bCs/>
          <w:color w:val="000000" w:themeColor="text1"/>
          <w:sz w:val="28"/>
          <w:szCs w:val="28"/>
        </w:rPr>
        <w:t xml:space="preserve">2.1. Наименование муниципальной услуги. </w:t>
      </w:r>
    </w:p>
    <w:p w14:paraId="0722B46E" w14:textId="77777777" w:rsidR="00AE246B" w:rsidRPr="00AE246B" w:rsidRDefault="00AE246B" w:rsidP="00AE246B">
      <w:pPr>
        <w:ind w:firstLine="680"/>
        <w:contextualSpacing/>
        <w:jc w:val="both"/>
        <w:rPr>
          <w:bCs/>
          <w:color w:val="000000" w:themeColor="text1"/>
          <w:sz w:val="28"/>
          <w:szCs w:val="28"/>
        </w:rPr>
      </w:pPr>
      <w:r w:rsidRPr="00AE246B">
        <w:rPr>
          <w:bCs/>
          <w:color w:val="000000" w:themeColor="text1"/>
          <w:sz w:val="28"/>
          <w:szCs w:val="28"/>
        </w:rPr>
        <w:t>Наименование муниципальной услуги: «</w:t>
      </w:r>
      <w:r w:rsidRPr="00AE246B">
        <w:rPr>
          <w:color w:val="000000" w:themeColor="text1"/>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(далее – предоставление информации об организации образования).</w:t>
      </w:r>
    </w:p>
    <w:p w14:paraId="59709CBA" w14:textId="77777777" w:rsidR="00AE246B" w:rsidRPr="00AE246B" w:rsidRDefault="00AE246B" w:rsidP="00AE246B">
      <w:pPr>
        <w:tabs>
          <w:tab w:val="left" w:pos="720"/>
        </w:tabs>
        <w:ind w:firstLine="680"/>
        <w:jc w:val="both"/>
        <w:rPr>
          <w:color w:val="000000" w:themeColor="text1"/>
          <w:sz w:val="28"/>
          <w:szCs w:val="28"/>
        </w:rPr>
      </w:pPr>
      <w:r w:rsidRPr="00AE246B">
        <w:rPr>
          <w:color w:val="000000" w:themeColor="text1"/>
          <w:sz w:val="28"/>
          <w:szCs w:val="28"/>
        </w:rPr>
        <w:t>2.2. Наименование органа, предоставляющего муниципальную услугу.</w:t>
      </w:r>
    </w:p>
    <w:p w14:paraId="50397153"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2.2.1. Предоставление муниципальной услуги осуществляется администрацией муниципального образования Каневской район через управление образования администрации муниципального образования Каневской район (далее – управление образования) расположенное по адресу: 353730, Краснодарский край, Каневской район, станица Каневская, улица Горького, 60, электронный адрес: uo@kan.kubannet.ru, справочные телефоны: 8 (861 64) 7-14-77, 7-31-07. График работы: понедельник – пятница с 08.00 до 17.00, перерыв с 12.00 до 13.00, суббота и воскресенье – выходные. Адрес сайта - http://www.uokanev.ru.</w:t>
      </w:r>
    </w:p>
    <w:p w14:paraId="46BD4A41"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2.2.2.</w:t>
      </w:r>
      <w:bookmarkStart w:id="2" w:name="Par159"/>
      <w:bookmarkEnd w:id="2"/>
      <w:r w:rsidRPr="00AE246B">
        <w:rPr>
          <w:color w:val="000000" w:themeColor="text1"/>
          <w:sz w:val="28"/>
          <w:szCs w:val="28"/>
        </w:rPr>
        <w:t xml:space="preserve"> В предоставлении муниципальной услуги участвует государственное автономное учреждение Краснодарского края «Многофункциональный центр предоставления государственных и муниципальных услуг» (далее –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и администрацией муниципального образования Каневской соглашения и дополнительных соглашений к нему.</w:t>
      </w:r>
    </w:p>
    <w:p w14:paraId="66D675E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C770EE4"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0E831C18" w14:textId="77777777" w:rsidR="00AE246B" w:rsidRPr="00AE246B" w:rsidRDefault="00AE246B" w:rsidP="00AE246B">
      <w:pPr>
        <w:widowControl w:val="0"/>
        <w:suppressAutoHyphens/>
        <w:ind w:firstLine="680"/>
        <w:jc w:val="both"/>
        <w:rPr>
          <w:color w:val="000000" w:themeColor="text1"/>
          <w:sz w:val="28"/>
          <w:szCs w:val="28"/>
        </w:rPr>
      </w:pPr>
      <w:r w:rsidRPr="00AE246B">
        <w:rPr>
          <w:color w:val="000000" w:themeColor="text1"/>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AE246B">
          <w:rPr>
            <w:color w:val="000000" w:themeColor="text1"/>
            <w:sz w:val="28"/>
            <w:szCs w:val="28"/>
          </w:rPr>
          <w:t>http://www.e-mfc.ru</w:t>
        </w:r>
      </w:hyperlink>
      <w:r w:rsidRPr="00AE246B">
        <w:rPr>
          <w:color w:val="000000" w:themeColor="text1"/>
          <w:sz w:val="28"/>
          <w:szCs w:val="28"/>
        </w:rPr>
        <w:t>.</w:t>
      </w:r>
    </w:p>
    <w:p w14:paraId="56D9815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Прием заявлений и документов в МФЦ осуществ</w:t>
      </w:r>
      <w:r w:rsidRPr="00AE246B">
        <w:rPr>
          <w:color w:val="000000" w:themeColor="text1"/>
          <w:sz w:val="28"/>
          <w:szCs w:val="28"/>
        </w:rPr>
        <w:softHyphen/>
        <w:t>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AE246B">
        <w:rPr>
          <w:color w:val="000000" w:themeColor="text1"/>
          <w:sz w:val="28"/>
          <w:szCs w:val="28"/>
          <w:lang w:eastAsia="en-US"/>
        </w:rPr>
        <w:t xml:space="preserve"> </w:t>
      </w:r>
      <w:r w:rsidRPr="00AE246B">
        <w:rPr>
          <w:color w:val="000000" w:themeColor="text1"/>
          <w:sz w:val="28"/>
          <w:szCs w:val="28"/>
        </w:rPr>
        <w:t xml:space="preserve">администрацией </w:t>
      </w:r>
      <w:r w:rsidRPr="00AE246B">
        <w:rPr>
          <w:color w:val="000000" w:themeColor="text1"/>
          <w:sz w:val="28"/>
          <w:szCs w:val="28"/>
          <w:lang w:eastAsia="en-US"/>
        </w:rPr>
        <w:t xml:space="preserve">муниципального образования Каневской район </w:t>
      </w:r>
      <w:r w:rsidRPr="00AE246B">
        <w:rPr>
          <w:color w:val="000000" w:themeColor="text1"/>
          <w:sz w:val="28"/>
          <w:szCs w:val="28"/>
        </w:rPr>
        <w:t>(далее - соглашение о взаимодействии</w:t>
      </w:r>
      <w:r w:rsidRPr="00AE246B">
        <w:rPr>
          <w:color w:val="000000" w:themeColor="text1"/>
          <w:sz w:val="28"/>
          <w:szCs w:val="28"/>
          <w:lang w:eastAsia="en-US"/>
        </w:rPr>
        <w:t xml:space="preserve"> и Уполномоченным органом</w:t>
      </w:r>
      <w:r w:rsidRPr="00AE246B">
        <w:rPr>
          <w:color w:val="000000" w:themeColor="text1"/>
          <w:sz w:val="28"/>
          <w:szCs w:val="28"/>
        </w:rPr>
        <w:t>).</w:t>
      </w:r>
    </w:p>
    <w:p w14:paraId="7143980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При реализации своих функций МФЦ принимает решение об отказе в приеме заявлений и документов необходимых для предоставления муниципальной услуги.</w:t>
      </w:r>
    </w:p>
    <w:p w14:paraId="492D4CC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69E7DD63"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bookmarkStart w:id="3" w:name="_Hlk69224840"/>
      <w:r w:rsidRPr="00AE246B">
        <w:rPr>
          <w:rFonts w:eastAsia="Arial"/>
          <w:bCs/>
          <w:color w:val="000000" w:themeColor="text1"/>
          <w:sz w:val="28"/>
          <w:szCs w:val="28"/>
          <w:lang w:eastAsia="ar-SA"/>
        </w:rPr>
        <w:t>2.3. Результат предоставления муниципальной услуги.</w:t>
      </w:r>
    </w:p>
    <w:p w14:paraId="7F25106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4BF33FC5" w14:textId="77777777" w:rsidR="00AE246B" w:rsidRPr="00AE246B" w:rsidRDefault="00AE246B" w:rsidP="00AE246B">
      <w:pPr>
        <w:tabs>
          <w:tab w:val="num" w:pos="1440"/>
        </w:tabs>
        <w:ind w:firstLine="680"/>
        <w:contextualSpacing/>
        <w:jc w:val="both"/>
        <w:rPr>
          <w:color w:val="000000" w:themeColor="text1"/>
          <w:sz w:val="28"/>
          <w:szCs w:val="28"/>
        </w:rPr>
      </w:pPr>
      <w:r w:rsidRPr="00AE246B">
        <w:rPr>
          <w:color w:val="000000" w:themeColor="text1"/>
          <w:sz w:val="28"/>
          <w:szCs w:val="28"/>
        </w:rPr>
        <w:t>- предоставление информации об организации образования.</w:t>
      </w:r>
    </w:p>
    <w:p w14:paraId="4DE24840" w14:textId="77777777" w:rsidR="00AE246B" w:rsidRPr="00AE246B" w:rsidRDefault="00AE246B" w:rsidP="00AE246B">
      <w:pPr>
        <w:widowControl w:val="0"/>
        <w:shd w:val="clear" w:color="auto" w:fill="FFFFFF"/>
        <w:suppressAutoHyphens/>
        <w:autoSpaceDE w:val="0"/>
        <w:ind w:firstLine="680"/>
        <w:jc w:val="both"/>
        <w:rPr>
          <w:color w:val="000000" w:themeColor="text1"/>
          <w:sz w:val="28"/>
          <w:szCs w:val="28"/>
          <w:lang w:eastAsia="ar-SA"/>
        </w:rPr>
      </w:pPr>
      <w:r w:rsidRPr="00AE246B">
        <w:rPr>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7CFA975D"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В качестве результата предоставления муниципальной услуги заявитель по его выбору вправе получить:</w:t>
      </w:r>
    </w:p>
    <w:p w14:paraId="348DBC01"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C723786"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б) на бумажном носителе.</w:t>
      </w:r>
    </w:p>
    <w:p w14:paraId="04C8DC43" w14:textId="77777777" w:rsidR="00AE246B" w:rsidRPr="00AE246B" w:rsidRDefault="00AE246B" w:rsidP="00AE246B">
      <w:pPr>
        <w:widowControl w:val="0"/>
        <w:shd w:val="clear" w:color="auto" w:fill="FFFFFF"/>
        <w:suppressAutoHyphens/>
        <w:autoSpaceDE w:val="0"/>
        <w:ind w:firstLine="680"/>
        <w:jc w:val="both"/>
        <w:rPr>
          <w:color w:val="000000" w:themeColor="text1"/>
          <w:sz w:val="28"/>
          <w:szCs w:val="28"/>
          <w:lang w:eastAsia="ar-SA"/>
        </w:rPr>
      </w:pPr>
      <w:r w:rsidRPr="00AE246B">
        <w:rPr>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B69BE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начальником управления образования администрации муниципального образования Каневской район.</w:t>
      </w:r>
    </w:p>
    <w:p w14:paraId="0086E0A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Факт получения заявителем результата предоставления муниципальной услуги фиксируется в федеральной государственной информационной системе «Портал государственных и муниципальных услуг (функций)» (ЕПГУ), региональной государственной информационной системе «Портал государственных и муниципальных услуг (функций) Краснодарского края» (РПГУ).</w:t>
      </w:r>
    </w:p>
    <w:p w14:paraId="51653F4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Для получения результата предоставления муниципальной услуги на бумажном носителе заявитель обращается в МФЦ либо имеет право обратиться непосредственно в управление образования.</w:t>
      </w:r>
    </w:p>
    <w:p w14:paraId="343A8EF8"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2.4. Срок предоставления муниципальной услуги.</w:t>
      </w:r>
    </w:p>
    <w:p w14:paraId="458B9A28"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bookmarkStart w:id="4" w:name="_Hlk69224986"/>
      <w:bookmarkEnd w:id="3"/>
      <w:r w:rsidRPr="00AE246B">
        <w:rPr>
          <w:color w:val="000000" w:themeColor="text1"/>
          <w:sz w:val="28"/>
          <w:szCs w:val="28"/>
        </w:rPr>
        <w:t>2.4.1. Максимальный срок предоставления муниципальной услуги в органе, предоставляющем муниципальную услугу, в том числе случае, если запрос и документы, необходимые для предоставления муниципальной услуги, поданы заявителем посредством почтового отправления составляет 10 рабочих дней.</w:t>
      </w:r>
    </w:p>
    <w:p w14:paraId="17A5D71C" w14:textId="77777777" w:rsidR="00AE246B" w:rsidRPr="00AE246B" w:rsidRDefault="00AE246B" w:rsidP="00AE246B">
      <w:pPr>
        <w:widowControl w:val="0"/>
        <w:tabs>
          <w:tab w:val="left" w:pos="2842"/>
        </w:tabs>
        <w:suppressAutoHyphens/>
        <w:autoSpaceDE w:val="0"/>
        <w:ind w:firstLine="680"/>
        <w:jc w:val="both"/>
        <w:rPr>
          <w:color w:val="000000" w:themeColor="text1"/>
          <w:sz w:val="28"/>
          <w:szCs w:val="28"/>
        </w:rPr>
      </w:pPr>
      <w:r w:rsidRPr="00AE246B">
        <w:rPr>
          <w:color w:val="000000" w:themeColor="text1"/>
          <w:sz w:val="28"/>
          <w:szCs w:val="28"/>
          <w:lang w:eastAsia="zh-CN"/>
        </w:rPr>
        <w:t>2.4.2. В случае подачи заявителем заявления на получение муниципальной услуги через Единый портал государственных и муниципальных услуг «функций» максимальный срок предоставления муниципальной услуги составляет 10 рабочих дней.</w:t>
      </w:r>
    </w:p>
    <w:p w14:paraId="503A1A33"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r w:rsidRPr="00AE246B">
        <w:rPr>
          <w:color w:val="000000" w:themeColor="text1"/>
          <w:sz w:val="28"/>
          <w:szCs w:val="28"/>
        </w:rPr>
        <w:t>2.4.3. Максимальный срок предоставления муниципальной услуги в многофункциональном центре составляет 10 рабочих дней.</w:t>
      </w:r>
    </w:p>
    <w:p w14:paraId="600BE5E0"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2.5. Правовые основания для предоставления муниципальной услуги.</w:t>
      </w:r>
    </w:p>
    <w:bookmarkEnd w:id="4"/>
    <w:p w14:paraId="437EA9ED" w14:textId="77777777" w:rsidR="00AE246B" w:rsidRPr="00AE246B" w:rsidRDefault="00AE246B" w:rsidP="00AE246B">
      <w:pPr>
        <w:widowControl w:val="0"/>
        <w:autoSpaceDE w:val="0"/>
        <w:autoSpaceDN w:val="0"/>
        <w:adjustRightInd w:val="0"/>
        <w:ind w:firstLine="680"/>
        <w:jc w:val="both"/>
        <w:outlineLvl w:val="2"/>
        <w:rPr>
          <w:bCs/>
          <w:color w:val="000000" w:themeColor="text1"/>
          <w:sz w:val="28"/>
          <w:szCs w:val="28"/>
        </w:rPr>
      </w:pPr>
      <w:r w:rsidRPr="00AE246B">
        <w:rPr>
          <w:bCs/>
          <w:color w:val="000000" w:themeColor="text1"/>
          <w:sz w:val="28"/>
          <w:szCs w:val="28"/>
        </w:rPr>
        <w:t>2.5.1. Перечень нормативных правовых актов, регулирующих предоставление муниципальной услуги размещен:</w:t>
      </w:r>
    </w:p>
    <w:p w14:paraId="6D49C3FC" w14:textId="77777777" w:rsidR="00AE246B" w:rsidRPr="00AE246B" w:rsidRDefault="00AE246B" w:rsidP="00AE246B">
      <w:pPr>
        <w:widowControl w:val="0"/>
        <w:autoSpaceDE w:val="0"/>
        <w:autoSpaceDN w:val="0"/>
        <w:adjustRightInd w:val="0"/>
        <w:ind w:firstLine="680"/>
        <w:jc w:val="both"/>
        <w:outlineLvl w:val="2"/>
        <w:rPr>
          <w:color w:val="000000" w:themeColor="text1"/>
          <w:sz w:val="28"/>
          <w:szCs w:val="28"/>
        </w:rPr>
      </w:pPr>
      <w:r w:rsidRPr="00AE246B">
        <w:rPr>
          <w:bCs/>
          <w:color w:val="000000" w:themeColor="text1"/>
          <w:sz w:val="28"/>
          <w:szCs w:val="28"/>
        </w:rPr>
        <w:t xml:space="preserve"> - на официальном сайте администрации муниципального образования Каневской район в </w:t>
      </w:r>
      <w:r w:rsidRPr="00AE246B">
        <w:rPr>
          <w:color w:val="000000" w:themeColor="text1"/>
          <w:sz w:val="28"/>
          <w:szCs w:val="28"/>
        </w:rPr>
        <w:t xml:space="preserve">информационно-телекоммуникационной сети «Интернет» – </w:t>
      </w:r>
      <w:hyperlink r:id="rId6" w:history="1">
        <w:r w:rsidRPr="00AE246B">
          <w:rPr>
            <w:color w:val="000000" w:themeColor="text1"/>
            <w:sz w:val="28"/>
            <w:szCs w:val="28"/>
            <w:lang w:val="en-US"/>
          </w:rPr>
          <w:t>h</w:t>
        </w:r>
        <w:r w:rsidRPr="00AE246B">
          <w:rPr>
            <w:color w:val="000000" w:themeColor="text1"/>
            <w:sz w:val="28"/>
            <w:szCs w:val="28"/>
          </w:rPr>
          <w:t>ttps://www.kanevskadm.ru</w:t>
        </w:r>
      </w:hyperlink>
      <w:r w:rsidRPr="00AE246B">
        <w:rPr>
          <w:color w:val="000000" w:themeColor="text1"/>
          <w:sz w:val="28"/>
          <w:szCs w:val="28"/>
        </w:rPr>
        <w:t xml:space="preserve">; </w:t>
      </w:r>
    </w:p>
    <w:p w14:paraId="41F0810D" w14:textId="77777777" w:rsidR="00AE246B" w:rsidRPr="00AE246B" w:rsidRDefault="00AE246B" w:rsidP="00AE246B">
      <w:pPr>
        <w:widowControl w:val="0"/>
        <w:autoSpaceDE w:val="0"/>
        <w:autoSpaceDN w:val="0"/>
        <w:adjustRightInd w:val="0"/>
        <w:ind w:firstLine="680"/>
        <w:jc w:val="both"/>
        <w:outlineLvl w:val="2"/>
        <w:rPr>
          <w:b/>
          <w:color w:val="000000" w:themeColor="text1"/>
          <w:sz w:val="28"/>
          <w:szCs w:val="28"/>
        </w:rPr>
      </w:pPr>
      <w:r w:rsidRPr="00AE246B">
        <w:rPr>
          <w:color w:val="000000" w:themeColor="text1"/>
          <w:sz w:val="28"/>
          <w:szCs w:val="28"/>
        </w:rPr>
        <w:t>- на Едином портале государственных и муниципальных услуг (функций) – http://www.gosuslugi.ru.</w:t>
      </w:r>
    </w:p>
    <w:p w14:paraId="429395C8" w14:textId="77777777" w:rsidR="00AE246B" w:rsidRPr="00AE246B" w:rsidRDefault="00AE246B" w:rsidP="00AE246B">
      <w:pPr>
        <w:widowControl w:val="0"/>
        <w:autoSpaceDE w:val="0"/>
        <w:autoSpaceDN w:val="0"/>
        <w:adjustRightInd w:val="0"/>
        <w:ind w:firstLine="680"/>
        <w:jc w:val="both"/>
        <w:outlineLvl w:val="2"/>
        <w:rPr>
          <w:bCs/>
          <w:color w:val="000000" w:themeColor="text1"/>
          <w:sz w:val="28"/>
          <w:szCs w:val="28"/>
        </w:rPr>
      </w:pPr>
      <w:r w:rsidRPr="00AE246B">
        <w:rPr>
          <w:bCs/>
          <w:color w:val="000000" w:themeColor="text1"/>
          <w:sz w:val="28"/>
          <w:szCs w:val="28"/>
        </w:rPr>
        <w:tab/>
        <w:t>2.5.2. Порядок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размещен:</w:t>
      </w:r>
    </w:p>
    <w:p w14:paraId="32E5ED21" w14:textId="77777777" w:rsidR="00AE246B" w:rsidRPr="00AE246B" w:rsidRDefault="00AE246B" w:rsidP="00AE246B">
      <w:pPr>
        <w:widowControl w:val="0"/>
        <w:autoSpaceDE w:val="0"/>
        <w:autoSpaceDN w:val="0"/>
        <w:adjustRightInd w:val="0"/>
        <w:ind w:firstLine="680"/>
        <w:jc w:val="both"/>
        <w:outlineLvl w:val="2"/>
        <w:rPr>
          <w:bCs/>
          <w:color w:val="000000" w:themeColor="text1"/>
          <w:sz w:val="28"/>
          <w:szCs w:val="28"/>
        </w:rPr>
      </w:pPr>
      <w:r w:rsidRPr="00AE246B">
        <w:rPr>
          <w:bCs/>
          <w:color w:val="000000" w:themeColor="text1"/>
          <w:sz w:val="28"/>
          <w:szCs w:val="28"/>
        </w:rPr>
        <w:t xml:space="preserve">- на официальном сайте администрации муниципального образования Каневской район в </w:t>
      </w:r>
      <w:r w:rsidRPr="00AE246B">
        <w:rPr>
          <w:color w:val="000000" w:themeColor="text1"/>
          <w:sz w:val="28"/>
          <w:szCs w:val="28"/>
        </w:rPr>
        <w:t xml:space="preserve">информационно-телекоммуникационной сети «Интернет» – </w:t>
      </w:r>
      <w:r w:rsidRPr="00AE246B">
        <w:rPr>
          <w:color w:val="000000" w:themeColor="text1"/>
          <w:sz w:val="28"/>
          <w:szCs w:val="28"/>
          <w:lang w:val="en-US"/>
        </w:rPr>
        <w:t>h</w:t>
      </w:r>
      <w:r w:rsidRPr="00AE246B">
        <w:rPr>
          <w:color w:val="000000" w:themeColor="text1"/>
          <w:sz w:val="28"/>
          <w:szCs w:val="28"/>
        </w:rPr>
        <w:t>ttps://www.kanevskadm.ru;</w:t>
      </w:r>
    </w:p>
    <w:p w14:paraId="39C6CBCD"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A8555E3" w14:textId="77777777" w:rsidR="00AE246B" w:rsidRPr="00AE246B" w:rsidRDefault="00AE246B" w:rsidP="00AE246B">
      <w:pPr>
        <w:ind w:firstLine="680"/>
        <w:jc w:val="both"/>
        <w:rPr>
          <w:color w:val="000000" w:themeColor="text1"/>
          <w:sz w:val="28"/>
          <w:szCs w:val="28"/>
        </w:rPr>
      </w:pPr>
      <w:r w:rsidRPr="00AE246B">
        <w:rPr>
          <w:bCs/>
          <w:color w:val="000000" w:themeColor="text1"/>
          <w:sz w:val="28"/>
          <w:szCs w:val="28"/>
        </w:rPr>
        <w:t>2.6. Исчерпывающий перечень документов, необходимых для предоставления муниципальной услуги.</w:t>
      </w:r>
    </w:p>
    <w:p w14:paraId="083C93D9" w14:textId="77777777" w:rsidR="00AE246B" w:rsidRPr="00AE246B" w:rsidRDefault="00AE246B" w:rsidP="00AE246B">
      <w:pPr>
        <w:widowControl w:val="0"/>
        <w:tabs>
          <w:tab w:val="left" w:pos="851"/>
        </w:tabs>
        <w:autoSpaceDE w:val="0"/>
        <w:autoSpaceDN w:val="0"/>
        <w:adjustRightInd w:val="0"/>
        <w:ind w:firstLine="680"/>
        <w:jc w:val="both"/>
        <w:outlineLvl w:val="2"/>
        <w:rPr>
          <w:color w:val="000000" w:themeColor="text1"/>
          <w:sz w:val="28"/>
          <w:szCs w:val="28"/>
        </w:rPr>
      </w:pPr>
      <w:r w:rsidRPr="00AE246B">
        <w:rPr>
          <w:color w:val="000000" w:themeColor="text1"/>
          <w:sz w:val="28"/>
          <w:szCs w:val="28"/>
        </w:rPr>
        <w:t>2.6.1. Состав и способы подачи запроса о предоставлении муниципальной услуги:</w:t>
      </w:r>
    </w:p>
    <w:p w14:paraId="1700B005" w14:textId="77777777" w:rsidR="00AE246B" w:rsidRPr="00AE246B" w:rsidRDefault="00AE246B" w:rsidP="00AE246B">
      <w:pPr>
        <w:widowControl w:val="0"/>
        <w:tabs>
          <w:tab w:val="left" w:pos="851"/>
        </w:tabs>
        <w:autoSpaceDE w:val="0"/>
        <w:autoSpaceDN w:val="0"/>
        <w:adjustRightInd w:val="0"/>
        <w:ind w:firstLine="680"/>
        <w:jc w:val="both"/>
        <w:outlineLvl w:val="2"/>
        <w:rPr>
          <w:color w:val="000000" w:themeColor="text1"/>
          <w:sz w:val="28"/>
          <w:szCs w:val="28"/>
        </w:rPr>
      </w:pPr>
      <w:r w:rsidRPr="00AE246B">
        <w:rPr>
          <w:color w:val="000000" w:themeColor="text1"/>
          <w:sz w:val="28"/>
          <w:szCs w:val="28"/>
        </w:rPr>
        <w:t>- предоставление муниципальной услуги осуществляется администрацией муниципального образования Каневской район через управление образования администрации муниципального образования Каневской район;</w:t>
      </w:r>
    </w:p>
    <w:p w14:paraId="106D6E89" w14:textId="77777777" w:rsidR="00AE246B" w:rsidRPr="00AE246B" w:rsidRDefault="00AE246B" w:rsidP="00AE246B">
      <w:pPr>
        <w:ind w:firstLine="680"/>
        <w:jc w:val="both"/>
        <w:rPr>
          <w:iCs/>
          <w:color w:val="000000" w:themeColor="text1"/>
          <w:sz w:val="28"/>
          <w:szCs w:val="28"/>
        </w:rPr>
      </w:pPr>
      <w:r w:rsidRPr="00AE246B">
        <w:rPr>
          <w:color w:val="000000" w:themeColor="text1"/>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(и</w:t>
      </w:r>
      <w:r w:rsidRPr="00AE246B">
        <w:rPr>
          <w:iCs/>
          <w:color w:val="000000" w:themeColor="text1"/>
          <w:sz w:val="28"/>
          <w:szCs w:val="28"/>
        </w:rPr>
        <w:t>спользование вышеуказанных технологий проводится при наличии технической возможности).</w:t>
      </w:r>
      <w:bookmarkStart w:id="5" w:name="sub_1017"/>
      <w:bookmarkEnd w:id="5"/>
    </w:p>
    <w:p w14:paraId="51363285" w14:textId="77777777" w:rsidR="00AE246B" w:rsidRPr="00AE246B" w:rsidRDefault="00AE246B" w:rsidP="00AE246B">
      <w:pPr>
        <w:widowControl w:val="0"/>
        <w:tabs>
          <w:tab w:val="left" w:pos="851"/>
        </w:tabs>
        <w:autoSpaceDE w:val="0"/>
        <w:autoSpaceDN w:val="0"/>
        <w:adjustRightInd w:val="0"/>
        <w:ind w:firstLine="680"/>
        <w:jc w:val="both"/>
        <w:outlineLvl w:val="2"/>
        <w:rPr>
          <w:color w:val="000000" w:themeColor="text1"/>
          <w:sz w:val="28"/>
          <w:szCs w:val="28"/>
        </w:rPr>
      </w:pPr>
      <w:r w:rsidRPr="00AE246B">
        <w:rPr>
          <w:color w:val="000000" w:themeColor="text1"/>
          <w:sz w:val="28"/>
          <w:szCs w:val="28"/>
        </w:rPr>
        <w:t>2.6.2. Документы и информация, которые заявитель должен представить самостоятельно:</w:t>
      </w:r>
    </w:p>
    <w:p w14:paraId="273CED5D" w14:textId="77777777" w:rsidR="00AE246B" w:rsidRPr="00AE246B" w:rsidRDefault="00AE246B" w:rsidP="00AE246B">
      <w:pPr>
        <w:ind w:firstLine="680"/>
        <w:contextualSpacing/>
        <w:jc w:val="both"/>
        <w:rPr>
          <w:color w:val="000000" w:themeColor="text1"/>
          <w:sz w:val="28"/>
          <w:szCs w:val="28"/>
        </w:rPr>
      </w:pPr>
      <w:r w:rsidRPr="00AE246B">
        <w:rPr>
          <w:color w:val="000000" w:themeColor="text1"/>
          <w:sz w:val="28"/>
          <w:szCs w:val="28"/>
        </w:rPr>
        <w:t>-</w:t>
      </w:r>
      <w:r w:rsidRPr="00AE246B">
        <w:rPr>
          <w:color w:val="000000" w:themeColor="text1"/>
          <w:sz w:val="28"/>
          <w:szCs w:val="28"/>
        </w:rPr>
        <w:tab/>
        <w:t xml:space="preserve">заявление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(подается или направляется в МФЦ либо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в сканированном виде) по форме согласно </w:t>
      </w:r>
      <w:hyperlink r:id="rId7" w:anchor="sub_10000" w:history="1">
        <w:r w:rsidRPr="00AE246B">
          <w:rPr>
            <w:color w:val="000000" w:themeColor="text1"/>
            <w:sz w:val="28"/>
            <w:szCs w:val="28"/>
          </w:rPr>
          <w:t>приложению № 1</w:t>
        </w:r>
      </w:hyperlink>
      <w:r w:rsidRPr="00AE246B">
        <w:rPr>
          <w:color w:val="000000" w:themeColor="text1"/>
          <w:sz w:val="28"/>
          <w:szCs w:val="28"/>
        </w:rPr>
        <w:t xml:space="preserve"> к настоящему регламенту;</w:t>
      </w:r>
    </w:p>
    <w:p w14:paraId="676AC27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копия документа, подтверждающего личность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подписью).Заявители,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05B3BD4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2.6.3. Перечень документов, необходимых для предоставления муниципальной услуги, является исчерпывающим.</w:t>
      </w:r>
    </w:p>
    <w:p w14:paraId="5B712967" w14:textId="77777777" w:rsidR="00AE246B" w:rsidRPr="00AE246B" w:rsidRDefault="00AE246B" w:rsidP="00AE246B">
      <w:pPr>
        <w:ind w:firstLine="680"/>
        <w:contextualSpacing/>
        <w:jc w:val="both"/>
        <w:rPr>
          <w:rFonts w:eastAsiaTheme="minorHAnsi"/>
          <w:color w:val="000000" w:themeColor="text1"/>
          <w:sz w:val="28"/>
          <w:szCs w:val="28"/>
          <w:lang w:eastAsia="en-US"/>
        </w:rPr>
      </w:pPr>
      <w:r w:rsidRPr="00AE246B">
        <w:rPr>
          <w:rFonts w:eastAsiaTheme="minorHAnsi"/>
          <w:color w:val="000000" w:themeColor="text1"/>
          <w:sz w:val="28"/>
          <w:szCs w:val="28"/>
          <w:lang w:eastAsia="en-US"/>
        </w:rPr>
        <w:t>Запрещается требовать от заявителя:</w:t>
      </w:r>
    </w:p>
    <w:p w14:paraId="1F4E41BE" w14:textId="77777777" w:rsidR="00AE246B" w:rsidRPr="00AE246B" w:rsidRDefault="00AE246B" w:rsidP="00AE246B">
      <w:pPr>
        <w:ind w:firstLine="680"/>
        <w:contextualSpacing/>
        <w:jc w:val="both"/>
        <w:rPr>
          <w:rFonts w:eastAsiaTheme="minorHAnsi"/>
          <w:color w:val="000000" w:themeColor="text1"/>
          <w:sz w:val="28"/>
          <w:szCs w:val="28"/>
          <w:lang w:eastAsia="en-US"/>
        </w:rPr>
      </w:pPr>
      <w:r w:rsidRPr="00AE246B">
        <w:rPr>
          <w:rFonts w:eastAsiaTheme="minorHAnsi"/>
          <w:color w:val="000000" w:themeColor="text1"/>
          <w:sz w:val="28"/>
          <w:szCs w:val="28"/>
          <w:lang w:eastAsia="en-US"/>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находятся в распоряжении органов, предоставляющих муниципальную услугу;</w:t>
      </w:r>
    </w:p>
    <w:p w14:paraId="183CCA07" w14:textId="77777777" w:rsidR="00AE246B" w:rsidRPr="00AE246B" w:rsidRDefault="00AE246B" w:rsidP="00AE246B">
      <w:pPr>
        <w:ind w:firstLine="680"/>
        <w:contextualSpacing/>
        <w:jc w:val="both"/>
        <w:rPr>
          <w:rFonts w:eastAsiaTheme="minorHAnsi"/>
          <w:color w:val="000000" w:themeColor="text1"/>
          <w:sz w:val="28"/>
          <w:szCs w:val="28"/>
          <w:lang w:eastAsia="en-US"/>
        </w:rPr>
      </w:pPr>
      <w:r w:rsidRPr="00AE246B">
        <w:rPr>
          <w:rFonts w:eastAsiaTheme="minorHAnsi"/>
          <w:color w:val="000000" w:themeColor="text1"/>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в муниципальном образовании Каневской район.</w:t>
      </w:r>
    </w:p>
    <w:p w14:paraId="6F1F244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18BF279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14:paraId="785F5C8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2.6.6. В бумажном виде форма заявления может быть получена заявителем непосредственно в уполномоченном органе или МФЦ.</w:t>
      </w:r>
    </w:p>
    <w:p w14:paraId="7D6D33C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616854FF"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2.6.8. Копии документов, указанных в пункте 2.6.2 подраздела 2.6 раздела 2 настоящего регламента, представляются вместе с подлинниками, которые после сверки возвращаются заявителю.</w:t>
      </w:r>
    </w:p>
    <w:p w14:paraId="7A91B6A4"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В случае невозможности предоставления подлинников, предоставляются нотариально заверенные копии.</w:t>
      </w:r>
    </w:p>
    <w:p w14:paraId="4318A305"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2332D0F5"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14:paraId="6F870E2F"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B381058" w14:textId="77777777" w:rsidR="00AE246B" w:rsidRPr="00AE246B" w:rsidRDefault="00AE246B" w:rsidP="00AE246B">
      <w:pPr>
        <w:widowControl w:val="0"/>
        <w:autoSpaceDE w:val="0"/>
        <w:autoSpaceDN w:val="0"/>
        <w:adjustRightInd w:val="0"/>
        <w:ind w:firstLine="680"/>
        <w:jc w:val="both"/>
        <w:rPr>
          <w:bCs/>
          <w:color w:val="000000" w:themeColor="text1"/>
          <w:sz w:val="28"/>
          <w:szCs w:val="28"/>
        </w:rPr>
      </w:pPr>
      <w:r w:rsidRPr="00AE246B">
        <w:rPr>
          <w:bCs/>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14:paraId="20D7CFC5"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r w:rsidRPr="00AE246B">
        <w:rPr>
          <w:color w:val="000000" w:themeColor="text1"/>
          <w:sz w:val="28"/>
          <w:szCs w:val="28"/>
        </w:rPr>
        <w:t xml:space="preserve">2.7.1. Основанием для отказа в приеме документов, необходимых для предоставления муниципальной услуги, является: </w:t>
      </w:r>
    </w:p>
    <w:p w14:paraId="124A7D34"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r w:rsidRPr="00AE246B">
        <w:rPr>
          <w:color w:val="000000" w:themeColor="text1"/>
          <w:sz w:val="28"/>
          <w:szCs w:val="28"/>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4EB1F60D"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r w:rsidRPr="00AE246B">
        <w:rPr>
          <w:color w:val="000000" w:themeColor="text1"/>
          <w:sz w:val="28"/>
          <w:szCs w:val="28"/>
        </w:rPr>
        <w:t>- поданное заявление не соответствует по форме и содержанию требованиям, предъявляемым к заявлению согласно приложению № 1 к настоящему регламенту;</w:t>
      </w:r>
    </w:p>
    <w:p w14:paraId="1C39397A"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r w:rsidRPr="00AE246B">
        <w:rPr>
          <w:color w:val="000000" w:themeColor="text1"/>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A5EAE3F"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r w:rsidRPr="00AE246B">
        <w:rPr>
          <w:color w:val="000000" w:themeColor="text1"/>
          <w:sz w:val="28"/>
          <w:szCs w:val="28"/>
        </w:rPr>
        <w:t xml:space="preserve">несоблюдение установленных нормативными правовыми актами требований, предъявляемых к электронной подписи. </w:t>
      </w:r>
    </w:p>
    <w:p w14:paraId="7D4F982D" w14:textId="77777777" w:rsidR="00AE246B" w:rsidRPr="00AE246B" w:rsidRDefault="00AE246B" w:rsidP="00AE246B">
      <w:pPr>
        <w:widowControl w:val="0"/>
        <w:tabs>
          <w:tab w:val="left" w:pos="709"/>
          <w:tab w:val="left" w:pos="851"/>
        </w:tabs>
        <w:autoSpaceDE w:val="0"/>
        <w:autoSpaceDN w:val="0"/>
        <w:adjustRightInd w:val="0"/>
        <w:ind w:firstLine="680"/>
        <w:jc w:val="both"/>
        <w:rPr>
          <w:color w:val="000000" w:themeColor="text1"/>
          <w:sz w:val="28"/>
          <w:szCs w:val="28"/>
        </w:rPr>
      </w:pPr>
      <w:r w:rsidRPr="00AE246B">
        <w:rPr>
          <w:color w:val="000000" w:themeColor="text1"/>
          <w:sz w:val="28"/>
          <w:szCs w:val="28"/>
        </w:rPr>
        <w:t>2.7.2.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18DE8C3" w14:textId="77777777" w:rsidR="00AE246B" w:rsidRPr="00AE246B" w:rsidRDefault="00AE246B" w:rsidP="00AE246B">
      <w:pPr>
        <w:widowControl w:val="0"/>
        <w:tabs>
          <w:tab w:val="left" w:pos="851"/>
        </w:tabs>
        <w:autoSpaceDE w:val="0"/>
        <w:autoSpaceDN w:val="0"/>
        <w:adjustRightInd w:val="0"/>
        <w:ind w:firstLine="680"/>
        <w:jc w:val="both"/>
        <w:rPr>
          <w:color w:val="000000" w:themeColor="text1"/>
          <w:sz w:val="28"/>
          <w:szCs w:val="28"/>
        </w:rPr>
      </w:pPr>
      <w:r w:rsidRPr="00AE246B">
        <w:rPr>
          <w:color w:val="000000" w:themeColor="text1"/>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C2768C3" w14:textId="77777777" w:rsidR="00AE246B" w:rsidRPr="00AE246B" w:rsidRDefault="00AE246B" w:rsidP="00AE246B">
      <w:pPr>
        <w:widowControl w:val="0"/>
        <w:autoSpaceDE w:val="0"/>
        <w:autoSpaceDN w:val="0"/>
        <w:adjustRightInd w:val="0"/>
        <w:ind w:firstLine="680"/>
        <w:jc w:val="both"/>
        <w:rPr>
          <w:color w:val="000000" w:themeColor="text1"/>
          <w:sz w:val="28"/>
          <w:szCs w:val="28"/>
        </w:rPr>
      </w:pPr>
      <w:r w:rsidRPr="00AE246B">
        <w:rPr>
          <w:color w:val="000000" w:themeColor="text1"/>
          <w:sz w:val="28"/>
          <w:szCs w:val="28"/>
        </w:rPr>
        <w:t>Не может быть отказано заявителю в приеме дополнительных документов при наличии намерения их сдать.</w:t>
      </w:r>
    </w:p>
    <w:p w14:paraId="3EEAFEA5" w14:textId="77777777" w:rsidR="00AE246B" w:rsidRPr="00AE246B" w:rsidRDefault="00AE246B" w:rsidP="00AE246B">
      <w:pPr>
        <w:widowControl w:val="0"/>
        <w:tabs>
          <w:tab w:val="left" w:pos="851"/>
        </w:tabs>
        <w:autoSpaceDE w:val="0"/>
        <w:autoSpaceDN w:val="0"/>
        <w:adjustRightInd w:val="0"/>
        <w:ind w:firstLine="680"/>
        <w:jc w:val="both"/>
        <w:rPr>
          <w:color w:val="000000" w:themeColor="text1"/>
          <w:sz w:val="28"/>
          <w:szCs w:val="28"/>
        </w:rPr>
      </w:pPr>
      <w:r w:rsidRPr="00AE246B">
        <w:rPr>
          <w:color w:val="000000" w:themeColor="text1"/>
          <w:sz w:val="28"/>
          <w:szCs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E246B">
        <w:rPr>
          <w:rFonts w:eastAsia="Arial"/>
          <w:color w:val="000000" w:themeColor="text1"/>
          <w:sz w:val="28"/>
          <w:szCs w:val="28"/>
          <w:lang w:eastAsia="ar-SA"/>
        </w:rPr>
        <w:t>Едином Портале, Региональном портале услуг и официальном сайте уполномоченного органа</w:t>
      </w:r>
      <w:r w:rsidRPr="00AE246B">
        <w:rPr>
          <w:color w:val="000000" w:themeColor="text1"/>
          <w:sz w:val="28"/>
          <w:szCs w:val="28"/>
        </w:rPr>
        <w:t>.</w:t>
      </w:r>
    </w:p>
    <w:p w14:paraId="5837D8E1" w14:textId="77777777" w:rsidR="00AE246B" w:rsidRPr="00AE246B" w:rsidRDefault="00AE246B" w:rsidP="00AE246B">
      <w:pPr>
        <w:widowControl w:val="0"/>
        <w:tabs>
          <w:tab w:val="left" w:pos="851"/>
        </w:tabs>
        <w:autoSpaceDE w:val="0"/>
        <w:autoSpaceDN w:val="0"/>
        <w:adjustRightInd w:val="0"/>
        <w:ind w:firstLine="680"/>
        <w:jc w:val="both"/>
        <w:rPr>
          <w:color w:val="000000" w:themeColor="text1"/>
          <w:sz w:val="28"/>
          <w:szCs w:val="28"/>
        </w:rPr>
      </w:pPr>
      <w:r w:rsidRPr="00AE246B">
        <w:rPr>
          <w:color w:val="000000" w:themeColor="text1"/>
          <w:sz w:val="28"/>
          <w:szCs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18820E1"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0E623C38" w14:textId="77777777" w:rsidR="00AE246B" w:rsidRPr="00AE246B" w:rsidRDefault="00AE246B" w:rsidP="00AE246B">
      <w:pPr>
        <w:widowControl w:val="0"/>
        <w:tabs>
          <w:tab w:val="left" w:pos="851"/>
          <w:tab w:val="left" w:pos="1260"/>
          <w:tab w:val="num" w:pos="1440"/>
        </w:tabs>
        <w:ind w:firstLine="680"/>
        <w:jc w:val="both"/>
        <w:rPr>
          <w:color w:val="000000" w:themeColor="text1"/>
          <w:sz w:val="28"/>
          <w:szCs w:val="28"/>
        </w:rPr>
      </w:pPr>
      <w:r w:rsidRPr="00AE246B">
        <w:rPr>
          <w:color w:val="000000" w:themeColor="text1"/>
          <w:sz w:val="28"/>
          <w:szCs w:val="28"/>
        </w:rPr>
        <w:t xml:space="preserve">2.8.1. Основания для приостановления предоставления муниципальной услуги законодательством Российской Федерации не предусмотрены. </w:t>
      </w:r>
    </w:p>
    <w:p w14:paraId="69ACFA25" w14:textId="77777777" w:rsidR="00AE246B" w:rsidRPr="00AE246B" w:rsidRDefault="00AE246B" w:rsidP="00AE246B">
      <w:pPr>
        <w:widowControl w:val="0"/>
        <w:tabs>
          <w:tab w:val="left" w:pos="851"/>
          <w:tab w:val="left" w:pos="1260"/>
          <w:tab w:val="num" w:pos="1440"/>
        </w:tabs>
        <w:ind w:firstLine="680"/>
        <w:jc w:val="both"/>
        <w:rPr>
          <w:color w:val="000000" w:themeColor="text1"/>
          <w:sz w:val="28"/>
          <w:szCs w:val="28"/>
        </w:rPr>
      </w:pPr>
      <w:r w:rsidRPr="00AE246B">
        <w:rPr>
          <w:color w:val="000000" w:themeColor="text1"/>
          <w:sz w:val="28"/>
          <w:szCs w:val="28"/>
        </w:rPr>
        <w:t xml:space="preserve">2.8.2. Основания для отказа предоставления муниципальной услуги законодательством Российской Федерации не предусмотрены.  </w:t>
      </w:r>
      <w:bookmarkStart w:id="6" w:name="sub_20172"/>
    </w:p>
    <w:bookmarkEnd w:id="6"/>
    <w:p w14:paraId="2C055A6C" w14:textId="77777777" w:rsidR="00AE246B" w:rsidRPr="00AE246B" w:rsidRDefault="00AE246B" w:rsidP="00AE246B">
      <w:pPr>
        <w:widowControl w:val="0"/>
        <w:tabs>
          <w:tab w:val="left" w:pos="851"/>
          <w:tab w:val="left" w:pos="1260"/>
          <w:tab w:val="num" w:pos="1440"/>
        </w:tabs>
        <w:ind w:firstLine="680"/>
        <w:jc w:val="both"/>
        <w:rPr>
          <w:color w:val="000000" w:themeColor="text1"/>
          <w:sz w:val="28"/>
          <w:szCs w:val="28"/>
        </w:rPr>
      </w:pPr>
      <w:r w:rsidRPr="00AE246B">
        <w:rPr>
          <w:color w:val="000000" w:themeColor="text1"/>
          <w:sz w:val="28"/>
          <w:szCs w:val="28"/>
        </w:rPr>
        <w:t xml:space="preserve">2.8.3.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E246B">
        <w:rPr>
          <w:rFonts w:eastAsia="Arial"/>
          <w:color w:val="000000" w:themeColor="text1"/>
          <w:sz w:val="28"/>
          <w:szCs w:val="28"/>
          <w:lang w:eastAsia="ar-SA"/>
        </w:rPr>
        <w:t>Едином Портале, Региональном портале и официальном сайте</w:t>
      </w:r>
      <w:r w:rsidRPr="00AE246B">
        <w:rPr>
          <w:color w:val="000000" w:themeColor="text1"/>
          <w:sz w:val="28"/>
          <w:szCs w:val="28"/>
        </w:rPr>
        <w:t>.</w:t>
      </w:r>
    </w:p>
    <w:p w14:paraId="646ABA2C" w14:textId="77777777" w:rsidR="00AE246B" w:rsidRPr="00AE246B" w:rsidRDefault="00AE246B" w:rsidP="00AE246B">
      <w:pPr>
        <w:widowControl w:val="0"/>
        <w:autoSpaceDE w:val="0"/>
        <w:autoSpaceDN w:val="0"/>
        <w:adjustRightInd w:val="0"/>
        <w:ind w:firstLine="680"/>
        <w:jc w:val="both"/>
        <w:outlineLvl w:val="2"/>
        <w:rPr>
          <w:bCs/>
          <w:color w:val="000000" w:themeColor="text1"/>
          <w:sz w:val="28"/>
          <w:szCs w:val="28"/>
        </w:rPr>
      </w:pPr>
      <w:r w:rsidRPr="00AE246B">
        <w:rPr>
          <w:bCs/>
          <w:color w:val="000000" w:themeColor="text1"/>
          <w:sz w:val="28"/>
          <w:szCs w:val="28"/>
        </w:rPr>
        <w:tab/>
        <w:t>2.9. Размер платы, взимаемой с заявителя при предоставлении муниципальной услуги, и способы ее взимания.</w:t>
      </w:r>
    </w:p>
    <w:p w14:paraId="6D751B20" w14:textId="77777777" w:rsidR="00AE246B" w:rsidRPr="00AE246B" w:rsidRDefault="00AE246B" w:rsidP="00AE246B">
      <w:pPr>
        <w:autoSpaceDE w:val="0"/>
        <w:autoSpaceDN w:val="0"/>
        <w:adjustRightInd w:val="0"/>
        <w:ind w:firstLine="680"/>
        <w:jc w:val="both"/>
        <w:rPr>
          <w:color w:val="000000" w:themeColor="text1"/>
          <w:sz w:val="28"/>
          <w:szCs w:val="28"/>
        </w:rPr>
      </w:pPr>
      <w:r w:rsidRPr="00AE246B">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09E7F1B"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 xml:space="preserve">2.10. </w:t>
      </w:r>
      <w:bookmarkStart w:id="7" w:name="_Hlk96085860"/>
      <w:r w:rsidRPr="00AE246B">
        <w:rPr>
          <w:rFonts w:eastAsia="Arial"/>
          <w:bCs/>
          <w:color w:val="000000" w:themeColor="text1"/>
          <w:sz w:val="28"/>
          <w:szCs w:val="28"/>
          <w:lang w:eastAsia="ar-SA"/>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7"/>
    <w:p w14:paraId="1B7EF89E"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15 минут.</w:t>
      </w:r>
    </w:p>
    <w:p w14:paraId="711475A6"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2.11. Срок регистрации запроса заявителя о предоставлении муниципальной услуги не должен превышать 15 минут.</w:t>
      </w:r>
    </w:p>
    <w:p w14:paraId="38F2609C"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14:paraId="45710B86"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2.12. Требования к помещениям, в которых предоставляются муниципальные услуги.</w:t>
      </w:r>
    </w:p>
    <w:p w14:paraId="1CD3FF21"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2.12.1.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p>
    <w:p w14:paraId="0BEF5A9A"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2.12.2. Места информирования заявителей оборудуются:</w:t>
      </w:r>
    </w:p>
    <w:p w14:paraId="78736F9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информационными стендами с визуальной текстовой информацией;</w:t>
      </w:r>
    </w:p>
    <w:p w14:paraId="7F8D66D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стульями и столами, а также письменными принадлежностями для возможности оформления документов.</w:t>
      </w:r>
    </w:p>
    <w:p w14:paraId="6EAF6F1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Информация должна быть достоверной, актуальной, оформленной в доступной для заявителей форме.</w:t>
      </w:r>
    </w:p>
    <w:p w14:paraId="5B44D017"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2.12.3.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14:paraId="79EFF85D"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2.12.4. В местах предоставления муниципальной услуги предусматривается оборудование доступных мест общественного пользования (туалетов).</w:t>
      </w:r>
    </w:p>
    <w:p w14:paraId="06180B37"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2.12.5. Площадь помещения, в котором предоставляется муниципальная услуга, должна обеспечивать возможность самостоятельного передвижения инвалидов по территории помещения, входа и выхода из него, в том числе с помощью специалистов органа, предоставляющего муниципальную услугу.</w:t>
      </w:r>
    </w:p>
    <w:p w14:paraId="6372E12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xml:space="preserve">На территории предоставления муниципальной услуги должны быть предусмотрены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14:paraId="4935248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Специалист органа, предоставляющего муниципальную услугу, оказывает помощь инвалидам в преодолении барьеров, мешающих получению ими муниципальной услуги наравне с другими лицами.</w:t>
      </w:r>
    </w:p>
    <w:p w14:paraId="16C8580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1EE66C8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помещениях должны быть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14:paraId="08DE11F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Также, в помещении должны быть предусмотрены места ожидания, места для заполнения запросов,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14:paraId="4A632C6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помещение, в котором оказывается муниципальная услуга, допускается сурдопереводчик и тифлосурдопереводчик, собака-проводник при наличии документа, подтверждающего ее специальное обучение.</w:t>
      </w:r>
    </w:p>
    <w:p w14:paraId="59AB7429" w14:textId="77777777" w:rsidR="00AE246B" w:rsidRPr="00AE246B" w:rsidRDefault="00AE246B" w:rsidP="00AE246B">
      <w:pPr>
        <w:ind w:firstLine="680"/>
        <w:jc w:val="both"/>
        <w:rPr>
          <w:rFonts w:eastAsia="SimSun"/>
          <w:color w:val="000000" w:themeColor="text1"/>
          <w:kern w:val="3"/>
          <w:sz w:val="28"/>
          <w:szCs w:val="28"/>
          <w:lang w:eastAsia="zh-CN" w:bidi="hi-IN"/>
        </w:rPr>
      </w:pPr>
      <w:r w:rsidRPr="00AE246B">
        <w:rPr>
          <w:color w:val="000000" w:themeColor="text1"/>
          <w:sz w:val="28"/>
          <w:szCs w:val="28"/>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осуществляются на безвозмездной основе по предварительной записи, которую можно осуществить дистанционно по телефону.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14:paraId="219435B1"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color w:val="000000" w:themeColor="text1"/>
          <w:sz w:val="28"/>
          <w:szCs w:val="28"/>
          <w:lang w:eastAsia="ar-SA"/>
        </w:rPr>
        <w:t xml:space="preserve">2.13. </w:t>
      </w:r>
      <w:r w:rsidRPr="00AE246B">
        <w:rPr>
          <w:rFonts w:eastAsia="Arial"/>
          <w:bCs/>
          <w:color w:val="000000" w:themeColor="text1"/>
          <w:sz w:val="28"/>
          <w:szCs w:val="28"/>
          <w:lang w:eastAsia="ar-SA"/>
        </w:rPr>
        <w:t>Показатели доступности и качества муниципальной услуги</w:t>
      </w:r>
    </w:p>
    <w:p w14:paraId="4DDC9740" w14:textId="77777777" w:rsidR="00AE246B" w:rsidRPr="00AE246B" w:rsidRDefault="00AE246B" w:rsidP="00AE246B">
      <w:pPr>
        <w:suppressAutoHyphens/>
        <w:autoSpaceDE w:val="0"/>
        <w:ind w:firstLine="680"/>
        <w:jc w:val="both"/>
        <w:rPr>
          <w:rFonts w:eastAsia="Arial"/>
          <w:bCs/>
          <w:color w:val="000000" w:themeColor="text1"/>
          <w:sz w:val="28"/>
          <w:szCs w:val="28"/>
          <w:lang w:eastAsia="ar-SA"/>
        </w:rPr>
      </w:pPr>
      <w:r w:rsidRPr="00AE246B">
        <w:rPr>
          <w:rFonts w:eastAsia="Arial"/>
          <w:bCs/>
          <w:color w:val="000000" w:themeColor="text1"/>
          <w:sz w:val="28"/>
          <w:szCs w:val="28"/>
          <w:lang w:eastAsia="ar-SA"/>
        </w:rPr>
        <w:t>2.13.1. Показатели доступности и качества муниципальной услуги:</w:t>
      </w:r>
    </w:p>
    <w:p w14:paraId="22A344D3"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bCs/>
          <w:color w:val="000000" w:themeColor="text1"/>
          <w:sz w:val="28"/>
          <w:szCs w:val="28"/>
          <w:lang w:eastAsia="ar-SA"/>
        </w:rPr>
        <w:t>- соблюдение сроков предоставления муниципальной услуги;</w:t>
      </w:r>
    </w:p>
    <w:p w14:paraId="6C940C92"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 отсутствие жалоб со стороны заявителей;</w:t>
      </w:r>
    </w:p>
    <w:p w14:paraId="06B3268B"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 xml:space="preserve">- количество взаимодействий заявителя с лицами, ответственными за предоставление муниципальной услуги; </w:t>
      </w:r>
    </w:p>
    <w:p w14:paraId="21DA4C62"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EB113AF"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2.13.2.В процессе предоставления муниципальной услуги управление образования должно обеспечивать соблюдение требований действующего законодательства Российской Федерации, а также настоящего регламента.</w:t>
      </w:r>
    </w:p>
    <w:p w14:paraId="7A4CF05F" w14:textId="77777777" w:rsidR="00AE246B" w:rsidRPr="00AE246B" w:rsidRDefault="00AE246B" w:rsidP="00AE246B">
      <w:pPr>
        <w:suppressAutoHyphens/>
        <w:autoSpaceDE w:val="0"/>
        <w:ind w:firstLine="680"/>
        <w:jc w:val="both"/>
        <w:rPr>
          <w:rFonts w:eastAsia="Arial"/>
          <w:color w:val="000000" w:themeColor="text1"/>
          <w:sz w:val="28"/>
          <w:szCs w:val="28"/>
          <w:lang w:eastAsia="ar-SA"/>
        </w:rPr>
      </w:pPr>
    </w:p>
    <w:p w14:paraId="74AE5782" w14:textId="77777777" w:rsidR="00AE246B" w:rsidRPr="00AE246B" w:rsidRDefault="00AE246B" w:rsidP="00AE246B">
      <w:pPr>
        <w:numPr>
          <w:ilvl w:val="0"/>
          <w:numId w:val="1"/>
        </w:numPr>
        <w:autoSpaceDE w:val="0"/>
        <w:autoSpaceDN w:val="0"/>
        <w:adjustRightInd w:val="0"/>
        <w:ind w:firstLine="680"/>
        <w:contextualSpacing/>
        <w:jc w:val="center"/>
        <w:rPr>
          <w:color w:val="000000" w:themeColor="text1"/>
          <w:sz w:val="28"/>
          <w:szCs w:val="28"/>
        </w:rPr>
      </w:pPr>
      <w:r w:rsidRPr="00AE246B">
        <w:rPr>
          <w:bCs/>
          <w:color w:val="000000" w:themeColor="text1"/>
          <w:sz w:val="28"/>
          <w:szCs w:val="28"/>
        </w:rPr>
        <w:t xml:space="preserve">Состав, последовательность и сроки выполнения административных </w:t>
      </w:r>
    </w:p>
    <w:p w14:paraId="5F5FFEC0" w14:textId="77777777" w:rsidR="00AE246B" w:rsidRPr="00AE246B" w:rsidRDefault="00AE246B" w:rsidP="00AE246B">
      <w:pPr>
        <w:autoSpaceDE w:val="0"/>
        <w:autoSpaceDN w:val="0"/>
        <w:adjustRightInd w:val="0"/>
        <w:ind w:firstLine="680"/>
        <w:contextualSpacing/>
        <w:jc w:val="center"/>
        <w:rPr>
          <w:color w:val="000000" w:themeColor="text1"/>
          <w:sz w:val="28"/>
          <w:szCs w:val="28"/>
        </w:rPr>
      </w:pPr>
      <w:r w:rsidRPr="00AE246B">
        <w:rPr>
          <w:bCs/>
          <w:color w:val="000000" w:themeColor="text1"/>
          <w:sz w:val="28"/>
          <w:szCs w:val="28"/>
        </w:rPr>
        <w:t>процедур</w:t>
      </w:r>
    </w:p>
    <w:p w14:paraId="00BCF494" w14:textId="77777777" w:rsidR="00AE246B" w:rsidRPr="00AE246B" w:rsidRDefault="00AE246B" w:rsidP="00AE246B">
      <w:pPr>
        <w:autoSpaceDE w:val="0"/>
        <w:autoSpaceDN w:val="0"/>
        <w:adjustRightInd w:val="0"/>
        <w:ind w:firstLine="680"/>
        <w:contextualSpacing/>
        <w:jc w:val="center"/>
        <w:rPr>
          <w:color w:val="000000" w:themeColor="text1"/>
          <w:sz w:val="28"/>
          <w:szCs w:val="28"/>
        </w:rPr>
      </w:pPr>
    </w:p>
    <w:p w14:paraId="6BFF89A9" w14:textId="77777777" w:rsidR="00AE246B" w:rsidRPr="00AE246B" w:rsidRDefault="00AE246B" w:rsidP="00AE246B">
      <w:pPr>
        <w:autoSpaceDE w:val="0"/>
        <w:autoSpaceDN w:val="0"/>
        <w:adjustRightInd w:val="0"/>
        <w:ind w:firstLine="709"/>
        <w:contextualSpacing/>
        <w:jc w:val="both"/>
        <w:rPr>
          <w:color w:val="000000" w:themeColor="text1"/>
          <w:sz w:val="28"/>
          <w:szCs w:val="28"/>
        </w:rPr>
      </w:pPr>
      <w:r w:rsidRPr="00AE246B">
        <w:rPr>
          <w:color w:val="000000" w:themeColor="text1"/>
          <w:sz w:val="28"/>
          <w:szCs w:val="28"/>
        </w:rPr>
        <w:t>3.1. Перечень вариантов предоставления муниципальной услуги.</w:t>
      </w:r>
    </w:p>
    <w:p w14:paraId="45510591" w14:textId="77777777" w:rsidR="00AE246B" w:rsidRPr="00AE246B" w:rsidRDefault="00AE246B" w:rsidP="00AE246B">
      <w:pPr>
        <w:autoSpaceDE w:val="0"/>
        <w:autoSpaceDN w:val="0"/>
        <w:adjustRightInd w:val="0"/>
        <w:contextualSpacing/>
        <w:jc w:val="both"/>
        <w:rPr>
          <w:color w:val="000000" w:themeColor="text1"/>
          <w:sz w:val="28"/>
          <w:szCs w:val="28"/>
        </w:rPr>
      </w:pPr>
      <w:r w:rsidRPr="00AE246B">
        <w:rPr>
          <w:color w:val="000000" w:themeColor="text1"/>
          <w:sz w:val="28"/>
          <w:szCs w:val="28"/>
        </w:rPr>
        <w:t xml:space="preserve">Предоставление муниципальной услуги включает в себя: </w:t>
      </w:r>
    </w:p>
    <w:p w14:paraId="504F63B7" w14:textId="77777777" w:rsidR="00AE246B" w:rsidRPr="00AE246B" w:rsidRDefault="00AE246B" w:rsidP="00AE246B">
      <w:pPr>
        <w:widowControl w:val="0"/>
        <w:ind w:firstLine="680"/>
        <w:jc w:val="both"/>
        <w:rPr>
          <w:color w:val="000000" w:themeColor="text1"/>
          <w:sz w:val="28"/>
          <w:szCs w:val="28"/>
        </w:rPr>
      </w:pPr>
      <w:r w:rsidRPr="00AE246B">
        <w:rPr>
          <w:color w:val="000000" w:themeColor="text1"/>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w:t>
      </w:r>
    </w:p>
    <w:p w14:paraId="10B14DBB" w14:textId="77777777" w:rsidR="00AE246B" w:rsidRPr="00AE246B" w:rsidRDefault="00AE246B" w:rsidP="00AE246B">
      <w:pPr>
        <w:widowControl w:val="0"/>
        <w:ind w:firstLine="680"/>
        <w:jc w:val="both"/>
        <w:rPr>
          <w:color w:val="000000" w:themeColor="text1"/>
          <w:sz w:val="28"/>
          <w:szCs w:val="28"/>
        </w:rPr>
      </w:pPr>
      <w:r w:rsidRPr="00AE246B">
        <w:rPr>
          <w:color w:val="000000" w:themeColor="text1"/>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CFFC823" w14:textId="77777777" w:rsidR="00AE246B" w:rsidRPr="00AE246B" w:rsidRDefault="00AE246B" w:rsidP="00AE246B">
      <w:pPr>
        <w:widowControl w:val="0"/>
        <w:ind w:firstLine="680"/>
        <w:jc w:val="both"/>
        <w:rPr>
          <w:color w:val="000000" w:themeColor="text1"/>
          <w:sz w:val="28"/>
          <w:szCs w:val="28"/>
        </w:rPr>
      </w:pPr>
      <w:r w:rsidRPr="00AE246B">
        <w:rPr>
          <w:color w:val="000000" w:themeColor="text1"/>
          <w:sz w:val="28"/>
          <w:szCs w:val="28"/>
        </w:rPr>
        <w:t>- выдача заявителю результата предоставления муниципальной услуги.</w:t>
      </w:r>
    </w:p>
    <w:p w14:paraId="7BADD24F" w14:textId="77777777" w:rsidR="00AE246B" w:rsidRPr="00AE246B" w:rsidRDefault="00AE246B" w:rsidP="00AE246B">
      <w:pPr>
        <w:autoSpaceDE w:val="0"/>
        <w:autoSpaceDN w:val="0"/>
        <w:adjustRightInd w:val="0"/>
        <w:ind w:firstLine="680"/>
        <w:contextualSpacing/>
        <w:jc w:val="both"/>
        <w:rPr>
          <w:color w:val="000000" w:themeColor="text1"/>
          <w:sz w:val="28"/>
          <w:szCs w:val="28"/>
        </w:rPr>
      </w:pPr>
      <w:r w:rsidRPr="00AE246B">
        <w:rPr>
          <w:color w:val="000000" w:themeColor="text1"/>
          <w:sz w:val="28"/>
          <w:szCs w:val="28"/>
        </w:rPr>
        <w:tab/>
        <w:t>3.2. Описание вариантов предоставления муниципальной услуги.</w:t>
      </w:r>
    </w:p>
    <w:p w14:paraId="566A1A9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Предоставление муниципальной услуги включает в себя следующие административные процедуры:</w:t>
      </w:r>
    </w:p>
    <w:p w14:paraId="3F8B9A8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консультирование по вопросам предоставления муниципальной услуги;</w:t>
      </w:r>
    </w:p>
    <w:p w14:paraId="69B40E4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прием заявления на предоставление муниципальной услуги, в том числе в форме электронного документа;</w:t>
      </w:r>
    </w:p>
    <w:p w14:paraId="3B9570F9"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регистрация заявления;</w:t>
      </w:r>
    </w:p>
    <w:p w14:paraId="6F1BC17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определение ответственного должностного лица за предоставление муниципальной услуги, в том числе в форме электронного документа;</w:t>
      </w:r>
    </w:p>
    <w:p w14:paraId="16DAF21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рассмотрение заявления;</w:t>
      </w:r>
    </w:p>
    <w:p w14:paraId="688624C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выдача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муниципального образования, заявителям.</w:t>
      </w:r>
    </w:p>
    <w:p w14:paraId="7D3F0BD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3.2.1. Основанием для начала административной процедуры "Консультирование по вопросам предоставления муниципальной услуги" является обращение гражданина в управление образования или МФЦ в устной или письменной форме.</w:t>
      </w:r>
    </w:p>
    <w:p w14:paraId="76B60D7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3.2.1.1. Содержание административной процедуры.</w:t>
      </w:r>
    </w:p>
    <w:p w14:paraId="4130AB9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Гражданин или юридическое лицо обращается за информированием по вопросам предоставления муниципальной услуги в окно консультации. Специалист отдела по вопросам обслуживания граждан разъясняет порядок ее проведения и предлагает заявителю пройти электронную консультацию путем электронной фиксации ответов на представленные вопросы. По завершении консультации при наличии документов заявителя ему выдается талон на получение соответствующей муниципальной услуги.</w:t>
      </w:r>
    </w:p>
    <w:p w14:paraId="03345DD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3.2.1.2. Консультацию осуществляет специалист отдела по вопросам обслуживания граждан МФЦ.</w:t>
      </w:r>
    </w:p>
    <w:p w14:paraId="0B0180C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3.2.1.3. Критерии принятия решений: специалист отдела по вопросам обслуживания граждан, который проводит консультацию, принимает решение о выборе той или иной услуги для заявителя на основании проведенной консультации и ответов обратившегося на задаваемые программой вопросы.</w:t>
      </w:r>
    </w:p>
    <w:p w14:paraId="53B5896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3.2.1.4. Конечным результатом административной процедуры является получение гражданином подтверждения регистрации в электронной очереди на сдачу заявления по выбранной услуге.</w:t>
      </w:r>
    </w:p>
    <w:p w14:paraId="766495E9"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3.2.1.5. Результат получения гражданином консультации фиксируется посредством отражения в программе Ф.И.О. заявителя, обратившегося за получением консультации.</w:t>
      </w:r>
    </w:p>
    <w:p w14:paraId="0BD7FF5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3.2.2. Основанием для начала административной процедуры "Прием заявления на оказание муниципальной услуги, в том числе в форме электронного документа" является прием заявления лично от заявителя работником МФЦ. Заявление может быть подано заявителем с помощью автоматизированных информационных систем в форме электронных документов с использованием простой электронной подписи.</w:t>
      </w:r>
      <w:bookmarkStart w:id="8" w:name="P294"/>
      <w:bookmarkEnd w:id="8"/>
    </w:p>
    <w:p w14:paraId="786B4B19" w14:textId="77777777" w:rsidR="00AE246B" w:rsidRPr="00AE246B" w:rsidRDefault="00AE246B" w:rsidP="00AE246B">
      <w:pPr>
        <w:widowControl w:val="0"/>
        <w:suppressAutoHyphens/>
        <w:autoSpaceDE w:val="0"/>
        <w:ind w:firstLine="680"/>
        <w:jc w:val="both"/>
        <w:outlineLvl w:val="2"/>
        <w:rPr>
          <w:rFonts w:eastAsia="Arial"/>
          <w:color w:val="000000" w:themeColor="text1"/>
          <w:sz w:val="28"/>
          <w:szCs w:val="28"/>
          <w:lang w:eastAsia="ar-SA"/>
        </w:rPr>
      </w:pPr>
      <w:r w:rsidRPr="00AE246B">
        <w:rPr>
          <w:rFonts w:eastAsia="Arial"/>
          <w:color w:val="000000" w:themeColor="text1"/>
          <w:sz w:val="28"/>
          <w:szCs w:val="28"/>
          <w:lang w:eastAsia="ar-SA"/>
        </w:rPr>
        <w:t>3.2.2.1. Особенности выполнения административных процедур (действий)</w:t>
      </w:r>
    </w:p>
    <w:p w14:paraId="472CFB83" w14:textId="77777777" w:rsidR="00AE246B" w:rsidRPr="00AE246B" w:rsidRDefault="00AE246B" w:rsidP="00AE246B">
      <w:pPr>
        <w:widowControl w:val="0"/>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в электронной форме:</w:t>
      </w:r>
    </w:p>
    <w:p w14:paraId="23B9AD21" w14:textId="77777777" w:rsidR="00AE246B" w:rsidRPr="00AE246B" w:rsidRDefault="00AE246B" w:rsidP="00AE246B">
      <w:pPr>
        <w:widowControl w:val="0"/>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w:t>
      </w:r>
      <w:r w:rsidRPr="00AE246B">
        <w:rPr>
          <w:rFonts w:eastAsia="Arial"/>
          <w:color w:val="000000" w:themeColor="text1"/>
          <w:sz w:val="28"/>
          <w:szCs w:val="28"/>
          <w:lang w:eastAsia="ar-SA"/>
        </w:rPr>
        <w:br/>
        <w:t xml:space="preserve">вид которой предусмотрен законодательством Российской Федерации, </w:t>
      </w:r>
      <w:r w:rsidRPr="00AE246B">
        <w:rPr>
          <w:rFonts w:eastAsia="Arial"/>
          <w:color w:val="000000" w:themeColor="text1"/>
          <w:sz w:val="28"/>
          <w:szCs w:val="28"/>
          <w:lang w:eastAsia="ar-SA"/>
        </w:rPr>
        <w:br/>
        <w:t xml:space="preserve">с использованием информационно-телекоммуникационной сети Интернет </w:t>
      </w:r>
      <w:r w:rsidRPr="00AE246B">
        <w:rPr>
          <w:rFonts w:eastAsia="Arial"/>
          <w:color w:val="000000" w:themeColor="text1"/>
          <w:sz w:val="28"/>
          <w:szCs w:val="28"/>
          <w:lang w:eastAsia="ar-SA"/>
        </w:rPr>
        <w:br/>
        <w:t xml:space="preserve">в федеральную государственную информационную систему «Единый портал государственных и муниципальных услуг (функций)» (www.gosuslugi.ru) </w:t>
      </w:r>
      <w:r w:rsidRPr="00AE246B">
        <w:rPr>
          <w:rFonts w:eastAsia="Arial"/>
          <w:color w:val="000000" w:themeColor="text1"/>
          <w:sz w:val="28"/>
          <w:szCs w:val="28"/>
          <w:lang w:eastAsia="ar-SA"/>
        </w:rPr>
        <w:br/>
        <w:t xml:space="preserve">и на официальный портал государственных и муниципальных услуг Краснодарского края (www.pgu.krasnodar.ru) в порядке, установленном </w:t>
      </w:r>
      <w:hyperlink r:id="rId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AE246B">
          <w:rPr>
            <w:rFonts w:eastAsia="Arial"/>
            <w:color w:val="000000" w:themeColor="text1"/>
            <w:sz w:val="28"/>
            <w:szCs w:val="28"/>
            <w:lang w:eastAsia="ar-SA"/>
          </w:rPr>
          <w:t>постановлением</w:t>
        </w:r>
      </w:hyperlink>
      <w:r w:rsidRPr="00AE246B">
        <w:rPr>
          <w:rFonts w:eastAsia="Arial"/>
          <w:color w:val="000000" w:themeColor="text1"/>
          <w:sz w:val="28"/>
          <w:szCs w:val="28"/>
          <w:lang w:eastAsia="ar-SA"/>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5338AFB" w14:textId="77777777" w:rsidR="00AE246B" w:rsidRPr="00AE246B" w:rsidRDefault="00AE246B" w:rsidP="00AE246B">
      <w:pPr>
        <w:widowControl w:val="0"/>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Документы, необходимые для предоставления муниципальной услуги, в форме электронного документа принимаются управлением образования администрации муниципального образования Каневской район.</w:t>
      </w:r>
      <w:r w:rsidRPr="00AE246B">
        <w:rPr>
          <w:rFonts w:eastAsia="Arial"/>
          <w:color w:val="000000" w:themeColor="text1"/>
          <w:sz w:val="28"/>
          <w:szCs w:val="28"/>
          <w:lang w:eastAsia="ar-SA"/>
        </w:rPr>
        <w:br/>
      </w:r>
      <w:r w:rsidRPr="00AE246B">
        <w:rPr>
          <w:rFonts w:eastAsia="Arial"/>
          <w:color w:val="000000" w:themeColor="text1"/>
          <w:sz w:val="28"/>
          <w:szCs w:val="28"/>
          <w:lang w:eastAsia="ar-SA"/>
        </w:rPr>
        <w:tab/>
        <w:t>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14:paraId="4567774E" w14:textId="77777777" w:rsidR="00AE246B" w:rsidRPr="00AE246B" w:rsidRDefault="00AE246B" w:rsidP="00AE246B">
      <w:pPr>
        <w:widowControl w:val="0"/>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Далее документы подлежат рассмотрению в соответствии с административными процедурами, указанными в подпункте 3.3.2 пункта 3, раздела 3 настоящего регламента.</w:t>
      </w:r>
    </w:p>
    <w:p w14:paraId="2D58C70D" w14:textId="77777777" w:rsidR="00AE246B" w:rsidRPr="00AE246B" w:rsidRDefault="00AE246B" w:rsidP="00AE246B">
      <w:pPr>
        <w:widowControl w:val="0"/>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 xml:space="preserve">При обращении за предоставлением муниципальной услуги </w:t>
      </w:r>
      <w:r w:rsidRPr="00AE246B">
        <w:rPr>
          <w:rFonts w:eastAsia="Arial"/>
          <w:color w:val="000000" w:themeColor="text1"/>
          <w:sz w:val="28"/>
          <w:szCs w:val="28"/>
          <w:lang w:eastAsia="ar-SA"/>
        </w:rPr>
        <w:br/>
        <w:t xml:space="preserve">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9"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Pr="00AE246B">
          <w:rPr>
            <w:rFonts w:eastAsia="Arial"/>
            <w:color w:val="000000" w:themeColor="text1"/>
            <w:sz w:val="28"/>
            <w:szCs w:val="28"/>
            <w:lang w:eastAsia="ar-SA"/>
          </w:rPr>
          <w:t>постановлением</w:t>
        </w:r>
      </w:hyperlink>
      <w:r w:rsidRPr="00AE246B">
        <w:rPr>
          <w:rFonts w:eastAsia="Arial"/>
          <w:color w:val="000000" w:themeColor="text1"/>
          <w:sz w:val="28"/>
          <w:szCs w:val="28"/>
          <w:lang w:eastAsia="ar-SA"/>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1D8FDC9" w14:textId="77777777" w:rsidR="00AE246B" w:rsidRPr="00AE246B" w:rsidRDefault="00AE246B" w:rsidP="00AE246B">
      <w:pPr>
        <w:widowControl w:val="0"/>
        <w:suppressAutoHyphens/>
        <w:autoSpaceDE w:val="0"/>
        <w:ind w:firstLine="680"/>
        <w:jc w:val="both"/>
        <w:rPr>
          <w:rFonts w:eastAsia="Arial"/>
          <w:color w:val="000000" w:themeColor="text1"/>
          <w:sz w:val="28"/>
          <w:szCs w:val="28"/>
          <w:lang w:eastAsia="ar-SA"/>
        </w:rPr>
      </w:pPr>
      <w:r w:rsidRPr="00AE246B">
        <w:rPr>
          <w:rFonts w:eastAsia="Arial"/>
          <w:color w:val="000000" w:themeColor="text1"/>
          <w:sz w:val="28"/>
          <w:szCs w:val="28"/>
          <w:lang w:eastAsia="ar-SA"/>
        </w:rPr>
        <w:t>Заявитель вправе получать сведения о ходе выполнения заявления о предоставлении муниципальной услуги в электронной форме.</w:t>
      </w:r>
    </w:p>
    <w:p w14:paraId="3C8CED79"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Сведения о ходе выполнения заявления о предоставлении муниципальной услуги отражаются в «Личном кабинете» в виде одного из следующих состояний заявления:</w:t>
      </w:r>
    </w:p>
    <w:p w14:paraId="057F128D"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1) отклонено (с указанием причин отклонения);</w:t>
      </w:r>
    </w:p>
    <w:p w14:paraId="76F76BA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 на рассмотрении;</w:t>
      </w:r>
    </w:p>
    <w:p w14:paraId="0CEA145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 выполнено.</w:t>
      </w:r>
    </w:p>
    <w:p w14:paraId="0B1A9D94" w14:textId="77777777" w:rsidR="00AE246B" w:rsidRPr="00AE246B" w:rsidRDefault="00AE246B" w:rsidP="00AE246B">
      <w:pPr>
        <w:widowControl w:val="0"/>
        <w:suppressAutoHyphens/>
        <w:autoSpaceDE w:val="0"/>
        <w:ind w:firstLine="680"/>
        <w:jc w:val="both"/>
        <w:outlineLvl w:val="2"/>
        <w:rPr>
          <w:rFonts w:eastAsia="Arial"/>
          <w:color w:val="000000" w:themeColor="text1"/>
          <w:sz w:val="28"/>
          <w:szCs w:val="28"/>
          <w:lang w:eastAsia="ar-SA"/>
        </w:rPr>
      </w:pPr>
      <w:r w:rsidRPr="00AE246B">
        <w:rPr>
          <w:rFonts w:eastAsia="Arial"/>
          <w:color w:val="000000" w:themeColor="text1"/>
          <w:sz w:val="28"/>
          <w:szCs w:val="28"/>
          <w:lang w:eastAsia="ar-SA"/>
        </w:rPr>
        <w:t>3.2.2.2. Особенности выполнения административных процедур (действий) при подаче в МФЦ:</w:t>
      </w:r>
    </w:p>
    <w:p w14:paraId="171C000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Работник МФЦ производит прием заявлений лично от заявителей либо от уполномоченных представителей от имени заявителей. Документы могут быть представлены уполномоченным лицом при наличии надлежаще оформленной доверенности.</w:t>
      </w:r>
    </w:p>
    <w:p w14:paraId="283A989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случае, если от заявителя действует уполномоченное лицо, оно обязано предъявить доверенность и документ, удостоверяющий личность. Прием заявлений с применением факсимильных подписей не допускается.</w:t>
      </w:r>
    </w:p>
    <w:p w14:paraId="6AFB9BB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Работник МФЦ, ответственный за прием заявления:</w:t>
      </w:r>
    </w:p>
    <w:p w14:paraId="519269D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1) устанавливает личность заявителя, в том числе проверяет документ, удостоверяющий личность заявителя, либо уполномоченного представителя;</w:t>
      </w:r>
    </w:p>
    <w:p w14:paraId="78F24DC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2) проводит первичную проверку оформления заявления, удостоверяясь, что:</w:t>
      </w:r>
    </w:p>
    <w:p w14:paraId="029E460D"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текст заявления написан разборчиво, наименования юридических лиц - без сокращения, с указанием их мест нахождения;</w:t>
      </w:r>
    </w:p>
    <w:p w14:paraId="0CF21F4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фамилии, имена, отчества, адреса мест жительства написаны полностью;</w:t>
      </w:r>
    </w:p>
    <w:p w14:paraId="3FA7271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не истек срок действия доверенности уполномоченного лица;</w:t>
      </w:r>
    </w:p>
    <w:p w14:paraId="0A925EB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 сличает представленные экземпляры оригиналов и копий документов (в том числе нотариально удостоверенные) друг с другом. В случае отсутствия у заявителя копий документов с документов снимаются копии в МФЦ без взимания платы с заявителя;</w:t>
      </w:r>
    </w:p>
    <w:p w14:paraId="2C48F2E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 проводит первичную проверку представленных документов на предмет соответствия требованиям настоящего административного регламента;</w:t>
      </w:r>
    </w:p>
    <w:p w14:paraId="059AEF3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 вносит в установленном порядке запись в МФЦ о приеме заявления;</w:t>
      </w:r>
    </w:p>
    <w:p w14:paraId="23D706E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6) выдает заявителю расписку о его принятии, заверенную своей подписью, с указанием фамилии, инициалов и даты приема заявления;</w:t>
      </w:r>
    </w:p>
    <w:p w14:paraId="0B30156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7) если заявление и документы поданы в электронной форме, проводит проверку подлинности простой электронной подписи, которой подписано заявление, с использованием соответствующего сервиса единой системы идентификации и аутентификации. В подтверждение приема заявления и документов заявителю направляется сообщение с указанием даты их получения.</w:t>
      </w:r>
    </w:p>
    <w:p w14:paraId="4EB0AE5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3.2.2.3. Прием по почте (либо в виде электронного документа) заявления от заявителя для получения муниципальной услуги.</w:t>
      </w:r>
    </w:p>
    <w:p w14:paraId="6B1DD8E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Заявитель может направить заявление почтовым отправлением с описью вложения или электронной почтой.</w:t>
      </w:r>
    </w:p>
    <w:p w14:paraId="731651A8" w14:textId="77777777" w:rsidR="00AE246B" w:rsidRPr="00AE246B" w:rsidRDefault="00AE246B" w:rsidP="00AE246B">
      <w:pPr>
        <w:jc w:val="both"/>
        <w:rPr>
          <w:color w:val="000000" w:themeColor="text1"/>
          <w:sz w:val="28"/>
          <w:szCs w:val="28"/>
        </w:rPr>
      </w:pPr>
      <w:r w:rsidRPr="00AE246B">
        <w:rPr>
          <w:color w:val="000000" w:themeColor="text1"/>
          <w:sz w:val="28"/>
          <w:szCs w:val="28"/>
        </w:rPr>
        <w:tab/>
        <w:t>В обращении, направляемом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3A47881A" w14:textId="77777777" w:rsidR="00AE246B" w:rsidRPr="00AE246B" w:rsidRDefault="00AE246B" w:rsidP="00AE246B">
      <w:pPr>
        <w:ind w:firstLine="709"/>
        <w:jc w:val="both"/>
        <w:rPr>
          <w:color w:val="000000" w:themeColor="text1"/>
          <w:sz w:val="28"/>
          <w:szCs w:val="28"/>
        </w:rPr>
      </w:pPr>
      <w:r w:rsidRPr="00AE246B">
        <w:rPr>
          <w:color w:val="000000" w:themeColor="text1"/>
          <w:sz w:val="28"/>
          <w:szCs w:val="28"/>
        </w:rPr>
        <w:t>Работник МФЦ при получении отправления осуществляет проверку заявления на соответствие требованиям, указанным в п. 3.3.2 настоящего регламента.</w:t>
      </w:r>
    </w:p>
    <w:p w14:paraId="653D20D7" w14:textId="77777777" w:rsidR="00AE246B" w:rsidRPr="00AE246B" w:rsidRDefault="00AE246B" w:rsidP="00AE246B">
      <w:pPr>
        <w:ind w:firstLine="709"/>
        <w:jc w:val="both"/>
        <w:rPr>
          <w:color w:val="000000" w:themeColor="text1"/>
          <w:sz w:val="28"/>
          <w:szCs w:val="28"/>
        </w:rPr>
      </w:pPr>
      <w:r w:rsidRPr="00AE246B">
        <w:rPr>
          <w:color w:val="000000" w:themeColor="text1"/>
          <w:sz w:val="28"/>
          <w:szCs w:val="28"/>
        </w:rPr>
        <w:t>После проверки заявления работник МФЦ подшивает его в дело, сформированное для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7521B84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случае поступления заявления в виде электронного документа на адрес электронной почты МФЦ работник МФЦ в день получения такого обращения при наличии всей необходимой информации передает поступившее обращение в электронном виде на адрес электронной почты управления образования для подготовки ответа на поставленные в обращении вопросы.</w:t>
      </w:r>
    </w:p>
    <w:p w14:paraId="29A8B79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При соответствии заявления требованиям, указанным в п. 3.3.2 настоящего регламента, оно подлежит регистрации.</w:t>
      </w:r>
    </w:p>
    <w:p w14:paraId="489816A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3.2.2.4. Конечным результатом административной процедуры является прием заявления на оказание муниципальной услуги от заявителя.</w:t>
      </w:r>
    </w:p>
    <w:p w14:paraId="0DAA467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3.2.3. Основанием для начала административной процедуры "Регистрация заявления" является прием заявления от заявителя на предоставление муниципальной услуги.</w:t>
      </w:r>
    </w:p>
    <w:p w14:paraId="585CDF8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Содержание административной процедуры.</w:t>
      </w:r>
    </w:p>
    <w:p w14:paraId="7DF7F14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После проверки заявления работник МФЦ регистрирует его и подшивает в дело, сформированное для предоставления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2BF0AD6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Конечным результатом административной процедуры является регистрация заявления в электронной системе документооборота МФЦ. Программой такой системы присваивается регистрационный номер заявления, указываются дата и время приема заявления.</w:t>
      </w:r>
    </w:p>
    <w:p w14:paraId="4B3821B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После завершения электронной регистрации заявления ответственный сотрудник МФЦ выдает заявителю удостоверенную своей подписью расписку в принятии заявления, которая содержит сведения о регистрационном входящем номере, дате и времени приема заявления.</w:t>
      </w:r>
    </w:p>
    <w:p w14:paraId="4371CA7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3.2.4. Основанием для начала административной процедуры "Определение ответственного должностного лица за предоставление муниципальной услуги, в том числе в форме электронного документа" является регистрация заявления на предоставление муниципальной услуги.</w:t>
      </w:r>
    </w:p>
    <w:p w14:paraId="7F70E30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Содержание административной процедуры.</w:t>
      </w:r>
    </w:p>
    <w:p w14:paraId="28C3C09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После формирования дела работником МФЦ оно передается на исполнение в управление образования в течение текущего рабочего дня. Работник управления образования, получивший сформированное дело, выдает расписку о принятии либо делает отметку о таком принятии на сопроводительном письме либо в журнале учета приема-передачи дел.</w:t>
      </w:r>
    </w:p>
    <w:p w14:paraId="78C14523"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случае приема заявления в МФЦ в период после окончания режима работы органа, исполняющего муниципальную услугу, передача принятого заявления осуществляется в соответствующую службу на следующий рабочий день.</w:t>
      </w:r>
    </w:p>
    <w:p w14:paraId="2986447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После получения дела на исполнение начальник управления образования определяет ответственное должностное лицо за предоставление муниципальной услуги.</w:t>
      </w:r>
    </w:p>
    <w:p w14:paraId="1EFCEFF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Конечным результатом административной процедуры является определение ответственного должностного лица за предоставление муниципальной услуги.</w:t>
      </w:r>
    </w:p>
    <w:p w14:paraId="688F41D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3.2.5. Основанием для начала административной процедуры "Рассмотрение представленного заявления" является получение заявления для предоставления муниципальной услуги управлением образования.</w:t>
      </w:r>
    </w:p>
    <w:p w14:paraId="5ADE47F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3.2.5.1. Содержание административной процедуры.</w:t>
      </w:r>
    </w:p>
    <w:p w14:paraId="1C7B038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После определения ответственного должностного лица заявление в установленном порядке подлежит непосредственному рассмотрению.</w:t>
      </w:r>
    </w:p>
    <w:p w14:paraId="3642379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течение трех рабочих дней с момента принятия заявления должностным лицом заявление рассматривается и подготавливается информация об организации общедоступного и бесплатного дошкольного, начального общего, основного общего, среднего (полного) общего образования.</w:t>
      </w:r>
    </w:p>
    <w:p w14:paraId="255C746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3.2.5.2. С момента передачи дела непосредственно службе-исполнителю муниципальной услуги заявление заказчика обрабатывается согласно установленной </w:t>
      </w:r>
      <w:hyperlink r:id="rId10" w:anchor="P506" w:history="1">
        <w:r w:rsidRPr="00AE246B">
          <w:rPr>
            <w:color w:val="000000" w:themeColor="text1"/>
            <w:sz w:val="28"/>
            <w:szCs w:val="28"/>
          </w:rPr>
          <w:t>блок-схеме</w:t>
        </w:r>
      </w:hyperlink>
      <w:r w:rsidRPr="00AE246B">
        <w:rPr>
          <w:color w:val="000000" w:themeColor="text1"/>
          <w:sz w:val="28"/>
          <w:szCs w:val="28"/>
        </w:rPr>
        <w:t> (приложение № 3 к настоящему административному регламенту).</w:t>
      </w:r>
    </w:p>
    <w:p w14:paraId="66E967C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3.2.5.3.  Конечным результатом административной процедуры является рассмотрение представленного заявления и подготовка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233E51F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3.2.6. Основанием для начала административной процедуры "Выдача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муниципального образования" является направление письменной информации по муниципальной услуге в МФЦ.</w:t>
      </w:r>
    </w:p>
    <w:p w14:paraId="28DC794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3.2.6.1. Содержание административной процедуры.</w:t>
      </w:r>
    </w:p>
    <w:p w14:paraId="2D258A3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Работник Управления готовит информацию по муниципальной услуге и передает на подпись начальнику управления образования.</w:t>
      </w:r>
    </w:p>
    <w:p w14:paraId="1434F9C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После подписания начальником управления образования письменного ответа заявителю он регистрируется в исходящей корреспонденции управления образования и передается в МФЦ для непосредственной выдачи заявителю.</w:t>
      </w:r>
    </w:p>
    <w:p w14:paraId="4F5F73A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3.2.6.2. Ответ на обращение заявителя в форме электронного документа направляется ему по электронной почте или в письменной форме по почтовому адресу, указанному в обращении.</w:t>
      </w:r>
    </w:p>
    <w:p w14:paraId="1BE3B8A3"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3.2.6.3. Конечным результатом административной процедуры является выдача в МФЦ заявителю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0A2F1431" w14:textId="77777777" w:rsidR="00AE246B" w:rsidRPr="00AE246B" w:rsidRDefault="00AE246B" w:rsidP="00AE246B">
      <w:pPr>
        <w:ind w:firstLine="680"/>
        <w:jc w:val="both"/>
        <w:rPr>
          <w:color w:val="000000" w:themeColor="text1"/>
          <w:sz w:val="28"/>
          <w:szCs w:val="28"/>
        </w:rPr>
      </w:pPr>
    </w:p>
    <w:p w14:paraId="4B266082" w14:textId="77777777" w:rsidR="00AE246B" w:rsidRPr="00AE246B" w:rsidRDefault="00AE246B" w:rsidP="00AE246B">
      <w:pPr>
        <w:shd w:val="clear" w:color="auto" w:fill="FFFFFF"/>
        <w:ind w:firstLine="680"/>
        <w:contextualSpacing/>
        <w:jc w:val="center"/>
        <w:rPr>
          <w:color w:val="000000" w:themeColor="text1"/>
          <w:sz w:val="28"/>
          <w:szCs w:val="28"/>
        </w:rPr>
      </w:pPr>
      <w:r w:rsidRPr="00AE246B">
        <w:rPr>
          <w:color w:val="000000" w:themeColor="text1"/>
          <w:sz w:val="28"/>
          <w:szCs w:val="28"/>
        </w:rPr>
        <w:t xml:space="preserve">Раздел </w:t>
      </w:r>
      <w:r w:rsidRPr="00AE246B">
        <w:rPr>
          <w:color w:val="000000" w:themeColor="text1"/>
          <w:sz w:val="28"/>
          <w:szCs w:val="28"/>
          <w:lang w:val="en-US"/>
        </w:rPr>
        <w:t>IV</w:t>
      </w:r>
      <w:r w:rsidRPr="00AE246B">
        <w:rPr>
          <w:color w:val="000000" w:themeColor="text1"/>
          <w:sz w:val="28"/>
          <w:szCs w:val="28"/>
        </w:rPr>
        <w:t xml:space="preserve">. Формы контроля за исполнением административного </w:t>
      </w:r>
    </w:p>
    <w:p w14:paraId="1A514AB9" w14:textId="77777777" w:rsidR="00AE246B" w:rsidRPr="00AE246B" w:rsidRDefault="00AE246B" w:rsidP="00AE246B">
      <w:pPr>
        <w:shd w:val="clear" w:color="auto" w:fill="FFFFFF"/>
        <w:ind w:firstLine="680"/>
        <w:contextualSpacing/>
        <w:jc w:val="center"/>
        <w:rPr>
          <w:color w:val="000000" w:themeColor="text1"/>
          <w:sz w:val="28"/>
          <w:szCs w:val="28"/>
        </w:rPr>
      </w:pPr>
      <w:r w:rsidRPr="00AE246B">
        <w:rPr>
          <w:color w:val="000000" w:themeColor="text1"/>
          <w:sz w:val="28"/>
          <w:szCs w:val="28"/>
        </w:rPr>
        <w:t>регламента.</w:t>
      </w:r>
    </w:p>
    <w:p w14:paraId="3BAC5979" w14:textId="77777777" w:rsidR="00AE246B" w:rsidRPr="00AE246B" w:rsidRDefault="00AE246B" w:rsidP="00AE246B">
      <w:pPr>
        <w:ind w:firstLine="680"/>
        <w:jc w:val="both"/>
        <w:rPr>
          <w:color w:val="000000" w:themeColor="text1"/>
          <w:sz w:val="28"/>
          <w:szCs w:val="28"/>
        </w:rPr>
      </w:pPr>
    </w:p>
    <w:p w14:paraId="5DF14E9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0D621789"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4.1.1.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начальником управления образования, руководителем МФЦ, его заместителем.</w:t>
      </w:r>
    </w:p>
    <w:p w14:paraId="072D9A3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4.1.2. Текущий контроль за соблюдением и исполнением настоящего административного регламента, а также требований иных нормативно-правовых актов, связанных с осуществлением деятельности ответственными специалистами, осуществляется посредством процедур внутреннего и внешнего контроля.</w:t>
      </w:r>
    </w:p>
    <w:p w14:paraId="7B8219B3"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Внутренний контроль подразделяется на:</w:t>
      </w:r>
    </w:p>
    <w:p w14:paraId="4920F38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оперативный контроль (по конкретному обращению заявителя либо другого заинтересованного лица);</w:t>
      </w:r>
    </w:p>
    <w:p w14:paraId="102BFDB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контроль итоговый (по итогам полугодия и года).</w:t>
      </w:r>
    </w:p>
    <w:p w14:paraId="02B1A76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Начальник управления образования осуществляет внутренний контроль в отношении работников данного управления.</w:t>
      </w:r>
    </w:p>
    <w:p w14:paraId="7470FF2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Руководитель МФЦ осуществляет внутренний контроль в отношении работников МФЦ.</w:t>
      </w:r>
    </w:p>
    <w:p w14:paraId="2DF94CF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Внутренний контроль осуществляется путем:</w:t>
      </w:r>
    </w:p>
    <w:p w14:paraId="500B845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проведения мониторинга основных показателей работы за определенный период;</w:t>
      </w:r>
    </w:p>
    <w:p w14:paraId="64DFDB4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анализа обращений и жалоб заявителей, проведения по фактам обращения служебных проверок с привлечением соответствующих специалистов к ответственности по выявленным нарушениям;</w:t>
      </w:r>
    </w:p>
    <w:p w14:paraId="7AED554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проведения контрольных мероприятий.</w:t>
      </w:r>
    </w:p>
    <w:p w14:paraId="7DECFD4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4.1.3. Внешний контроль по направлениям осуществляется органами (организациями), уполномоченными на проведение такого контроля действующим законодательством.</w:t>
      </w:r>
    </w:p>
    <w:p w14:paraId="07BE468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9A4242D"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14:paraId="190C8D3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4.2.1. Контроль за предоставлением муниципальной услуги осуществляется путем проведения:</w:t>
      </w:r>
    </w:p>
    <w:p w14:paraId="1193548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14:paraId="5C1E59B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Каневской район, заместителей главы муниципального образования Каневской район, на основании иных документов и сведений, указывающих на нарушение положений настоящего административного регламента.</w:t>
      </w:r>
    </w:p>
    <w:p w14:paraId="1364B4C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78BE7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4.3.1. Периодичность осуществляемых плановых проверок полноты и качества предоставления муниципальной услуги устанавливается начальником управления образования в форме приказа.</w:t>
      </w:r>
    </w:p>
    <w:p w14:paraId="4830AD1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4.3.2. Плановые и внеплановые проверки проводятся управлением образования во взаимодействии с руководителем МФЦ его заместителем.</w:t>
      </w:r>
    </w:p>
    <w:p w14:paraId="0E6CD92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ходе плановых и внеплановых проверок должностными лицами проверяется:</w:t>
      </w:r>
    </w:p>
    <w:p w14:paraId="00D3241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14:paraId="3F1CD41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соблюдение работниками управления образования сроков и последовательности исполнения административных процедур, установленных настоящим административным регламентом;</w:t>
      </w:r>
    </w:p>
    <w:p w14:paraId="500207C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14:paraId="78F0EE73"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определение сроков устранения нарушений и недостатков, выявленных в ходе предыдущих проверок.</w:t>
      </w:r>
    </w:p>
    <w:p w14:paraId="4DF8A27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4.3.3.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14:paraId="567DB6A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4.3.4. Управлением образования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2FD3FA9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4.4.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240F38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4.4.1.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14:paraId="40CB743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4.4.2. Персональная ответственность работников закрепляется в их должностных инструкциях.</w:t>
      </w:r>
    </w:p>
    <w:p w14:paraId="5836F4BE" w14:textId="77777777" w:rsidR="00AE246B" w:rsidRPr="00AE246B" w:rsidRDefault="00AE246B" w:rsidP="00AE246B">
      <w:pPr>
        <w:autoSpaceDE w:val="0"/>
        <w:autoSpaceDN w:val="0"/>
        <w:adjustRightInd w:val="0"/>
        <w:ind w:firstLine="680"/>
        <w:jc w:val="both"/>
        <w:outlineLvl w:val="0"/>
        <w:rPr>
          <w:bCs/>
          <w:color w:val="000000" w:themeColor="text1"/>
          <w:sz w:val="28"/>
          <w:szCs w:val="28"/>
        </w:rPr>
      </w:pPr>
      <w:r w:rsidRPr="00AE246B">
        <w:rPr>
          <w:bCs/>
          <w:color w:val="000000" w:themeColor="text1"/>
          <w:sz w:val="28"/>
          <w:szCs w:val="28"/>
        </w:rPr>
        <w:tab/>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57F9C9" w14:textId="77777777" w:rsidR="00AE246B" w:rsidRPr="00AE246B" w:rsidRDefault="00AE246B" w:rsidP="00AE246B">
      <w:pPr>
        <w:autoSpaceDE w:val="0"/>
        <w:autoSpaceDN w:val="0"/>
        <w:adjustRightInd w:val="0"/>
        <w:ind w:firstLine="680"/>
        <w:jc w:val="both"/>
        <w:outlineLvl w:val="0"/>
        <w:rPr>
          <w:color w:val="000000" w:themeColor="text1"/>
          <w:sz w:val="28"/>
          <w:szCs w:val="28"/>
        </w:rPr>
      </w:pPr>
      <w:r w:rsidRPr="00AE246B">
        <w:rPr>
          <w:color w:val="000000" w:themeColor="text1"/>
          <w:sz w:val="28"/>
          <w:szCs w:val="28"/>
        </w:rPr>
        <w:t>4.5.1.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7D1668E9" w14:textId="77777777" w:rsidR="00AE246B" w:rsidRPr="00AE246B" w:rsidRDefault="00AE246B" w:rsidP="00AE246B">
      <w:pPr>
        <w:autoSpaceDE w:val="0"/>
        <w:autoSpaceDN w:val="0"/>
        <w:adjustRightInd w:val="0"/>
        <w:ind w:firstLine="680"/>
        <w:jc w:val="both"/>
        <w:outlineLvl w:val="0"/>
        <w:rPr>
          <w:color w:val="000000" w:themeColor="text1"/>
          <w:sz w:val="28"/>
          <w:szCs w:val="28"/>
        </w:rPr>
      </w:pPr>
      <w:r w:rsidRPr="00AE246B">
        <w:rPr>
          <w:color w:val="000000" w:themeColor="text1"/>
          <w:sz w:val="28"/>
          <w:szCs w:val="28"/>
        </w:rPr>
        <w:t xml:space="preserve">4.5.2.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5FC3AB21" w14:textId="77777777" w:rsidR="00AE246B" w:rsidRPr="00AE246B" w:rsidRDefault="00AE246B" w:rsidP="00AE246B">
      <w:pPr>
        <w:autoSpaceDE w:val="0"/>
        <w:autoSpaceDN w:val="0"/>
        <w:adjustRightInd w:val="0"/>
        <w:ind w:firstLine="680"/>
        <w:jc w:val="both"/>
        <w:outlineLvl w:val="0"/>
        <w:rPr>
          <w:color w:val="000000" w:themeColor="text1"/>
          <w:sz w:val="28"/>
          <w:szCs w:val="28"/>
        </w:rPr>
      </w:pPr>
      <w:r w:rsidRPr="00AE246B">
        <w:rPr>
          <w:color w:val="000000" w:themeColor="text1"/>
          <w:sz w:val="28"/>
          <w:szCs w:val="28"/>
        </w:rPr>
        <w:t>4.5.3.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088EDD2" w14:textId="77777777" w:rsidR="00AE246B" w:rsidRPr="00AE246B" w:rsidRDefault="00AE246B" w:rsidP="00AE246B">
      <w:pPr>
        <w:autoSpaceDE w:val="0"/>
        <w:autoSpaceDN w:val="0"/>
        <w:adjustRightInd w:val="0"/>
        <w:ind w:firstLine="680"/>
        <w:jc w:val="both"/>
        <w:outlineLvl w:val="0"/>
        <w:rPr>
          <w:color w:val="000000" w:themeColor="text1"/>
          <w:sz w:val="28"/>
          <w:szCs w:val="28"/>
        </w:rPr>
      </w:pPr>
      <w:r w:rsidRPr="00AE246B">
        <w:rPr>
          <w:color w:val="000000" w:themeColor="text1"/>
          <w:sz w:val="28"/>
          <w:szCs w:val="28"/>
        </w:rPr>
        <w:t>4.5.4.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0189384" w14:textId="77777777" w:rsidR="00AE246B" w:rsidRPr="00AE246B" w:rsidRDefault="00AE246B" w:rsidP="00AE246B">
      <w:pPr>
        <w:widowControl w:val="0"/>
        <w:tabs>
          <w:tab w:val="left" w:pos="0"/>
        </w:tabs>
        <w:autoSpaceDE w:val="0"/>
        <w:autoSpaceDN w:val="0"/>
        <w:adjustRightInd w:val="0"/>
        <w:ind w:firstLine="680"/>
        <w:jc w:val="center"/>
        <w:outlineLvl w:val="1"/>
        <w:rPr>
          <w:bCs/>
          <w:color w:val="000000" w:themeColor="text1"/>
          <w:sz w:val="28"/>
          <w:szCs w:val="28"/>
        </w:rPr>
      </w:pPr>
    </w:p>
    <w:p w14:paraId="59DFFD1A" w14:textId="77777777" w:rsidR="00AE246B" w:rsidRPr="00AE246B" w:rsidRDefault="00AE246B" w:rsidP="00AE246B">
      <w:pPr>
        <w:widowControl w:val="0"/>
        <w:tabs>
          <w:tab w:val="left" w:pos="0"/>
        </w:tabs>
        <w:autoSpaceDE w:val="0"/>
        <w:autoSpaceDN w:val="0"/>
        <w:adjustRightInd w:val="0"/>
        <w:ind w:firstLine="680"/>
        <w:jc w:val="center"/>
        <w:outlineLvl w:val="1"/>
        <w:rPr>
          <w:bCs/>
          <w:color w:val="000000" w:themeColor="text1"/>
          <w:sz w:val="28"/>
          <w:szCs w:val="28"/>
        </w:rPr>
      </w:pPr>
      <w:r w:rsidRPr="00AE246B">
        <w:rPr>
          <w:bCs/>
          <w:color w:val="000000" w:themeColor="text1"/>
          <w:sz w:val="28"/>
          <w:szCs w:val="28"/>
          <w:lang w:val="en-US"/>
        </w:rPr>
        <w:t>V</w:t>
      </w:r>
      <w:r w:rsidRPr="00AE246B">
        <w:rPr>
          <w:bCs/>
          <w:color w:val="000000" w:themeColor="text1"/>
          <w:sz w:val="28"/>
          <w:szCs w:val="28"/>
        </w:rPr>
        <w:t xml:space="preserve">. Досудебный (внесудебный) порядок обжалования решений </w:t>
      </w:r>
    </w:p>
    <w:p w14:paraId="00FDB999" w14:textId="77777777" w:rsidR="00AE246B" w:rsidRPr="00AE246B" w:rsidRDefault="00AE246B" w:rsidP="00AE246B">
      <w:pPr>
        <w:autoSpaceDE w:val="0"/>
        <w:autoSpaceDN w:val="0"/>
        <w:adjustRightInd w:val="0"/>
        <w:ind w:firstLine="680"/>
        <w:jc w:val="center"/>
        <w:rPr>
          <w:rFonts w:eastAsia="Calibri"/>
          <w:bCs/>
          <w:color w:val="000000" w:themeColor="text1"/>
          <w:sz w:val="28"/>
          <w:szCs w:val="28"/>
          <w:lang w:eastAsia="en-US"/>
        </w:rPr>
      </w:pPr>
      <w:r w:rsidRPr="00AE246B">
        <w:rPr>
          <w:rFonts w:eastAsia="Calibri"/>
          <w:bCs/>
          <w:color w:val="000000" w:themeColor="text1"/>
          <w:sz w:val="28"/>
          <w:szCs w:val="28"/>
          <w:lang w:eastAsia="en-US"/>
        </w:rPr>
        <w:t>и действий (бездействия) органа, предоставляющего муниципальную</w:t>
      </w:r>
    </w:p>
    <w:p w14:paraId="20C5CC52" w14:textId="77777777" w:rsidR="00AE246B" w:rsidRPr="00AE246B" w:rsidRDefault="00AE246B" w:rsidP="00AE246B">
      <w:pPr>
        <w:autoSpaceDE w:val="0"/>
        <w:autoSpaceDN w:val="0"/>
        <w:adjustRightInd w:val="0"/>
        <w:ind w:firstLine="680"/>
        <w:jc w:val="center"/>
        <w:rPr>
          <w:rFonts w:eastAsia="Calibri"/>
          <w:bCs/>
          <w:color w:val="000000" w:themeColor="text1"/>
          <w:sz w:val="28"/>
          <w:szCs w:val="28"/>
          <w:lang w:eastAsia="en-US"/>
        </w:rPr>
      </w:pPr>
      <w:r w:rsidRPr="00AE246B">
        <w:rPr>
          <w:rFonts w:eastAsia="Calibri"/>
          <w:bCs/>
          <w:color w:val="000000" w:themeColor="text1"/>
          <w:sz w:val="28"/>
          <w:szCs w:val="28"/>
          <w:lang w:eastAsia="en-US"/>
        </w:rPr>
        <w:t xml:space="preserve">услугу, многофункционального центра, а также их должностных лиц, </w:t>
      </w:r>
    </w:p>
    <w:p w14:paraId="5F3C1FEF" w14:textId="77777777" w:rsidR="00AE246B" w:rsidRPr="00AE246B" w:rsidRDefault="00AE246B" w:rsidP="00AE246B">
      <w:pPr>
        <w:autoSpaceDE w:val="0"/>
        <w:autoSpaceDN w:val="0"/>
        <w:adjustRightInd w:val="0"/>
        <w:ind w:firstLine="680"/>
        <w:jc w:val="center"/>
        <w:rPr>
          <w:rFonts w:eastAsia="Calibri"/>
          <w:bCs/>
          <w:color w:val="000000" w:themeColor="text1"/>
          <w:sz w:val="28"/>
          <w:szCs w:val="28"/>
          <w:lang w:eastAsia="en-US"/>
        </w:rPr>
      </w:pPr>
      <w:r w:rsidRPr="00AE246B">
        <w:rPr>
          <w:rFonts w:eastAsia="Calibri"/>
          <w:bCs/>
          <w:color w:val="000000" w:themeColor="text1"/>
          <w:sz w:val="28"/>
          <w:szCs w:val="28"/>
          <w:lang w:eastAsia="en-US"/>
        </w:rPr>
        <w:t>муниципальных служащих, работников</w:t>
      </w:r>
    </w:p>
    <w:p w14:paraId="20A1F75E" w14:textId="77777777" w:rsidR="00AE246B" w:rsidRPr="00AE246B" w:rsidRDefault="00AE246B" w:rsidP="00AE246B">
      <w:pPr>
        <w:ind w:firstLine="680"/>
        <w:jc w:val="both"/>
        <w:rPr>
          <w:color w:val="000000" w:themeColor="text1"/>
          <w:sz w:val="28"/>
          <w:szCs w:val="28"/>
        </w:rPr>
      </w:pPr>
    </w:p>
    <w:p w14:paraId="009BA3B9"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5.1. Информация для заявителя о его праве подать жалобу на решение и (или) действие (бездействие) отраслевого (функционального) территориального органа администрации муниципального образования Каневской район и его должностных лиц при предоставлении муниципальной услуги.</w:t>
      </w:r>
    </w:p>
    <w:p w14:paraId="6DE4AA2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Заявитель имеет право подать жалобу на решение и (или) действие (бездействие) отраслевого (функционального) и территориального органа администрации муниципального образования Каневской район и его должностных лиц при предоставлении муниципальной услуги, в том числе в следующих случаях:</w:t>
      </w:r>
    </w:p>
    <w:p w14:paraId="785F771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нарушение срока регистрации запроса заявителя о предоставлении муниципальной услуги;</w:t>
      </w:r>
    </w:p>
    <w:p w14:paraId="0169E26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нарушение срока предоставления муниципальной услуги;</w:t>
      </w:r>
    </w:p>
    <w:p w14:paraId="561FC39D"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требование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Каневской район, настоящим административным регламентом для предоставления муниципальной услуги;</w:t>
      </w:r>
    </w:p>
    <w:p w14:paraId="1BA0465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Каневской район, настоящим административным регламентом для предоставления муниципальной услуги;</w:t>
      </w:r>
    </w:p>
    <w:p w14:paraId="6EB7308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Каневской район, настоящим административным регламентом;</w:t>
      </w:r>
    </w:p>
    <w:p w14:paraId="04CE6CDD"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требование с заявителя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Каневской район, настоящим административным регламентом;</w:t>
      </w:r>
    </w:p>
    <w:p w14:paraId="7E331374"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87E39B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5.2. Предмет жалобы.</w:t>
      </w:r>
    </w:p>
    <w:p w14:paraId="6D77C1D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Предметом жалобы являются решение и (или) действие (бездействие) начальника управления образования, директора МФЦ, должностных лиц и муниципальных служащих.</w:t>
      </w:r>
    </w:p>
    <w:p w14:paraId="2653679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14:paraId="68B8C3D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Жалобы на решение и (или) действие (бездействие) управления образования, МФЦ, должностных лиц и муниципальных служащих при предоставлении муниципальной услуги могут быть направлены заместителю главы администрации муниципального образования Каневской район, координирующему деятельность управления образования, главе администрации муниципального образования Каневской район, начальнику управления образования, руководителю МФЦ.</w:t>
      </w:r>
    </w:p>
    <w:p w14:paraId="133F239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5.4. Порядок подачи и рассмотрения жалобы.</w:t>
      </w:r>
    </w:p>
    <w:p w14:paraId="78445E8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Основанием для начала процедуры рассмотрения жалобы является регистрация жалобы заявителя.</w:t>
      </w:r>
    </w:p>
    <w:p w14:paraId="71EBF7C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Жалоба подается в письменной форме на бумажном носителе, в форме электронного документа или может быть направлена по почте, через МФЦ муниципального образования Каневской район, с использованием информационно-телекоммуникационной сети Интернет, официального сайта администрации муниципального образования Каневской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14:paraId="048D5BBF"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Жалоба должна содержать:</w:t>
      </w:r>
    </w:p>
    <w:p w14:paraId="3E0568C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фамилию должностного лица либо муниципального служащего, решение и (или) действие (бездействие) которых обжалуются;</w:t>
      </w:r>
    </w:p>
    <w:p w14:paraId="7090A10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7F9A5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сведения об обжалуемом решении и (или) действии (бездействии) должностного лица либо иного работника;</w:t>
      </w:r>
    </w:p>
    <w:p w14:paraId="75509FA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доводы, на основании которых заявитель не согласен с решением и (или) действием (бездействием) должностного лица либо иного работника.</w:t>
      </w:r>
    </w:p>
    <w:p w14:paraId="3109650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Заявителем могут быть представлены документы, подтверждающие доводы заявителя, либо их копии.</w:t>
      </w:r>
    </w:p>
    <w:p w14:paraId="50752FD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Жалоба рассматривается должностным лицом, наделенным полномочиями по рассмотрению жалоб.</w:t>
      </w:r>
    </w:p>
    <w:p w14:paraId="3AB8CF0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Обжалование решений и (или) действий (бездействия) управления образования, его должностных лиц либо муниципальных служащих подлежит рассмотрению заместителем главы муниципального образования Каневской район, курирующим управление образования, главой муниципального образования Каневской район.</w:t>
      </w:r>
    </w:p>
    <w:p w14:paraId="5EEA1DE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Обжалование решений и (или) действий (бездействия) должностных лиц либо муниципальных служащих управления образования подлежит рассмотрению начальником управления образования.</w:t>
      </w:r>
    </w:p>
    <w:p w14:paraId="568AC84A"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Ответ на жалобу не дается в случаях:</w:t>
      </w:r>
    </w:p>
    <w:p w14:paraId="2532ABC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если в жалобе не указаны фамилия заявителя, направившего обращение, или почтовый адрес, по которому должен быть направлен ответ;</w:t>
      </w:r>
    </w:p>
    <w:p w14:paraId="23F3E20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14:paraId="5E331B5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начальник управления образования либо лицо, исполняющее его обязанности, заместитель главы, координирующий деятельность управления образования, глава муниципального образования Каневской район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69AD52B7"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если текст письменной жалобы не поддается прочтению, ответ на жалобу не дается, она не подлежит направлению на рассмотрение, о чем в течение семи дней со дня регистрации жалобы сообщается заявителю, направившему обращение, если фамилия и почтовый адрес отправителя поддаются прочтению;</w:t>
      </w:r>
    </w:p>
    <w:p w14:paraId="394B1C7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14:paraId="118F9683"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случае если причины, по которым ответ на жалобу не мог быть дан, в последующем были устранены, заявитель вправе повторно направить жалобу в управление образования, заместителю главы муниципального образования Каневской район, координирующему деятельность управления образования, главе муниципального образования Каневской район.</w:t>
      </w:r>
    </w:p>
    <w:p w14:paraId="4C8DE98B"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5.5. Сроки рассмотрения жалобы.</w:t>
      </w:r>
    </w:p>
    <w:p w14:paraId="7B455E0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Жалоба, поступившая в управление образования, подлежит рассмотрению должностным лицом, наделенным полномочиями по рассмотрению жалоб, в течение десяти рабочих дней со дня ее регистрации, а в случае обжалования отказа управления образования,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35E96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2489FD6"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Основания для приостановления рассмотрения жалобы отсутствуют.</w:t>
      </w:r>
    </w:p>
    <w:p w14:paraId="7728B92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5.7. Результат рассмотрения жалобы.</w:t>
      </w:r>
    </w:p>
    <w:p w14:paraId="7053A990"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Результатом рассмотрения жалобы является принятие одного из следующих решений:</w:t>
      </w:r>
    </w:p>
    <w:p w14:paraId="549CF38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437190C"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 отказ в удовлетворении жалобы.</w:t>
      </w:r>
    </w:p>
    <w:p w14:paraId="70C8B22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6694D9"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5.8. Порядок информирования заявителя о результатах рассмотрения жалобы.</w:t>
      </w:r>
    </w:p>
    <w:p w14:paraId="20692239"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в электронной форме направляется мотивированный ответ о результатах рассмотрения жалобы.</w:t>
      </w:r>
    </w:p>
    <w:p w14:paraId="7C52B2EE"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5.9. Порядок обжалования решения по жалобе.</w:t>
      </w:r>
    </w:p>
    <w:p w14:paraId="0BA74695"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Заявитель вправе обжаловать решение, принятое по его жалобе, в административном порядке (в вышестоящую инстанцию), в прокуратуру либо в суд.</w:t>
      </w:r>
    </w:p>
    <w:p w14:paraId="2B4B67D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5.10. Право заявителя на получение информации и документов, необходимых для обоснования и рассмотрения жалобы.</w:t>
      </w:r>
    </w:p>
    <w:p w14:paraId="06DAA4C8"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0CF036B2"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5.11. Способы информирования заявителей о порядке подачи и рассмотрения жалобы.</w:t>
      </w:r>
    </w:p>
    <w:p w14:paraId="766EFA51" w14:textId="77777777" w:rsidR="00AE246B" w:rsidRPr="00AE246B" w:rsidRDefault="00AE246B" w:rsidP="00AE246B">
      <w:pPr>
        <w:ind w:firstLine="680"/>
        <w:jc w:val="both"/>
        <w:rPr>
          <w:color w:val="000000" w:themeColor="text1"/>
          <w:sz w:val="28"/>
          <w:szCs w:val="28"/>
        </w:rPr>
      </w:pPr>
      <w:r w:rsidRPr="00AE246B">
        <w:rPr>
          <w:color w:val="000000" w:themeColor="text1"/>
          <w:sz w:val="28"/>
          <w:szCs w:val="28"/>
        </w:rPr>
        <w:t>Информация о способах информирования заявителей о порядке подачи и рассмотрения жалобы размещается на информационных стендах в МФЦ, сообщается при консультировании заявителя либо на личном приеме.</w:t>
      </w:r>
    </w:p>
    <w:p w14:paraId="1A85E359" w14:textId="77777777" w:rsidR="00AE246B" w:rsidRPr="00AE246B" w:rsidRDefault="00AE246B" w:rsidP="00AE246B">
      <w:pPr>
        <w:ind w:firstLine="680"/>
        <w:contextualSpacing/>
        <w:rPr>
          <w:color w:val="000000" w:themeColor="text1"/>
          <w:sz w:val="28"/>
          <w:szCs w:val="28"/>
        </w:rPr>
      </w:pPr>
    </w:p>
    <w:p w14:paraId="1D6F92CB" w14:textId="77777777" w:rsidR="00AE246B" w:rsidRPr="00AE246B" w:rsidRDefault="00AE246B" w:rsidP="00AE246B">
      <w:pPr>
        <w:ind w:firstLine="680"/>
        <w:contextualSpacing/>
        <w:rPr>
          <w:color w:val="000000" w:themeColor="text1"/>
          <w:sz w:val="28"/>
          <w:szCs w:val="28"/>
        </w:rPr>
      </w:pPr>
    </w:p>
    <w:p w14:paraId="5C5F37D5" w14:textId="77777777" w:rsidR="00AE246B" w:rsidRPr="00AE246B" w:rsidRDefault="00AE246B" w:rsidP="00AE246B">
      <w:pPr>
        <w:ind w:firstLine="680"/>
        <w:contextualSpacing/>
        <w:rPr>
          <w:color w:val="000000" w:themeColor="text1"/>
          <w:sz w:val="28"/>
          <w:szCs w:val="28"/>
        </w:rPr>
      </w:pPr>
    </w:p>
    <w:p w14:paraId="4BEDC829" w14:textId="77777777" w:rsidR="00AE246B" w:rsidRPr="00AE246B" w:rsidRDefault="00AE246B" w:rsidP="00AE246B">
      <w:pPr>
        <w:contextualSpacing/>
        <w:rPr>
          <w:color w:val="000000" w:themeColor="text1"/>
          <w:sz w:val="28"/>
          <w:szCs w:val="28"/>
        </w:rPr>
      </w:pPr>
      <w:r w:rsidRPr="00AE246B">
        <w:rPr>
          <w:color w:val="000000" w:themeColor="text1"/>
          <w:sz w:val="28"/>
          <w:szCs w:val="28"/>
        </w:rPr>
        <w:t xml:space="preserve">Заместитель главы </w:t>
      </w:r>
    </w:p>
    <w:p w14:paraId="7C24A84E" w14:textId="77777777" w:rsidR="00AE246B" w:rsidRPr="00AE246B" w:rsidRDefault="00AE246B" w:rsidP="00AE246B">
      <w:pPr>
        <w:contextualSpacing/>
        <w:rPr>
          <w:color w:val="000000" w:themeColor="text1"/>
          <w:sz w:val="28"/>
          <w:szCs w:val="28"/>
        </w:rPr>
      </w:pPr>
      <w:r w:rsidRPr="00AE246B">
        <w:rPr>
          <w:color w:val="000000" w:themeColor="text1"/>
          <w:sz w:val="28"/>
          <w:szCs w:val="28"/>
        </w:rPr>
        <w:t>муниципального образования</w:t>
      </w:r>
    </w:p>
    <w:p w14:paraId="623FDEFF" w14:textId="77777777" w:rsidR="00C51954" w:rsidRDefault="00AE246B" w:rsidP="00AE246B">
      <w:pPr>
        <w:contextualSpacing/>
        <w:rPr>
          <w:color w:val="000000" w:themeColor="text1"/>
          <w:sz w:val="28"/>
          <w:szCs w:val="28"/>
        </w:rPr>
      </w:pPr>
      <w:r w:rsidRPr="00AE246B">
        <w:rPr>
          <w:color w:val="000000" w:themeColor="text1"/>
          <w:sz w:val="28"/>
          <w:szCs w:val="28"/>
        </w:rPr>
        <w:t xml:space="preserve">Каневской район                                                                                  И.В. Ищенко    </w:t>
      </w:r>
    </w:p>
    <w:p w14:paraId="7FEEA2C7" w14:textId="77777777" w:rsidR="00C51954" w:rsidRDefault="00C51954" w:rsidP="00AE246B">
      <w:pPr>
        <w:contextualSpacing/>
        <w:rPr>
          <w:color w:val="000000" w:themeColor="text1"/>
          <w:sz w:val="28"/>
          <w:szCs w:val="28"/>
        </w:rPr>
      </w:pPr>
    </w:p>
    <w:p w14:paraId="54F37D50" w14:textId="77777777" w:rsidR="00C51954" w:rsidRDefault="00C51954" w:rsidP="00AE246B">
      <w:pPr>
        <w:contextualSpacing/>
        <w:rPr>
          <w:color w:val="000000" w:themeColor="text1"/>
          <w:sz w:val="28"/>
          <w:szCs w:val="28"/>
        </w:rPr>
      </w:pPr>
    </w:p>
    <w:p w14:paraId="5B0DCDF6" w14:textId="77777777" w:rsidR="00C51954" w:rsidRDefault="00C51954" w:rsidP="00AE246B">
      <w:pPr>
        <w:contextualSpacing/>
        <w:rPr>
          <w:color w:val="000000" w:themeColor="text1"/>
          <w:sz w:val="28"/>
          <w:szCs w:val="28"/>
        </w:rPr>
      </w:pPr>
    </w:p>
    <w:p w14:paraId="7E71B371" w14:textId="77777777" w:rsidR="00C51954" w:rsidRDefault="00C51954" w:rsidP="00AE246B">
      <w:pPr>
        <w:contextualSpacing/>
        <w:rPr>
          <w:color w:val="000000" w:themeColor="text1"/>
          <w:sz w:val="28"/>
          <w:szCs w:val="28"/>
        </w:rPr>
      </w:pPr>
    </w:p>
    <w:p w14:paraId="288453E7" w14:textId="77777777" w:rsidR="00C51954" w:rsidRDefault="00C51954" w:rsidP="00AE246B">
      <w:pPr>
        <w:contextualSpacing/>
        <w:rPr>
          <w:color w:val="000000" w:themeColor="text1"/>
          <w:sz w:val="28"/>
          <w:szCs w:val="28"/>
        </w:rPr>
      </w:pPr>
    </w:p>
    <w:p w14:paraId="708CC034" w14:textId="77777777" w:rsidR="00C51954" w:rsidRDefault="00C51954" w:rsidP="00AE246B">
      <w:pPr>
        <w:contextualSpacing/>
        <w:rPr>
          <w:color w:val="000000" w:themeColor="text1"/>
          <w:sz w:val="28"/>
          <w:szCs w:val="28"/>
        </w:rPr>
      </w:pPr>
    </w:p>
    <w:p w14:paraId="0F61F0B6" w14:textId="77777777" w:rsidR="00C51954" w:rsidRDefault="00C51954" w:rsidP="00AE246B">
      <w:pPr>
        <w:contextualSpacing/>
        <w:rPr>
          <w:color w:val="000000" w:themeColor="text1"/>
          <w:sz w:val="28"/>
          <w:szCs w:val="28"/>
        </w:rPr>
      </w:pPr>
    </w:p>
    <w:p w14:paraId="5AC5919A" w14:textId="77777777" w:rsidR="00C51954" w:rsidRDefault="00C51954" w:rsidP="00AE246B">
      <w:pPr>
        <w:contextualSpacing/>
        <w:rPr>
          <w:color w:val="000000" w:themeColor="text1"/>
          <w:sz w:val="28"/>
          <w:szCs w:val="28"/>
        </w:rPr>
      </w:pPr>
    </w:p>
    <w:p w14:paraId="21128ED5" w14:textId="77777777" w:rsidR="00C51954" w:rsidRDefault="00C51954" w:rsidP="00AE246B">
      <w:pPr>
        <w:contextualSpacing/>
        <w:rPr>
          <w:color w:val="000000" w:themeColor="text1"/>
          <w:sz w:val="28"/>
          <w:szCs w:val="28"/>
        </w:rPr>
      </w:pPr>
    </w:p>
    <w:p w14:paraId="3B7CEAD6" w14:textId="77777777" w:rsidR="00C51954" w:rsidRDefault="00C51954" w:rsidP="00AE246B">
      <w:pPr>
        <w:contextualSpacing/>
        <w:rPr>
          <w:color w:val="000000" w:themeColor="text1"/>
          <w:sz w:val="28"/>
          <w:szCs w:val="28"/>
        </w:rPr>
      </w:pPr>
    </w:p>
    <w:p w14:paraId="2826AA92" w14:textId="77777777" w:rsidR="00C51954" w:rsidRDefault="00C51954" w:rsidP="00AE246B">
      <w:pPr>
        <w:contextualSpacing/>
        <w:rPr>
          <w:color w:val="000000" w:themeColor="text1"/>
          <w:sz w:val="28"/>
          <w:szCs w:val="28"/>
        </w:rPr>
      </w:pPr>
    </w:p>
    <w:p w14:paraId="04E9C510" w14:textId="77777777" w:rsidR="00C51954" w:rsidRDefault="00C51954" w:rsidP="00AE246B">
      <w:pPr>
        <w:contextualSpacing/>
        <w:rPr>
          <w:color w:val="000000" w:themeColor="text1"/>
          <w:sz w:val="28"/>
          <w:szCs w:val="28"/>
        </w:rPr>
      </w:pPr>
    </w:p>
    <w:p w14:paraId="1A356B55" w14:textId="77777777" w:rsidR="00C51954" w:rsidRDefault="00C51954" w:rsidP="00AE246B">
      <w:pPr>
        <w:contextualSpacing/>
        <w:rPr>
          <w:color w:val="000000" w:themeColor="text1"/>
          <w:sz w:val="28"/>
          <w:szCs w:val="28"/>
        </w:rPr>
      </w:pPr>
    </w:p>
    <w:p w14:paraId="168B7DD5" w14:textId="77777777" w:rsidR="00C51954" w:rsidRDefault="00C51954" w:rsidP="00AE246B">
      <w:pPr>
        <w:contextualSpacing/>
        <w:rPr>
          <w:color w:val="000000" w:themeColor="text1"/>
          <w:sz w:val="28"/>
          <w:szCs w:val="28"/>
        </w:rPr>
      </w:pPr>
    </w:p>
    <w:p w14:paraId="0CB36214" w14:textId="77777777" w:rsidR="00C51954" w:rsidRDefault="00C51954" w:rsidP="00AE246B">
      <w:pPr>
        <w:contextualSpacing/>
        <w:rPr>
          <w:color w:val="000000" w:themeColor="text1"/>
          <w:sz w:val="28"/>
          <w:szCs w:val="28"/>
        </w:rPr>
      </w:pPr>
    </w:p>
    <w:p w14:paraId="49D9FC50" w14:textId="77777777" w:rsidR="00C51954" w:rsidRDefault="00C51954" w:rsidP="00AE246B">
      <w:pPr>
        <w:contextualSpacing/>
        <w:rPr>
          <w:color w:val="000000" w:themeColor="text1"/>
          <w:sz w:val="28"/>
          <w:szCs w:val="28"/>
        </w:rPr>
      </w:pPr>
    </w:p>
    <w:p w14:paraId="4AB17555" w14:textId="77777777" w:rsidR="00C51954" w:rsidRPr="007B2B7C" w:rsidRDefault="00C51954" w:rsidP="00C51954">
      <w:pPr>
        <w:pStyle w:val="a3"/>
        <w:spacing w:before="0" w:beforeAutospacing="0" w:after="0" w:afterAutospacing="0"/>
        <w:ind w:left="2410" w:firstLine="680"/>
        <w:jc w:val="center"/>
      </w:pPr>
      <w:r w:rsidRPr="007B2B7C">
        <w:t>ПРИЛОЖЕНИЕ №1</w:t>
      </w:r>
    </w:p>
    <w:p w14:paraId="14EF29C7" w14:textId="77777777" w:rsidR="00C51954" w:rsidRDefault="00C51954" w:rsidP="00C51954">
      <w:pPr>
        <w:ind w:left="2410" w:firstLine="680"/>
        <w:jc w:val="center"/>
        <w:rPr>
          <w:color w:val="000000"/>
        </w:rPr>
      </w:pPr>
    </w:p>
    <w:p w14:paraId="36228059" w14:textId="77777777" w:rsidR="00C51954" w:rsidRDefault="00C51954" w:rsidP="00C51954">
      <w:pPr>
        <w:ind w:left="2977" w:firstLine="680"/>
        <w:jc w:val="center"/>
      </w:pPr>
      <w:r>
        <w:t xml:space="preserve">к административному регламенту </w:t>
      </w:r>
      <w:r w:rsidRPr="00695AB4">
        <w:t>по предоставлению</w:t>
      </w:r>
    </w:p>
    <w:p w14:paraId="64A2B3FE" w14:textId="77777777" w:rsidR="00C51954" w:rsidRDefault="00C51954" w:rsidP="00C51954">
      <w:pPr>
        <w:ind w:left="3119" w:hanging="29"/>
        <w:jc w:val="center"/>
      </w:pPr>
      <w:r w:rsidRPr="001B72A2">
        <w:t xml:space="preserve">           </w:t>
      </w:r>
      <w:r w:rsidRPr="00695AB4">
        <w:t>муниципальной услуги «Предоставление информации</w:t>
      </w:r>
    </w:p>
    <w:p w14:paraId="50DFF30F" w14:textId="77777777" w:rsidR="00C51954" w:rsidRPr="000E0886" w:rsidRDefault="00C51954" w:rsidP="00C51954">
      <w:pPr>
        <w:ind w:left="3686" w:firstLine="680"/>
        <w:jc w:val="center"/>
      </w:pPr>
      <w:r w:rsidRPr="00695AB4">
        <w:t>об организации общедоступного и бесплатного</w:t>
      </w:r>
      <w:r w:rsidRPr="001B72A2">
        <w:t xml:space="preserve">  </w:t>
      </w:r>
      <w:r w:rsidRPr="00695AB4">
        <w:t>дошкольного,</w:t>
      </w:r>
      <w:r w:rsidRPr="001B72A2">
        <w:t xml:space="preserve"> </w:t>
      </w:r>
      <w:r w:rsidRPr="00695AB4">
        <w:t>начального общего, основного общего, среднего общего</w:t>
      </w:r>
      <w:r w:rsidRPr="001B72A2">
        <w:t xml:space="preserve"> </w:t>
      </w:r>
      <w:r>
        <w:t>о</w:t>
      </w:r>
      <w:r w:rsidRPr="00695AB4">
        <w:t>бразования, а также дополнительного образования в</w:t>
      </w:r>
      <w:r w:rsidRPr="001B72A2">
        <w:t xml:space="preserve"> </w:t>
      </w:r>
      <w:r>
        <w:t>образовательных</w:t>
      </w:r>
      <w:r w:rsidRPr="00695AB4">
        <w:t xml:space="preserve"> организациях, расположенных на</w:t>
      </w:r>
      <w:r w:rsidRPr="001B72A2">
        <w:t xml:space="preserve"> </w:t>
      </w:r>
      <w:r w:rsidRPr="00695AB4">
        <w:t>территории</w:t>
      </w:r>
      <w:r>
        <w:t xml:space="preserve"> муниципального образования</w:t>
      </w:r>
      <w:r w:rsidRPr="00695AB4">
        <w:t>»</w:t>
      </w:r>
    </w:p>
    <w:p w14:paraId="3A7C73D8" w14:textId="77777777" w:rsidR="00C51954" w:rsidRDefault="00C51954" w:rsidP="00C51954">
      <w:pPr>
        <w:ind w:left="4536" w:firstLine="680"/>
        <w:jc w:val="both"/>
        <w:rPr>
          <w:sz w:val="20"/>
          <w:szCs w:val="20"/>
        </w:rPr>
      </w:pPr>
    </w:p>
    <w:p w14:paraId="537506CD" w14:textId="77777777" w:rsidR="00C51954" w:rsidRPr="00695AB4" w:rsidRDefault="00C51954" w:rsidP="00C51954">
      <w:pPr>
        <w:ind w:left="4536" w:firstLine="680"/>
        <w:jc w:val="both"/>
        <w:rPr>
          <w:sz w:val="20"/>
          <w:szCs w:val="20"/>
        </w:rPr>
      </w:pPr>
      <w:r w:rsidRPr="00695AB4">
        <w:rPr>
          <w:sz w:val="20"/>
          <w:szCs w:val="20"/>
        </w:rPr>
        <w:t xml:space="preserve">Начальнику управления образования </w:t>
      </w:r>
    </w:p>
    <w:p w14:paraId="4B92BE70" w14:textId="77777777" w:rsidR="00C51954" w:rsidRPr="00390171" w:rsidRDefault="00C51954" w:rsidP="00C51954">
      <w:pPr>
        <w:ind w:left="5245" w:hanging="29"/>
        <w:jc w:val="both"/>
        <w:rPr>
          <w:sz w:val="20"/>
          <w:szCs w:val="20"/>
        </w:rPr>
      </w:pPr>
      <w:r w:rsidRPr="00695AB4">
        <w:rPr>
          <w:sz w:val="20"/>
          <w:szCs w:val="20"/>
        </w:rPr>
        <w:t xml:space="preserve">(Директору </w:t>
      </w:r>
      <w:r>
        <w:rPr>
          <w:sz w:val="20"/>
          <w:szCs w:val="20"/>
        </w:rPr>
        <w:t xml:space="preserve">         </w:t>
      </w:r>
      <w:r w:rsidRPr="00695AB4">
        <w:rPr>
          <w:sz w:val="20"/>
          <w:szCs w:val="20"/>
        </w:rPr>
        <w:t>________________________________)</w:t>
      </w:r>
    </w:p>
    <w:p w14:paraId="57A0B1F7" w14:textId="77777777" w:rsidR="00C51954" w:rsidRPr="00677630" w:rsidRDefault="00C51954" w:rsidP="00C51954">
      <w:pPr>
        <w:ind w:left="4536" w:firstLine="680"/>
        <w:jc w:val="both"/>
        <w:rPr>
          <w:iCs/>
          <w:vertAlign w:val="superscript"/>
        </w:rPr>
      </w:pPr>
      <w:r w:rsidRPr="00677630">
        <w:rPr>
          <w:iCs/>
          <w:vertAlign w:val="superscript"/>
        </w:rPr>
        <w:t xml:space="preserve">        (сокращённое наименование МОО)</w:t>
      </w:r>
    </w:p>
    <w:p w14:paraId="4AD8446B" w14:textId="77777777" w:rsidR="00C51954" w:rsidRPr="001B72A2" w:rsidRDefault="00C51954" w:rsidP="00C51954">
      <w:pPr>
        <w:ind w:left="4536" w:firstLine="680"/>
        <w:jc w:val="both"/>
        <w:rPr>
          <w:i/>
          <w:vertAlign w:val="superscript"/>
        </w:rPr>
      </w:pPr>
      <w:r w:rsidRPr="00695AB4">
        <w:rPr>
          <w:sz w:val="20"/>
          <w:szCs w:val="20"/>
        </w:rPr>
        <w:t>_________________________________________</w:t>
      </w:r>
    </w:p>
    <w:p w14:paraId="65C5A817" w14:textId="77777777" w:rsidR="00C51954" w:rsidRPr="00677630" w:rsidRDefault="00C51954" w:rsidP="00C51954">
      <w:pPr>
        <w:ind w:left="4536" w:firstLine="680"/>
        <w:jc w:val="both"/>
        <w:rPr>
          <w:iCs/>
          <w:sz w:val="16"/>
          <w:szCs w:val="16"/>
        </w:rPr>
      </w:pPr>
      <w:r w:rsidRPr="00677630">
        <w:rPr>
          <w:iCs/>
          <w:sz w:val="16"/>
          <w:szCs w:val="16"/>
        </w:rPr>
        <w:t>(Ф.И.О.)</w:t>
      </w:r>
    </w:p>
    <w:p w14:paraId="6ACE77C8" w14:textId="77777777" w:rsidR="00C51954" w:rsidRPr="00677630" w:rsidRDefault="00C51954" w:rsidP="00C51954">
      <w:pPr>
        <w:ind w:left="4536" w:firstLine="680"/>
        <w:jc w:val="both"/>
        <w:rPr>
          <w:iCs/>
          <w:sz w:val="16"/>
          <w:szCs w:val="16"/>
        </w:rPr>
      </w:pPr>
      <w:r w:rsidRPr="00677630">
        <w:rPr>
          <w:iCs/>
          <w:sz w:val="20"/>
          <w:szCs w:val="20"/>
        </w:rPr>
        <w:t>_________________________________________</w:t>
      </w:r>
    </w:p>
    <w:p w14:paraId="0DD63669" w14:textId="77777777" w:rsidR="00C51954" w:rsidRPr="00677630" w:rsidRDefault="00C51954" w:rsidP="00C51954">
      <w:pPr>
        <w:ind w:left="4536" w:firstLine="680"/>
        <w:jc w:val="both"/>
        <w:rPr>
          <w:iCs/>
          <w:sz w:val="16"/>
          <w:szCs w:val="16"/>
        </w:rPr>
      </w:pPr>
      <w:r w:rsidRPr="00677630">
        <w:rPr>
          <w:iCs/>
          <w:sz w:val="16"/>
          <w:szCs w:val="16"/>
        </w:rPr>
        <w:t>(Ф.И.О. заявителя)</w:t>
      </w:r>
    </w:p>
    <w:p w14:paraId="6DF20C45" w14:textId="77777777" w:rsidR="00C51954" w:rsidRPr="00695AB4" w:rsidRDefault="00C51954" w:rsidP="00C51954">
      <w:pPr>
        <w:ind w:left="4536" w:firstLine="680"/>
        <w:jc w:val="both"/>
        <w:rPr>
          <w:sz w:val="20"/>
          <w:szCs w:val="20"/>
        </w:rPr>
      </w:pPr>
      <w:r w:rsidRPr="00695AB4">
        <w:rPr>
          <w:sz w:val="20"/>
          <w:szCs w:val="20"/>
        </w:rPr>
        <w:t>зарегистрированного по адресу: ____________</w:t>
      </w:r>
    </w:p>
    <w:p w14:paraId="79CDA0C2" w14:textId="77777777" w:rsidR="00C51954" w:rsidRPr="00390171" w:rsidRDefault="00C51954" w:rsidP="00C51954">
      <w:pPr>
        <w:ind w:left="4536" w:firstLine="680"/>
        <w:jc w:val="both"/>
        <w:rPr>
          <w:sz w:val="20"/>
          <w:szCs w:val="20"/>
        </w:rPr>
      </w:pPr>
      <w:r w:rsidRPr="00695AB4">
        <w:rPr>
          <w:sz w:val="20"/>
          <w:szCs w:val="20"/>
        </w:rPr>
        <w:t>_________________________________________</w:t>
      </w:r>
    </w:p>
    <w:p w14:paraId="609D2FAE" w14:textId="77777777" w:rsidR="00C51954" w:rsidRDefault="00C51954" w:rsidP="00C51954">
      <w:pPr>
        <w:pStyle w:val="a3"/>
        <w:spacing w:before="0" w:beforeAutospacing="0" w:after="0" w:afterAutospacing="0"/>
        <w:ind w:left="3119" w:firstLine="680"/>
        <w:jc w:val="center"/>
        <w:rPr>
          <w:color w:val="auto"/>
          <w:sz w:val="20"/>
          <w:szCs w:val="20"/>
        </w:rPr>
      </w:pPr>
      <w:r>
        <w:rPr>
          <w:color w:val="auto"/>
          <w:sz w:val="20"/>
          <w:szCs w:val="20"/>
        </w:rPr>
        <w:t xml:space="preserve">    Телефон:_____________________</w:t>
      </w:r>
    </w:p>
    <w:p w14:paraId="093B1422" w14:textId="77777777" w:rsidR="00C51954" w:rsidRPr="00EF4513" w:rsidRDefault="00C51954" w:rsidP="00C51954">
      <w:pPr>
        <w:pStyle w:val="a3"/>
        <w:spacing w:before="0" w:beforeAutospacing="0" w:after="0" w:afterAutospacing="0"/>
        <w:ind w:left="3119" w:firstLine="680"/>
        <w:jc w:val="center"/>
        <w:rPr>
          <w:color w:val="auto"/>
          <w:sz w:val="20"/>
          <w:szCs w:val="20"/>
        </w:rPr>
      </w:pPr>
      <w:r>
        <w:rPr>
          <w:color w:val="auto"/>
          <w:sz w:val="20"/>
          <w:szCs w:val="20"/>
          <w:lang w:val="en-US"/>
        </w:rPr>
        <w:t>e</w:t>
      </w:r>
      <w:r w:rsidRPr="00EF4513">
        <w:rPr>
          <w:color w:val="auto"/>
          <w:sz w:val="20"/>
          <w:szCs w:val="20"/>
        </w:rPr>
        <w:t>-</w:t>
      </w:r>
      <w:r>
        <w:rPr>
          <w:color w:val="auto"/>
          <w:sz w:val="20"/>
          <w:szCs w:val="20"/>
          <w:lang w:val="en-US"/>
        </w:rPr>
        <w:t>mail</w:t>
      </w:r>
      <w:r w:rsidRPr="00EF4513">
        <w:rPr>
          <w:color w:val="auto"/>
          <w:sz w:val="20"/>
          <w:szCs w:val="20"/>
        </w:rPr>
        <w:t>:_____________________</w:t>
      </w:r>
    </w:p>
    <w:p w14:paraId="3A8021BC" w14:textId="77777777" w:rsidR="00C51954" w:rsidRDefault="00C51954" w:rsidP="00C51954">
      <w:pPr>
        <w:pStyle w:val="a3"/>
        <w:spacing w:before="0" w:beforeAutospacing="0" w:after="0" w:afterAutospacing="0"/>
        <w:ind w:firstLine="680"/>
        <w:jc w:val="center"/>
        <w:rPr>
          <w:color w:val="auto"/>
          <w:sz w:val="20"/>
          <w:szCs w:val="20"/>
        </w:rPr>
      </w:pPr>
      <w:bookmarkStart w:id="9" w:name="_Hlk99356357"/>
    </w:p>
    <w:p w14:paraId="609B0AC7" w14:textId="77777777" w:rsidR="00C51954" w:rsidRDefault="00C51954" w:rsidP="00C51954">
      <w:pPr>
        <w:pStyle w:val="a3"/>
        <w:spacing w:before="0" w:beforeAutospacing="0" w:after="0" w:afterAutospacing="0"/>
        <w:ind w:firstLine="680"/>
        <w:jc w:val="center"/>
        <w:rPr>
          <w:color w:val="auto"/>
          <w:sz w:val="20"/>
          <w:szCs w:val="20"/>
        </w:rPr>
      </w:pPr>
    </w:p>
    <w:p w14:paraId="36F95A32" w14:textId="77777777" w:rsidR="00C51954" w:rsidRPr="00E737B6" w:rsidRDefault="00C51954" w:rsidP="00C51954">
      <w:pPr>
        <w:pStyle w:val="a3"/>
        <w:spacing w:before="0" w:beforeAutospacing="0" w:after="0" w:afterAutospacing="0"/>
        <w:ind w:firstLine="680"/>
        <w:jc w:val="center"/>
        <w:rPr>
          <w:color w:val="auto"/>
          <w:sz w:val="20"/>
          <w:szCs w:val="20"/>
        </w:rPr>
      </w:pPr>
      <w:r w:rsidRPr="00E737B6">
        <w:rPr>
          <w:color w:val="auto"/>
          <w:sz w:val="20"/>
          <w:szCs w:val="20"/>
        </w:rPr>
        <w:t>ЗАЯВЛЕНИЕ</w:t>
      </w:r>
    </w:p>
    <w:p w14:paraId="17060B34" w14:textId="77777777" w:rsidR="00C51954" w:rsidRDefault="00C51954" w:rsidP="00C51954">
      <w:pPr>
        <w:pStyle w:val="a3"/>
        <w:spacing w:before="0" w:beforeAutospacing="0" w:after="0" w:afterAutospacing="0"/>
        <w:ind w:firstLine="680"/>
        <w:jc w:val="center"/>
        <w:rPr>
          <w:color w:val="auto"/>
          <w:sz w:val="20"/>
          <w:szCs w:val="20"/>
        </w:rPr>
      </w:pPr>
      <w:r w:rsidRPr="00E737B6">
        <w:rPr>
          <w:color w:val="auto"/>
          <w:sz w:val="20"/>
          <w:szCs w:val="20"/>
        </w:rPr>
        <w:t>о предоставлении информации об организации общедоступного и бесплатного дошкольного,</w:t>
      </w:r>
    </w:p>
    <w:p w14:paraId="5DE897F7" w14:textId="77777777" w:rsidR="00C51954" w:rsidRDefault="00C51954" w:rsidP="00C51954">
      <w:pPr>
        <w:pStyle w:val="a3"/>
        <w:spacing w:before="0" w:beforeAutospacing="0" w:after="0" w:afterAutospacing="0"/>
        <w:ind w:firstLine="680"/>
        <w:jc w:val="center"/>
        <w:rPr>
          <w:color w:val="auto"/>
          <w:sz w:val="20"/>
          <w:szCs w:val="20"/>
        </w:rPr>
      </w:pPr>
      <w:r w:rsidRPr="00E737B6">
        <w:rPr>
          <w:color w:val="auto"/>
          <w:sz w:val="20"/>
          <w:szCs w:val="20"/>
        </w:rPr>
        <w:t>начального общего, основного общего, среднего общего образования, а также дополните</w:t>
      </w:r>
      <w:r>
        <w:rPr>
          <w:color w:val="auto"/>
          <w:sz w:val="20"/>
          <w:szCs w:val="20"/>
        </w:rPr>
        <w:t>льного</w:t>
      </w:r>
    </w:p>
    <w:p w14:paraId="3F1AC2E9" w14:textId="77777777" w:rsidR="00C51954" w:rsidRDefault="00C51954" w:rsidP="00C51954">
      <w:pPr>
        <w:pStyle w:val="a3"/>
        <w:spacing w:before="0" w:beforeAutospacing="0" w:after="0" w:afterAutospacing="0"/>
        <w:ind w:firstLine="680"/>
        <w:jc w:val="center"/>
        <w:rPr>
          <w:color w:val="auto"/>
          <w:sz w:val="20"/>
          <w:szCs w:val="20"/>
        </w:rPr>
      </w:pPr>
      <w:r>
        <w:rPr>
          <w:color w:val="auto"/>
          <w:sz w:val="20"/>
          <w:szCs w:val="20"/>
        </w:rPr>
        <w:t>образования в образовательных</w:t>
      </w:r>
      <w:r w:rsidRPr="00E737B6">
        <w:rPr>
          <w:color w:val="auto"/>
          <w:sz w:val="20"/>
          <w:szCs w:val="20"/>
        </w:rPr>
        <w:t xml:space="preserve"> организациях, расположенных на территории </w:t>
      </w:r>
      <w:r>
        <w:rPr>
          <w:color w:val="auto"/>
          <w:sz w:val="20"/>
          <w:szCs w:val="20"/>
        </w:rPr>
        <w:t>муниципального</w:t>
      </w:r>
    </w:p>
    <w:p w14:paraId="00B438DE" w14:textId="77777777" w:rsidR="00C51954" w:rsidRPr="00E737B6" w:rsidRDefault="00C51954" w:rsidP="00C51954">
      <w:pPr>
        <w:pStyle w:val="a3"/>
        <w:spacing w:before="0" w:beforeAutospacing="0" w:after="0" w:afterAutospacing="0"/>
        <w:ind w:firstLine="680"/>
        <w:jc w:val="center"/>
        <w:rPr>
          <w:color w:val="auto"/>
          <w:sz w:val="20"/>
          <w:szCs w:val="20"/>
        </w:rPr>
      </w:pPr>
      <w:r>
        <w:rPr>
          <w:color w:val="auto"/>
          <w:sz w:val="20"/>
          <w:szCs w:val="20"/>
        </w:rPr>
        <w:t>образования</w:t>
      </w:r>
    </w:p>
    <w:bookmarkEnd w:id="9"/>
    <w:p w14:paraId="1CF6566C" w14:textId="77777777" w:rsidR="00C51954" w:rsidRPr="00695AB4" w:rsidRDefault="00C51954" w:rsidP="00C51954">
      <w:pPr>
        <w:pStyle w:val="a3"/>
        <w:spacing w:before="0" w:beforeAutospacing="0" w:after="0" w:afterAutospacing="0"/>
        <w:ind w:firstLine="680"/>
        <w:jc w:val="both"/>
        <w:rPr>
          <w:color w:val="auto"/>
          <w:sz w:val="20"/>
          <w:szCs w:val="20"/>
        </w:rPr>
      </w:pPr>
    </w:p>
    <w:p w14:paraId="315E2270" w14:textId="77777777" w:rsidR="00C51954" w:rsidRPr="00695AB4" w:rsidRDefault="00C51954" w:rsidP="00C51954">
      <w:pPr>
        <w:pStyle w:val="a3"/>
        <w:spacing w:before="0" w:beforeAutospacing="0" w:after="0" w:afterAutospacing="0"/>
        <w:ind w:firstLine="680"/>
        <w:jc w:val="both"/>
        <w:rPr>
          <w:color w:val="auto"/>
          <w:sz w:val="20"/>
          <w:szCs w:val="20"/>
        </w:rPr>
      </w:pPr>
      <w:r w:rsidRPr="00695AB4">
        <w:rPr>
          <w:color w:val="auto"/>
          <w:sz w:val="20"/>
          <w:szCs w:val="20"/>
        </w:rPr>
        <w:t>Прошу предоставить следующие сведения об организации образования</w:t>
      </w:r>
      <w:r>
        <w:rPr>
          <w:color w:val="auto"/>
          <w:sz w:val="20"/>
          <w:szCs w:val="20"/>
        </w:rPr>
        <w:t xml:space="preserve"> </w:t>
      </w:r>
      <w:r w:rsidRPr="00695AB4">
        <w:rPr>
          <w:color w:val="auto"/>
          <w:sz w:val="20"/>
          <w:szCs w:val="20"/>
        </w:rPr>
        <w:t xml:space="preserve">в </w:t>
      </w:r>
    </w:p>
    <w:p w14:paraId="035BE052" w14:textId="77777777" w:rsidR="00C51954" w:rsidRPr="00695AB4" w:rsidRDefault="00C51954" w:rsidP="00C51954">
      <w:pPr>
        <w:pStyle w:val="a3"/>
        <w:spacing w:before="0" w:beforeAutospacing="0" w:after="0" w:afterAutospacing="0"/>
        <w:ind w:firstLine="680"/>
        <w:jc w:val="both"/>
        <w:rPr>
          <w:color w:val="auto"/>
          <w:sz w:val="20"/>
          <w:szCs w:val="20"/>
        </w:rPr>
      </w:pPr>
      <w:r w:rsidRPr="00695AB4">
        <w:rPr>
          <w:color w:val="auto"/>
          <w:sz w:val="20"/>
          <w:szCs w:val="20"/>
        </w:rPr>
        <w:t>_________________________________________________________________</w:t>
      </w:r>
      <w:r>
        <w:rPr>
          <w:color w:val="auto"/>
          <w:sz w:val="20"/>
          <w:szCs w:val="20"/>
        </w:rPr>
        <w:t>_____________________</w:t>
      </w:r>
      <w:r w:rsidRPr="00695AB4">
        <w:rPr>
          <w:color w:val="auto"/>
          <w:sz w:val="20"/>
          <w:szCs w:val="20"/>
        </w:rPr>
        <w:t>:</w:t>
      </w:r>
    </w:p>
    <w:p w14:paraId="76B95967" w14:textId="77777777" w:rsidR="00C51954" w:rsidRPr="00677630" w:rsidRDefault="00C51954" w:rsidP="00C51954">
      <w:pPr>
        <w:pStyle w:val="a3"/>
        <w:spacing w:before="0" w:beforeAutospacing="0" w:after="0" w:afterAutospacing="0"/>
        <w:ind w:firstLine="680"/>
        <w:jc w:val="both"/>
        <w:rPr>
          <w:iCs/>
          <w:color w:val="auto"/>
          <w:sz w:val="20"/>
          <w:szCs w:val="20"/>
          <w:vertAlign w:val="superscript"/>
        </w:rPr>
      </w:pPr>
      <w:r w:rsidRPr="00677630">
        <w:rPr>
          <w:iCs/>
          <w:color w:val="auto"/>
          <w:sz w:val="20"/>
          <w:szCs w:val="20"/>
          <w:vertAlign w:val="superscript"/>
        </w:rPr>
        <w:t>(полное наименование образовательной организации)</w:t>
      </w:r>
    </w:p>
    <w:p w14:paraId="3FA7C209" w14:textId="77777777" w:rsidR="00C51954" w:rsidRPr="00695AB4" w:rsidRDefault="00C51954" w:rsidP="00C51954">
      <w:pPr>
        <w:pStyle w:val="a3"/>
        <w:spacing w:before="0" w:beforeAutospacing="0" w:after="0" w:afterAutospacing="0"/>
        <w:ind w:firstLine="680"/>
        <w:jc w:val="both"/>
        <w:rPr>
          <w:color w:val="auto"/>
          <w:sz w:val="20"/>
          <w:szCs w:val="20"/>
        </w:rPr>
      </w:pPr>
      <w:r w:rsidRPr="00695AB4">
        <w:rPr>
          <w:color w:val="auto"/>
          <w:sz w:val="20"/>
          <w:szCs w:val="20"/>
        </w:rPr>
        <w:t>1._____________________________________________________________________________________</w:t>
      </w:r>
    </w:p>
    <w:p w14:paraId="21CBAE03" w14:textId="77777777" w:rsidR="00C51954" w:rsidRPr="00695AB4" w:rsidRDefault="00C51954" w:rsidP="00C51954">
      <w:pPr>
        <w:pStyle w:val="a3"/>
        <w:spacing w:before="0" w:beforeAutospacing="0" w:after="0" w:afterAutospacing="0"/>
        <w:ind w:firstLine="680"/>
        <w:jc w:val="both"/>
        <w:rPr>
          <w:color w:val="auto"/>
          <w:sz w:val="20"/>
          <w:szCs w:val="20"/>
        </w:rPr>
      </w:pPr>
      <w:r w:rsidRPr="00695AB4">
        <w:rPr>
          <w:color w:val="auto"/>
          <w:sz w:val="20"/>
          <w:szCs w:val="20"/>
        </w:rPr>
        <w:t>2._____________________________________________________________________________________</w:t>
      </w:r>
    </w:p>
    <w:p w14:paraId="1DDF5B4B" w14:textId="77777777" w:rsidR="00C51954" w:rsidRPr="00695AB4" w:rsidRDefault="00C51954" w:rsidP="00C51954">
      <w:pPr>
        <w:pStyle w:val="a3"/>
        <w:spacing w:before="0" w:beforeAutospacing="0" w:after="0" w:afterAutospacing="0"/>
        <w:ind w:firstLine="680"/>
        <w:jc w:val="both"/>
        <w:rPr>
          <w:color w:val="auto"/>
          <w:sz w:val="20"/>
          <w:szCs w:val="20"/>
        </w:rPr>
      </w:pPr>
      <w:r w:rsidRPr="00695AB4">
        <w:rPr>
          <w:color w:val="auto"/>
          <w:sz w:val="20"/>
          <w:szCs w:val="20"/>
        </w:rPr>
        <w:t>……</w:t>
      </w:r>
    </w:p>
    <w:p w14:paraId="1CBE1A8C" w14:textId="77777777" w:rsidR="00C51954" w:rsidRDefault="00C51954" w:rsidP="00C51954">
      <w:pPr>
        <w:pStyle w:val="a3"/>
        <w:spacing w:before="0" w:beforeAutospacing="0" w:after="0" w:afterAutospacing="0"/>
        <w:ind w:firstLine="680"/>
        <w:jc w:val="both"/>
        <w:rPr>
          <w:color w:val="auto"/>
          <w:sz w:val="20"/>
          <w:szCs w:val="20"/>
          <w:vertAlign w:val="superscript"/>
        </w:rPr>
      </w:pPr>
      <w:r w:rsidRPr="00695AB4">
        <w:rPr>
          <w:color w:val="auto"/>
          <w:sz w:val="20"/>
          <w:szCs w:val="20"/>
          <w:vertAlign w:val="superscript"/>
        </w:rPr>
        <w:t>(перечень запрашиваемых сведений об организации образования в МОО)</w:t>
      </w:r>
    </w:p>
    <w:p w14:paraId="440D3F95" w14:textId="77777777" w:rsidR="00C51954" w:rsidRDefault="00C51954" w:rsidP="00C51954">
      <w:pPr>
        <w:pStyle w:val="a3"/>
        <w:spacing w:before="0" w:beforeAutospacing="0" w:after="0" w:afterAutospacing="0"/>
        <w:ind w:firstLine="680"/>
        <w:jc w:val="both"/>
        <w:rPr>
          <w:color w:val="auto"/>
          <w:sz w:val="20"/>
          <w:szCs w:val="20"/>
          <w:vertAlign w:val="superscript"/>
        </w:rPr>
      </w:pPr>
    </w:p>
    <w:p w14:paraId="4B4CFEFC" w14:textId="77777777" w:rsidR="00C51954" w:rsidRPr="00563A3A" w:rsidRDefault="00C51954" w:rsidP="00C51954">
      <w:pPr>
        <w:pStyle w:val="a3"/>
        <w:spacing w:before="0" w:beforeAutospacing="0" w:after="0" w:afterAutospacing="0"/>
        <w:ind w:firstLine="680"/>
        <w:jc w:val="both"/>
        <w:rPr>
          <w:color w:val="auto"/>
          <w:sz w:val="20"/>
          <w:szCs w:val="20"/>
          <w:vertAlign w:val="superscript"/>
        </w:rPr>
      </w:pPr>
      <w:r>
        <w:rPr>
          <w:color w:val="auto"/>
          <w:sz w:val="20"/>
          <w:szCs w:val="20"/>
          <w:vertAlign w:val="superscript"/>
        </w:rPr>
        <w:t>Приложение: копия документа, удостоверяющего личность заявителя.</w:t>
      </w:r>
    </w:p>
    <w:p w14:paraId="63DEEACD" w14:textId="77777777" w:rsidR="00C51954" w:rsidRPr="00695AB4" w:rsidRDefault="00C51954" w:rsidP="00C51954">
      <w:pPr>
        <w:autoSpaceDE w:val="0"/>
        <w:autoSpaceDN w:val="0"/>
        <w:adjustRightInd w:val="0"/>
        <w:ind w:firstLine="680"/>
        <w:jc w:val="both"/>
        <w:rPr>
          <w:i/>
          <w:iCs/>
          <w:sz w:val="20"/>
          <w:szCs w:val="20"/>
        </w:rPr>
      </w:pPr>
    </w:p>
    <w:p w14:paraId="79E2B1D5" w14:textId="77777777" w:rsidR="00C51954" w:rsidRPr="00677630" w:rsidRDefault="00C51954" w:rsidP="00C51954">
      <w:pPr>
        <w:autoSpaceDE w:val="0"/>
        <w:autoSpaceDN w:val="0"/>
        <w:adjustRightInd w:val="0"/>
        <w:ind w:firstLine="680"/>
        <w:jc w:val="both"/>
        <w:rPr>
          <w:iCs/>
          <w:sz w:val="20"/>
          <w:szCs w:val="20"/>
        </w:rPr>
      </w:pPr>
      <w:r w:rsidRPr="00677630">
        <w:rPr>
          <w:iCs/>
          <w:sz w:val="20"/>
          <w:szCs w:val="20"/>
        </w:rPr>
        <w:t xml:space="preserve">Достоверность и полноту указанных сведений подтверждаю. </w:t>
      </w:r>
    </w:p>
    <w:p w14:paraId="08CD1FC9" w14:textId="77777777" w:rsidR="00C51954" w:rsidRPr="00677630" w:rsidRDefault="00C51954" w:rsidP="00C51954">
      <w:pPr>
        <w:autoSpaceDE w:val="0"/>
        <w:autoSpaceDN w:val="0"/>
        <w:adjustRightInd w:val="0"/>
        <w:ind w:firstLine="680"/>
        <w:jc w:val="both"/>
        <w:rPr>
          <w:iCs/>
          <w:sz w:val="20"/>
          <w:szCs w:val="20"/>
        </w:rPr>
      </w:pPr>
      <w:r w:rsidRPr="00677630">
        <w:rPr>
          <w:iCs/>
          <w:sz w:val="20"/>
          <w:szCs w:val="20"/>
        </w:rPr>
        <w:t xml:space="preserve">В соответствии с Федеральным законом от 27.07.2006 № 152-ФЗ «О персональных данных» даю свое согласие управлению образования/МОО ________ на обработку моих персональных данных, указанных в заявлении, </w:t>
      </w:r>
    </w:p>
    <w:p w14:paraId="4049089C" w14:textId="77777777" w:rsidR="00C51954" w:rsidRPr="00677630" w:rsidRDefault="00C51954" w:rsidP="00C51954">
      <w:pPr>
        <w:ind w:firstLine="680"/>
        <w:jc w:val="both"/>
        <w:rPr>
          <w:iCs/>
          <w:vertAlign w:val="superscript"/>
        </w:rPr>
      </w:pPr>
      <w:r w:rsidRPr="00677630">
        <w:rPr>
          <w:iCs/>
          <w:vertAlign w:val="superscript"/>
        </w:rPr>
        <w:t xml:space="preserve">                                               (сокращённое наименование МОО)</w:t>
      </w:r>
    </w:p>
    <w:p w14:paraId="4CDC110D" w14:textId="77777777" w:rsidR="00C51954" w:rsidRPr="00677630" w:rsidRDefault="00C51954" w:rsidP="00C51954">
      <w:pPr>
        <w:autoSpaceDE w:val="0"/>
        <w:autoSpaceDN w:val="0"/>
        <w:adjustRightInd w:val="0"/>
        <w:ind w:firstLine="680"/>
        <w:jc w:val="both"/>
        <w:rPr>
          <w:iCs/>
          <w:sz w:val="20"/>
          <w:szCs w:val="20"/>
        </w:rPr>
      </w:pPr>
      <w:r>
        <w:rPr>
          <w:iCs/>
          <w:sz w:val="20"/>
          <w:szCs w:val="20"/>
        </w:rPr>
        <w:t xml:space="preserve">а </w:t>
      </w:r>
      <w:r w:rsidRPr="00677630">
        <w:rPr>
          <w:iCs/>
          <w:sz w:val="20"/>
          <w:szCs w:val="20"/>
        </w:rPr>
        <w:t>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14:paraId="31870B65" w14:textId="77777777" w:rsidR="00C51954" w:rsidRPr="00677630" w:rsidRDefault="00C51954" w:rsidP="00C51954">
      <w:pPr>
        <w:pStyle w:val="ConsPlusNonformat"/>
        <w:ind w:firstLine="680"/>
        <w:jc w:val="both"/>
        <w:rPr>
          <w:rFonts w:ascii="Times New Roman" w:hAnsi="Times New Roman" w:cs="Times New Roman"/>
          <w:iCs/>
        </w:rPr>
      </w:pPr>
    </w:p>
    <w:p w14:paraId="24CCFC35" w14:textId="77777777" w:rsidR="00C51954" w:rsidRPr="00695AB4" w:rsidRDefault="00C51954" w:rsidP="00C51954">
      <w:pPr>
        <w:pStyle w:val="ConsPlusNonformat"/>
        <w:ind w:firstLine="680"/>
        <w:jc w:val="both"/>
        <w:rPr>
          <w:rFonts w:ascii="Times New Roman" w:hAnsi="Times New Roman" w:cs="Times New Roman"/>
        </w:rPr>
      </w:pPr>
      <w:r>
        <w:rPr>
          <w:rFonts w:ascii="Times New Roman" w:hAnsi="Times New Roman" w:cs="Times New Roman"/>
        </w:rPr>
        <w:t>"____" ________________</w:t>
      </w:r>
      <w:r w:rsidRPr="00695AB4">
        <w:rPr>
          <w:rFonts w:ascii="Times New Roman" w:hAnsi="Times New Roman" w:cs="Times New Roman"/>
        </w:rPr>
        <w:t>_ 20_____ г. "_____" ч. "_______" мин.</w:t>
      </w:r>
    </w:p>
    <w:p w14:paraId="66F440E9" w14:textId="77777777" w:rsidR="00C51954" w:rsidRPr="00677630" w:rsidRDefault="00C51954" w:rsidP="00C51954">
      <w:pPr>
        <w:pStyle w:val="ConsPlusNonformat"/>
        <w:ind w:firstLine="680"/>
        <w:jc w:val="both"/>
        <w:rPr>
          <w:rFonts w:ascii="Times New Roman" w:hAnsi="Times New Roman" w:cs="Times New Roman"/>
          <w:iCs/>
          <w:vertAlign w:val="superscript"/>
        </w:rPr>
      </w:pPr>
      <w:r w:rsidRPr="00677630">
        <w:rPr>
          <w:rFonts w:ascii="Times New Roman" w:hAnsi="Times New Roman" w:cs="Times New Roman"/>
          <w:iCs/>
          <w:vertAlign w:val="superscript"/>
        </w:rPr>
        <w:t xml:space="preserve">                                              (дата и время подачи заявления)</w:t>
      </w:r>
    </w:p>
    <w:p w14:paraId="436B2BAC" w14:textId="77777777" w:rsidR="00C51954" w:rsidRPr="00695AB4" w:rsidRDefault="00C51954" w:rsidP="00C51954">
      <w:pPr>
        <w:pStyle w:val="ConsPlusNonformat"/>
        <w:ind w:firstLine="680"/>
        <w:jc w:val="both"/>
        <w:rPr>
          <w:rFonts w:ascii="Times New Roman" w:hAnsi="Times New Roman" w:cs="Times New Roman"/>
        </w:rPr>
      </w:pPr>
    </w:p>
    <w:p w14:paraId="01773716" w14:textId="77777777" w:rsidR="00C51954" w:rsidRPr="00695AB4" w:rsidRDefault="00C51954" w:rsidP="00C51954">
      <w:pPr>
        <w:pStyle w:val="ConsPlusNonformat"/>
        <w:ind w:firstLine="680"/>
        <w:jc w:val="both"/>
        <w:rPr>
          <w:rFonts w:ascii="Times New Roman" w:hAnsi="Times New Roman" w:cs="Times New Roman"/>
        </w:rPr>
      </w:pPr>
      <w:r w:rsidRPr="00695AB4">
        <w:rPr>
          <w:rFonts w:ascii="Times New Roman" w:hAnsi="Times New Roman" w:cs="Times New Roman"/>
        </w:rPr>
        <w:t>______________/___</w:t>
      </w:r>
      <w:r>
        <w:rPr>
          <w:rFonts w:ascii="Times New Roman" w:hAnsi="Times New Roman" w:cs="Times New Roman"/>
        </w:rPr>
        <w:t>_____________________________________</w:t>
      </w:r>
    </w:p>
    <w:p w14:paraId="5588F30D" w14:textId="77777777" w:rsidR="00C51954" w:rsidRDefault="00C51954" w:rsidP="00C51954">
      <w:pPr>
        <w:pStyle w:val="ConsPlusNonformat"/>
        <w:ind w:firstLine="680"/>
        <w:jc w:val="both"/>
        <w:rPr>
          <w:vertAlign w:val="superscript"/>
        </w:rPr>
      </w:pPr>
      <w:r w:rsidRPr="00E737B6">
        <w:rPr>
          <w:vertAlign w:val="superscript"/>
        </w:rPr>
        <w:t xml:space="preserve">      (подпись заявителя)                                                        </w:t>
      </w:r>
      <w:r>
        <w:rPr>
          <w:vertAlign w:val="superscript"/>
        </w:rPr>
        <w:t xml:space="preserve">  (полностью Ф.И.О.</w:t>
      </w:r>
    </w:p>
    <w:p w14:paraId="2559A941" w14:textId="58C6488C" w:rsidR="00AE246B" w:rsidRPr="00AE246B" w:rsidRDefault="00AE246B" w:rsidP="00AE246B">
      <w:pPr>
        <w:contextualSpacing/>
        <w:rPr>
          <w:color w:val="000000" w:themeColor="text1"/>
          <w:sz w:val="28"/>
          <w:szCs w:val="28"/>
        </w:rPr>
      </w:pPr>
      <w:r w:rsidRPr="00AE246B">
        <w:rPr>
          <w:color w:val="000000" w:themeColor="text1"/>
          <w:sz w:val="28"/>
          <w:szCs w:val="28"/>
        </w:rPr>
        <w:t xml:space="preserve">                                                    </w:t>
      </w:r>
    </w:p>
    <w:p w14:paraId="19AA2B0D" w14:textId="01E10C13" w:rsidR="00AE246B" w:rsidRDefault="00AE246B"/>
    <w:p w14:paraId="3198E562" w14:textId="51A4A816" w:rsidR="00C51954" w:rsidRDefault="00C51954"/>
    <w:p w14:paraId="54698218" w14:textId="77777777" w:rsidR="00C51954" w:rsidRPr="007C7C38" w:rsidRDefault="00C51954" w:rsidP="00C51954">
      <w:pPr>
        <w:pStyle w:val="a3"/>
        <w:spacing w:before="0" w:beforeAutospacing="0" w:after="0" w:afterAutospacing="0"/>
        <w:ind w:left="2552" w:firstLine="680"/>
        <w:jc w:val="center"/>
        <w:rPr>
          <w:sz w:val="22"/>
          <w:szCs w:val="22"/>
        </w:rPr>
      </w:pPr>
      <w:r w:rsidRPr="007C7C38">
        <w:rPr>
          <w:sz w:val="22"/>
          <w:szCs w:val="22"/>
        </w:rPr>
        <w:t>ПРИЛОЖЕНИЕ №2</w:t>
      </w:r>
    </w:p>
    <w:p w14:paraId="6EB0B5FF" w14:textId="77777777" w:rsidR="00C51954" w:rsidRPr="007C7C38" w:rsidRDefault="00C51954" w:rsidP="00C51954">
      <w:pPr>
        <w:pStyle w:val="a3"/>
        <w:spacing w:before="0" w:beforeAutospacing="0" w:after="0" w:afterAutospacing="0"/>
        <w:ind w:left="2552" w:firstLine="680"/>
        <w:jc w:val="center"/>
        <w:rPr>
          <w:sz w:val="22"/>
          <w:szCs w:val="22"/>
        </w:rPr>
      </w:pPr>
    </w:p>
    <w:p w14:paraId="0C42EB54" w14:textId="77777777" w:rsidR="00C51954" w:rsidRPr="007C7C38" w:rsidRDefault="00C51954" w:rsidP="00C51954">
      <w:pPr>
        <w:ind w:left="2552" w:firstLine="680"/>
        <w:jc w:val="center"/>
        <w:rPr>
          <w:sz w:val="22"/>
          <w:szCs w:val="22"/>
        </w:rPr>
      </w:pPr>
      <w:r w:rsidRPr="007C7C38">
        <w:rPr>
          <w:sz w:val="22"/>
          <w:szCs w:val="22"/>
        </w:rPr>
        <w:t>к административному регламенту по предоставлению</w:t>
      </w:r>
    </w:p>
    <w:p w14:paraId="7E4ABA5F" w14:textId="77777777" w:rsidR="00C51954" w:rsidRPr="007C7C38" w:rsidRDefault="00C51954" w:rsidP="00C51954">
      <w:pPr>
        <w:ind w:left="2552" w:firstLine="680"/>
        <w:jc w:val="center"/>
        <w:rPr>
          <w:sz w:val="22"/>
          <w:szCs w:val="22"/>
        </w:rPr>
      </w:pPr>
      <w:r w:rsidRPr="007C7C38">
        <w:rPr>
          <w:sz w:val="22"/>
          <w:szCs w:val="22"/>
        </w:rPr>
        <w:t>муниципальной услуги «Предоставление информации</w:t>
      </w:r>
    </w:p>
    <w:p w14:paraId="13DCCBF2" w14:textId="77777777" w:rsidR="00C51954" w:rsidRPr="007C7C38" w:rsidRDefault="00C51954" w:rsidP="00C51954">
      <w:pPr>
        <w:ind w:left="3544" w:firstLine="255"/>
        <w:jc w:val="center"/>
        <w:rPr>
          <w:sz w:val="22"/>
          <w:szCs w:val="22"/>
        </w:rPr>
      </w:pPr>
      <w:r w:rsidRPr="007C7C38">
        <w:rPr>
          <w:sz w:val="22"/>
          <w:szCs w:val="22"/>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w:t>
      </w:r>
    </w:p>
    <w:p w14:paraId="1888B917" w14:textId="77777777" w:rsidR="00C51954" w:rsidRPr="007C7C38" w:rsidRDefault="00C51954" w:rsidP="00C51954">
      <w:pPr>
        <w:ind w:left="3544" w:firstLine="255"/>
        <w:jc w:val="center"/>
        <w:rPr>
          <w:sz w:val="22"/>
          <w:szCs w:val="22"/>
        </w:rPr>
      </w:pPr>
      <w:r w:rsidRPr="007C7C38">
        <w:rPr>
          <w:noProof/>
          <w:sz w:val="22"/>
          <w:szCs w:val="22"/>
        </w:rPr>
        <w:t>______________________________________________________________________________________________________________________________________</w:t>
      </w:r>
    </w:p>
    <w:p w14:paraId="50316758" w14:textId="77777777" w:rsidR="00C51954" w:rsidRPr="007C7C38" w:rsidRDefault="00C51954" w:rsidP="00C51954">
      <w:pPr>
        <w:ind w:firstLine="680"/>
        <w:contextualSpacing/>
        <w:jc w:val="center"/>
        <w:rPr>
          <w:noProof/>
          <w:color w:val="000000"/>
          <w:sz w:val="22"/>
          <w:szCs w:val="22"/>
        </w:rPr>
      </w:pPr>
      <w:r w:rsidRPr="007C7C38">
        <w:rPr>
          <w:noProof/>
          <w:color w:val="000000"/>
          <w:sz w:val="22"/>
          <w:szCs w:val="22"/>
        </w:rPr>
        <w:t xml:space="preserve">                                                                                        (ФИО заявителя, адрес)</w:t>
      </w:r>
    </w:p>
    <w:p w14:paraId="12567975" w14:textId="77777777" w:rsidR="00C51954" w:rsidRPr="007C7C38" w:rsidRDefault="00C51954" w:rsidP="00C51954">
      <w:pPr>
        <w:ind w:firstLine="680"/>
        <w:contextualSpacing/>
        <w:rPr>
          <w:noProof/>
          <w:color w:val="000000"/>
          <w:sz w:val="22"/>
          <w:szCs w:val="22"/>
        </w:rPr>
      </w:pPr>
    </w:p>
    <w:p w14:paraId="1A7E32DB" w14:textId="77777777" w:rsidR="00C51954" w:rsidRPr="007C7C38" w:rsidRDefault="00C51954" w:rsidP="00C51954">
      <w:pPr>
        <w:ind w:firstLine="680"/>
        <w:contextualSpacing/>
        <w:rPr>
          <w:noProof/>
          <w:color w:val="000000"/>
          <w:sz w:val="22"/>
          <w:szCs w:val="22"/>
        </w:rPr>
      </w:pPr>
    </w:p>
    <w:p w14:paraId="7671BB9F" w14:textId="77777777" w:rsidR="00C51954" w:rsidRPr="007C7C38" w:rsidRDefault="00C51954" w:rsidP="00C51954">
      <w:pPr>
        <w:ind w:firstLine="680"/>
        <w:contextualSpacing/>
        <w:rPr>
          <w:noProof/>
          <w:color w:val="000000"/>
          <w:sz w:val="22"/>
          <w:szCs w:val="22"/>
        </w:rPr>
      </w:pPr>
    </w:p>
    <w:p w14:paraId="0437A838" w14:textId="77777777" w:rsidR="00C51954" w:rsidRPr="007C7C38" w:rsidRDefault="00C51954" w:rsidP="00C51954">
      <w:pPr>
        <w:ind w:firstLine="680"/>
        <w:contextualSpacing/>
        <w:rPr>
          <w:noProof/>
          <w:color w:val="000000"/>
          <w:sz w:val="22"/>
          <w:szCs w:val="22"/>
        </w:rPr>
      </w:pPr>
      <w:r w:rsidRPr="007C7C38">
        <w:rPr>
          <w:noProof/>
          <w:color w:val="000000"/>
          <w:sz w:val="22"/>
          <w:szCs w:val="22"/>
        </w:rPr>
        <w:t>№______________ «____»________ 20_____г.</w:t>
      </w:r>
    </w:p>
    <w:p w14:paraId="663D1DB8" w14:textId="77777777" w:rsidR="00C51954" w:rsidRPr="007C7C38" w:rsidRDefault="00C51954" w:rsidP="00C51954">
      <w:pPr>
        <w:ind w:firstLine="680"/>
        <w:contextualSpacing/>
        <w:rPr>
          <w:noProof/>
          <w:color w:val="000000"/>
          <w:sz w:val="22"/>
          <w:szCs w:val="22"/>
        </w:rPr>
      </w:pPr>
    </w:p>
    <w:p w14:paraId="51AA1095" w14:textId="77777777" w:rsidR="00C51954" w:rsidRPr="007C7C38" w:rsidRDefault="00C51954" w:rsidP="00C51954">
      <w:pPr>
        <w:ind w:firstLine="680"/>
        <w:contextualSpacing/>
        <w:jc w:val="center"/>
        <w:rPr>
          <w:noProof/>
          <w:color w:val="000000"/>
          <w:sz w:val="22"/>
          <w:szCs w:val="22"/>
        </w:rPr>
      </w:pPr>
    </w:p>
    <w:p w14:paraId="044AFDD2" w14:textId="77777777" w:rsidR="00C51954" w:rsidRPr="007C7C38" w:rsidRDefault="00C51954" w:rsidP="00C51954">
      <w:pPr>
        <w:pStyle w:val="a3"/>
        <w:spacing w:before="0" w:beforeAutospacing="0" w:after="0" w:afterAutospacing="0"/>
        <w:ind w:firstLine="680"/>
        <w:jc w:val="center"/>
        <w:rPr>
          <w:bCs/>
          <w:noProof/>
          <w:sz w:val="22"/>
          <w:szCs w:val="22"/>
        </w:rPr>
      </w:pPr>
    </w:p>
    <w:p w14:paraId="4BF82506" w14:textId="77777777" w:rsidR="00C51954" w:rsidRPr="007C7C38" w:rsidRDefault="00C51954" w:rsidP="00C51954">
      <w:pPr>
        <w:pStyle w:val="a3"/>
        <w:spacing w:before="0" w:beforeAutospacing="0" w:after="0" w:afterAutospacing="0"/>
        <w:ind w:firstLine="680"/>
        <w:jc w:val="center"/>
        <w:rPr>
          <w:noProof/>
          <w:color w:val="auto"/>
          <w:sz w:val="22"/>
          <w:szCs w:val="22"/>
        </w:rPr>
      </w:pPr>
      <w:r w:rsidRPr="007C7C38">
        <w:rPr>
          <w:bCs/>
          <w:noProof/>
          <w:sz w:val="22"/>
          <w:szCs w:val="22"/>
        </w:rPr>
        <w:t>УВЕДОМЛЕНИЕ</w:t>
      </w:r>
    </w:p>
    <w:p w14:paraId="09B138D1" w14:textId="77777777" w:rsidR="00C51954" w:rsidRPr="007C7C38" w:rsidRDefault="00C51954" w:rsidP="00C51954">
      <w:pPr>
        <w:autoSpaceDE w:val="0"/>
        <w:autoSpaceDN w:val="0"/>
        <w:adjustRightInd w:val="0"/>
        <w:ind w:firstLine="680"/>
        <w:jc w:val="center"/>
        <w:rPr>
          <w:bCs/>
          <w:sz w:val="22"/>
          <w:szCs w:val="22"/>
        </w:rPr>
      </w:pPr>
      <w:r w:rsidRPr="007C7C38">
        <w:rPr>
          <w:bCs/>
          <w:noProof/>
          <w:sz w:val="22"/>
          <w:szCs w:val="22"/>
        </w:rPr>
        <w:t xml:space="preserve">об отказе в приеме документов о предоставлении информации </w:t>
      </w:r>
      <w:r w:rsidRPr="007C7C38">
        <w:rPr>
          <w:bCs/>
          <w:sz w:val="22"/>
          <w:szCs w:val="22"/>
        </w:rPr>
        <w:t xml:space="preserve">об организации </w:t>
      </w:r>
    </w:p>
    <w:p w14:paraId="6EDD5109" w14:textId="77777777" w:rsidR="00C51954" w:rsidRPr="007C7C38" w:rsidRDefault="00C51954" w:rsidP="00C51954">
      <w:pPr>
        <w:autoSpaceDE w:val="0"/>
        <w:autoSpaceDN w:val="0"/>
        <w:adjustRightInd w:val="0"/>
        <w:ind w:firstLine="680"/>
        <w:jc w:val="center"/>
        <w:rPr>
          <w:bCs/>
          <w:sz w:val="22"/>
          <w:szCs w:val="22"/>
        </w:rPr>
      </w:pPr>
      <w:r w:rsidRPr="007C7C38">
        <w:rPr>
          <w:bCs/>
          <w:sz w:val="22"/>
          <w:szCs w:val="22"/>
        </w:rPr>
        <w:t>общедоступного и бесплатного дошкольного, начального общего, основного общего, среднего общего образования, а также дополнительного образования</w:t>
      </w:r>
    </w:p>
    <w:p w14:paraId="3B7ABF6E" w14:textId="77777777" w:rsidR="00C51954" w:rsidRPr="007C7C38" w:rsidRDefault="00C51954" w:rsidP="00C51954">
      <w:pPr>
        <w:autoSpaceDE w:val="0"/>
        <w:autoSpaceDN w:val="0"/>
        <w:adjustRightInd w:val="0"/>
        <w:ind w:firstLine="680"/>
        <w:jc w:val="center"/>
        <w:rPr>
          <w:bCs/>
          <w:sz w:val="22"/>
          <w:szCs w:val="22"/>
        </w:rPr>
      </w:pPr>
    </w:p>
    <w:p w14:paraId="6F0EADDC" w14:textId="77777777" w:rsidR="00C51954" w:rsidRPr="007C7C38" w:rsidRDefault="00C51954" w:rsidP="00C51954">
      <w:pPr>
        <w:pStyle w:val="ConsPlusNonformat"/>
        <w:ind w:firstLine="680"/>
        <w:jc w:val="both"/>
        <w:rPr>
          <w:rFonts w:ascii="Times New Roman" w:hAnsi="Times New Roman" w:cs="Times New Roman"/>
          <w:sz w:val="22"/>
          <w:szCs w:val="22"/>
        </w:rPr>
      </w:pPr>
      <w:r w:rsidRPr="007C7C38">
        <w:rPr>
          <w:rFonts w:ascii="Times New Roman" w:hAnsi="Times New Roman" w:cs="Times New Roman"/>
          <w:noProof/>
          <w:sz w:val="22"/>
          <w:szCs w:val="22"/>
        </w:rPr>
        <w:t>Настоящим уведомляю, что по заявлению о</w:t>
      </w:r>
      <w:r w:rsidRPr="007C7C38">
        <w:rPr>
          <w:rFonts w:ascii="Times New Roman" w:hAnsi="Times New Roman" w:cs="Times New Roman"/>
          <w:sz w:val="22"/>
          <w:szCs w:val="22"/>
        </w:rPr>
        <w:t xml:space="preserve"> предоставлении информации об </w:t>
      </w:r>
      <w:r w:rsidRPr="007C7C38">
        <w:rPr>
          <w:rFonts w:ascii="Times New Roman" w:hAnsi="Times New Roman" w:cs="Times New Roman"/>
          <w:i/>
          <w:iCs/>
          <w:noProof/>
          <w:sz w:val="22"/>
          <w:szCs w:val="22"/>
        </w:rPr>
        <w:t>_____________________________________________________________________________</w:t>
      </w:r>
      <w:r w:rsidRPr="007C7C38">
        <w:rPr>
          <w:rFonts w:ascii="Times New Roman" w:hAnsi="Times New Roman" w:cs="Times New Roman"/>
          <w:sz w:val="22"/>
          <w:szCs w:val="22"/>
        </w:rPr>
        <w:t>_____________________________________________________________________________</w:t>
      </w:r>
      <w:r w:rsidRPr="007C7C38">
        <w:rPr>
          <w:rFonts w:ascii="Times New Roman" w:hAnsi="Times New Roman" w:cs="Times New Roman"/>
          <w:noProof/>
          <w:sz w:val="22"/>
          <w:szCs w:val="22"/>
        </w:rPr>
        <w:t xml:space="preserve">_______________________________________________________________________ </w:t>
      </w:r>
    </w:p>
    <w:p w14:paraId="2130B507" w14:textId="77777777" w:rsidR="00C51954" w:rsidRPr="007C7C38" w:rsidRDefault="00C51954" w:rsidP="00C51954">
      <w:pPr>
        <w:pStyle w:val="ConsPlusNonformat"/>
        <w:ind w:firstLine="680"/>
        <w:jc w:val="both"/>
        <w:rPr>
          <w:rFonts w:ascii="Times New Roman" w:hAnsi="Times New Roman" w:cs="Times New Roman"/>
          <w:strike/>
          <w:noProof/>
          <w:sz w:val="22"/>
          <w:szCs w:val="22"/>
        </w:rPr>
      </w:pPr>
      <w:r w:rsidRPr="007C7C38">
        <w:rPr>
          <w:rFonts w:ascii="Times New Roman" w:hAnsi="Times New Roman" w:cs="Times New Roman"/>
          <w:noProof/>
          <w:sz w:val="22"/>
          <w:szCs w:val="22"/>
        </w:rPr>
        <w:t xml:space="preserve">от ___________________________________________________________________________ </w:t>
      </w:r>
    </w:p>
    <w:p w14:paraId="649D9ACB" w14:textId="77777777" w:rsidR="00C51954" w:rsidRPr="007C7C38" w:rsidRDefault="00C51954" w:rsidP="00C51954">
      <w:pPr>
        <w:pStyle w:val="ConsPlusNonformat"/>
        <w:ind w:firstLine="680"/>
        <w:jc w:val="center"/>
        <w:rPr>
          <w:rFonts w:ascii="Times New Roman" w:hAnsi="Times New Roman" w:cs="Times New Roman"/>
          <w:i/>
          <w:iCs/>
          <w:noProof/>
          <w:sz w:val="22"/>
          <w:szCs w:val="22"/>
          <w:vertAlign w:val="superscript"/>
        </w:rPr>
      </w:pPr>
      <w:r w:rsidRPr="007C7C38">
        <w:rPr>
          <w:rFonts w:ascii="Times New Roman" w:hAnsi="Times New Roman" w:cs="Times New Roman"/>
          <w:noProof/>
          <w:sz w:val="22"/>
          <w:szCs w:val="22"/>
          <w:vertAlign w:val="superscript"/>
        </w:rPr>
        <w:t xml:space="preserve">                            (</w:t>
      </w:r>
      <w:r w:rsidRPr="007C7C38">
        <w:rPr>
          <w:rFonts w:ascii="Times New Roman" w:hAnsi="Times New Roman" w:cs="Times New Roman"/>
          <w:i/>
          <w:iCs/>
          <w:noProof/>
          <w:sz w:val="22"/>
          <w:szCs w:val="22"/>
          <w:vertAlign w:val="superscript"/>
        </w:rPr>
        <w:t>дата принятия заявления)</w:t>
      </w:r>
    </w:p>
    <w:p w14:paraId="0D484201" w14:textId="77777777" w:rsidR="00C51954" w:rsidRPr="007C7C38" w:rsidRDefault="00C51954" w:rsidP="00C51954">
      <w:pPr>
        <w:pStyle w:val="ConsPlusNonformat"/>
        <w:ind w:firstLine="680"/>
        <w:jc w:val="both"/>
        <w:rPr>
          <w:rFonts w:ascii="Times New Roman" w:hAnsi="Times New Roman" w:cs="Times New Roman"/>
          <w:sz w:val="22"/>
          <w:szCs w:val="22"/>
          <w:lang w:eastAsia="en-US"/>
        </w:rPr>
      </w:pPr>
      <w:r w:rsidRPr="007C7C38">
        <w:rPr>
          <w:rFonts w:ascii="Times New Roman" w:hAnsi="Times New Roman" w:cs="Times New Roman"/>
          <w:noProof/>
          <w:sz w:val="22"/>
          <w:szCs w:val="22"/>
        </w:rPr>
        <w:t>принято решение об отказе в приеме документов в связи с</w:t>
      </w:r>
      <w:r w:rsidRPr="007C7C38">
        <w:rPr>
          <w:rFonts w:ascii="Times New Roman" w:hAnsi="Times New Roman" w:cs="Times New Roman"/>
          <w:sz w:val="22"/>
          <w:szCs w:val="22"/>
          <w:lang w:eastAsia="en-US"/>
        </w:rPr>
        <w:t xml:space="preserve"> _____________________</w:t>
      </w:r>
    </w:p>
    <w:p w14:paraId="2818D531" w14:textId="77777777" w:rsidR="00C51954" w:rsidRPr="007C7C38" w:rsidRDefault="00C51954" w:rsidP="00C51954">
      <w:pPr>
        <w:pStyle w:val="ConsPlusNonformat"/>
        <w:ind w:firstLine="680"/>
        <w:jc w:val="both"/>
        <w:rPr>
          <w:rFonts w:ascii="Times New Roman" w:hAnsi="Times New Roman" w:cs="Times New Roman"/>
          <w:iCs/>
          <w:noProof/>
          <w:sz w:val="22"/>
          <w:szCs w:val="22"/>
        </w:rPr>
      </w:pPr>
      <w:r w:rsidRPr="007C7C38">
        <w:rPr>
          <w:rFonts w:ascii="Times New Roman" w:hAnsi="Times New Roman" w:cs="Times New Roman"/>
          <w:i/>
          <w:i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B76E73" w14:textId="77777777" w:rsidR="00C51954" w:rsidRPr="007C7C38" w:rsidRDefault="00C51954" w:rsidP="00C51954">
      <w:pPr>
        <w:pStyle w:val="ConsPlusNonformat"/>
        <w:ind w:firstLine="680"/>
        <w:jc w:val="both"/>
        <w:rPr>
          <w:rFonts w:ascii="Times New Roman" w:hAnsi="Times New Roman" w:cs="Times New Roman"/>
          <w:i/>
          <w:iCs/>
          <w:sz w:val="22"/>
          <w:szCs w:val="22"/>
          <w:vertAlign w:val="superscript"/>
          <w:lang w:eastAsia="en-US"/>
        </w:rPr>
      </w:pPr>
      <w:r w:rsidRPr="007C7C38">
        <w:rPr>
          <w:rFonts w:ascii="Times New Roman" w:hAnsi="Times New Roman" w:cs="Times New Roman"/>
          <w:sz w:val="22"/>
          <w:szCs w:val="22"/>
          <w:vertAlign w:val="superscript"/>
          <w:lang w:eastAsia="en-US"/>
        </w:rPr>
        <w:tab/>
      </w:r>
      <w:r w:rsidRPr="007C7C38">
        <w:rPr>
          <w:rFonts w:ascii="Times New Roman" w:hAnsi="Times New Roman" w:cs="Times New Roman"/>
          <w:sz w:val="22"/>
          <w:szCs w:val="22"/>
          <w:vertAlign w:val="superscript"/>
          <w:lang w:eastAsia="en-US"/>
        </w:rPr>
        <w:tab/>
        <w:t xml:space="preserve">                                                   </w:t>
      </w:r>
      <w:r w:rsidRPr="007C7C38">
        <w:rPr>
          <w:rFonts w:ascii="Times New Roman" w:hAnsi="Times New Roman" w:cs="Times New Roman"/>
          <w:i/>
          <w:iCs/>
          <w:sz w:val="22"/>
          <w:szCs w:val="22"/>
          <w:vertAlign w:val="superscript"/>
          <w:lang w:eastAsia="en-US"/>
        </w:rPr>
        <w:t>(указать причины отказа)</w:t>
      </w:r>
    </w:p>
    <w:p w14:paraId="27150DB7" w14:textId="77777777" w:rsidR="00C51954" w:rsidRPr="007C7C38" w:rsidRDefault="00C51954" w:rsidP="00C51954">
      <w:pPr>
        <w:pStyle w:val="ConsPlusNonformat"/>
        <w:ind w:firstLine="680"/>
        <w:jc w:val="both"/>
        <w:rPr>
          <w:rFonts w:ascii="Times New Roman" w:hAnsi="Times New Roman" w:cs="Times New Roman"/>
          <w:noProof/>
          <w:sz w:val="22"/>
          <w:szCs w:val="22"/>
        </w:rPr>
      </w:pPr>
    </w:p>
    <w:p w14:paraId="6DBBFA72" w14:textId="77777777" w:rsidR="00C51954" w:rsidRPr="007C7C38" w:rsidRDefault="00C51954" w:rsidP="00C51954">
      <w:pPr>
        <w:pStyle w:val="a3"/>
        <w:spacing w:before="0" w:beforeAutospacing="0" w:after="0" w:afterAutospacing="0"/>
        <w:ind w:firstLine="680"/>
        <w:jc w:val="both"/>
        <w:rPr>
          <w:sz w:val="22"/>
          <w:szCs w:val="22"/>
        </w:rPr>
      </w:pPr>
    </w:p>
    <w:p w14:paraId="5F83E6DE" w14:textId="77777777" w:rsidR="00C51954" w:rsidRPr="007C7C38" w:rsidRDefault="00C51954" w:rsidP="00C51954">
      <w:pPr>
        <w:pStyle w:val="a3"/>
        <w:spacing w:before="0" w:beforeAutospacing="0" w:after="0" w:afterAutospacing="0"/>
        <w:ind w:firstLine="680"/>
        <w:rPr>
          <w:rFonts w:eastAsia="Calibri"/>
          <w:noProof/>
          <w:sz w:val="22"/>
          <w:szCs w:val="22"/>
        </w:rPr>
      </w:pPr>
      <w:r w:rsidRPr="007C7C38">
        <w:rPr>
          <w:noProof/>
          <w:sz w:val="22"/>
          <w:szCs w:val="22"/>
        </w:rPr>
        <w:t>Начальник______________                                 _______________  /_____________________/</w:t>
      </w:r>
    </w:p>
    <w:p w14:paraId="623CAB70" w14:textId="77777777" w:rsidR="00C51954" w:rsidRPr="007C7C38" w:rsidRDefault="00C51954" w:rsidP="00C51954">
      <w:pPr>
        <w:ind w:firstLine="680"/>
        <w:contextualSpacing/>
        <w:rPr>
          <w:noProof/>
          <w:color w:val="000000"/>
          <w:sz w:val="22"/>
          <w:szCs w:val="22"/>
        </w:rPr>
      </w:pPr>
    </w:p>
    <w:p w14:paraId="4C89CAE4" w14:textId="77777777" w:rsidR="00C51954" w:rsidRPr="007C7C38" w:rsidRDefault="00C51954" w:rsidP="00C51954">
      <w:pPr>
        <w:ind w:firstLine="680"/>
        <w:contextualSpacing/>
        <w:rPr>
          <w:noProof/>
          <w:color w:val="000000"/>
          <w:sz w:val="22"/>
          <w:szCs w:val="22"/>
        </w:rPr>
      </w:pPr>
      <w:r w:rsidRPr="007C7C38">
        <w:rPr>
          <w:noProof/>
          <w:color w:val="000000"/>
          <w:sz w:val="22"/>
          <w:szCs w:val="22"/>
        </w:rPr>
        <w:t xml:space="preserve">                                                                                  </w:t>
      </w:r>
      <w:r w:rsidRPr="007C7C38">
        <w:rPr>
          <w:noProof/>
          <w:color w:val="000000"/>
          <w:sz w:val="22"/>
          <w:szCs w:val="22"/>
        </w:rPr>
        <w:tab/>
      </w:r>
      <w:r w:rsidRPr="007C7C38">
        <w:rPr>
          <w:noProof/>
          <w:color w:val="000000"/>
          <w:sz w:val="22"/>
          <w:szCs w:val="22"/>
        </w:rPr>
        <w:tab/>
        <w:t xml:space="preserve">                                        (расшифровка подписи)</w:t>
      </w:r>
    </w:p>
    <w:p w14:paraId="34D12969" w14:textId="5D39798C" w:rsidR="00C51954" w:rsidRDefault="00C51954"/>
    <w:p w14:paraId="00F8DF35" w14:textId="6697A495" w:rsidR="00C51954" w:rsidRDefault="00C51954"/>
    <w:p w14:paraId="6291C809" w14:textId="0DB3F9C2" w:rsidR="00C51954" w:rsidRDefault="00C51954"/>
    <w:p w14:paraId="4C813DF3" w14:textId="15326F24" w:rsidR="00C51954" w:rsidRDefault="00C51954"/>
    <w:p w14:paraId="4ADE8614" w14:textId="55CA8A7A" w:rsidR="00C51954" w:rsidRDefault="00C51954"/>
    <w:p w14:paraId="562F42A9" w14:textId="6E1D2D27" w:rsidR="00C51954" w:rsidRDefault="00C51954"/>
    <w:p w14:paraId="705A1040" w14:textId="4A2E546C" w:rsidR="00C51954" w:rsidRDefault="00C51954"/>
    <w:p w14:paraId="6E697FBC" w14:textId="60563A98" w:rsidR="00C51954" w:rsidRDefault="00C51954"/>
    <w:p w14:paraId="6712B740" w14:textId="540D10E1" w:rsidR="00C51954" w:rsidRDefault="00C51954"/>
    <w:p w14:paraId="144D6088" w14:textId="777CFE3F" w:rsidR="00C51954" w:rsidRDefault="00C51954"/>
    <w:p w14:paraId="1132A39C" w14:textId="5EBB60BA" w:rsidR="00C51954" w:rsidRDefault="00C51954"/>
    <w:p w14:paraId="557A9D3B" w14:textId="5BEEBC38" w:rsidR="00C51954" w:rsidRDefault="00C51954"/>
    <w:p w14:paraId="48CFB450" w14:textId="330595C1" w:rsidR="00C51954" w:rsidRDefault="00C51954">
      <w:r w:rsidRPr="00C51954">
        <w:rPr>
          <w:rFonts w:asciiTheme="minorHAnsi" w:eastAsiaTheme="minorHAnsi" w:hAnsiTheme="minorHAnsi" w:cstheme="minorBidi"/>
          <w:noProof/>
          <w:sz w:val="22"/>
          <w:szCs w:val="22"/>
        </w:rPr>
        <mc:AlternateContent>
          <mc:Choice Requires="wpc">
            <w:drawing>
              <wp:inline distT="0" distB="0" distL="0" distR="0" wp14:anchorId="784EE6E0" wp14:editId="05FC1072">
                <wp:extent cx="5836723" cy="10420350"/>
                <wp:effectExtent l="0" t="0" r="0" b="0"/>
                <wp:docPr id="36"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 name="Rectangle 5"/>
                        <wps:cNvSpPr>
                          <a:spLocks noChangeArrowheads="1"/>
                        </wps:cNvSpPr>
                        <wps:spPr bwMode="auto">
                          <a:xfrm>
                            <a:off x="617619" y="4452005"/>
                            <a:ext cx="2264078" cy="394040"/>
                          </a:xfrm>
                          <a:prstGeom prst="rect">
                            <a:avLst/>
                          </a:prstGeom>
                          <a:solidFill>
                            <a:srgbClr val="FFFFFF"/>
                          </a:solidFill>
                          <a:ln w="9525">
                            <a:solidFill>
                              <a:srgbClr val="000000"/>
                            </a:solidFill>
                            <a:miter lim="800000"/>
                            <a:headEnd/>
                            <a:tailEnd/>
                          </a:ln>
                        </wps:spPr>
                        <wps:txbx>
                          <w:txbxContent>
                            <w:p w14:paraId="6582AE79" w14:textId="77777777" w:rsidR="00C51954" w:rsidRPr="00E330EF" w:rsidRDefault="00C51954" w:rsidP="00C51954">
                              <w:pPr>
                                <w:jc w:val="center"/>
                              </w:pPr>
                              <w:r w:rsidRPr="00E330EF">
                                <w:t>Прием заявления</w:t>
                              </w:r>
                            </w:p>
                          </w:txbxContent>
                        </wps:txbx>
                        <wps:bodyPr rot="0" vert="horz" wrap="square" lIns="86036" tIns="43018" rIns="86036" bIns="43018" anchor="t" anchorCtr="0" upright="1">
                          <a:noAutofit/>
                        </wps:bodyPr>
                      </wps:wsp>
                      <wps:wsp>
                        <wps:cNvPr id="20" name="Rectangle 6"/>
                        <wps:cNvSpPr>
                          <a:spLocks noChangeArrowheads="1"/>
                        </wps:cNvSpPr>
                        <wps:spPr bwMode="auto">
                          <a:xfrm>
                            <a:off x="636669" y="5079675"/>
                            <a:ext cx="2264078" cy="475113"/>
                          </a:xfrm>
                          <a:prstGeom prst="rect">
                            <a:avLst/>
                          </a:prstGeom>
                          <a:solidFill>
                            <a:srgbClr val="FFFFFF"/>
                          </a:solidFill>
                          <a:ln w="9525">
                            <a:solidFill>
                              <a:srgbClr val="000000"/>
                            </a:solidFill>
                            <a:miter lim="800000"/>
                            <a:headEnd/>
                            <a:tailEnd/>
                          </a:ln>
                        </wps:spPr>
                        <wps:txbx>
                          <w:txbxContent>
                            <w:p w14:paraId="143431EF" w14:textId="77777777" w:rsidR="00C51954" w:rsidRPr="00E330EF" w:rsidRDefault="00C51954" w:rsidP="00C51954">
                              <w:pPr>
                                <w:jc w:val="center"/>
                              </w:pPr>
                              <w:r w:rsidRPr="00E330EF">
                                <w:t>Проверка правильности заполнения заявления</w:t>
                              </w:r>
                            </w:p>
                          </w:txbxContent>
                        </wps:txbx>
                        <wps:bodyPr rot="0" vert="horz" wrap="square" lIns="86036" tIns="43018" rIns="86036" bIns="43018" anchor="t" anchorCtr="0" upright="1">
                          <a:noAutofit/>
                        </wps:bodyPr>
                      </wps:wsp>
                      <wps:wsp>
                        <wps:cNvPr id="21" name="Rectangle 7"/>
                        <wps:cNvSpPr>
                          <a:spLocks noChangeArrowheads="1"/>
                        </wps:cNvSpPr>
                        <wps:spPr bwMode="auto">
                          <a:xfrm>
                            <a:off x="569398" y="5956590"/>
                            <a:ext cx="2264674" cy="442109"/>
                          </a:xfrm>
                          <a:prstGeom prst="rect">
                            <a:avLst/>
                          </a:prstGeom>
                          <a:solidFill>
                            <a:srgbClr val="FFFFFF"/>
                          </a:solidFill>
                          <a:ln w="9525">
                            <a:solidFill>
                              <a:srgbClr val="000000"/>
                            </a:solidFill>
                            <a:miter lim="800000"/>
                            <a:headEnd/>
                            <a:tailEnd/>
                          </a:ln>
                        </wps:spPr>
                        <wps:txbx>
                          <w:txbxContent>
                            <w:p w14:paraId="2235D722" w14:textId="77777777" w:rsidR="00C51954" w:rsidRPr="00E330EF" w:rsidRDefault="00C51954" w:rsidP="00C51954">
                              <w:pPr>
                                <w:jc w:val="center"/>
                              </w:pPr>
                              <w:r w:rsidRPr="00E330EF">
                                <w:t>Отказ в приеме документов</w:t>
                              </w:r>
                            </w:p>
                          </w:txbxContent>
                        </wps:txbx>
                        <wps:bodyPr rot="0" vert="horz" wrap="square" lIns="86036" tIns="43018" rIns="86036" bIns="43018" anchor="t" anchorCtr="0" upright="1">
                          <a:noAutofit/>
                        </wps:bodyPr>
                      </wps:wsp>
                      <wps:wsp>
                        <wps:cNvPr id="22" name="Rectangle 8"/>
                        <wps:cNvSpPr>
                          <a:spLocks noChangeArrowheads="1"/>
                        </wps:cNvSpPr>
                        <wps:spPr bwMode="auto">
                          <a:xfrm>
                            <a:off x="3222850" y="5900277"/>
                            <a:ext cx="2372573" cy="507947"/>
                          </a:xfrm>
                          <a:prstGeom prst="rect">
                            <a:avLst/>
                          </a:prstGeom>
                          <a:solidFill>
                            <a:srgbClr val="FFFFFF"/>
                          </a:solidFill>
                          <a:ln w="9525">
                            <a:solidFill>
                              <a:srgbClr val="000000"/>
                            </a:solidFill>
                            <a:miter lim="800000"/>
                            <a:headEnd/>
                            <a:tailEnd/>
                          </a:ln>
                        </wps:spPr>
                        <wps:txbx>
                          <w:txbxContent>
                            <w:p w14:paraId="19E2E366" w14:textId="77777777" w:rsidR="00C51954" w:rsidRPr="00E330EF" w:rsidRDefault="00C51954" w:rsidP="00C51954">
                              <w:pPr>
                                <w:jc w:val="center"/>
                              </w:pPr>
                              <w:r w:rsidRPr="00E330EF">
                                <w:t>Предоставление информации об организации образования</w:t>
                              </w:r>
                            </w:p>
                          </w:txbxContent>
                        </wps:txbx>
                        <wps:bodyPr rot="0" vert="horz" wrap="square" lIns="86036" tIns="43018" rIns="86036" bIns="43018" anchor="t" anchorCtr="0" upright="1">
                          <a:noAutofit/>
                        </wps:bodyPr>
                      </wps:wsp>
                      <wps:wsp>
                        <wps:cNvPr id="23" name="Rectangle 9"/>
                        <wps:cNvSpPr>
                          <a:spLocks noChangeArrowheads="1"/>
                        </wps:cNvSpPr>
                        <wps:spPr bwMode="auto">
                          <a:xfrm>
                            <a:off x="717964" y="8056770"/>
                            <a:ext cx="4705802" cy="321908"/>
                          </a:xfrm>
                          <a:prstGeom prst="rect">
                            <a:avLst/>
                          </a:prstGeom>
                          <a:solidFill>
                            <a:srgbClr val="FFFFFF"/>
                          </a:solidFill>
                          <a:ln w="9525">
                            <a:solidFill>
                              <a:srgbClr val="000000"/>
                            </a:solidFill>
                            <a:miter lim="800000"/>
                            <a:headEnd/>
                            <a:tailEnd/>
                          </a:ln>
                        </wps:spPr>
                        <wps:txbx>
                          <w:txbxContent>
                            <w:p w14:paraId="4CF07FC5" w14:textId="77777777" w:rsidR="00C51954" w:rsidRPr="00E330EF" w:rsidRDefault="00C51954" w:rsidP="00C51954">
                              <w:pPr>
                                <w:jc w:val="center"/>
                              </w:pPr>
                              <w:r w:rsidRPr="00E330EF">
                                <w:t>Предоставление муниципальной услуги завершено</w:t>
                              </w:r>
                            </w:p>
                          </w:txbxContent>
                        </wps:txbx>
                        <wps:bodyPr rot="0" vert="horz" wrap="square" lIns="86036" tIns="43018" rIns="86036" bIns="43018" anchor="t" anchorCtr="0" upright="1">
                          <a:noAutofit/>
                        </wps:bodyPr>
                      </wps:wsp>
                      <wps:wsp>
                        <wps:cNvPr id="24" name="Line 11"/>
                        <wps:cNvCnPr>
                          <a:cxnSpLocks noChangeShapeType="1"/>
                        </wps:cNvCnPr>
                        <wps:spPr bwMode="auto">
                          <a:xfrm>
                            <a:off x="1744785" y="4955628"/>
                            <a:ext cx="596" cy="107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flipH="1">
                            <a:off x="1744785" y="5598813"/>
                            <a:ext cx="1" cy="348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4515414" y="4233279"/>
                            <a:ext cx="1788" cy="1656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flipH="1">
                            <a:off x="4439214" y="6524790"/>
                            <a:ext cx="596" cy="1394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1530985" y="6610515"/>
                            <a:ext cx="0" cy="1394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7"/>
                        <wps:cNvSpPr>
                          <a:spLocks noChangeArrowheads="1"/>
                        </wps:cNvSpPr>
                        <wps:spPr bwMode="auto">
                          <a:xfrm>
                            <a:off x="1530985" y="2988749"/>
                            <a:ext cx="3267951" cy="394040"/>
                          </a:xfrm>
                          <a:prstGeom prst="rect">
                            <a:avLst/>
                          </a:prstGeom>
                          <a:solidFill>
                            <a:srgbClr val="FFFFFF"/>
                          </a:solidFill>
                          <a:ln w="9525">
                            <a:solidFill>
                              <a:srgbClr val="000000"/>
                            </a:solidFill>
                            <a:miter lim="800000"/>
                            <a:headEnd/>
                            <a:tailEnd/>
                          </a:ln>
                        </wps:spPr>
                        <wps:txbx>
                          <w:txbxContent>
                            <w:p w14:paraId="798DF455" w14:textId="77777777" w:rsidR="00C51954" w:rsidRPr="00E330EF" w:rsidRDefault="00C51954" w:rsidP="00C51954">
                              <w:pPr>
                                <w:jc w:val="center"/>
                              </w:pPr>
                              <w:r w:rsidRPr="00E330EF">
                                <w:t>Обращение заявителя</w:t>
                              </w:r>
                            </w:p>
                          </w:txbxContent>
                        </wps:txbx>
                        <wps:bodyPr rot="0" vert="horz" wrap="square" lIns="86036" tIns="43018" rIns="86036" bIns="43018" anchor="t" anchorCtr="0" upright="1">
                          <a:noAutofit/>
                        </wps:bodyPr>
                      </wps:wsp>
                      <wps:wsp>
                        <wps:cNvPr id="30" name="Rectangle 18"/>
                        <wps:cNvSpPr>
                          <a:spLocks noChangeArrowheads="1"/>
                        </wps:cNvSpPr>
                        <wps:spPr bwMode="auto">
                          <a:xfrm>
                            <a:off x="617619" y="3839239"/>
                            <a:ext cx="2264078" cy="394040"/>
                          </a:xfrm>
                          <a:prstGeom prst="rect">
                            <a:avLst/>
                          </a:prstGeom>
                          <a:solidFill>
                            <a:srgbClr val="FFFFFF"/>
                          </a:solidFill>
                          <a:ln w="9525">
                            <a:solidFill>
                              <a:srgbClr val="000000"/>
                            </a:solidFill>
                            <a:miter lim="800000"/>
                            <a:headEnd/>
                            <a:tailEnd/>
                          </a:ln>
                        </wps:spPr>
                        <wps:txbx>
                          <w:txbxContent>
                            <w:p w14:paraId="0D2D4A1B" w14:textId="77777777" w:rsidR="00C51954" w:rsidRPr="00E330EF" w:rsidRDefault="00C51954" w:rsidP="00C51954">
                              <w:pPr>
                                <w:jc w:val="center"/>
                              </w:pPr>
                              <w:r w:rsidRPr="00E330EF">
                                <w:t>Очно</w:t>
                              </w:r>
                            </w:p>
                          </w:txbxContent>
                        </wps:txbx>
                        <wps:bodyPr rot="0" vert="horz" wrap="square" lIns="86036" tIns="43018" rIns="86036" bIns="43018" anchor="t" anchorCtr="0" upright="1">
                          <a:noAutofit/>
                        </wps:bodyPr>
                      </wps:wsp>
                      <wps:wsp>
                        <wps:cNvPr id="31" name="Rectangle 19"/>
                        <wps:cNvSpPr>
                          <a:spLocks noChangeArrowheads="1"/>
                        </wps:cNvSpPr>
                        <wps:spPr bwMode="auto">
                          <a:xfrm>
                            <a:off x="3331345" y="3839239"/>
                            <a:ext cx="2264078" cy="394040"/>
                          </a:xfrm>
                          <a:prstGeom prst="rect">
                            <a:avLst/>
                          </a:prstGeom>
                          <a:solidFill>
                            <a:srgbClr val="FFFFFF"/>
                          </a:solidFill>
                          <a:ln w="9525">
                            <a:solidFill>
                              <a:srgbClr val="000000"/>
                            </a:solidFill>
                            <a:miter lim="800000"/>
                            <a:headEnd/>
                            <a:tailEnd/>
                          </a:ln>
                        </wps:spPr>
                        <wps:txbx>
                          <w:txbxContent>
                            <w:p w14:paraId="6BF750D5" w14:textId="77777777" w:rsidR="00C51954" w:rsidRPr="00E330EF" w:rsidRDefault="00C51954" w:rsidP="00C51954">
                              <w:pPr>
                                <w:jc w:val="center"/>
                              </w:pPr>
                              <w:r w:rsidRPr="00E330EF">
                                <w:t>Заочно</w:t>
                              </w:r>
                            </w:p>
                          </w:txbxContent>
                        </wps:txbx>
                        <wps:bodyPr rot="0" vert="horz" wrap="square" lIns="86036" tIns="43018" rIns="86036" bIns="43018" anchor="t" anchorCtr="0" upright="1">
                          <a:noAutofit/>
                        </wps:bodyPr>
                      </wps:wsp>
                      <wps:wsp>
                        <wps:cNvPr id="32" name="Line 20"/>
                        <wps:cNvCnPr>
                          <a:cxnSpLocks noChangeShapeType="1"/>
                        </wps:cNvCnPr>
                        <wps:spPr bwMode="auto">
                          <a:xfrm flipH="1">
                            <a:off x="1976315" y="3468514"/>
                            <a:ext cx="475111" cy="271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3632788" y="3516139"/>
                            <a:ext cx="514455" cy="271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a:off x="1736970" y="4290429"/>
                            <a:ext cx="596" cy="107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3002762" y="5488113"/>
                            <a:ext cx="1104985" cy="348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Прямоугольник 4"/>
                        <wps:cNvSpPr/>
                        <wps:spPr>
                          <a:xfrm>
                            <a:off x="1485784" y="2095501"/>
                            <a:ext cx="3429058" cy="7810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0F33089" w14:textId="77777777" w:rsidR="00C51954" w:rsidRPr="00E330EF" w:rsidRDefault="00C51954" w:rsidP="00C51954">
                              <w:pPr>
                                <w:jc w:val="center"/>
                              </w:pPr>
                              <w:r w:rsidRPr="00E330EF">
                                <w:t>Блок-схема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219059" y="141899"/>
                            <a:ext cx="5541333" cy="18678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30D7E434" w14:textId="77777777" w:rsidR="00C51954" w:rsidRPr="00E330EF" w:rsidRDefault="00C51954" w:rsidP="00C51954">
                              <w:pPr>
                                <w:pStyle w:val="a3"/>
                                <w:spacing w:before="0" w:beforeAutospacing="0" w:after="0" w:afterAutospacing="0"/>
                                <w:jc w:val="center"/>
                              </w:pPr>
                              <w:r>
                                <w:t xml:space="preserve">                                               </w:t>
                              </w:r>
                              <w:r w:rsidRPr="00E330EF">
                                <w:t>ПРИЛОЖЕНИЕ №3</w:t>
                              </w:r>
                            </w:p>
                            <w:p w14:paraId="655A6998" w14:textId="77777777" w:rsidR="00C51954" w:rsidRPr="00E330EF" w:rsidRDefault="00C51954" w:rsidP="00C51954">
                              <w:pPr>
                                <w:pStyle w:val="a3"/>
                                <w:spacing w:before="0" w:beforeAutospacing="0" w:after="0" w:afterAutospacing="0"/>
                                <w:jc w:val="center"/>
                              </w:pPr>
                            </w:p>
                            <w:p w14:paraId="5891C9BA" w14:textId="77777777" w:rsidR="00C51954" w:rsidRPr="00E330EF" w:rsidRDefault="00C51954" w:rsidP="00C51954">
                              <w:pPr>
                                <w:jc w:val="center"/>
                              </w:pPr>
                              <w:r>
                                <w:tab/>
                              </w:r>
                              <w:r>
                                <w:tab/>
                              </w:r>
                              <w:r>
                                <w:tab/>
                                <w:t xml:space="preserve">            </w:t>
                              </w:r>
                              <w:r w:rsidRPr="00E330EF">
                                <w:t>к административному регламенту по предоставлению</w:t>
                              </w:r>
                            </w:p>
                            <w:p w14:paraId="6BF4D8C8" w14:textId="77777777" w:rsidR="00C51954" w:rsidRPr="00E330EF" w:rsidRDefault="00C51954" w:rsidP="00C51954">
                              <w:pPr>
                                <w:jc w:val="center"/>
                              </w:pPr>
                              <w:r>
                                <w:tab/>
                              </w:r>
                              <w:r>
                                <w:tab/>
                              </w:r>
                              <w:r>
                                <w:tab/>
                                <w:t xml:space="preserve">           </w:t>
                              </w:r>
                              <w:r w:rsidRPr="00E330EF">
                                <w:t>муниципальной услуги «Предоставление информации</w:t>
                              </w:r>
                            </w:p>
                            <w:p w14:paraId="2B2D664C" w14:textId="77777777" w:rsidR="00C51954" w:rsidRPr="00E330EF" w:rsidRDefault="00C51954" w:rsidP="00C51954">
                              <w:pPr>
                                <w:ind w:left="2694" w:hanging="2694"/>
                                <w:jc w:val="center"/>
                              </w:pPr>
                              <w:r>
                                <w:tab/>
                              </w:r>
                              <w:r>
                                <w:tab/>
                                <w:t xml:space="preserve">           </w:t>
                              </w:r>
                              <w:r w:rsidRPr="00E330EF">
                                <w:t xml:space="preserve">об организации общедоступного и бесплатного </w:t>
                              </w:r>
                              <w:r>
                                <w:t xml:space="preserve">        </w:t>
                              </w:r>
                              <w:r w:rsidRPr="00E330EF">
                                <w:t>дошкольного,</w:t>
                              </w:r>
                              <w:r>
                                <w:t xml:space="preserve"> </w:t>
                              </w:r>
                              <w:r w:rsidRPr="00E330EF">
                                <w:t>начального общего, основного общего, среднего общего</w:t>
                              </w:r>
                            </w:p>
                            <w:p w14:paraId="07BA2BFB" w14:textId="77777777" w:rsidR="00C51954" w:rsidRPr="00E330EF" w:rsidRDefault="00C51954" w:rsidP="00C51954">
                              <w:pPr>
                                <w:jc w:val="center"/>
                              </w:pPr>
                              <w:r>
                                <w:tab/>
                              </w:r>
                              <w:r>
                                <w:tab/>
                              </w:r>
                              <w:r>
                                <w:tab/>
                                <w:t xml:space="preserve">         </w:t>
                              </w:r>
                              <w:r w:rsidRPr="00E330EF">
                                <w:t>образования, а также дополнительного образования в</w:t>
                              </w:r>
                            </w:p>
                            <w:p w14:paraId="0C3602C5" w14:textId="77777777" w:rsidR="00C51954" w:rsidRPr="00E330EF" w:rsidRDefault="00C51954" w:rsidP="00C51954">
                              <w:pPr>
                                <w:jc w:val="center"/>
                              </w:pPr>
                              <w:r>
                                <w:tab/>
                              </w:r>
                              <w:r>
                                <w:tab/>
                              </w:r>
                              <w:r>
                                <w:tab/>
                                <w:t xml:space="preserve">         </w:t>
                              </w:r>
                              <w:r w:rsidRPr="00E330EF">
                                <w:t>образовательных организациях, расположенных на</w:t>
                              </w:r>
                            </w:p>
                            <w:p w14:paraId="0F14F717" w14:textId="77777777" w:rsidR="00C51954" w:rsidRPr="00E330EF" w:rsidRDefault="00C51954" w:rsidP="00C51954">
                              <w:pPr>
                                <w:ind w:left="3686" w:hanging="3006"/>
                                <w:jc w:val="center"/>
                              </w:pPr>
                              <w:r>
                                <w:t xml:space="preserve">                                     </w:t>
                              </w:r>
                              <w:r w:rsidRPr="00E330EF">
                                <w:t>территории муниципального образования»</w:t>
                              </w:r>
                            </w:p>
                            <w:p w14:paraId="3257F7AF" w14:textId="77777777" w:rsidR="00C51954" w:rsidRDefault="00C51954" w:rsidP="00C51954">
                              <w:pPr>
                                <w:ind w:firstLine="680"/>
                                <w:jc w:val="both"/>
                                <w:rPr>
                                  <w:sz w:val="28"/>
                                  <w:szCs w:val="28"/>
                                </w:rPr>
                              </w:pPr>
                            </w:p>
                            <w:p w14:paraId="73C5D59B" w14:textId="77777777" w:rsidR="00C51954" w:rsidRDefault="00C51954" w:rsidP="00C51954">
                              <w:pPr>
                                <w:spacing w:line="25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4EE6E0" id="Полотно 36" o:spid="_x0000_s1026" editas="canvas" style="width:459.6pt;height:820.5pt;mso-position-horizontal-relative:char;mso-position-vertical-relative:line" coordsize="58362,1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62;height:104203;visibility:visible;mso-wrap-style:square">
                  <v:fill o:detectmouseclick="t"/>
                  <v:path o:connecttype="none"/>
                </v:shape>
                <v:rect id="Rectangle 5" o:spid="_x0000_s1028" style="position:absolute;left:6176;top:44520;width:22640;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">
                  <v:textbox inset="2.38989mm,1.1949mm,2.38989mm,1.1949mm">
                    <w:txbxContent>
                      <w:p w14:paraId="6582AE79" w14:textId="77777777" w:rsidR="00C51954" w:rsidRPr="00E330EF" w:rsidRDefault="00C51954" w:rsidP="00C51954">
                        <w:pPr>
                          <w:jc w:val="center"/>
                        </w:pPr>
                        <w:r w:rsidRPr="00E330EF">
                          <w:t>Прием заявления</w:t>
                        </w:r>
                      </w:p>
                    </w:txbxContent>
                  </v:textbox>
                </v:rect>
                <v:rect id="Rectangle 6" o:spid="_x0000_s1029" style="position:absolute;left:6366;top:50796;width:22641;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">
                  <v:textbox inset="2.38989mm,1.1949mm,2.38989mm,1.1949mm">
                    <w:txbxContent>
                      <w:p w14:paraId="143431EF" w14:textId="77777777" w:rsidR="00C51954" w:rsidRPr="00E330EF" w:rsidRDefault="00C51954" w:rsidP="00C51954">
                        <w:pPr>
                          <w:jc w:val="center"/>
                        </w:pPr>
                        <w:r w:rsidRPr="00E330EF">
                          <w:t>Проверка правильности заполнения заявления</w:t>
                        </w:r>
                      </w:p>
                    </w:txbxContent>
                  </v:textbox>
                </v:rect>
                <v:rect id="Rectangle 7" o:spid="_x0000_s1030" style="position:absolute;left:5693;top:59565;width:22647;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">
                  <v:textbox inset="2.38989mm,1.1949mm,2.38989mm,1.1949mm">
                    <w:txbxContent>
                      <w:p w14:paraId="2235D722" w14:textId="77777777" w:rsidR="00C51954" w:rsidRPr="00E330EF" w:rsidRDefault="00C51954" w:rsidP="00C51954">
                        <w:pPr>
                          <w:jc w:val="center"/>
                        </w:pPr>
                        <w:r w:rsidRPr="00E330EF">
                          <w:t>Отказ в приеме документов</w:t>
                        </w:r>
                      </w:p>
                    </w:txbxContent>
                  </v:textbox>
                </v:rect>
                <v:rect id="Rectangle 8" o:spid="_x0000_s1031" style="position:absolute;left:32228;top:59002;width:23726;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">
                  <v:textbox inset="2.38989mm,1.1949mm,2.38989mm,1.1949mm">
                    <w:txbxContent>
                      <w:p w14:paraId="19E2E366" w14:textId="77777777" w:rsidR="00C51954" w:rsidRPr="00E330EF" w:rsidRDefault="00C51954" w:rsidP="00C51954">
                        <w:pPr>
                          <w:jc w:val="center"/>
                        </w:pPr>
                        <w:r w:rsidRPr="00E330EF">
                          <w:t>Предоставление информации об организации образования</w:t>
                        </w:r>
                      </w:p>
                    </w:txbxContent>
                  </v:textbox>
                </v:rect>
                <v:rect id="Rectangle 9" o:spid="_x0000_s1032" style="position:absolute;left:7179;top:80567;width:4705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">
                  <v:textbox inset="2.38989mm,1.1949mm,2.38989mm,1.1949mm">
                    <w:txbxContent>
                      <w:p w14:paraId="4CF07FC5" w14:textId="77777777" w:rsidR="00C51954" w:rsidRPr="00E330EF" w:rsidRDefault="00C51954" w:rsidP="00C51954">
                        <w:pPr>
                          <w:jc w:val="center"/>
                        </w:pPr>
                        <w:r w:rsidRPr="00E330EF">
                          <w:t>Предоставление муниципальной услуги завершено</w:t>
                        </w:r>
                      </w:p>
                    </w:txbxContent>
                  </v:textbox>
                </v:rect>
                <v:line id="Line 11" o:spid="_x0000_s1033" style="position:absolute;visibility:visible;mso-wrap-style:square" from="17447,49556" to="17453,5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2" o:spid="_x0000_s1034" style="position:absolute;flip:x;visibility:visible;mso-wrap-style:square" from="17447,55988" to="17447,5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3" o:spid="_x0000_s1035" style="position:absolute;visibility:visible;mso-wrap-style:square" from="45154,42332" to="45172,5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4" o:spid="_x0000_s1036" style="position:absolute;flip:x;visibility:visible;mso-wrap-style:square" from="44392,65247" to="44398,7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16" o:spid="_x0000_s1037" style="position:absolute;visibility:visible;mso-wrap-style:square" from="15309,66105" to="15309,8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rect id="Rectangle 17" o:spid="_x0000_s1038" style="position:absolute;left:15309;top:29887;width:32680;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">
                  <v:textbox inset="2.38989mm,1.1949mm,2.38989mm,1.1949mm">
                    <w:txbxContent>
                      <w:p w14:paraId="798DF455" w14:textId="77777777" w:rsidR="00C51954" w:rsidRPr="00E330EF" w:rsidRDefault="00C51954" w:rsidP="00C51954">
                        <w:pPr>
                          <w:jc w:val="center"/>
                        </w:pPr>
                        <w:r w:rsidRPr="00E330EF">
                          <w:t>Обращение заявителя</w:t>
                        </w:r>
                      </w:p>
                    </w:txbxContent>
                  </v:textbox>
                </v:rect>
                <v:rect id="Rectangle 18" o:spid="_x0000_s1039" style="position:absolute;left:6176;top:38392;width:22640;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">
                  <v:textbox inset="2.38989mm,1.1949mm,2.38989mm,1.1949mm">
                    <w:txbxContent>
                      <w:p w14:paraId="0D2D4A1B" w14:textId="77777777" w:rsidR="00C51954" w:rsidRPr="00E330EF" w:rsidRDefault="00C51954" w:rsidP="00C51954">
                        <w:pPr>
                          <w:jc w:val="center"/>
                        </w:pPr>
                        <w:r w:rsidRPr="00E330EF">
                          <w:t>Очно</w:t>
                        </w:r>
                      </w:p>
                    </w:txbxContent>
                  </v:textbox>
                </v:rect>
                <v:rect id="Rectangle 19" o:spid="_x0000_s1040" style="position:absolute;left:33313;top:38392;width:22641;height:3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">
                  <v:textbox inset="2.38989mm,1.1949mm,2.38989mm,1.1949mm">
                    <w:txbxContent>
                      <w:p w14:paraId="6BF750D5" w14:textId="77777777" w:rsidR="00C51954" w:rsidRPr="00E330EF" w:rsidRDefault="00C51954" w:rsidP="00C51954">
                        <w:pPr>
                          <w:jc w:val="center"/>
                        </w:pPr>
                        <w:r w:rsidRPr="00E330EF">
                          <w:t>Заочно</w:t>
                        </w:r>
                      </w:p>
                    </w:txbxContent>
                  </v:textbox>
                </v:rect>
                <v:line id="Line 20" o:spid="_x0000_s1041" style="position:absolute;flip:x;visibility:visible;mso-wrap-style:square" from="19763,34685" to="24514,3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21" o:spid="_x0000_s1042" style="position:absolute;visibility:visible;mso-wrap-style:square" from="36327,35161" to="41472,3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22" o:spid="_x0000_s1043" style="position:absolute;visibility:visible;mso-wrap-style:square" from="17369,42904" to="17375,43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25" o:spid="_x0000_s1044" style="position:absolute;visibility:visible;mso-wrap-style:square" from="30027,54881" to="41077,5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rect id="Прямоугольник 4" o:spid="_x0000_s1045" style="position:absolute;left:14857;top:20955;width:34291;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" fillcolor="window" strokecolor="window" strokeweight="1pt">
                  <v:textbox>
                    <w:txbxContent>
                      <w:p w14:paraId="30F33089" w14:textId="77777777" w:rsidR="00C51954" w:rsidRPr="00E330EF" w:rsidRDefault="00C51954" w:rsidP="00C51954">
                        <w:pPr>
                          <w:jc w:val="center"/>
                        </w:pPr>
                        <w:r w:rsidRPr="00E330EF">
                          <w:t>Блок-схема предоставления муниципальной услуги</w:t>
                        </w:r>
                      </w:p>
                    </w:txbxContent>
                  </v:textbox>
                </v:rect>
                <v:rect id="Прямоугольник 39" o:spid="_x0000_s1046" style="position:absolute;left:2190;top:1418;width:55413;height:18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" fillcolor="window" strokecolor="window" strokeweight="1pt">
                  <v:textbox>
                    <w:txbxContent>
                      <w:p w14:paraId="30D7E434" w14:textId="77777777" w:rsidR="00C51954" w:rsidRPr="00E330EF" w:rsidRDefault="00C51954" w:rsidP="00C51954">
                        <w:pPr>
                          <w:pStyle w:val="a3"/>
                          <w:spacing w:before="0" w:beforeAutospacing="0" w:after="0" w:afterAutospacing="0"/>
                          <w:jc w:val="center"/>
                        </w:pPr>
                        <w:r>
                          <w:t xml:space="preserve">                                               </w:t>
                        </w:r>
                        <w:r w:rsidRPr="00E330EF">
                          <w:t>ПРИЛОЖЕНИЕ №3</w:t>
                        </w:r>
                      </w:p>
                      <w:p w14:paraId="655A6998" w14:textId="77777777" w:rsidR="00C51954" w:rsidRPr="00E330EF" w:rsidRDefault="00C51954" w:rsidP="00C51954">
                        <w:pPr>
                          <w:pStyle w:val="a3"/>
                          <w:spacing w:before="0" w:beforeAutospacing="0" w:after="0" w:afterAutospacing="0"/>
                          <w:jc w:val="center"/>
                        </w:pPr>
                      </w:p>
                      <w:p w14:paraId="5891C9BA" w14:textId="77777777" w:rsidR="00C51954" w:rsidRPr="00E330EF" w:rsidRDefault="00C51954" w:rsidP="00C51954">
                        <w:pPr>
                          <w:jc w:val="center"/>
                        </w:pPr>
                        <w:r>
                          <w:tab/>
                        </w:r>
                        <w:r>
                          <w:tab/>
                        </w:r>
                        <w:r>
                          <w:tab/>
                          <w:t xml:space="preserve">            </w:t>
                        </w:r>
                        <w:r w:rsidRPr="00E330EF">
                          <w:t>к административному регламенту по предоставлению</w:t>
                        </w:r>
                      </w:p>
                      <w:p w14:paraId="6BF4D8C8" w14:textId="77777777" w:rsidR="00C51954" w:rsidRPr="00E330EF" w:rsidRDefault="00C51954" w:rsidP="00C51954">
                        <w:pPr>
                          <w:jc w:val="center"/>
                        </w:pPr>
                        <w:r>
                          <w:tab/>
                        </w:r>
                        <w:r>
                          <w:tab/>
                        </w:r>
                        <w:r>
                          <w:tab/>
                          <w:t xml:space="preserve">           </w:t>
                        </w:r>
                        <w:r w:rsidRPr="00E330EF">
                          <w:t>муниципальной услуги «Предоставление информации</w:t>
                        </w:r>
                      </w:p>
                      <w:p w14:paraId="2B2D664C" w14:textId="77777777" w:rsidR="00C51954" w:rsidRPr="00E330EF" w:rsidRDefault="00C51954" w:rsidP="00C51954">
                        <w:pPr>
                          <w:ind w:left="2694" w:hanging="2694"/>
                          <w:jc w:val="center"/>
                        </w:pPr>
                        <w:r>
                          <w:tab/>
                        </w:r>
                        <w:r>
                          <w:tab/>
                          <w:t xml:space="preserve">           </w:t>
                        </w:r>
                        <w:r w:rsidRPr="00E330EF">
                          <w:t xml:space="preserve">об организации общедоступного и бесплатного </w:t>
                        </w:r>
                        <w:r>
                          <w:t xml:space="preserve">        </w:t>
                        </w:r>
                        <w:r w:rsidRPr="00E330EF">
                          <w:t>дошкольного,</w:t>
                        </w:r>
                        <w:r>
                          <w:t xml:space="preserve"> </w:t>
                        </w:r>
                        <w:r w:rsidRPr="00E330EF">
                          <w:t>начального общего, основного общего, среднего общего</w:t>
                        </w:r>
                      </w:p>
                      <w:p w14:paraId="07BA2BFB" w14:textId="77777777" w:rsidR="00C51954" w:rsidRPr="00E330EF" w:rsidRDefault="00C51954" w:rsidP="00C51954">
                        <w:pPr>
                          <w:jc w:val="center"/>
                        </w:pPr>
                        <w:r>
                          <w:tab/>
                        </w:r>
                        <w:r>
                          <w:tab/>
                        </w:r>
                        <w:r>
                          <w:tab/>
                          <w:t xml:space="preserve">         </w:t>
                        </w:r>
                        <w:r w:rsidRPr="00E330EF">
                          <w:t>образования, а также дополнительного образования в</w:t>
                        </w:r>
                      </w:p>
                      <w:p w14:paraId="0C3602C5" w14:textId="77777777" w:rsidR="00C51954" w:rsidRPr="00E330EF" w:rsidRDefault="00C51954" w:rsidP="00C51954">
                        <w:pPr>
                          <w:jc w:val="center"/>
                        </w:pPr>
                        <w:r>
                          <w:tab/>
                        </w:r>
                        <w:r>
                          <w:tab/>
                        </w:r>
                        <w:r>
                          <w:tab/>
                          <w:t xml:space="preserve">         </w:t>
                        </w:r>
                        <w:r w:rsidRPr="00E330EF">
                          <w:t>образовательных организациях, расположенных на</w:t>
                        </w:r>
                      </w:p>
                      <w:p w14:paraId="0F14F717" w14:textId="77777777" w:rsidR="00C51954" w:rsidRPr="00E330EF" w:rsidRDefault="00C51954" w:rsidP="00C51954">
                        <w:pPr>
                          <w:ind w:left="3686" w:hanging="3006"/>
                          <w:jc w:val="center"/>
                        </w:pPr>
                        <w:r>
                          <w:t xml:space="preserve">                                     </w:t>
                        </w:r>
                        <w:r w:rsidRPr="00E330EF">
                          <w:t>территории муниципального образования»</w:t>
                        </w:r>
                      </w:p>
                      <w:p w14:paraId="3257F7AF" w14:textId="77777777" w:rsidR="00C51954" w:rsidRDefault="00C51954" w:rsidP="00C51954">
                        <w:pPr>
                          <w:ind w:firstLine="680"/>
                          <w:jc w:val="both"/>
                          <w:rPr>
                            <w:sz w:val="28"/>
                            <w:szCs w:val="28"/>
                          </w:rPr>
                        </w:pPr>
                      </w:p>
                      <w:p w14:paraId="73C5D59B" w14:textId="77777777" w:rsidR="00C51954" w:rsidRDefault="00C51954" w:rsidP="00C51954">
                        <w:pPr>
                          <w:spacing w:line="256" w:lineRule="auto"/>
                          <w:jc w:val="center"/>
                        </w:pPr>
                      </w:p>
                    </w:txbxContent>
                  </v:textbox>
                </v:rect>
                <w10:anchorlock/>
              </v:group>
            </w:pict>
          </mc:Fallback>
        </mc:AlternateContent>
      </w:r>
    </w:p>
    <w:sectPr w:rsidR="00C51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3905"/>
    <w:multiLevelType w:val="hybridMultilevel"/>
    <w:tmpl w:val="D0141C6C"/>
    <w:lvl w:ilvl="0" w:tplc="04190013">
      <w:start w:val="1"/>
      <w:numFmt w:val="upperRoman"/>
      <w:lvlText w:val="%1."/>
      <w:lvlJc w:val="righ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82"/>
    <w:rsid w:val="00453B78"/>
    <w:rsid w:val="00825D82"/>
    <w:rsid w:val="00AE246B"/>
    <w:rsid w:val="00C51954"/>
    <w:rsid w:val="00C9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3798"/>
  <w15:chartTrackingRefBased/>
  <w15:docId w15:val="{59100BDE-A0D1-4EBA-B787-32845EA6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link w:val="a4"/>
    <w:qFormat/>
    <w:rsid w:val="00C51954"/>
    <w:pPr>
      <w:spacing w:before="100" w:beforeAutospacing="1" w:after="100" w:afterAutospacing="1"/>
    </w:pPr>
    <w:rPr>
      <w:color w:val="000000"/>
    </w:rPr>
  </w:style>
  <w:style w:type="paragraph" w:customStyle="1" w:styleId="ConsPlusNonformat">
    <w:name w:val="ConsPlusNonformat"/>
    <w:rsid w:val="00C519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бычный (веб) Знак"/>
    <w:aliases w:val="Знак Знак"/>
    <w:link w:val="a3"/>
    <w:locked/>
    <w:rsid w:val="00C51954"/>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C890107E18949958A40306B12ACDF339A4635261722ED1C163A6E152FSCN" TargetMode="External"/><Relationship Id="rId3" Type="http://schemas.openxmlformats.org/officeDocument/2006/relationships/settings" Target="settings.xml"/><Relationship Id="rId7" Type="http://schemas.openxmlformats.org/officeDocument/2006/relationships/hyperlink" Target="file:///C:\Users\yulia\Desktop\&#1053;&#1086;&#1074;&#1099;&#1077;%20&#1088;&#1077;&#1075;&#1083;&#1072;&#1084;&#1077;&#1085;&#1090;&#1099;\&#1053;&#1086;&#1074;&#1099;&#1081;%20&#1088;&#1077;&#1075;&#1083;&#1072;&#1084;&#1077;&#1085;&#1090;%20&#1087;&#1088;&#1077;&#1076;&#1086;&#1089;&#1090;&#1072;&#1074;&#1083;&#1077;&#1085;&#1080;&#1077;\&#1087;&#1086;&#1089;&#1090;&#1072;&#1085;&#1086;&#1074;&#1083;&#1077;&#1085;&#1080;&#1077;.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nevskadm.ru" TargetMode="External"/><Relationship Id="rId11" Type="http://schemas.openxmlformats.org/officeDocument/2006/relationships/fontTable" Target="fontTable.xml"/><Relationship Id="rId5" Type="http://schemas.openxmlformats.org/officeDocument/2006/relationships/hyperlink" Target="http://www.e-mfc.ru" TargetMode="External"/><Relationship Id="rId10" Type="http://schemas.openxmlformats.org/officeDocument/2006/relationships/hyperlink" Target="https://docviewer.yandex.ru/?uid=47332714&amp;url=ya-mail%3A%2F%2F2530000005876739282%2F1.1&amp;name=%D0%B0%D0%B4%D0%BC%D0%B8%D0%BD%D0%B8%D1%81%D1%82%D1%80%D0%B0%D1%82%D0%B8%D0%B2%D0%BD%D1%8B%D0%B9%20%D1%80%D0%B5%D0%B3%D0%BB%D0%B0%D0%BC%D0%B5%D0%BD%D1%82%20%D0%BF%D1%80%D0%B5%D0%B4%D0%BE%D1%81%D1%82%D0%B0%D0%B2%D0%BB%D0%B5%D0%BD%D0%B8%D1%8F%20%D0%B8%D0%BD%D1%84%D0%BE%D1%80%D0%BC%D0%B0%D1%86%D0%B8%D0%B8%20%D0%BF%D0%BE%20%D0%B4%D0%BE%D1%88%D0%BA%D0%BE%D0%BB%D1%8C%D0%BD%D0%BE%D0%BC%D1%83.%20%D0%BE%D0%B1%D1%89%D0%B5%D0%BC%D1%83%20%D0%B8%20%D0%B4%D0%BE%D0%BF%D0%BE%D0%BB%D0%BD%D0%B8%D1%82%D0%B5%D0%BB%D1%8C%D0%BD%D0%BE%D0%BC%D1%83%20%D0%BE%D0%B1%D1%80%D0%B0%D0%B7%D0%BE%D0%B2%D0%B0%D0%BD%D0%B8%D1%8E.docx&amp;c=5630668d3fc2" TargetMode="External"/><Relationship Id="rId4" Type="http://schemas.openxmlformats.org/officeDocument/2006/relationships/webSettings" Target="webSettings.xml"/><Relationship Id="rId9" Type="http://schemas.openxmlformats.org/officeDocument/2006/relationships/hyperlink" Target="consultantplus://offline/ref=141C890107E18949958A40306B12ACDF339E4431281C22ED1C163A6E152F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9650</Words>
  <Characters>55008</Characters>
  <Application>Microsoft Office Word</Application>
  <DocSecurity>4</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Юлия Гринь</cp:lastModifiedBy>
  <cp:revision>2</cp:revision>
  <dcterms:created xsi:type="dcterms:W3CDTF">2022-05-31T05:19:00Z</dcterms:created>
  <dcterms:modified xsi:type="dcterms:W3CDTF">2022-05-31T05:19:00Z</dcterms:modified>
</cp:coreProperties>
</file>