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C" w:rsidRPr="00242D89" w:rsidRDefault="00E477EC" w:rsidP="00F43A1D">
      <w:pPr>
        <w:pStyle w:val="Subtitle"/>
        <w:spacing w:before="0" w:after="0"/>
        <w:rPr>
          <w:rFonts w:ascii="Times New Roman" w:hAnsi="Times New Roman"/>
          <w:b/>
          <w:i w:val="0"/>
          <w:caps/>
          <w:noProof/>
          <w:spacing w:val="20"/>
          <w:lang w:eastAsia="ru-RU"/>
        </w:rPr>
      </w:pPr>
      <w:r w:rsidRPr="00242D89">
        <w:rPr>
          <w:rFonts w:ascii="Times New Roman" w:hAnsi="Times New Roman"/>
          <w:b/>
          <w:i w:val="0"/>
          <w:caps/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 filled="t">
            <v:imagedata r:id="rId7" o:title=""/>
          </v:shape>
        </w:pict>
      </w:r>
      <w:r w:rsidRPr="00242D89">
        <w:rPr>
          <w:rFonts w:ascii="Times New Roman" w:hAnsi="Times New Roman"/>
          <w:b/>
          <w:i w:val="0"/>
          <w:caps/>
          <w:noProof/>
          <w:spacing w:val="20"/>
          <w:lang w:eastAsia="ru-RU"/>
        </w:rPr>
        <w:t xml:space="preserve">    </w:t>
      </w:r>
    </w:p>
    <w:p w:rsidR="00E477EC" w:rsidRPr="00242D89" w:rsidRDefault="00E477EC" w:rsidP="00F43A1D">
      <w:pPr>
        <w:pStyle w:val="Subtitle"/>
        <w:spacing w:before="0" w:after="0"/>
        <w:rPr>
          <w:rFonts w:ascii="Times New Roman" w:hAnsi="Times New Roman"/>
          <w:b/>
          <w:i w:val="0"/>
          <w:caps/>
          <w:spacing w:val="20"/>
        </w:rPr>
      </w:pPr>
      <w:r w:rsidRPr="00242D89">
        <w:rPr>
          <w:rFonts w:ascii="Times New Roman" w:hAnsi="Times New Roman"/>
          <w:b/>
          <w:i w:val="0"/>
          <w:caps/>
          <w:spacing w:val="20"/>
        </w:rPr>
        <w:t>Совет муниципального образования</w:t>
      </w:r>
    </w:p>
    <w:p w:rsidR="00E477EC" w:rsidRPr="00242D89" w:rsidRDefault="00E477EC" w:rsidP="00F43A1D">
      <w:pPr>
        <w:pStyle w:val="Subtitle"/>
        <w:spacing w:before="0" w:after="0"/>
        <w:rPr>
          <w:rFonts w:ascii="Times New Roman" w:hAnsi="Times New Roman"/>
          <w:b/>
          <w:i w:val="0"/>
        </w:rPr>
      </w:pPr>
      <w:r w:rsidRPr="00242D89">
        <w:rPr>
          <w:rFonts w:ascii="Times New Roman" w:hAnsi="Times New Roman"/>
          <w:b/>
          <w:i w:val="0"/>
          <w:caps/>
          <w:spacing w:val="20"/>
        </w:rPr>
        <w:t>КаневскОй район</w:t>
      </w:r>
    </w:p>
    <w:p w:rsidR="00E477EC" w:rsidRPr="00242D89" w:rsidRDefault="00E477EC" w:rsidP="00F43A1D">
      <w:pPr>
        <w:pStyle w:val="Heading1"/>
        <w:spacing w:line="240" w:lineRule="auto"/>
        <w:jc w:val="center"/>
        <w:rPr>
          <w:rFonts w:ascii="Times New Roman" w:hAnsi="Times New Roman"/>
          <w:b/>
        </w:rPr>
      </w:pPr>
    </w:p>
    <w:p w:rsidR="00E477EC" w:rsidRPr="00242D89" w:rsidRDefault="00E477EC" w:rsidP="00F43A1D">
      <w:pPr>
        <w:pStyle w:val="Heading1"/>
        <w:spacing w:line="240" w:lineRule="auto"/>
        <w:jc w:val="center"/>
        <w:rPr>
          <w:rFonts w:ascii="Times New Roman" w:hAnsi="Times New Roman"/>
          <w:b/>
        </w:rPr>
      </w:pPr>
      <w:r w:rsidRPr="00242D89">
        <w:rPr>
          <w:rFonts w:ascii="Times New Roman" w:hAnsi="Times New Roman"/>
          <w:b/>
        </w:rPr>
        <w:t>РЕШЕНИЕ</w:t>
      </w:r>
    </w:p>
    <w:p w:rsidR="00E477EC" w:rsidRPr="00242D89" w:rsidRDefault="00E477EC" w:rsidP="00F43A1D">
      <w:pPr>
        <w:spacing w:after="0" w:line="240" w:lineRule="auto"/>
        <w:jc w:val="center"/>
      </w:pPr>
    </w:p>
    <w:p w:rsidR="00E477EC" w:rsidRPr="00242D89" w:rsidRDefault="00E477EC" w:rsidP="00F43A1D">
      <w:pPr>
        <w:pStyle w:val="Heading1"/>
        <w:spacing w:line="240" w:lineRule="auto"/>
        <w:jc w:val="center"/>
        <w:rPr>
          <w:rFonts w:ascii="Times New Roman" w:hAnsi="Times New Roman"/>
          <w:szCs w:val="28"/>
        </w:rPr>
      </w:pPr>
      <w:r w:rsidRPr="00242D89">
        <w:rPr>
          <w:rFonts w:ascii="Times New Roman" w:hAnsi="Times New Roman"/>
          <w:szCs w:val="28"/>
        </w:rPr>
        <w:t xml:space="preserve">от____________                                                                                </w:t>
      </w:r>
      <w:r w:rsidRPr="00242D89">
        <w:rPr>
          <w:rFonts w:ascii="Times New Roman" w:hAnsi="Times New Roman"/>
          <w:szCs w:val="28"/>
        </w:rPr>
        <w:tab/>
        <w:t>№ _______</w:t>
      </w:r>
    </w:p>
    <w:p w:rsidR="00E477EC" w:rsidRPr="00242D89" w:rsidRDefault="00E477EC" w:rsidP="00F43A1D">
      <w:pPr>
        <w:spacing w:after="0" w:line="240" w:lineRule="auto"/>
        <w:jc w:val="center"/>
        <w:rPr>
          <w:bCs/>
          <w:szCs w:val="28"/>
        </w:rPr>
      </w:pPr>
      <w:r w:rsidRPr="00242D89">
        <w:rPr>
          <w:bCs/>
          <w:szCs w:val="28"/>
        </w:rPr>
        <w:t>ст-ца Каневская</w:t>
      </w:r>
    </w:p>
    <w:p w:rsidR="00E477EC" w:rsidRPr="00242D89" w:rsidRDefault="00E477EC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</w:rPr>
      </w:pPr>
    </w:p>
    <w:p w:rsidR="00E477EC" w:rsidRPr="00264E13" w:rsidRDefault="00E477EC" w:rsidP="00F43A1D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242D89">
        <w:rPr>
          <w:b/>
        </w:rPr>
        <w:t xml:space="preserve">О внесении изменений в решение Совета муниципального образования Каневской район от 10 февраля 2021 года №42 «Об утверждении Порядка определения части территории в </w:t>
      </w:r>
      <w:r w:rsidRPr="00242D89">
        <w:rPr>
          <w:b/>
          <w:szCs w:val="28"/>
          <w:lang w:eastAsia="ru-RU"/>
        </w:rPr>
        <w:t>муниципальном образовании Каневской район</w:t>
      </w:r>
      <w:r w:rsidRPr="00242D89">
        <w:rPr>
          <w:b/>
        </w:rPr>
        <w:t>, на которой могут реализовываться инициативные</w:t>
      </w:r>
      <w:r w:rsidRPr="00264E13">
        <w:rPr>
          <w:b/>
        </w:rPr>
        <w:t xml:space="preserve"> проекты</w:t>
      </w:r>
      <w:r>
        <w:rPr>
          <w:b/>
        </w:rPr>
        <w:t>»</w:t>
      </w:r>
    </w:p>
    <w:p w:rsidR="00E477EC" w:rsidRPr="00264E13" w:rsidRDefault="00E477EC" w:rsidP="00596A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p w:rsidR="00E477EC" w:rsidRPr="00697D6C" w:rsidRDefault="00E477EC" w:rsidP="00596A53">
      <w:pPr>
        <w:spacing w:after="0" w:line="240" w:lineRule="auto"/>
        <w:ind w:firstLine="709"/>
        <w:contextualSpacing/>
        <w:jc w:val="both"/>
        <w:rPr>
          <w:szCs w:val="28"/>
        </w:rPr>
      </w:pPr>
      <w:r w:rsidRPr="00697D6C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7D6C">
          <w:rPr>
            <w:szCs w:val="28"/>
          </w:rPr>
          <w:t>2003 г</w:t>
        </w:r>
      </w:smartTag>
      <w:r w:rsidRPr="00697D6C">
        <w:rPr>
          <w:szCs w:val="28"/>
        </w:rPr>
        <w:t xml:space="preserve">. </w:t>
      </w:r>
      <w:r>
        <w:rPr>
          <w:szCs w:val="28"/>
        </w:rPr>
        <w:t>№</w:t>
      </w:r>
      <w:r w:rsidRPr="00697D6C">
        <w:rPr>
          <w:szCs w:val="28"/>
        </w:rPr>
        <w:t xml:space="preserve"> 131-ФЗ</w:t>
      </w:r>
      <w:r>
        <w:rPr>
          <w:szCs w:val="28"/>
        </w:rPr>
        <w:t xml:space="preserve"> «</w:t>
      </w:r>
      <w:r w:rsidRPr="00697D6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97D6C">
        <w:rPr>
          <w:szCs w:val="28"/>
        </w:rPr>
        <w:t xml:space="preserve">, Совет муниципального образования Каневской район р е ш и л: </w:t>
      </w:r>
    </w:p>
    <w:p w:rsidR="00E477EC" w:rsidRPr="00697D6C" w:rsidRDefault="00E477EC" w:rsidP="00596A53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97D6C">
        <w:rPr>
          <w:szCs w:val="28"/>
        </w:rPr>
        <w:t>Внес</w:t>
      </w:r>
      <w:r>
        <w:rPr>
          <w:szCs w:val="28"/>
        </w:rPr>
        <w:t>ти</w:t>
      </w:r>
      <w:bookmarkStart w:id="0" w:name="_GoBack"/>
      <w:bookmarkEnd w:id="0"/>
      <w:r w:rsidRPr="00697D6C">
        <w:rPr>
          <w:szCs w:val="28"/>
        </w:rPr>
        <w:t xml:space="preserve"> в решение Совета муниципального образования Каневской ра</w:t>
      </w:r>
      <w:r w:rsidRPr="00697D6C">
        <w:rPr>
          <w:szCs w:val="28"/>
        </w:rPr>
        <w:t>й</w:t>
      </w:r>
      <w:r w:rsidRPr="00697D6C">
        <w:rPr>
          <w:szCs w:val="28"/>
        </w:rPr>
        <w:t>он от 10</w:t>
      </w:r>
      <w:r>
        <w:rPr>
          <w:szCs w:val="28"/>
        </w:rPr>
        <w:t xml:space="preserve"> </w:t>
      </w:r>
      <w:r w:rsidRPr="00697D6C">
        <w:rPr>
          <w:szCs w:val="28"/>
        </w:rPr>
        <w:t>февраля 2021 года №</w:t>
      </w:r>
      <w:r>
        <w:rPr>
          <w:szCs w:val="28"/>
        </w:rPr>
        <w:t xml:space="preserve"> </w:t>
      </w:r>
      <w:r w:rsidRPr="00697D6C">
        <w:rPr>
          <w:szCs w:val="28"/>
        </w:rPr>
        <w:t>42</w:t>
      </w:r>
      <w:r w:rsidRPr="00697D6C">
        <w:rPr>
          <w:b/>
          <w:szCs w:val="28"/>
        </w:rPr>
        <w:t xml:space="preserve"> </w:t>
      </w:r>
      <w:r w:rsidRPr="00697D6C">
        <w:rPr>
          <w:szCs w:val="28"/>
        </w:rPr>
        <w:t>«Об утверждении Порядка определения части территории в муниципальном образовании Каневской район, на которой могут реализовываться инициативные проекты»</w:t>
      </w:r>
      <w:r w:rsidRPr="00697D6C">
        <w:rPr>
          <w:szCs w:val="28"/>
          <w:lang w:eastAsia="ru-RU"/>
        </w:rPr>
        <w:t xml:space="preserve"> следующее изменение:</w:t>
      </w:r>
    </w:p>
    <w:p w:rsidR="00E477EC" w:rsidRPr="00697D6C" w:rsidRDefault="00E477EC" w:rsidP="00596A5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7D6C">
        <w:rPr>
          <w:sz w:val="28"/>
          <w:szCs w:val="28"/>
        </w:rPr>
        <w:t>Пункт 1 раздела 2 Порядка определения части территории в муниц</w:t>
      </w:r>
      <w:r w:rsidRPr="00697D6C">
        <w:rPr>
          <w:sz w:val="28"/>
          <w:szCs w:val="28"/>
        </w:rPr>
        <w:t>и</w:t>
      </w:r>
      <w:r w:rsidRPr="00697D6C">
        <w:rPr>
          <w:sz w:val="28"/>
          <w:szCs w:val="28"/>
        </w:rPr>
        <w:t xml:space="preserve">пальном образовании Каневской район, на которой могут реализовываться инициативные проекты изложить в следующей редакции: </w:t>
      </w:r>
    </w:p>
    <w:p w:rsidR="00E477EC" w:rsidRPr="00697D6C" w:rsidRDefault="00E477EC" w:rsidP="00596A5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97D6C">
        <w:rPr>
          <w:sz w:val="28"/>
          <w:szCs w:val="28"/>
        </w:rPr>
        <w:t>«1. Частями территории муниципального</w:t>
      </w:r>
      <w:r>
        <w:rPr>
          <w:sz w:val="28"/>
          <w:szCs w:val="28"/>
        </w:rPr>
        <w:t xml:space="preserve"> </w:t>
      </w:r>
      <w:r w:rsidRPr="00697D6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Каневской район</w:t>
      </w:r>
      <w:r w:rsidRPr="00697D6C">
        <w:rPr>
          <w:sz w:val="28"/>
          <w:szCs w:val="28"/>
        </w:rPr>
        <w:t>, на которой могут реализовываться инициативные проекты, микрорайоны, ква</w:t>
      </w:r>
      <w:r w:rsidRPr="00697D6C">
        <w:rPr>
          <w:sz w:val="28"/>
          <w:szCs w:val="28"/>
        </w:rPr>
        <w:t>р</w:t>
      </w:r>
      <w:r w:rsidRPr="00697D6C">
        <w:rPr>
          <w:sz w:val="28"/>
          <w:szCs w:val="28"/>
        </w:rPr>
        <w:t>талы, улицы, дворовые территории домов, территории общего пользования, территории, на которых осуществляется территориальное общественное сам</w:t>
      </w:r>
      <w:r w:rsidRPr="00697D6C">
        <w:rPr>
          <w:sz w:val="28"/>
          <w:szCs w:val="28"/>
        </w:rPr>
        <w:t>о</w:t>
      </w:r>
      <w:r w:rsidRPr="00697D6C">
        <w:rPr>
          <w:sz w:val="28"/>
          <w:szCs w:val="28"/>
        </w:rPr>
        <w:t>управления, или части указанных территорий, которые устанавливается пост</w:t>
      </w:r>
      <w:r w:rsidRPr="00697D6C">
        <w:rPr>
          <w:sz w:val="28"/>
          <w:szCs w:val="28"/>
        </w:rPr>
        <w:t>а</w:t>
      </w:r>
      <w:r w:rsidRPr="00697D6C">
        <w:rPr>
          <w:sz w:val="28"/>
          <w:szCs w:val="28"/>
        </w:rPr>
        <w:t xml:space="preserve">новлением администрации муниципального образования Каневской район.» </w:t>
      </w:r>
    </w:p>
    <w:p w:rsidR="00E477EC" w:rsidRPr="00697D6C" w:rsidRDefault="00E477EC" w:rsidP="00596A53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97D6C">
        <w:rPr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E477EC" w:rsidRDefault="00E477EC" w:rsidP="00596A53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Pr="00697D6C">
        <w:rPr>
          <w:szCs w:val="28"/>
        </w:rPr>
        <w:t xml:space="preserve"> Контроль за выполнением настоящего решения возложить на постоя</w:t>
      </w:r>
      <w:r w:rsidRPr="00697D6C">
        <w:rPr>
          <w:szCs w:val="28"/>
        </w:rPr>
        <w:t>н</w:t>
      </w:r>
      <w:r w:rsidRPr="00697D6C">
        <w:rPr>
          <w:szCs w:val="28"/>
        </w:rPr>
        <w:t>ную комиссию Совета муниципального образования Каневской район по соц</w:t>
      </w:r>
      <w:r w:rsidRPr="00697D6C">
        <w:rPr>
          <w:szCs w:val="28"/>
        </w:rPr>
        <w:t>и</w:t>
      </w:r>
      <w:r w:rsidRPr="00697D6C">
        <w:rPr>
          <w:szCs w:val="28"/>
        </w:rPr>
        <w:t>альным вопросам.</w:t>
      </w:r>
    </w:p>
    <w:p w:rsidR="00E477EC" w:rsidRDefault="00E477EC" w:rsidP="00596A53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Pr="00697D6C">
        <w:rPr>
          <w:szCs w:val="28"/>
        </w:rPr>
        <w:t xml:space="preserve"> Настоящее решение вступает в силу со дня его официального опубл</w:t>
      </w:r>
      <w:r w:rsidRPr="00697D6C">
        <w:rPr>
          <w:szCs w:val="28"/>
        </w:rPr>
        <w:t>и</w:t>
      </w:r>
      <w:r w:rsidRPr="00697D6C">
        <w:rPr>
          <w:szCs w:val="28"/>
        </w:rPr>
        <w:t>кования.</w:t>
      </w:r>
      <w:r>
        <w:rPr>
          <w:szCs w:val="28"/>
        </w:rPr>
        <w:t xml:space="preserve"> </w:t>
      </w:r>
    </w:p>
    <w:p w:rsidR="00E477EC" w:rsidRPr="00455E68" w:rsidRDefault="00E477EC" w:rsidP="00596A53">
      <w:pPr>
        <w:pStyle w:val="ListParagraph"/>
        <w:widowControl w:val="0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</w:p>
    <w:p w:rsidR="00E477EC" w:rsidRPr="00697D6C" w:rsidRDefault="00E477EC" w:rsidP="00F43A1D">
      <w:pPr>
        <w:spacing w:before="100" w:after="0" w:line="240" w:lineRule="auto"/>
        <w:contextualSpacing/>
        <w:jc w:val="both"/>
        <w:rPr>
          <w:szCs w:val="28"/>
        </w:rPr>
      </w:pPr>
      <w:r w:rsidRPr="00697D6C">
        <w:rPr>
          <w:szCs w:val="28"/>
        </w:rPr>
        <w:t>Глава муниципального образования</w:t>
      </w:r>
    </w:p>
    <w:p w:rsidR="00E477EC" w:rsidRDefault="00E477EC" w:rsidP="00F43A1D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Каневской район </w:t>
      </w:r>
      <w:r w:rsidRPr="00697D6C">
        <w:rPr>
          <w:szCs w:val="28"/>
        </w:rPr>
        <w:t xml:space="preserve">                                          </w:t>
      </w:r>
      <w:r>
        <w:rPr>
          <w:szCs w:val="28"/>
        </w:rPr>
        <w:t xml:space="preserve">    </w:t>
      </w:r>
      <w:r w:rsidRPr="00697D6C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Pr="00697D6C">
        <w:rPr>
          <w:szCs w:val="28"/>
        </w:rPr>
        <w:t xml:space="preserve">              А.В.Герасименко </w:t>
      </w:r>
    </w:p>
    <w:p w:rsidR="00E477EC" w:rsidRDefault="00E477EC" w:rsidP="00F43A1D">
      <w:pPr>
        <w:spacing w:after="0" w:line="240" w:lineRule="auto"/>
        <w:contextualSpacing/>
        <w:jc w:val="both"/>
        <w:rPr>
          <w:szCs w:val="28"/>
        </w:rPr>
      </w:pPr>
    </w:p>
    <w:p w:rsidR="00E477EC" w:rsidRPr="00697D6C" w:rsidRDefault="00E477EC" w:rsidP="00F43A1D">
      <w:pPr>
        <w:spacing w:after="0" w:line="240" w:lineRule="auto"/>
        <w:contextualSpacing/>
        <w:jc w:val="both"/>
        <w:rPr>
          <w:szCs w:val="28"/>
        </w:rPr>
      </w:pPr>
      <w:r w:rsidRPr="00697D6C">
        <w:rPr>
          <w:szCs w:val="28"/>
        </w:rPr>
        <w:t>Председатель Совета муниципального</w:t>
      </w:r>
    </w:p>
    <w:p w:rsidR="00E477EC" w:rsidRPr="00027E9A" w:rsidRDefault="00E477EC" w:rsidP="00F43A1D">
      <w:pPr>
        <w:spacing w:after="4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образования Каневской район     </w:t>
      </w:r>
      <w:r w:rsidRPr="00697D6C">
        <w:rPr>
          <w:szCs w:val="28"/>
        </w:rPr>
        <w:t xml:space="preserve">              </w:t>
      </w:r>
      <w:r>
        <w:rPr>
          <w:szCs w:val="28"/>
        </w:rPr>
        <w:t xml:space="preserve">          </w:t>
      </w:r>
      <w:r w:rsidRPr="00697D6C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697D6C">
        <w:rPr>
          <w:szCs w:val="28"/>
        </w:rPr>
        <w:t xml:space="preserve">                     М.А.Моргун  </w:t>
      </w:r>
    </w:p>
    <w:sectPr w:rsidR="00E477EC" w:rsidRPr="00027E9A" w:rsidSect="00F43A1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EC" w:rsidRDefault="00E477EC" w:rsidP="008E43C4">
      <w:pPr>
        <w:spacing w:after="0" w:line="240" w:lineRule="auto"/>
      </w:pPr>
      <w:r>
        <w:separator/>
      </w:r>
    </w:p>
  </w:endnote>
  <w:endnote w:type="continuationSeparator" w:id="0">
    <w:p w:rsidR="00E477EC" w:rsidRDefault="00E477EC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EC" w:rsidRDefault="00E477EC" w:rsidP="008E43C4">
      <w:pPr>
        <w:spacing w:after="0" w:line="240" w:lineRule="auto"/>
      </w:pPr>
      <w:r>
        <w:separator/>
      </w:r>
    </w:p>
  </w:footnote>
  <w:footnote w:type="continuationSeparator" w:id="0">
    <w:p w:rsidR="00E477EC" w:rsidRDefault="00E477EC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C" w:rsidRDefault="00E477E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477EC" w:rsidRDefault="00E47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multilevel"/>
    <w:tmpl w:val="2CECA5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24C1146"/>
    <w:multiLevelType w:val="hybridMultilevel"/>
    <w:tmpl w:val="1F241738"/>
    <w:lvl w:ilvl="0" w:tplc="9EF214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91"/>
    <w:rsid w:val="00027E9A"/>
    <w:rsid w:val="00082A00"/>
    <w:rsid w:val="00091A27"/>
    <w:rsid w:val="001B01B4"/>
    <w:rsid w:val="001E1D28"/>
    <w:rsid w:val="00223E2B"/>
    <w:rsid w:val="00242D89"/>
    <w:rsid w:val="00264E13"/>
    <w:rsid w:val="002956D0"/>
    <w:rsid w:val="002B5957"/>
    <w:rsid w:val="002E5530"/>
    <w:rsid w:val="00383576"/>
    <w:rsid w:val="00413B16"/>
    <w:rsid w:val="00433390"/>
    <w:rsid w:val="00455E68"/>
    <w:rsid w:val="00572DEF"/>
    <w:rsid w:val="00596A53"/>
    <w:rsid w:val="00697D6C"/>
    <w:rsid w:val="0076377D"/>
    <w:rsid w:val="008E1EC5"/>
    <w:rsid w:val="008E43C4"/>
    <w:rsid w:val="00BB0435"/>
    <w:rsid w:val="00C7626F"/>
    <w:rsid w:val="00CA02DB"/>
    <w:rsid w:val="00CB1246"/>
    <w:rsid w:val="00D262E1"/>
    <w:rsid w:val="00DB4394"/>
    <w:rsid w:val="00E06891"/>
    <w:rsid w:val="00E477EC"/>
    <w:rsid w:val="00E73106"/>
    <w:rsid w:val="00EA3C07"/>
    <w:rsid w:val="00EE78C5"/>
    <w:rsid w:val="00F43A1D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1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43A1D"/>
    <w:pPr>
      <w:keepNext/>
      <w:spacing w:after="0" w:line="348" w:lineRule="auto"/>
      <w:jc w:val="both"/>
      <w:outlineLvl w:val="0"/>
    </w:pPr>
    <w:rPr>
      <w:rFonts w:ascii="Calibri" w:hAnsi="Calibri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06891"/>
    <w:pPr>
      <w:ind w:left="720"/>
      <w:contextualSpacing/>
    </w:pPr>
  </w:style>
  <w:style w:type="table" w:styleId="TableGrid">
    <w:name w:val="Table Grid"/>
    <w:basedOn w:val="TableNormal"/>
    <w:uiPriority w:val="99"/>
    <w:rsid w:val="00D262E1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2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3C4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3C4"/>
    <w:rPr>
      <w:rFonts w:ascii="Times New Roman" w:hAnsi="Times New Roman" w:cs="Times New Roman"/>
      <w:sz w:val="28"/>
    </w:rPr>
  </w:style>
  <w:style w:type="character" w:customStyle="1" w:styleId="Heading1Char1">
    <w:name w:val="Heading 1 Char1"/>
    <w:link w:val="Heading1"/>
    <w:uiPriority w:val="99"/>
    <w:locked/>
    <w:rsid w:val="00F43A1D"/>
    <w:rPr>
      <w:sz w:val="28"/>
    </w:rPr>
  </w:style>
  <w:style w:type="character" w:customStyle="1" w:styleId="SubtitleChar1">
    <w:name w:val="Subtitle Char1"/>
    <w:link w:val="Subtitle"/>
    <w:uiPriority w:val="99"/>
    <w:locked/>
    <w:rsid w:val="00F43A1D"/>
    <w:rPr>
      <w:rFonts w:ascii="Arial" w:hAnsi="Arial"/>
      <w:i/>
      <w:kern w:val="2"/>
      <w:sz w:val="28"/>
      <w:lang w:val="ru-RU" w:eastAsia="en-US"/>
    </w:rPr>
  </w:style>
  <w:style w:type="paragraph" w:styleId="Subtitle">
    <w:name w:val="Subtitle"/>
    <w:basedOn w:val="Normal"/>
    <w:next w:val="BodyText"/>
    <w:link w:val="SubtitleChar1"/>
    <w:uiPriority w:val="99"/>
    <w:qFormat/>
    <w:locked/>
    <w:rsid w:val="00F43A1D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/>
      <w:i/>
      <w:kern w:val="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43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C64-3</cp:lastModifiedBy>
  <cp:revision>10</cp:revision>
  <cp:lastPrinted>2021-10-04T13:00:00Z</cp:lastPrinted>
  <dcterms:created xsi:type="dcterms:W3CDTF">2020-10-19T11:23:00Z</dcterms:created>
  <dcterms:modified xsi:type="dcterms:W3CDTF">2021-10-04T13:01:00Z</dcterms:modified>
</cp:coreProperties>
</file>