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8E" w:rsidRPr="005E7F61" w:rsidRDefault="00BC138E" w:rsidP="005E7F61">
      <w:pPr>
        <w:pStyle w:val="Title"/>
        <w:rPr>
          <w:caps/>
          <w:spacing w:val="20"/>
          <w:sz w:val="28"/>
          <w:szCs w:val="28"/>
          <w:lang w:val="en-US"/>
        </w:rPr>
      </w:pPr>
      <w:r w:rsidRPr="005E7F61">
        <w:rPr>
          <w:b w:val="0"/>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v:imagedata r:id="rId6" o:title=""/>
          </v:shape>
        </w:pict>
      </w:r>
    </w:p>
    <w:p w:rsidR="00BC138E" w:rsidRPr="005E7F61" w:rsidRDefault="00BC138E" w:rsidP="005E7F61">
      <w:pPr>
        <w:pStyle w:val="Subtitle"/>
        <w:rPr>
          <w:szCs w:val="28"/>
        </w:rPr>
      </w:pPr>
      <w:r w:rsidRPr="005E7F61">
        <w:rPr>
          <w:szCs w:val="28"/>
        </w:rPr>
        <w:t xml:space="preserve">      СОВЕТ МУНИЦИПАЛЬНОГО ОБРАЗОВАНИЯ </w:t>
      </w:r>
    </w:p>
    <w:p w:rsidR="00BC138E" w:rsidRPr="005E7F61" w:rsidRDefault="00BC138E" w:rsidP="005E7F61">
      <w:pPr>
        <w:pStyle w:val="Heading1"/>
        <w:rPr>
          <w:sz w:val="28"/>
          <w:szCs w:val="28"/>
        </w:rPr>
      </w:pPr>
      <w:r w:rsidRPr="005E7F61">
        <w:rPr>
          <w:sz w:val="28"/>
          <w:szCs w:val="28"/>
        </w:rPr>
        <w:t>К</w:t>
      </w:r>
      <w:r w:rsidRPr="005E7F61">
        <w:rPr>
          <w:sz w:val="28"/>
          <w:szCs w:val="28"/>
        </w:rPr>
        <w:t>А</w:t>
      </w:r>
      <w:r w:rsidRPr="005E7F61">
        <w:rPr>
          <w:sz w:val="28"/>
          <w:szCs w:val="28"/>
        </w:rPr>
        <w:t>НЕВСКоЙ  РАЙОН</w:t>
      </w:r>
    </w:p>
    <w:p w:rsidR="00BC138E" w:rsidRPr="005E7F61" w:rsidRDefault="00BC138E" w:rsidP="005E7F61">
      <w:pPr>
        <w:pStyle w:val="Heading1"/>
        <w:rPr>
          <w:sz w:val="28"/>
          <w:szCs w:val="28"/>
        </w:rPr>
      </w:pPr>
    </w:p>
    <w:p w:rsidR="00BC138E" w:rsidRPr="005E7F61" w:rsidRDefault="00BC138E" w:rsidP="005E7F61">
      <w:pPr>
        <w:pStyle w:val="Heading1"/>
        <w:rPr>
          <w:sz w:val="28"/>
          <w:szCs w:val="28"/>
        </w:rPr>
      </w:pPr>
      <w:r w:rsidRPr="005E7F61">
        <w:rPr>
          <w:sz w:val="28"/>
          <w:szCs w:val="28"/>
        </w:rPr>
        <w:t xml:space="preserve">РЕШЕНИЕ  </w:t>
      </w:r>
    </w:p>
    <w:p w:rsidR="00BC138E" w:rsidRPr="005E7F61" w:rsidRDefault="00BC138E" w:rsidP="005E7F61">
      <w:pPr>
        <w:spacing w:after="0" w:line="240" w:lineRule="auto"/>
        <w:jc w:val="center"/>
        <w:rPr>
          <w:rFonts w:ascii="Times New Roman" w:hAnsi="Times New Roman"/>
          <w:b/>
          <w:sz w:val="28"/>
          <w:szCs w:val="28"/>
        </w:rPr>
      </w:pPr>
    </w:p>
    <w:p w:rsidR="00BC138E" w:rsidRPr="005E7F61" w:rsidRDefault="00BC138E" w:rsidP="005E7F61">
      <w:pPr>
        <w:spacing w:after="0" w:line="240" w:lineRule="auto"/>
        <w:jc w:val="center"/>
        <w:rPr>
          <w:rFonts w:ascii="Times New Roman" w:hAnsi="Times New Roman"/>
          <w:sz w:val="28"/>
          <w:szCs w:val="28"/>
        </w:rPr>
      </w:pPr>
      <w:r w:rsidRPr="005E7F61">
        <w:rPr>
          <w:rFonts w:ascii="Times New Roman" w:hAnsi="Times New Roman"/>
          <w:sz w:val="28"/>
          <w:szCs w:val="28"/>
        </w:rPr>
        <w:t>от ___________                                                                                      № _____</w:t>
      </w:r>
    </w:p>
    <w:p w:rsidR="00BC138E" w:rsidRPr="005E7F61" w:rsidRDefault="00BC138E" w:rsidP="005E7F61">
      <w:pPr>
        <w:spacing w:after="0" w:line="240" w:lineRule="auto"/>
        <w:jc w:val="center"/>
        <w:rPr>
          <w:rFonts w:ascii="Times New Roman" w:hAnsi="Times New Roman"/>
          <w:sz w:val="28"/>
          <w:szCs w:val="28"/>
        </w:rPr>
      </w:pPr>
      <w:r w:rsidRPr="005E7F61">
        <w:rPr>
          <w:rFonts w:ascii="Times New Roman" w:hAnsi="Times New Roman"/>
          <w:sz w:val="28"/>
          <w:szCs w:val="28"/>
        </w:rPr>
        <w:t>ст-ца Каневская</w:t>
      </w:r>
    </w:p>
    <w:p w:rsidR="00BC138E" w:rsidRPr="005E7F61" w:rsidRDefault="00BC138E" w:rsidP="005E7F61">
      <w:pPr>
        <w:spacing w:after="0" w:line="240" w:lineRule="auto"/>
        <w:jc w:val="center"/>
        <w:rPr>
          <w:rFonts w:ascii="Times New Roman" w:hAnsi="Times New Roman"/>
          <w:sz w:val="28"/>
          <w:szCs w:val="28"/>
        </w:rPr>
      </w:pPr>
    </w:p>
    <w:p w:rsidR="00BC138E" w:rsidRPr="005E7F61" w:rsidRDefault="00BC138E" w:rsidP="005E7F61">
      <w:pPr>
        <w:spacing w:after="0" w:line="240" w:lineRule="auto"/>
        <w:jc w:val="center"/>
        <w:rPr>
          <w:rFonts w:ascii="Times New Roman" w:hAnsi="Times New Roman"/>
          <w:sz w:val="28"/>
          <w:szCs w:val="28"/>
        </w:rPr>
      </w:pPr>
    </w:p>
    <w:p w:rsidR="00BC138E" w:rsidRPr="005E7F61" w:rsidRDefault="00BC138E" w:rsidP="005E7F61">
      <w:pPr>
        <w:spacing w:after="0" w:line="240" w:lineRule="auto"/>
        <w:jc w:val="center"/>
        <w:rPr>
          <w:rFonts w:ascii="Times New Roman" w:hAnsi="Times New Roman"/>
          <w:b/>
          <w:sz w:val="28"/>
          <w:szCs w:val="28"/>
        </w:rPr>
      </w:pPr>
      <w:r w:rsidRPr="005E7F61">
        <w:rPr>
          <w:rFonts w:ascii="Times New Roman" w:hAnsi="Times New Roman"/>
          <w:b/>
          <w:sz w:val="28"/>
          <w:szCs w:val="28"/>
        </w:rPr>
        <w:t>О результатах мониторинга реализации концепции (стратегии)                социально – экономического развития муниципального образования     Каневской район до 2020 года за 2008-2019 годы</w:t>
      </w:r>
    </w:p>
    <w:p w:rsidR="00BC138E" w:rsidRPr="005E7F61" w:rsidRDefault="00BC138E" w:rsidP="005E7F61">
      <w:pPr>
        <w:spacing w:after="0" w:line="240" w:lineRule="auto"/>
        <w:jc w:val="center"/>
        <w:rPr>
          <w:rFonts w:ascii="Times New Roman" w:hAnsi="Times New Roman"/>
          <w:sz w:val="28"/>
          <w:szCs w:val="28"/>
        </w:rPr>
      </w:pPr>
    </w:p>
    <w:p w:rsidR="00BC138E" w:rsidRPr="005E7F61" w:rsidRDefault="00BC138E" w:rsidP="005E7F61">
      <w:pPr>
        <w:spacing w:after="0" w:line="240" w:lineRule="auto"/>
        <w:jc w:val="both"/>
        <w:rPr>
          <w:rFonts w:ascii="Times New Roman" w:hAnsi="Times New Roman"/>
          <w:sz w:val="28"/>
          <w:szCs w:val="28"/>
        </w:rPr>
      </w:pPr>
    </w:p>
    <w:p w:rsidR="00BC138E" w:rsidRPr="005E7F61" w:rsidRDefault="00BC138E" w:rsidP="005E7F61">
      <w:pPr>
        <w:spacing w:after="0" w:line="240" w:lineRule="auto"/>
        <w:ind w:firstLine="720"/>
        <w:jc w:val="both"/>
        <w:rPr>
          <w:rFonts w:ascii="Times New Roman" w:hAnsi="Times New Roman"/>
          <w:sz w:val="28"/>
          <w:szCs w:val="28"/>
        </w:rPr>
      </w:pPr>
      <w:r w:rsidRPr="005E7F61">
        <w:rPr>
          <w:rFonts w:ascii="Times New Roman" w:hAnsi="Times New Roman"/>
          <w:sz w:val="28"/>
          <w:szCs w:val="28"/>
        </w:rPr>
        <w:t>В соответствии с постановлением администрации муниципального обр</w:t>
      </w:r>
      <w:r w:rsidRPr="005E7F61">
        <w:rPr>
          <w:rFonts w:ascii="Times New Roman" w:hAnsi="Times New Roman"/>
          <w:sz w:val="28"/>
          <w:szCs w:val="28"/>
        </w:rPr>
        <w:t>а</w:t>
      </w:r>
      <w:r w:rsidRPr="005E7F61">
        <w:rPr>
          <w:rFonts w:ascii="Times New Roman" w:hAnsi="Times New Roman"/>
          <w:sz w:val="28"/>
          <w:szCs w:val="28"/>
        </w:rPr>
        <w:t>зования Каневской район от 29 декабря 2015 года № 1474 «</w:t>
      </w:r>
      <w:r w:rsidRPr="005E7F61">
        <w:rPr>
          <w:rFonts w:ascii="Times New Roman" w:hAnsi="Times New Roman"/>
          <w:bCs/>
          <w:sz w:val="28"/>
          <w:szCs w:val="28"/>
        </w:rPr>
        <w:t>О порядке разрабо</w:t>
      </w:r>
      <w:r w:rsidRPr="005E7F61">
        <w:rPr>
          <w:rFonts w:ascii="Times New Roman" w:hAnsi="Times New Roman"/>
          <w:bCs/>
          <w:sz w:val="28"/>
          <w:szCs w:val="28"/>
        </w:rPr>
        <w:t>т</w:t>
      </w:r>
      <w:r w:rsidRPr="005E7F61">
        <w:rPr>
          <w:rFonts w:ascii="Times New Roman" w:hAnsi="Times New Roman"/>
          <w:bCs/>
          <w:sz w:val="28"/>
          <w:szCs w:val="28"/>
        </w:rPr>
        <w:t>ки, корректировки, осуществления мониторинга и контроля реализации страт</w:t>
      </w:r>
      <w:r w:rsidRPr="005E7F61">
        <w:rPr>
          <w:rFonts w:ascii="Times New Roman" w:hAnsi="Times New Roman"/>
          <w:bCs/>
          <w:sz w:val="28"/>
          <w:szCs w:val="28"/>
        </w:rPr>
        <w:t>е</w:t>
      </w:r>
      <w:r w:rsidRPr="005E7F61">
        <w:rPr>
          <w:rFonts w:ascii="Times New Roman" w:hAnsi="Times New Roman"/>
          <w:bCs/>
          <w:sz w:val="28"/>
          <w:szCs w:val="28"/>
        </w:rPr>
        <w:t>гии социально – экономического развития муниципального образования Кане</w:t>
      </w:r>
      <w:r w:rsidRPr="005E7F61">
        <w:rPr>
          <w:rFonts w:ascii="Times New Roman" w:hAnsi="Times New Roman"/>
          <w:bCs/>
          <w:sz w:val="28"/>
          <w:szCs w:val="28"/>
        </w:rPr>
        <w:t>в</w:t>
      </w:r>
      <w:r w:rsidRPr="005E7F61">
        <w:rPr>
          <w:rFonts w:ascii="Times New Roman" w:hAnsi="Times New Roman"/>
          <w:bCs/>
          <w:sz w:val="28"/>
          <w:szCs w:val="28"/>
        </w:rPr>
        <w:t>ской район</w:t>
      </w:r>
      <w:r w:rsidRPr="005E7F61">
        <w:rPr>
          <w:rFonts w:ascii="Times New Roman" w:hAnsi="Times New Roman"/>
          <w:sz w:val="28"/>
          <w:szCs w:val="28"/>
        </w:rPr>
        <w:t>», в целях проведения оценки</w:t>
      </w:r>
      <w:r w:rsidRPr="005E7F61">
        <w:rPr>
          <w:rFonts w:ascii="Times New Roman" w:hAnsi="Times New Roman"/>
          <w:spacing w:val="3"/>
          <w:sz w:val="28"/>
          <w:szCs w:val="28"/>
        </w:rPr>
        <w:t xml:space="preserve"> степени достижения результатов стратегической цели и целевых показателей по целевым направлениям реал</w:t>
      </w:r>
      <w:r w:rsidRPr="005E7F61">
        <w:rPr>
          <w:rFonts w:ascii="Times New Roman" w:hAnsi="Times New Roman"/>
          <w:spacing w:val="3"/>
          <w:sz w:val="28"/>
          <w:szCs w:val="28"/>
        </w:rPr>
        <w:t>и</w:t>
      </w:r>
      <w:r w:rsidRPr="005E7F61">
        <w:rPr>
          <w:rFonts w:ascii="Times New Roman" w:hAnsi="Times New Roman"/>
          <w:spacing w:val="3"/>
          <w:sz w:val="28"/>
          <w:szCs w:val="28"/>
        </w:rPr>
        <w:t>зации</w:t>
      </w:r>
      <w:r w:rsidRPr="005E7F61">
        <w:rPr>
          <w:rFonts w:ascii="Times New Roman" w:hAnsi="Times New Roman"/>
          <w:sz w:val="28"/>
          <w:szCs w:val="28"/>
        </w:rPr>
        <w:t xml:space="preserve"> концепции (стратегии) социально-экономического развития муниц</w:t>
      </w:r>
      <w:r w:rsidRPr="005E7F61">
        <w:rPr>
          <w:rFonts w:ascii="Times New Roman" w:hAnsi="Times New Roman"/>
          <w:sz w:val="28"/>
          <w:szCs w:val="28"/>
        </w:rPr>
        <w:t>и</w:t>
      </w:r>
      <w:r w:rsidRPr="005E7F61">
        <w:rPr>
          <w:rFonts w:ascii="Times New Roman" w:hAnsi="Times New Roman"/>
          <w:sz w:val="28"/>
          <w:szCs w:val="28"/>
        </w:rPr>
        <w:t>пального образования Каневской район до 2020 года за 2008-2019 годы, Совет муниципального образования К</w:t>
      </w:r>
      <w:r w:rsidRPr="005E7F61">
        <w:rPr>
          <w:rFonts w:ascii="Times New Roman" w:hAnsi="Times New Roman"/>
          <w:sz w:val="28"/>
          <w:szCs w:val="28"/>
        </w:rPr>
        <w:t>а</w:t>
      </w:r>
      <w:r w:rsidRPr="005E7F61">
        <w:rPr>
          <w:rFonts w:ascii="Times New Roman" w:hAnsi="Times New Roman"/>
          <w:sz w:val="28"/>
          <w:szCs w:val="28"/>
        </w:rPr>
        <w:t>невской район  р е ш и л:</w:t>
      </w:r>
    </w:p>
    <w:p w:rsidR="00BC138E" w:rsidRPr="005E7F61" w:rsidRDefault="00BC138E" w:rsidP="005E7F61">
      <w:pPr>
        <w:spacing w:after="0" w:line="240" w:lineRule="auto"/>
        <w:ind w:firstLine="720"/>
        <w:jc w:val="both"/>
        <w:rPr>
          <w:rFonts w:ascii="Times New Roman" w:hAnsi="Times New Roman"/>
          <w:sz w:val="28"/>
          <w:szCs w:val="28"/>
        </w:rPr>
      </w:pPr>
      <w:r w:rsidRPr="005E7F61">
        <w:rPr>
          <w:rFonts w:ascii="Times New Roman" w:hAnsi="Times New Roman"/>
          <w:sz w:val="28"/>
          <w:szCs w:val="28"/>
        </w:rPr>
        <w:t>1. Утвердить мониторинг реализации концепции (стратегии) социально – экономического развития муниципального образования Каневской район до 2020 года за 2008-2019 годы (</w:t>
      </w:r>
      <w:hyperlink w:anchor="sub_1" w:history="1">
        <w:r w:rsidRPr="005E7F61">
          <w:rPr>
            <w:rStyle w:val="Hyperlink"/>
            <w:rFonts w:ascii="Times New Roman" w:hAnsi="Times New Roman"/>
            <w:color w:val="auto"/>
            <w:sz w:val="28"/>
            <w:szCs w:val="28"/>
            <w:u w:val="none"/>
          </w:rPr>
          <w:t>прилагается</w:t>
        </w:r>
      </w:hyperlink>
      <w:r w:rsidRPr="005E7F61">
        <w:rPr>
          <w:rFonts w:ascii="Times New Roman" w:hAnsi="Times New Roman"/>
          <w:sz w:val="28"/>
          <w:szCs w:val="28"/>
        </w:rPr>
        <w:t>).</w:t>
      </w:r>
    </w:p>
    <w:p w:rsidR="00BC138E" w:rsidRPr="005E7F61" w:rsidRDefault="00BC138E" w:rsidP="005E7F61">
      <w:pPr>
        <w:spacing w:after="0" w:line="240" w:lineRule="auto"/>
        <w:ind w:firstLine="720"/>
        <w:jc w:val="both"/>
        <w:rPr>
          <w:rFonts w:ascii="Times New Roman" w:hAnsi="Times New Roman"/>
          <w:sz w:val="28"/>
          <w:szCs w:val="28"/>
        </w:rPr>
      </w:pPr>
      <w:r w:rsidRPr="005E7F61">
        <w:rPr>
          <w:rFonts w:ascii="Times New Roman" w:hAnsi="Times New Roman"/>
          <w:sz w:val="28"/>
          <w:szCs w:val="28"/>
        </w:rPr>
        <w:t>2. Разместить настоящее решение на официальном сайте муниципального образования Каневской район в информационно-телекоммуникационной сети «Интернет».</w:t>
      </w:r>
    </w:p>
    <w:p w:rsidR="00BC138E" w:rsidRPr="005E7F61" w:rsidRDefault="00BC138E" w:rsidP="005E7F61">
      <w:pPr>
        <w:spacing w:after="0" w:line="240" w:lineRule="auto"/>
        <w:ind w:firstLine="720"/>
        <w:jc w:val="both"/>
        <w:rPr>
          <w:rFonts w:ascii="Times New Roman" w:hAnsi="Times New Roman"/>
          <w:sz w:val="28"/>
          <w:szCs w:val="28"/>
        </w:rPr>
      </w:pPr>
      <w:r w:rsidRPr="005E7F61">
        <w:rPr>
          <w:rFonts w:ascii="Times New Roman" w:hAnsi="Times New Roman"/>
          <w:sz w:val="28"/>
          <w:szCs w:val="28"/>
        </w:rPr>
        <w:t>3. Контроль за выполнением настоящего решения возложить на постоя</w:t>
      </w:r>
      <w:r w:rsidRPr="005E7F61">
        <w:rPr>
          <w:rFonts w:ascii="Times New Roman" w:hAnsi="Times New Roman"/>
          <w:sz w:val="28"/>
          <w:szCs w:val="28"/>
        </w:rPr>
        <w:t>н</w:t>
      </w:r>
      <w:r w:rsidRPr="005E7F61">
        <w:rPr>
          <w:rFonts w:ascii="Times New Roman" w:hAnsi="Times New Roman"/>
          <w:sz w:val="28"/>
          <w:szCs w:val="28"/>
        </w:rPr>
        <w:t>ную комиссию Совета муниципального образования Каневской район по в</w:t>
      </w:r>
      <w:r w:rsidRPr="005E7F61">
        <w:rPr>
          <w:rFonts w:ascii="Times New Roman" w:hAnsi="Times New Roman"/>
          <w:sz w:val="28"/>
          <w:szCs w:val="28"/>
        </w:rPr>
        <w:t>о</w:t>
      </w:r>
      <w:r w:rsidRPr="005E7F61">
        <w:rPr>
          <w:rFonts w:ascii="Times New Roman" w:hAnsi="Times New Roman"/>
          <w:sz w:val="28"/>
          <w:szCs w:val="28"/>
        </w:rPr>
        <w:t>просам экономики и бюджета.</w:t>
      </w:r>
    </w:p>
    <w:p w:rsidR="00BC138E" w:rsidRPr="005E7F61" w:rsidRDefault="00BC138E" w:rsidP="005E7F61">
      <w:pPr>
        <w:spacing w:after="0" w:line="240" w:lineRule="auto"/>
        <w:ind w:firstLine="720"/>
        <w:jc w:val="both"/>
        <w:rPr>
          <w:rFonts w:ascii="Times New Roman" w:hAnsi="Times New Roman"/>
          <w:sz w:val="28"/>
          <w:szCs w:val="28"/>
        </w:rPr>
      </w:pPr>
      <w:r w:rsidRPr="005E7F61">
        <w:rPr>
          <w:rFonts w:ascii="Times New Roman" w:hAnsi="Times New Roman"/>
          <w:sz w:val="28"/>
          <w:szCs w:val="28"/>
        </w:rPr>
        <w:t>4. Решение вступает в силу со дня его подписания.</w:t>
      </w:r>
    </w:p>
    <w:p w:rsidR="00BC138E" w:rsidRPr="005E7F61" w:rsidRDefault="00BC138E" w:rsidP="005E7F61">
      <w:pPr>
        <w:autoSpaceDE w:val="0"/>
        <w:autoSpaceDN w:val="0"/>
        <w:adjustRightInd w:val="0"/>
        <w:spacing w:after="0" w:line="240" w:lineRule="auto"/>
        <w:rPr>
          <w:rFonts w:ascii="Times New Roman" w:hAnsi="Times New Roman"/>
          <w:color w:val="000000"/>
          <w:sz w:val="28"/>
          <w:szCs w:val="28"/>
        </w:rPr>
      </w:pPr>
    </w:p>
    <w:p w:rsidR="00BC138E" w:rsidRPr="005E7F61" w:rsidRDefault="00BC138E" w:rsidP="005E7F61">
      <w:pPr>
        <w:autoSpaceDE w:val="0"/>
        <w:autoSpaceDN w:val="0"/>
        <w:adjustRightInd w:val="0"/>
        <w:spacing w:after="0" w:line="240" w:lineRule="auto"/>
        <w:rPr>
          <w:rFonts w:ascii="Times New Roman" w:hAnsi="Times New Roman"/>
          <w:color w:val="000000"/>
          <w:sz w:val="28"/>
          <w:szCs w:val="28"/>
        </w:rPr>
      </w:pPr>
    </w:p>
    <w:p w:rsidR="00BC138E" w:rsidRPr="005E7F61" w:rsidRDefault="00BC138E" w:rsidP="005E7F61">
      <w:pPr>
        <w:autoSpaceDE w:val="0"/>
        <w:spacing w:after="0" w:line="240" w:lineRule="auto"/>
        <w:rPr>
          <w:rFonts w:ascii="Times New Roman" w:hAnsi="Times New Roman"/>
          <w:color w:val="000000"/>
          <w:sz w:val="28"/>
          <w:szCs w:val="28"/>
        </w:rPr>
      </w:pPr>
      <w:r w:rsidRPr="005E7F61">
        <w:rPr>
          <w:rFonts w:ascii="Times New Roman" w:hAnsi="Times New Roman"/>
          <w:color w:val="000000"/>
          <w:sz w:val="28"/>
          <w:szCs w:val="28"/>
        </w:rPr>
        <w:t xml:space="preserve">Председатель Совета </w:t>
      </w:r>
    </w:p>
    <w:p w:rsidR="00BC138E" w:rsidRPr="005E7F61" w:rsidRDefault="00BC138E" w:rsidP="005E7F61">
      <w:pPr>
        <w:autoSpaceDE w:val="0"/>
        <w:spacing w:after="0" w:line="240" w:lineRule="auto"/>
        <w:rPr>
          <w:rFonts w:ascii="Times New Roman" w:hAnsi="Times New Roman"/>
          <w:color w:val="000000"/>
          <w:sz w:val="28"/>
          <w:szCs w:val="28"/>
        </w:rPr>
      </w:pPr>
      <w:r w:rsidRPr="005E7F61">
        <w:rPr>
          <w:rFonts w:ascii="Times New Roman" w:hAnsi="Times New Roman"/>
          <w:color w:val="000000"/>
          <w:sz w:val="28"/>
          <w:szCs w:val="28"/>
        </w:rPr>
        <w:t>муниципального образования</w:t>
      </w:r>
    </w:p>
    <w:p w:rsidR="00BC138E" w:rsidRPr="005E7F61" w:rsidRDefault="00BC138E" w:rsidP="005E7F61">
      <w:pPr>
        <w:autoSpaceDE w:val="0"/>
        <w:spacing w:after="0" w:line="240" w:lineRule="auto"/>
        <w:rPr>
          <w:rFonts w:ascii="Times New Roman" w:hAnsi="Times New Roman"/>
          <w:color w:val="000000"/>
          <w:sz w:val="28"/>
          <w:szCs w:val="28"/>
        </w:rPr>
      </w:pPr>
      <w:r w:rsidRPr="005E7F61">
        <w:rPr>
          <w:rFonts w:ascii="Times New Roman" w:hAnsi="Times New Roman"/>
          <w:color w:val="000000"/>
          <w:sz w:val="28"/>
          <w:szCs w:val="28"/>
        </w:rPr>
        <w:t>Каневской район</w:t>
      </w:r>
      <w:r w:rsidRPr="005E7F61">
        <w:rPr>
          <w:rFonts w:ascii="Times New Roman" w:hAnsi="Times New Roman"/>
          <w:color w:val="000000"/>
          <w:sz w:val="28"/>
          <w:szCs w:val="28"/>
        </w:rPr>
        <w:tab/>
      </w:r>
      <w:r w:rsidRPr="005E7F61">
        <w:rPr>
          <w:rFonts w:ascii="Times New Roman" w:hAnsi="Times New Roman"/>
          <w:color w:val="000000"/>
          <w:sz w:val="28"/>
          <w:szCs w:val="28"/>
        </w:rPr>
        <w:tab/>
      </w:r>
      <w:r w:rsidRPr="005E7F61">
        <w:rPr>
          <w:rFonts w:ascii="Times New Roman" w:hAnsi="Times New Roman"/>
          <w:color w:val="000000"/>
          <w:sz w:val="28"/>
          <w:szCs w:val="28"/>
        </w:rPr>
        <w:tab/>
      </w:r>
      <w:r w:rsidRPr="005E7F61">
        <w:rPr>
          <w:rFonts w:ascii="Times New Roman" w:hAnsi="Times New Roman"/>
          <w:color w:val="000000"/>
          <w:sz w:val="28"/>
          <w:szCs w:val="28"/>
        </w:rPr>
        <w:tab/>
        <w:t xml:space="preserve">         </w:t>
      </w:r>
      <w:r w:rsidRPr="005E7F61">
        <w:rPr>
          <w:rFonts w:ascii="Times New Roman" w:hAnsi="Times New Roman"/>
          <w:color w:val="000000"/>
          <w:sz w:val="28"/>
          <w:szCs w:val="28"/>
        </w:rPr>
        <w:tab/>
      </w:r>
      <w:r w:rsidRPr="005E7F61">
        <w:rPr>
          <w:rFonts w:ascii="Times New Roman" w:hAnsi="Times New Roman"/>
          <w:color w:val="000000"/>
          <w:sz w:val="28"/>
          <w:szCs w:val="28"/>
        </w:rPr>
        <w:tab/>
        <w:t xml:space="preserve">                                 М.А. Мо</w:t>
      </w:r>
      <w:r w:rsidRPr="005E7F61">
        <w:rPr>
          <w:rFonts w:ascii="Times New Roman" w:hAnsi="Times New Roman"/>
          <w:color w:val="000000"/>
          <w:sz w:val="28"/>
          <w:szCs w:val="28"/>
        </w:rPr>
        <w:t>р</w:t>
      </w:r>
      <w:r w:rsidRPr="005E7F61">
        <w:rPr>
          <w:rFonts w:ascii="Times New Roman" w:hAnsi="Times New Roman"/>
          <w:color w:val="000000"/>
          <w:sz w:val="28"/>
          <w:szCs w:val="28"/>
        </w:rPr>
        <w:t>гун</w:t>
      </w:r>
    </w:p>
    <w:p w:rsidR="00BC138E" w:rsidRDefault="00BC138E" w:rsidP="005E7F61">
      <w:pPr>
        <w:keepNext/>
        <w:keepLines/>
        <w:spacing w:before="480" w:after="0" w:line="240" w:lineRule="auto"/>
        <w:jc w:val="center"/>
        <w:outlineLvl w:val="0"/>
        <w:rPr>
          <w:rFonts w:ascii="Times New Roman" w:hAnsi="Times New Roman" w:cs="Arial"/>
          <w:bCs/>
          <w:kern w:val="32"/>
          <w:sz w:val="28"/>
          <w:szCs w:val="28"/>
          <w:lang w:eastAsia="ru-RU"/>
        </w:rPr>
      </w:pPr>
      <w:r w:rsidRPr="00225558">
        <w:rPr>
          <w:rFonts w:ascii="Cambria" w:hAnsi="Cambria"/>
          <w:b/>
          <w:bCs/>
          <w:color w:val="365F91"/>
          <w:sz w:val="28"/>
          <w:szCs w:val="28"/>
        </w:rPr>
        <w:t xml:space="preserve">                                                                                            </w:t>
      </w:r>
      <w:r w:rsidRPr="00225558">
        <w:rPr>
          <w:rFonts w:ascii="Times New Roman" w:hAnsi="Times New Roman" w:cs="Arial"/>
          <w:bCs/>
          <w:kern w:val="32"/>
          <w:sz w:val="28"/>
          <w:szCs w:val="28"/>
          <w:lang w:eastAsia="ru-RU"/>
        </w:rPr>
        <w:t xml:space="preserve"> </w:t>
      </w:r>
    </w:p>
    <w:p w:rsidR="00BC138E" w:rsidRPr="00225558" w:rsidRDefault="00BC138E" w:rsidP="005E7F61">
      <w:pPr>
        <w:keepNext/>
        <w:keepLines/>
        <w:spacing w:before="480" w:after="0" w:line="240" w:lineRule="auto"/>
        <w:ind w:left="4500"/>
        <w:jc w:val="center"/>
        <w:outlineLvl w:val="0"/>
        <w:rPr>
          <w:rFonts w:ascii="Times New Roman" w:hAnsi="Times New Roman" w:cs="Arial"/>
          <w:bCs/>
          <w:kern w:val="32"/>
          <w:sz w:val="28"/>
          <w:szCs w:val="28"/>
          <w:lang w:eastAsia="ru-RU"/>
        </w:rPr>
      </w:pPr>
      <w:r>
        <w:rPr>
          <w:rFonts w:ascii="Times New Roman" w:hAnsi="Times New Roman" w:cs="Arial"/>
          <w:bCs/>
          <w:kern w:val="32"/>
          <w:sz w:val="28"/>
          <w:szCs w:val="28"/>
          <w:lang w:eastAsia="ru-RU"/>
        </w:rPr>
        <w:br w:type="page"/>
      </w:r>
      <w:r w:rsidRPr="00225558">
        <w:rPr>
          <w:rFonts w:ascii="Times New Roman" w:hAnsi="Times New Roman" w:cs="Arial"/>
          <w:bCs/>
          <w:kern w:val="32"/>
          <w:sz w:val="28"/>
          <w:szCs w:val="28"/>
          <w:lang w:eastAsia="ru-RU"/>
        </w:rPr>
        <w:t>ПРИЛОЖЕНИЕ</w:t>
      </w:r>
    </w:p>
    <w:p w:rsidR="00BC138E" w:rsidRPr="00225558" w:rsidRDefault="00BC138E" w:rsidP="005E7F61">
      <w:pPr>
        <w:spacing w:after="0" w:line="240" w:lineRule="auto"/>
        <w:ind w:left="4500"/>
        <w:jc w:val="center"/>
        <w:rPr>
          <w:rFonts w:ascii="Times New Roman" w:hAnsi="Times New Roman"/>
          <w:sz w:val="28"/>
          <w:szCs w:val="28"/>
          <w:lang w:eastAsia="ru-RU"/>
        </w:rPr>
      </w:pPr>
      <w:r w:rsidRPr="00225558">
        <w:rPr>
          <w:rFonts w:ascii="Times New Roman" w:hAnsi="Times New Roman"/>
          <w:sz w:val="28"/>
          <w:szCs w:val="28"/>
          <w:lang w:eastAsia="ru-RU"/>
        </w:rPr>
        <w:t xml:space="preserve">                                                                               УТВЕРЖДЕН</w:t>
      </w:r>
    </w:p>
    <w:p w:rsidR="00BC138E" w:rsidRPr="00225558" w:rsidRDefault="00BC138E" w:rsidP="005E7F61">
      <w:pPr>
        <w:spacing w:after="0" w:line="240" w:lineRule="auto"/>
        <w:ind w:left="4500"/>
        <w:jc w:val="center"/>
        <w:rPr>
          <w:rFonts w:ascii="Times New Roman" w:hAnsi="Times New Roman"/>
          <w:sz w:val="28"/>
          <w:szCs w:val="28"/>
          <w:lang w:eastAsia="ru-RU"/>
        </w:rPr>
      </w:pPr>
      <w:r w:rsidRPr="00225558">
        <w:rPr>
          <w:rFonts w:ascii="Times New Roman" w:hAnsi="Times New Roman"/>
          <w:sz w:val="28"/>
          <w:szCs w:val="28"/>
          <w:lang w:eastAsia="ru-RU"/>
        </w:rPr>
        <w:t>решением Совета муниципального</w:t>
      </w:r>
    </w:p>
    <w:p w:rsidR="00BC138E" w:rsidRPr="00225558" w:rsidRDefault="00BC138E" w:rsidP="005E7F61">
      <w:pPr>
        <w:spacing w:after="0" w:line="240" w:lineRule="auto"/>
        <w:ind w:left="4500"/>
        <w:jc w:val="center"/>
        <w:rPr>
          <w:rFonts w:ascii="Times New Roman" w:hAnsi="Times New Roman"/>
          <w:sz w:val="28"/>
          <w:szCs w:val="28"/>
          <w:lang w:eastAsia="ru-RU"/>
        </w:rPr>
      </w:pPr>
      <w:r w:rsidRPr="00225558">
        <w:rPr>
          <w:rFonts w:ascii="Times New Roman" w:hAnsi="Times New Roman"/>
          <w:sz w:val="28"/>
          <w:szCs w:val="28"/>
          <w:lang w:eastAsia="ru-RU"/>
        </w:rPr>
        <w:t>образования Каневской район</w:t>
      </w:r>
    </w:p>
    <w:p w:rsidR="00BC138E" w:rsidRPr="00225558" w:rsidRDefault="00BC138E" w:rsidP="005E7F61">
      <w:pPr>
        <w:spacing w:after="0" w:line="240" w:lineRule="auto"/>
        <w:ind w:left="4500"/>
        <w:jc w:val="center"/>
        <w:rPr>
          <w:rFonts w:ascii="Times New Roman" w:hAnsi="Times New Roman"/>
          <w:sz w:val="28"/>
          <w:szCs w:val="28"/>
          <w:lang w:eastAsia="ru-RU"/>
        </w:rPr>
      </w:pPr>
      <w:r w:rsidRPr="00225558">
        <w:rPr>
          <w:rFonts w:ascii="Times New Roman" w:hAnsi="Times New Roman"/>
          <w:sz w:val="28"/>
          <w:szCs w:val="28"/>
          <w:lang w:eastAsia="ru-RU"/>
        </w:rPr>
        <w:t>от _________№___</w:t>
      </w:r>
      <w:r>
        <w:rPr>
          <w:rFonts w:ascii="Times New Roman" w:hAnsi="Times New Roman"/>
          <w:sz w:val="28"/>
          <w:szCs w:val="28"/>
          <w:lang w:eastAsia="ru-RU"/>
        </w:rPr>
        <w:t>__</w:t>
      </w:r>
    </w:p>
    <w:p w:rsidR="00BC138E" w:rsidRPr="00225558" w:rsidRDefault="00BC138E" w:rsidP="005E7F61">
      <w:pPr>
        <w:spacing w:after="0" w:line="240" w:lineRule="auto"/>
        <w:ind w:left="4500"/>
        <w:jc w:val="center"/>
        <w:rPr>
          <w:rFonts w:ascii="Times New Roman" w:hAnsi="Times New Roman"/>
          <w:sz w:val="28"/>
          <w:szCs w:val="28"/>
          <w:lang w:eastAsia="ru-RU"/>
        </w:rPr>
      </w:pPr>
    </w:p>
    <w:p w:rsidR="00BC138E" w:rsidRDefault="00BC138E" w:rsidP="007D0FF8">
      <w:pPr>
        <w:autoSpaceDE w:val="0"/>
        <w:autoSpaceDN w:val="0"/>
        <w:adjustRightInd w:val="0"/>
        <w:spacing w:after="0" w:line="240" w:lineRule="auto"/>
        <w:jc w:val="center"/>
        <w:rPr>
          <w:rFonts w:ascii="Times New Roman" w:hAnsi="Times New Roman"/>
          <w:color w:val="000000"/>
          <w:sz w:val="28"/>
          <w:szCs w:val="28"/>
        </w:rPr>
      </w:pPr>
      <w:bookmarkStart w:id="0" w:name="_GoBack"/>
    </w:p>
    <w:p w:rsidR="00BC138E" w:rsidRPr="00F33CCA" w:rsidRDefault="00BC138E" w:rsidP="007D0FF8">
      <w:pPr>
        <w:autoSpaceDE w:val="0"/>
        <w:autoSpaceDN w:val="0"/>
        <w:adjustRightInd w:val="0"/>
        <w:spacing w:after="0" w:line="240" w:lineRule="auto"/>
        <w:jc w:val="center"/>
        <w:rPr>
          <w:rFonts w:ascii="Times New Roman" w:hAnsi="Times New Roman"/>
          <w:color w:val="000000"/>
          <w:sz w:val="28"/>
          <w:szCs w:val="28"/>
        </w:rPr>
      </w:pPr>
      <w:r w:rsidRPr="00F33CCA">
        <w:rPr>
          <w:rFonts w:ascii="Times New Roman" w:hAnsi="Times New Roman"/>
          <w:color w:val="000000"/>
          <w:sz w:val="28"/>
          <w:szCs w:val="28"/>
        </w:rPr>
        <w:t>МОНИТОРИНГ</w:t>
      </w:r>
    </w:p>
    <w:bookmarkEnd w:id="0"/>
    <w:p w:rsidR="00BC138E" w:rsidRPr="00225558" w:rsidRDefault="00BC138E" w:rsidP="0022555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4"/>
          <w:szCs w:val="24"/>
        </w:rPr>
        <w:t xml:space="preserve"> </w:t>
      </w:r>
      <w:r w:rsidRPr="00225558">
        <w:rPr>
          <w:rFonts w:ascii="Times New Roman" w:hAnsi="Times New Roman"/>
          <w:color w:val="000000"/>
          <w:sz w:val="28"/>
          <w:szCs w:val="28"/>
        </w:rPr>
        <w:t xml:space="preserve"> реализации концепции (стратегии) социально – экономического развития муниципального образования Каневской район до 2020 года </w:t>
      </w:r>
    </w:p>
    <w:p w:rsidR="00BC138E" w:rsidRPr="00225558" w:rsidRDefault="00BC138E" w:rsidP="00225558">
      <w:pPr>
        <w:autoSpaceDE w:val="0"/>
        <w:autoSpaceDN w:val="0"/>
        <w:adjustRightInd w:val="0"/>
        <w:spacing w:after="0" w:line="240" w:lineRule="auto"/>
        <w:jc w:val="center"/>
        <w:rPr>
          <w:rFonts w:ascii="Times New Roman" w:hAnsi="Times New Roman"/>
          <w:color w:val="000000"/>
          <w:sz w:val="28"/>
          <w:szCs w:val="28"/>
        </w:rPr>
      </w:pPr>
      <w:r w:rsidRPr="00225558">
        <w:rPr>
          <w:rFonts w:ascii="Times New Roman" w:hAnsi="Times New Roman"/>
          <w:color w:val="000000"/>
          <w:sz w:val="28"/>
          <w:szCs w:val="28"/>
        </w:rPr>
        <w:t>за 2008-2019 годы</w:t>
      </w:r>
    </w:p>
    <w:p w:rsidR="00BC138E" w:rsidRPr="00225558" w:rsidRDefault="00BC138E" w:rsidP="00071B44">
      <w:pPr>
        <w:autoSpaceDE w:val="0"/>
        <w:autoSpaceDN w:val="0"/>
        <w:adjustRightInd w:val="0"/>
        <w:spacing w:after="0" w:line="240" w:lineRule="auto"/>
        <w:rPr>
          <w:rFonts w:ascii="Times New Roman" w:hAnsi="Times New Roman"/>
          <w:sz w:val="28"/>
          <w:szCs w:val="28"/>
        </w:rPr>
      </w:pP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Во исполнение основных положений Федерального закона от 28 июня 2014 года № 172-ФЗ «О стратегическом планировании в Российской Федерации», Закона Краснодарского края от 6 ноября 2015 года № 3267-КЗ «О стратегическом планировании и индикативных планах социально-экономического развития в Краснодарском крае», а также согласно </w:t>
      </w:r>
      <w:r w:rsidRPr="00225558">
        <w:rPr>
          <w:rFonts w:ascii="Times New Roman" w:hAnsi="Times New Roman"/>
          <w:bCs/>
          <w:sz w:val="28"/>
          <w:szCs w:val="28"/>
          <w:lang w:eastAsia="ru-RU"/>
        </w:rPr>
        <w:t>постановлению администрации муниципального образования Каневской район от 29 декабря 2015 года №1474 «О порядке разработки, корректировки, осуществления мониторинга и контроля реализации стратегии социально – экономического развития муниципального образования Каневской район»</w:t>
      </w:r>
      <w:r w:rsidRPr="00225558">
        <w:rPr>
          <w:rFonts w:ascii="Times New Roman" w:hAnsi="Times New Roman"/>
          <w:sz w:val="28"/>
          <w:szCs w:val="28"/>
        </w:rPr>
        <w:t xml:space="preserve">     выполнен очередной мониторинг Стратегии социально-экономического развития муниципального образования Каневской район  до 2020 года. </w:t>
      </w:r>
    </w:p>
    <w:p w:rsidR="00BC138E" w:rsidRPr="00225558" w:rsidRDefault="00BC138E" w:rsidP="00225558">
      <w:pPr>
        <w:autoSpaceDE w:val="0"/>
        <w:autoSpaceDN w:val="0"/>
        <w:adjustRightInd w:val="0"/>
        <w:spacing w:after="0" w:line="240" w:lineRule="auto"/>
        <w:ind w:firstLine="708"/>
        <w:rPr>
          <w:rFonts w:ascii="Times New Roman" w:hAnsi="Times New Roman"/>
          <w:sz w:val="28"/>
          <w:szCs w:val="28"/>
        </w:rPr>
      </w:pPr>
      <w:r w:rsidRPr="00225558">
        <w:rPr>
          <w:rFonts w:ascii="Times New Roman" w:hAnsi="Times New Roman"/>
          <w:sz w:val="28"/>
          <w:szCs w:val="28"/>
        </w:rPr>
        <w:t xml:space="preserve">За период начала реализации Стратегии (2008 – 2019 годы) продолжено социально-экономическое развитие района и сохранены устойчивые позиции   в экономическом  пространстве Краснодарского края.  </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Каневской район входит в число территорий края, обладающих благоприятным инвестиционным потенциалом при минимальном инвестиционном риске. Согласно рейтингу муниципальных образований по содействию и развитию конкуренции и обеспечению условий для благоприятного инвестиционного  климата  за 2018 год  Каневской район занимает 12-е место среди 44 городских округов и муниципальных районов Краснодарского края.</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В кризисный период допущено не существенное снижение показателей по базовым видам деятельности в 2009 году – на 6% по сравнению с 2008 годом и 2012 году на 1% по сравнению с 2011 годом. В 2015 году  отмечался рост на 9 % относительно 2014 года за счет роста показателей в промышленности, сельском хозяйстве и розничной торговле. </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sz w:val="28"/>
          <w:szCs w:val="28"/>
        </w:rPr>
        <w:t xml:space="preserve">Объемы  производства базовых отраслей экономики за период реализации Стратегии увеличились в 2 раза. </w:t>
      </w:r>
    </w:p>
    <w:p w:rsidR="00BC138E" w:rsidRPr="00225558" w:rsidRDefault="00BC138E" w:rsidP="00225558">
      <w:pPr>
        <w:ind w:firstLine="708"/>
        <w:jc w:val="both"/>
        <w:rPr>
          <w:rFonts w:ascii="Times New Roman" w:hAnsi="Times New Roman"/>
          <w:sz w:val="28"/>
          <w:szCs w:val="28"/>
        </w:rPr>
      </w:pPr>
      <w:r w:rsidRPr="00225558">
        <w:rPr>
          <w:rFonts w:ascii="Times New Roman" w:hAnsi="Times New Roman"/>
          <w:sz w:val="28"/>
          <w:szCs w:val="28"/>
        </w:rPr>
        <w:t xml:space="preserve">  По данным  сводного доклада Краснодарского края  «О результатах мониторинга эффективности деятельности местного самоуправления городских</w:t>
      </w:r>
      <w:r>
        <w:rPr>
          <w:rFonts w:ascii="Times New Roman" w:hAnsi="Times New Roman"/>
          <w:sz w:val="28"/>
          <w:szCs w:val="28"/>
        </w:rPr>
        <w:t xml:space="preserve"> </w:t>
      </w:r>
      <w:r w:rsidRPr="00225558">
        <w:rPr>
          <w:rFonts w:ascii="Times New Roman" w:hAnsi="Times New Roman"/>
          <w:sz w:val="28"/>
          <w:szCs w:val="28"/>
        </w:rPr>
        <w:t>округов и муниципальных районов Краснодарского края», Каневской район в 2009  - 2018 годах находился на следующих позициях: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1132"/>
        <w:gridCol w:w="1134"/>
        <w:gridCol w:w="1276"/>
        <w:gridCol w:w="1134"/>
        <w:gridCol w:w="1275"/>
        <w:gridCol w:w="1134"/>
        <w:gridCol w:w="1276"/>
      </w:tblGrid>
      <w:tr w:rsidR="00BC138E" w:rsidRPr="000864B4" w:rsidTr="000864B4">
        <w:trPr>
          <w:cantSplit/>
          <w:trHeight w:val="2563"/>
          <w:jc w:val="center"/>
        </w:trPr>
        <w:tc>
          <w:tcPr>
            <w:tcW w:w="961"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годы</w:t>
            </w:r>
          </w:p>
        </w:tc>
        <w:tc>
          <w:tcPr>
            <w:tcW w:w="1132"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1.Экономическое развитие</w:t>
            </w:r>
          </w:p>
        </w:tc>
        <w:tc>
          <w:tcPr>
            <w:tcW w:w="1134"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2.Социально – культурная сфера</w:t>
            </w:r>
          </w:p>
        </w:tc>
        <w:tc>
          <w:tcPr>
            <w:tcW w:w="1276"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3.Жилищная политика и ЖКХ</w:t>
            </w:r>
          </w:p>
        </w:tc>
        <w:tc>
          <w:tcPr>
            <w:tcW w:w="1134"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4. Организация муниципального управления</w:t>
            </w:r>
          </w:p>
        </w:tc>
        <w:tc>
          <w:tcPr>
            <w:tcW w:w="1275"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5. Энерго сбережение и повышение энергетической эффективности</w:t>
            </w:r>
          </w:p>
        </w:tc>
        <w:tc>
          <w:tcPr>
            <w:tcW w:w="1134"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Комплексная оценка</w:t>
            </w:r>
          </w:p>
        </w:tc>
        <w:tc>
          <w:tcPr>
            <w:tcW w:w="1276" w:type="dxa"/>
            <w:textDirection w:val="btLr"/>
            <w:vAlign w:val="center"/>
          </w:tcPr>
          <w:p w:rsidR="00BC138E" w:rsidRPr="000864B4" w:rsidRDefault="00BC138E" w:rsidP="000864B4">
            <w:pPr>
              <w:spacing w:after="0" w:line="240" w:lineRule="auto"/>
              <w:ind w:left="113" w:right="113"/>
              <w:jc w:val="center"/>
              <w:rPr>
                <w:rFonts w:ascii="Times New Roman" w:hAnsi="Times New Roman"/>
                <w:sz w:val="24"/>
                <w:szCs w:val="24"/>
              </w:rPr>
            </w:pPr>
            <w:r w:rsidRPr="000864B4">
              <w:rPr>
                <w:rFonts w:ascii="Times New Roman" w:hAnsi="Times New Roman"/>
                <w:sz w:val="24"/>
                <w:szCs w:val="24"/>
              </w:rPr>
              <w:t>Ранг</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2009г.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11</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15</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22</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20</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16,5</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21</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2010г.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6</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5</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17</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11</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17</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9,0</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2011г.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5</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9</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11</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8</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13</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11,0</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2012г.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15</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6</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3</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13</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7,6</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2013г.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19</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6</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10</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10</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9,2</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2014г.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16</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8</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14</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10,4</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5</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2015г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22</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21</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10</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5</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10</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13,6</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2017г.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21</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14</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12</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5</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27</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15,8</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20</w:t>
            </w:r>
          </w:p>
        </w:tc>
      </w:tr>
      <w:tr w:rsidR="00BC138E" w:rsidRPr="000864B4" w:rsidTr="000864B4">
        <w:trPr>
          <w:jc w:val="center"/>
        </w:trPr>
        <w:tc>
          <w:tcPr>
            <w:tcW w:w="961"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2018г.</w:t>
            </w:r>
          </w:p>
        </w:tc>
        <w:tc>
          <w:tcPr>
            <w:tcW w:w="1132"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16</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8</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20</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w:t>
            </w:r>
          </w:p>
        </w:tc>
        <w:tc>
          <w:tcPr>
            <w:tcW w:w="1275"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12</w:t>
            </w:r>
          </w:p>
        </w:tc>
        <w:tc>
          <w:tcPr>
            <w:tcW w:w="1134"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12,6</w:t>
            </w:r>
          </w:p>
        </w:tc>
        <w:tc>
          <w:tcPr>
            <w:tcW w:w="1276"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7</w:t>
            </w:r>
          </w:p>
        </w:tc>
      </w:tr>
    </w:tbl>
    <w:p w:rsidR="00BC138E" w:rsidRDefault="00BC138E" w:rsidP="004378DC">
      <w:pPr>
        <w:spacing w:after="0" w:line="240" w:lineRule="auto"/>
        <w:ind w:left="-142"/>
        <w:jc w:val="both"/>
        <w:rPr>
          <w:rFonts w:ascii="Times New Roman" w:hAnsi="Times New Roman"/>
          <w:sz w:val="28"/>
          <w:szCs w:val="28"/>
        </w:rPr>
      </w:pPr>
    </w:p>
    <w:p w:rsidR="00BC138E" w:rsidRPr="00225558" w:rsidRDefault="00BC138E" w:rsidP="004378DC">
      <w:pPr>
        <w:spacing w:after="0" w:line="240" w:lineRule="auto"/>
        <w:ind w:left="-142"/>
        <w:jc w:val="both"/>
        <w:rPr>
          <w:rFonts w:ascii="Times New Roman" w:hAnsi="Times New Roman"/>
          <w:sz w:val="28"/>
          <w:szCs w:val="28"/>
        </w:rPr>
      </w:pPr>
      <w:r w:rsidRPr="00225558">
        <w:rPr>
          <w:rFonts w:ascii="Times New Roman" w:hAnsi="Times New Roman"/>
          <w:sz w:val="28"/>
          <w:szCs w:val="28"/>
        </w:rPr>
        <w:t>Комплексная оценка  достигнутых значений сформирована в сравнении с 44 муниципальными образованиями Краснодарского края и утверждена экспертной комиссией для подведения итогов мониторинга эффективности деятельности органов местного самоуправления городских округов и муниципальных районов Краснодарского края.</w:t>
      </w:r>
    </w:p>
    <w:p w:rsidR="00BC138E" w:rsidRDefault="00BC138E" w:rsidP="004378DC">
      <w:pPr>
        <w:spacing w:after="0" w:line="240" w:lineRule="auto"/>
        <w:ind w:left="-142" w:firstLine="850"/>
        <w:jc w:val="both"/>
        <w:rPr>
          <w:rFonts w:ascii="Times New Roman" w:hAnsi="Times New Roman"/>
          <w:sz w:val="28"/>
          <w:szCs w:val="28"/>
        </w:rPr>
      </w:pPr>
      <w:r w:rsidRPr="00225558">
        <w:rPr>
          <w:rFonts w:ascii="Times New Roman" w:hAnsi="Times New Roman"/>
          <w:sz w:val="28"/>
          <w:szCs w:val="28"/>
        </w:rPr>
        <w:t xml:space="preserve">Основой позицией Каневского района является  создание условий для развития конкуренции, снятие бюрократических барьеров, поддержка малого бизнеса, равноправный доступ всех участников </w:t>
      </w:r>
      <w:r>
        <w:rPr>
          <w:rFonts w:ascii="Times New Roman" w:hAnsi="Times New Roman"/>
          <w:sz w:val="28"/>
          <w:szCs w:val="28"/>
        </w:rPr>
        <w:t>рынка к муниципальному  заказу.</w:t>
      </w:r>
    </w:p>
    <w:p w:rsidR="00BC138E" w:rsidRPr="00225558" w:rsidRDefault="00BC138E" w:rsidP="004378DC">
      <w:pPr>
        <w:spacing w:after="0" w:line="240" w:lineRule="auto"/>
        <w:ind w:left="-142" w:firstLine="850"/>
        <w:jc w:val="both"/>
        <w:rPr>
          <w:rFonts w:ascii="Times New Roman" w:hAnsi="Times New Roman"/>
          <w:sz w:val="28"/>
          <w:szCs w:val="28"/>
        </w:rPr>
      </w:pPr>
    </w:p>
    <w:p w:rsidR="00BC138E" w:rsidRPr="00225558" w:rsidRDefault="00BC138E" w:rsidP="00225558">
      <w:pPr>
        <w:spacing w:after="0" w:line="240" w:lineRule="auto"/>
        <w:ind w:left="-142" w:firstLine="850"/>
        <w:jc w:val="center"/>
        <w:rPr>
          <w:rFonts w:ascii="Times New Roman" w:hAnsi="Times New Roman"/>
          <w:sz w:val="28"/>
          <w:szCs w:val="28"/>
        </w:rPr>
      </w:pPr>
      <w:r w:rsidRPr="00225558">
        <w:rPr>
          <w:rFonts w:ascii="Times New Roman" w:hAnsi="Times New Roman"/>
          <w:sz w:val="28"/>
          <w:szCs w:val="28"/>
        </w:rPr>
        <w:t xml:space="preserve">  Динамика основных показателей экономического развития  муниципального образования Каневской район за 2008-2019 годы</w:t>
      </w:r>
    </w:p>
    <w:p w:rsidR="00BC138E" w:rsidRPr="00225558" w:rsidRDefault="00BC138E" w:rsidP="00055293">
      <w:pPr>
        <w:spacing w:after="0" w:line="240" w:lineRule="auto"/>
        <w:ind w:left="-142" w:firstLine="850"/>
        <w:jc w:val="center"/>
        <w:rPr>
          <w:rFonts w:ascii="Times New Roman" w:hAnsi="Times New Roman"/>
          <w:sz w:val="28"/>
          <w:szCs w:val="28"/>
        </w:rPr>
      </w:pPr>
      <w:r w:rsidRPr="00225558">
        <w:rPr>
          <w:rFonts w:ascii="Times New Roman" w:hAnsi="Times New Roman"/>
          <w:sz w:val="28"/>
          <w:szCs w:val="28"/>
        </w:rPr>
        <w:t>(в % к 2007году)</w:t>
      </w:r>
    </w:p>
    <w:p w:rsidR="00BC138E" w:rsidRPr="00225558" w:rsidRDefault="00BC138E" w:rsidP="00225558">
      <w:pPr>
        <w:spacing w:after="0" w:line="240" w:lineRule="auto"/>
        <w:ind w:left="-142" w:firstLine="850"/>
        <w:jc w:val="center"/>
        <w:rPr>
          <w:rFonts w:ascii="Times New Roman" w:hAnsi="Times New Roman"/>
          <w:sz w:val="28"/>
          <w:szCs w:val="28"/>
        </w:rPr>
      </w:pPr>
      <w:r w:rsidRPr="0059442E">
        <w:rPr>
          <w:noProof/>
          <w:lang w:eastAsia="ru-RU"/>
        </w:rPr>
        <w:object w:dxaOrig="8209" w:dyaOrig="2986">
          <v:shape id="Диаграмма 1" o:spid="_x0000_i1026" type="#_x0000_t75" style="width:417.75pt;height:165pt;visibility:visible" o:ole="">
            <v:imagedata r:id="rId7" o:title="" croptop="-3160f" cropbottom="-3731f" cropleft="-918f" cropright="-1573f"/>
            <o:lock v:ext="edit" aspectratio="f"/>
          </v:shape>
          <o:OLEObject Type="Embed" ProgID="Excel.Chart.8" ShapeID="Диаграмма 1" DrawAspect="Content" ObjectID="_1646138846" r:id="rId8"/>
        </w:object>
      </w:r>
    </w:p>
    <w:p w:rsidR="00BC138E" w:rsidRDefault="00BC138E" w:rsidP="004378DC">
      <w:pPr>
        <w:spacing w:after="0" w:line="240" w:lineRule="auto"/>
        <w:ind w:left="-142" w:firstLine="850"/>
        <w:jc w:val="center"/>
        <w:rPr>
          <w:rFonts w:ascii="Times New Roman" w:hAnsi="Times New Roman"/>
          <w:sz w:val="28"/>
          <w:szCs w:val="28"/>
        </w:rPr>
      </w:pPr>
    </w:p>
    <w:p w:rsidR="00BC138E" w:rsidRPr="00225558" w:rsidRDefault="00BC138E" w:rsidP="004378DC">
      <w:pPr>
        <w:spacing w:after="0" w:line="240" w:lineRule="auto"/>
        <w:ind w:left="-142" w:firstLine="850"/>
        <w:jc w:val="center"/>
        <w:rPr>
          <w:rFonts w:ascii="Times New Roman" w:hAnsi="Times New Roman"/>
          <w:sz w:val="28"/>
          <w:szCs w:val="28"/>
        </w:rPr>
      </w:pPr>
      <w:r w:rsidRPr="00225558">
        <w:rPr>
          <w:rFonts w:ascii="Times New Roman" w:hAnsi="Times New Roman"/>
          <w:sz w:val="28"/>
          <w:szCs w:val="28"/>
        </w:rPr>
        <w:t>Стратегическое направление №2 «</w:t>
      </w:r>
      <w:r>
        <w:rPr>
          <w:rFonts w:ascii="Times New Roman" w:hAnsi="Times New Roman"/>
          <w:sz w:val="28"/>
          <w:szCs w:val="28"/>
        </w:rPr>
        <w:t>Экономическое развитие</w:t>
      </w:r>
      <w:r w:rsidRPr="00225558">
        <w:rPr>
          <w:rFonts w:ascii="Times New Roman" w:hAnsi="Times New Roman"/>
          <w:sz w:val="28"/>
          <w:szCs w:val="28"/>
        </w:rPr>
        <w:t>»</w:t>
      </w:r>
    </w:p>
    <w:p w:rsidR="00BC138E" w:rsidRPr="00225558" w:rsidRDefault="00BC138E" w:rsidP="00225558">
      <w:pPr>
        <w:autoSpaceDE w:val="0"/>
        <w:autoSpaceDN w:val="0"/>
        <w:adjustRightInd w:val="0"/>
        <w:spacing w:after="0" w:line="240" w:lineRule="auto"/>
        <w:rPr>
          <w:rFonts w:ascii="Times New Roman" w:hAnsi="Times New Roman"/>
          <w:color w:val="000000"/>
          <w:sz w:val="24"/>
          <w:szCs w:val="24"/>
        </w:rPr>
      </w:pPr>
    </w:p>
    <w:p w:rsidR="00BC138E" w:rsidRPr="00225558" w:rsidRDefault="00BC138E" w:rsidP="00225558">
      <w:pPr>
        <w:autoSpaceDE w:val="0"/>
        <w:autoSpaceDN w:val="0"/>
        <w:adjustRightInd w:val="0"/>
        <w:spacing w:after="0" w:line="240" w:lineRule="auto"/>
        <w:ind w:firstLine="708"/>
        <w:rPr>
          <w:rFonts w:ascii="Times New Roman" w:hAnsi="Times New Roman"/>
          <w:sz w:val="28"/>
          <w:szCs w:val="28"/>
        </w:rPr>
      </w:pPr>
      <w:r w:rsidRPr="00225558">
        <w:rPr>
          <w:rFonts w:ascii="Times New Roman" w:hAnsi="Times New Roman"/>
          <w:sz w:val="28"/>
          <w:szCs w:val="28"/>
        </w:rPr>
        <w:t xml:space="preserve">Каневской район на протяжении длительного периода  удерживает первое место в крае по объёмам сельскохозяйственного производства.   </w:t>
      </w:r>
    </w:p>
    <w:p w:rsidR="00BC138E" w:rsidRPr="00225558" w:rsidRDefault="00BC138E" w:rsidP="00225558">
      <w:pPr>
        <w:autoSpaceDE w:val="0"/>
        <w:autoSpaceDN w:val="0"/>
        <w:adjustRightInd w:val="0"/>
        <w:spacing w:after="0" w:line="240" w:lineRule="auto"/>
        <w:rPr>
          <w:rFonts w:ascii="Times New Roman" w:hAnsi="Times New Roman"/>
          <w:sz w:val="28"/>
          <w:szCs w:val="28"/>
        </w:rPr>
      </w:pPr>
      <w:r w:rsidRPr="00225558">
        <w:rPr>
          <w:rFonts w:ascii="Times New Roman" w:hAnsi="Times New Roman"/>
          <w:sz w:val="28"/>
          <w:szCs w:val="28"/>
        </w:rPr>
        <w:t>В 2019 году объем продукции сельского хозяйства всех сельхозпроизводителей составил 19702 млн. руб., данный показатель в 2 раза выше показателя производства сельскохозяйственной продукции в 2008 году(9600 млн. руб.).</w:t>
      </w: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r w:rsidRPr="00225558">
        <w:rPr>
          <w:rFonts w:ascii="Times New Roman" w:hAnsi="Times New Roman"/>
          <w:sz w:val="28"/>
          <w:szCs w:val="28"/>
        </w:rPr>
        <w:t>Производство продукции сельского хозяйства</w:t>
      </w: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7"/>
        <w:gridCol w:w="1418"/>
        <w:gridCol w:w="992"/>
        <w:gridCol w:w="992"/>
        <w:gridCol w:w="958"/>
      </w:tblGrid>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наименование</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ед. изм.</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2008г.</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2019г.</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2019/2008, %</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Зерновые зернобобовые (в весе после доработки)</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599</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689</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115</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Сахарная свекла</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575,7</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680</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118</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Подсолнечник (в весе после доработки)</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69,3</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79,3</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114</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Картофель</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13,2</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17,6</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133</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Овощи</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24,2</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24,9</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103 </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Плоды и ягоды</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5,0</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17,2</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в 3 раза</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Мясо скота и птицы в живом весе</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24,8</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15,3</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 xml:space="preserve"> 62</w:t>
            </w:r>
            <w:r w:rsidRPr="000864B4">
              <w:rPr>
                <w:rFonts w:ascii="Times New Roman" w:hAnsi="Times New Roman"/>
                <w:sz w:val="28"/>
                <w:szCs w:val="28"/>
              </w:rPr>
              <w:tab/>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Молоко</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106</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129,9  </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 xml:space="preserve"> 123</w:t>
            </w:r>
          </w:p>
        </w:tc>
      </w:tr>
      <w:tr w:rsidR="00BC138E" w:rsidRPr="000864B4" w:rsidTr="000864B4">
        <w:tc>
          <w:tcPr>
            <w:tcW w:w="4677"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Яйца</w:t>
            </w:r>
          </w:p>
        </w:tc>
        <w:tc>
          <w:tcPr>
            <w:tcW w:w="141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млн. шт.</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30,8</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22,6</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 xml:space="preserve"> 73</w:t>
            </w:r>
          </w:p>
        </w:tc>
      </w:tr>
    </w:tbl>
    <w:p w:rsidR="00BC138E" w:rsidRPr="00225558" w:rsidRDefault="00BC138E" w:rsidP="00225558">
      <w:pPr>
        <w:autoSpaceDE w:val="0"/>
        <w:autoSpaceDN w:val="0"/>
        <w:adjustRightInd w:val="0"/>
        <w:spacing w:after="0" w:line="240" w:lineRule="auto"/>
        <w:ind w:left="-284"/>
        <w:rPr>
          <w:rFonts w:ascii="Times New Roman" w:hAnsi="Times New Roman"/>
          <w:sz w:val="28"/>
          <w:szCs w:val="28"/>
        </w:rPr>
      </w:pPr>
    </w:p>
    <w:p w:rsidR="00BC138E" w:rsidRPr="00225558" w:rsidRDefault="00BC138E" w:rsidP="00225558">
      <w:pPr>
        <w:autoSpaceDE w:val="0"/>
        <w:autoSpaceDN w:val="0"/>
        <w:adjustRightInd w:val="0"/>
        <w:spacing w:after="0" w:line="240" w:lineRule="auto"/>
        <w:rPr>
          <w:rFonts w:ascii="Times New Roman" w:hAnsi="Times New Roman"/>
          <w:sz w:val="28"/>
          <w:szCs w:val="28"/>
        </w:rPr>
      </w:pPr>
      <w:r w:rsidRPr="00225558">
        <w:rPr>
          <w:rFonts w:ascii="Times New Roman" w:hAnsi="Times New Roman"/>
          <w:sz w:val="28"/>
          <w:szCs w:val="28"/>
        </w:rPr>
        <w:t xml:space="preserve">  </w:t>
      </w:r>
      <w:r w:rsidRPr="00225558">
        <w:rPr>
          <w:rFonts w:ascii="Times New Roman" w:hAnsi="Times New Roman"/>
          <w:sz w:val="28"/>
          <w:szCs w:val="28"/>
        </w:rPr>
        <w:tab/>
        <w:t>В период 2008-2019 годов по всем видам продукции сельского хозяйства отмечается рост производства, за исключением  производства мяса скота и птицы в живом весе(62%) в связи с организационными мероприятиями холдинговых компаний и яиц (73%).</w:t>
      </w:r>
    </w:p>
    <w:p w:rsidR="00BC138E" w:rsidRPr="00225558" w:rsidRDefault="00BC138E" w:rsidP="00225558">
      <w:pPr>
        <w:shd w:val="clear" w:color="auto" w:fill="FFFFFF"/>
        <w:suppressAutoHyphens/>
        <w:spacing w:after="0" w:line="240" w:lineRule="auto"/>
        <w:ind w:firstLine="708"/>
        <w:jc w:val="both"/>
        <w:rPr>
          <w:rFonts w:ascii="Times New Roman" w:hAnsi="Times New Roman"/>
          <w:sz w:val="28"/>
          <w:szCs w:val="28"/>
          <w:lang w:eastAsia="ar-SA"/>
        </w:rPr>
      </w:pPr>
      <w:r w:rsidRPr="00225558">
        <w:rPr>
          <w:rFonts w:ascii="Times New Roman" w:hAnsi="Times New Roman"/>
          <w:sz w:val="28"/>
          <w:szCs w:val="28"/>
          <w:lang w:eastAsia="ar-SA"/>
        </w:rPr>
        <w:t>Предприятиями АПК муниципального образования Каневской район на постоянной основе  модернизируется производство. Это позволяет уменьшать сроки выполнения технологических процессов по выращиванию сельскохозяйственных культур, сокращать потери во время уборки урожая, уменьшить затраты на энергоносители и обслуживание техники.</w:t>
      </w:r>
    </w:p>
    <w:p w:rsidR="00BC138E" w:rsidRPr="00225558" w:rsidRDefault="00BC138E" w:rsidP="00225558">
      <w:pPr>
        <w:shd w:val="clear" w:color="auto" w:fill="FFFFFF"/>
        <w:suppressAutoHyphens/>
        <w:spacing w:after="0" w:line="240" w:lineRule="auto"/>
        <w:ind w:firstLine="708"/>
        <w:jc w:val="both"/>
        <w:rPr>
          <w:rFonts w:ascii="Times New Roman" w:hAnsi="Times New Roman"/>
          <w:i/>
          <w:noProof/>
          <w:sz w:val="28"/>
          <w:szCs w:val="28"/>
        </w:rPr>
      </w:pPr>
      <w:r>
        <w:rPr>
          <w:rFonts w:ascii="Times New Roman" w:hAnsi="Times New Roman"/>
          <w:sz w:val="28"/>
          <w:szCs w:val="28"/>
          <w:lang w:eastAsia="ar-SA"/>
        </w:rPr>
        <w:t>Б</w:t>
      </w:r>
      <w:r w:rsidRPr="00225558">
        <w:rPr>
          <w:rFonts w:ascii="Times New Roman" w:hAnsi="Times New Roman"/>
          <w:sz w:val="28"/>
          <w:szCs w:val="28"/>
          <w:lang w:eastAsia="ar-SA"/>
        </w:rPr>
        <w:t xml:space="preserve">ольшое внимание уделяется поддержанию плодородия почв. </w:t>
      </w:r>
      <w:r w:rsidRPr="00225558">
        <w:rPr>
          <w:rFonts w:ascii="Times New Roman" w:hAnsi="Times New Roman"/>
          <w:noProof/>
          <w:sz w:val="28"/>
          <w:szCs w:val="28"/>
        </w:rPr>
        <w:t xml:space="preserve">За последние 5 лет комплексным агрохимическим обследованием охвачено 96% сельскохозяйственных угодий района.  </w:t>
      </w:r>
      <w:r w:rsidRPr="00225558">
        <w:rPr>
          <w:rFonts w:ascii="Times New Roman" w:hAnsi="Times New Roman"/>
          <w:sz w:val="28"/>
          <w:szCs w:val="28"/>
          <w:lang w:eastAsia="ar-SA"/>
        </w:rPr>
        <w:t xml:space="preserve"> На основании обследований в хозяйствах разработаны программы рационального применения минеральных и органических удобрений.  </w:t>
      </w:r>
    </w:p>
    <w:p w:rsidR="00BC138E" w:rsidRDefault="00BC138E" w:rsidP="00225558">
      <w:pPr>
        <w:autoSpaceDE w:val="0"/>
        <w:autoSpaceDN w:val="0"/>
        <w:adjustRightInd w:val="0"/>
        <w:spacing w:after="0" w:line="240" w:lineRule="auto"/>
        <w:jc w:val="center"/>
        <w:rPr>
          <w:rFonts w:ascii="Times New Roman" w:hAnsi="Times New Roman"/>
          <w:sz w:val="28"/>
          <w:szCs w:val="28"/>
        </w:rPr>
      </w:pPr>
    </w:p>
    <w:p w:rsidR="00BC138E" w:rsidRDefault="00BC138E" w:rsidP="00225558">
      <w:pPr>
        <w:autoSpaceDE w:val="0"/>
        <w:autoSpaceDN w:val="0"/>
        <w:adjustRightInd w:val="0"/>
        <w:spacing w:after="0" w:line="240" w:lineRule="auto"/>
        <w:jc w:val="center"/>
        <w:rPr>
          <w:rFonts w:ascii="Times New Roman" w:hAnsi="Times New Roman"/>
          <w:sz w:val="28"/>
          <w:szCs w:val="28"/>
        </w:rPr>
      </w:pPr>
    </w:p>
    <w:p w:rsidR="00BC138E" w:rsidRDefault="00BC138E" w:rsidP="00225558">
      <w:pPr>
        <w:autoSpaceDE w:val="0"/>
        <w:autoSpaceDN w:val="0"/>
        <w:adjustRightInd w:val="0"/>
        <w:spacing w:after="0" w:line="240" w:lineRule="auto"/>
        <w:jc w:val="center"/>
        <w:rPr>
          <w:rFonts w:ascii="Times New Roman" w:hAnsi="Times New Roman"/>
          <w:sz w:val="28"/>
          <w:szCs w:val="28"/>
        </w:rPr>
      </w:pPr>
    </w:p>
    <w:p w:rsidR="00BC138E" w:rsidRDefault="00BC138E" w:rsidP="00225558">
      <w:pPr>
        <w:autoSpaceDE w:val="0"/>
        <w:autoSpaceDN w:val="0"/>
        <w:adjustRightInd w:val="0"/>
        <w:spacing w:after="0" w:line="240" w:lineRule="auto"/>
        <w:jc w:val="center"/>
        <w:rPr>
          <w:rFonts w:ascii="Times New Roman" w:hAnsi="Times New Roman"/>
          <w:sz w:val="28"/>
          <w:szCs w:val="28"/>
        </w:rPr>
      </w:pP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p>
    <w:p w:rsidR="00BC138E" w:rsidRDefault="00BC138E" w:rsidP="00225558">
      <w:pPr>
        <w:autoSpaceDE w:val="0"/>
        <w:autoSpaceDN w:val="0"/>
        <w:adjustRightInd w:val="0"/>
        <w:spacing w:after="0" w:line="240" w:lineRule="auto"/>
        <w:jc w:val="center"/>
        <w:rPr>
          <w:rFonts w:ascii="Times New Roman" w:hAnsi="Times New Roman"/>
          <w:sz w:val="28"/>
          <w:szCs w:val="28"/>
        </w:rPr>
      </w:pPr>
      <w:r w:rsidRPr="00225558">
        <w:rPr>
          <w:rFonts w:ascii="Times New Roman" w:hAnsi="Times New Roman"/>
          <w:sz w:val="28"/>
          <w:szCs w:val="28"/>
        </w:rPr>
        <w:t>Производство продукции обрабатывающих производств</w:t>
      </w: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r w:rsidRPr="00225558">
        <w:rPr>
          <w:rFonts w:ascii="Times New Roman" w:hAnsi="Times New Roman"/>
          <w:sz w:val="28"/>
          <w:szCs w:val="28"/>
        </w:rPr>
        <w:t xml:space="preserve"> по крупным и средним предприятиям</w:t>
      </w:r>
    </w:p>
    <w:p w:rsidR="00BC138E" w:rsidRPr="00225558" w:rsidRDefault="00BC138E" w:rsidP="00225558">
      <w:pPr>
        <w:autoSpaceDE w:val="0"/>
        <w:autoSpaceDN w:val="0"/>
        <w:adjustRightInd w:val="0"/>
        <w:spacing w:after="0" w:line="240" w:lineRule="auto"/>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380"/>
        <w:gridCol w:w="992"/>
        <w:gridCol w:w="992"/>
        <w:gridCol w:w="958"/>
      </w:tblGrid>
      <w:tr w:rsidR="00BC138E" w:rsidRPr="000864B4" w:rsidTr="000864B4">
        <w:tc>
          <w:tcPr>
            <w:tcW w:w="5103" w:type="dxa"/>
          </w:tcPr>
          <w:p w:rsidR="00BC138E" w:rsidRPr="000864B4" w:rsidRDefault="00BC138E" w:rsidP="000864B4">
            <w:pPr>
              <w:spacing w:after="0" w:line="240" w:lineRule="auto"/>
              <w:jc w:val="center"/>
              <w:rPr>
                <w:rFonts w:ascii="Times New Roman" w:hAnsi="Times New Roman"/>
                <w:sz w:val="28"/>
                <w:szCs w:val="28"/>
              </w:rPr>
            </w:pPr>
            <w:r w:rsidRPr="000864B4">
              <w:rPr>
                <w:rFonts w:ascii="Times New Roman" w:hAnsi="Times New Roman"/>
                <w:sz w:val="28"/>
                <w:szCs w:val="28"/>
              </w:rPr>
              <w:t>наименование</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ед. изм.</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2008г.</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2019г.</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2019/2008, %</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Мясо, субпродукты и колбасные изделия</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21,8</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5,2</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28</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в том числе колбасные изделия</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9,2</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4,8</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63</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Сахар белый свекловичный</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66,6 </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135,9</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141</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Цельномолочная продукция</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4,4</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5,3  </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42</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Сыр, творог</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0,7</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1,1</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56</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Масло сливочное и пасты масляные</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0,6</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0,4</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183</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Хлебобулочные изделия</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4,5</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1,8</w:t>
            </w:r>
          </w:p>
        </w:tc>
        <w:tc>
          <w:tcPr>
            <w:tcW w:w="958"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38</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Мука</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20,8</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0,2</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23</w:t>
            </w:r>
            <w:r w:rsidRPr="000864B4">
              <w:rPr>
                <w:rFonts w:ascii="Times New Roman" w:hAnsi="Times New Roman"/>
                <w:sz w:val="28"/>
                <w:szCs w:val="28"/>
              </w:rPr>
              <w:tab/>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Консервы плодоовощные</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туб.</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63,5</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76,6</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106</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Масло растительное</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2,1</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110</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Комбикорм</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тн.</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101,0</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36,7</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36</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Кирпич керамический</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млн. шт.</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22,5</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14,0</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59</w:t>
            </w:r>
          </w:p>
        </w:tc>
      </w:tr>
      <w:tr w:rsidR="00BC138E" w:rsidRPr="000864B4" w:rsidTr="000864B4">
        <w:tc>
          <w:tcPr>
            <w:tcW w:w="5103"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 xml:space="preserve"> Плиты газовые бытовые</w:t>
            </w:r>
          </w:p>
        </w:tc>
        <w:tc>
          <w:tcPr>
            <w:tcW w:w="1380"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тыс. шт.</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153,4</w:t>
            </w:r>
          </w:p>
        </w:tc>
        <w:tc>
          <w:tcPr>
            <w:tcW w:w="992" w:type="dxa"/>
          </w:tcPr>
          <w:p w:rsidR="00BC138E" w:rsidRPr="000864B4" w:rsidRDefault="00BC138E" w:rsidP="000864B4">
            <w:pPr>
              <w:spacing w:after="0" w:line="240" w:lineRule="auto"/>
              <w:jc w:val="both"/>
              <w:rPr>
                <w:rFonts w:ascii="Times New Roman" w:hAnsi="Times New Roman"/>
                <w:sz w:val="28"/>
                <w:szCs w:val="28"/>
              </w:rPr>
            </w:pPr>
            <w:r w:rsidRPr="000864B4">
              <w:rPr>
                <w:rFonts w:ascii="Times New Roman" w:hAnsi="Times New Roman"/>
                <w:sz w:val="28"/>
                <w:szCs w:val="28"/>
              </w:rPr>
              <w:t>114,9</w:t>
            </w:r>
          </w:p>
        </w:tc>
        <w:tc>
          <w:tcPr>
            <w:tcW w:w="958" w:type="dxa"/>
          </w:tcPr>
          <w:p w:rsidR="00BC138E" w:rsidRPr="000864B4" w:rsidRDefault="00BC138E" w:rsidP="000864B4">
            <w:pPr>
              <w:tabs>
                <w:tab w:val="left" w:pos="780"/>
              </w:tabs>
              <w:spacing w:after="0" w:line="240" w:lineRule="auto"/>
              <w:jc w:val="both"/>
              <w:rPr>
                <w:rFonts w:ascii="Times New Roman" w:hAnsi="Times New Roman"/>
                <w:sz w:val="28"/>
                <w:szCs w:val="28"/>
              </w:rPr>
            </w:pPr>
            <w:r w:rsidRPr="000864B4">
              <w:rPr>
                <w:rFonts w:ascii="Times New Roman" w:hAnsi="Times New Roman"/>
                <w:sz w:val="28"/>
                <w:szCs w:val="28"/>
              </w:rPr>
              <w:t>100</w:t>
            </w:r>
          </w:p>
        </w:tc>
      </w:tr>
    </w:tbl>
    <w:p w:rsidR="00BC138E" w:rsidRPr="00225558" w:rsidRDefault="00BC138E" w:rsidP="00225558">
      <w:pPr>
        <w:autoSpaceDE w:val="0"/>
        <w:autoSpaceDN w:val="0"/>
        <w:adjustRightInd w:val="0"/>
        <w:spacing w:after="0" w:line="240" w:lineRule="auto"/>
        <w:rPr>
          <w:rFonts w:ascii="Times New Roman" w:hAnsi="Times New Roman"/>
          <w:sz w:val="28"/>
          <w:szCs w:val="28"/>
        </w:rPr>
      </w:pPr>
    </w:p>
    <w:p w:rsidR="00BC138E" w:rsidRPr="00225558" w:rsidRDefault="00BC138E" w:rsidP="00055293">
      <w:pPr>
        <w:autoSpaceDE w:val="0"/>
        <w:autoSpaceDN w:val="0"/>
        <w:adjustRightInd w:val="0"/>
        <w:spacing w:after="0" w:line="240" w:lineRule="auto"/>
        <w:ind w:firstLine="708"/>
        <w:jc w:val="both"/>
        <w:rPr>
          <w:rFonts w:ascii="Times New Roman" w:hAnsi="Times New Roman"/>
          <w:sz w:val="28"/>
          <w:szCs w:val="28"/>
          <w:highlight w:val="yellow"/>
        </w:rPr>
      </w:pPr>
      <w:r w:rsidRPr="00225558">
        <w:rPr>
          <w:rFonts w:ascii="Times New Roman" w:hAnsi="Times New Roman"/>
          <w:sz w:val="28"/>
          <w:szCs w:val="28"/>
        </w:rPr>
        <w:t xml:space="preserve">За исследуемый период положительная динамика отмечается  в  производстве   сахара  (141%), сливочного масла и паст масляных (183%), масла растительного (110%). Производство плодоовощных консервов увеличилось на   6%.  </w:t>
      </w:r>
      <w:r w:rsidRPr="00225558">
        <w:rPr>
          <w:rFonts w:ascii="Times New Roman" w:hAnsi="Times New Roman"/>
          <w:sz w:val="28"/>
          <w:szCs w:val="28"/>
          <w:highlight w:val="yellow"/>
        </w:rPr>
        <w:t xml:space="preserve"> </w:t>
      </w:r>
    </w:p>
    <w:p w:rsidR="00BC138E" w:rsidRPr="00225558" w:rsidRDefault="00BC138E" w:rsidP="00225558">
      <w:pPr>
        <w:spacing w:after="0" w:line="240" w:lineRule="auto"/>
        <w:ind w:left="-142" w:firstLine="850"/>
        <w:jc w:val="both"/>
        <w:rPr>
          <w:rFonts w:ascii="Times New Roman" w:hAnsi="Times New Roman"/>
          <w:sz w:val="28"/>
          <w:szCs w:val="28"/>
        </w:rPr>
      </w:pPr>
      <w:r w:rsidRPr="00225558">
        <w:rPr>
          <w:rFonts w:ascii="Times New Roman" w:hAnsi="Times New Roman"/>
          <w:sz w:val="28"/>
          <w:szCs w:val="28"/>
        </w:rPr>
        <w:t xml:space="preserve">  Объемы производства плит газовых бытовых  имеют стабильные показатели – 153 тыс. шт. Производство кирпича керамического снизилось на 40 %, в связи с высокой конкуренцией на данном рынке.   </w:t>
      </w:r>
    </w:p>
    <w:p w:rsidR="00BC138E" w:rsidRPr="00225558" w:rsidRDefault="00BC138E" w:rsidP="00225558">
      <w:pPr>
        <w:spacing w:after="0" w:line="240" w:lineRule="auto"/>
        <w:ind w:left="-142" w:firstLine="850"/>
        <w:jc w:val="both"/>
        <w:rPr>
          <w:rFonts w:ascii="Times New Roman" w:hAnsi="Times New Roman"/>
          <w:sz w:val="28"/>
          <w:szCs w:val="28"/>
        </w:rPr>
      </w:pPr>
      <w:r w:rsidRPr="00225558">
        <w:rPr>
          <w:rFonts w:ascii="Times New Roman" w:hAnsi="Times New Roman"/>
          <w:sz w:val="28"/>
          <w:szCs w:val="28"/>
        </w:rPr>
        <w:t xml:space="preserve">  На</w:t>
      </w:r>
      <w:r>
        <w:rPr>
          <w:rFonts w:ascii="Times New Roman" w:hAnsi="Times New Roman"/>
          <w:sz w:val="28"/>
          <w:szCs w:val="28"/>
        </w:rPr>
        <w:t xml:space="preserve">ряду с </w:t>
      </w:r>
      <w:r w:rsidRPr="00225558">
        <w:rPr>
          <w:rFonts w:ascii="Times New Roman" w:hAnsi="Times New Roman"/>
          <w:sz w:val="28"/>
          <w:szCs w:val="28"/>
        </w:rPr>
        <w:t xml:space="preserve"> сельским хозяйством и обрабатывающими производствами  состояние экономики  муниципалитета в значительной степени зависит от состояния </w:t>
      </w:r>
      <w:r>
        <w:rPr>
          <w:rFonts w:ascii="Times New Roman" w:hAnsi="Times New Roman"/>
          <w:sz w:val="28"/>
          <w:szCs w:val="28"/>
        </w:rPr>
        <w:t xml:space="preserve">следующих  комплексов: </w:t>
      </w:r>
      <w:r w:rsidRPr="00225558">
        <w:rPr>
          <w:rFonts w:ascii="Times New Roman" w:hAnsi="Times New Roman"/>
          <w:sz w:val="28"/>
          <w:szCs w:val="28"/>
        </w:rPr>
        <w:t>транспортного, строительного, топливно-энергетического и жилищно – коммунальн</w:t>
      </w:r>
      <w:r>
        <w:rPr>
          <w:rFonts w:ascii="Times New Roman" w:hAnsi="Times New Roman"/>
          <w:sz w:val="28"/>
          <w:szCs w:val="28"/>
        </w:rPr>
        <w:t>ого</w:t>
      </w:r>
      <w:r w:rsidRPr="00225558">
        <w:rPr>
          <w:rFonts w:ascii="Times New Roman" w:hAnsi="Times New Roman"/>
          <w:sz w:val="28"/>
          <w:szCs w:val="28"/>
        </w:rPr>
        <w:t xml:space="preserve">.  </w:t>
      </w:r>
    </w:p>
    <w:p w:rsidR="00BC138E" w:rsidRPr="00225558" w:rsidRDefault="00BC138E" w:rsidP="00055293">
      <w:pPr>
        <w:spacing w:after="0" w:line="240" w:lineRule="auto"/>
        <w:ind w:left="-142" w:firstLine="850"/>
        <w:jc w:val="both"/>
        <w:rPr>
          <w:rFonts w:ascii="Times New Roman" w:hAnsi="Times New Roman"/>
          <w:sz w:val="28"/>
          <w:szCs w:val="28"/>
          <w:u w:val="single"/>
        </w:rPr>
      </w:pPr>
      <w:r w:rsidRPr="00055293">
        <w:rPr>
          <w:rFonts w:ascii="Times New Roman" w:hAnsi="Times New Roman"/>
          <w:sz w:val="28"/>
          <w:szCs w:val="28"/>
        </w:rPr>
        <w:t xml:space="preserve"> </w:t>
      </w:r>
      <w:r w:rsidRPr="00225558">
        <w:rPr>
          <w:rFonts w:ascii="Times New Roman" w:hAnsi="Times New Roman"/>
          <w:sz w:val="28"/>
          <w:szCs w:val="28"/>
        </w:rPr>
        <w:t xml:space="preserve">Доля транспорта в общем объеме  хозяйственного комплекса Каневского района  составляет 1%. </w:t>
      </w:r>
      <w:r>
        <w:rPr>
          <w:rFonts w:ascii="Times New Roman" w:hAnsi="Times New Roman"/>
          <w:sz w:val="28"/>
          <w:szCs w:val="28"/>
          <w:u w:val="single"/>
        </w:rPr>
        <w:t xml:space="preserve"> </w:t>
      </w:r>
      <w:r w:rsidRPr="00225558">
        <w:rPr>
          <w:rFonts w:ascii="Times New Roman" w:hAnsi="Times New Roman"/>
          <w:sz w:val="28"/>
          <w:szCs w:val="28"/>
        </w:rPr>
        <w:t xml:space="preserve">Объем услуг предприятий транспорта  по итогам 2019 года  составил 678,2 млн. рублей,  что в 2,5  раза больше чем в 2008 году (267,6 млн. руб.). Объем грузоперевозок в 2019 году составил 3718 тыс. тн.   </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В секторе пассажирского автомобильного транспорт</w:t>
      </w:r>
      <w:r>
        <w:rPr>
          <w:rFonts w:ascii="Times New Roman" w:hAnsi="Times New Roman"/>
          <w:sz w:val="28"/>
          <w:szCs w:val="28"/>
        </w:rPr>
        <w:t>а в 2008-2019</w:t>
      </w:r>
      <w:r w:rsidRPr="00225558">
        <w:rPr>
          <w:rFonts w:ascii="Times New Roman" w:hAnsi="Times New Roman"/>
          <w:sz w:val="28"/>
          <w:szCs w:val="28"/>
        </w:rPr>
        <w:t xml:space="preserve"> годах отмечается снижение объемов перевозок пассажиров на 20 %. Количество перевезенных пассажиров в 2019 году  уменьшилось на 647 тыс. чел. по сравнению с 2008 годом</w:t>
      </w:r>
      <w:r>
        <w:rPr>
          <w:rFonts w:ascii="Times New Roman" w:hAnsi="Times New Roman"/>
          <w:sz w:val="28"/>
          <w:szCs w:val="28"/>
        </w:rPr>
        <w:t xml:space="preserve"> (</w:t>
      </w:r>
      <w:r w:rsidRPr="00225558">
        <w:rPr>
          <w:rFonts w:ascii="Times New Roman" w:hAnsi="Times New Roman"/>
          <w:sz w:val="28"/>
          <w:szCs w:val="28"/>
        </w:rPr>
        <w:t xml:space="preserve">3312 тыс. человек).   </w:t>
      </w:r>
      <w:r>
        <w:rPr>
          <w:rFonts w:ascii="Times New Roman" w:hAnsi="Times New Roman"/>
          <w:sz w:val="28"/>
          <w:szCs w:val="28"/>
        </w:rPr>
        <w:t>П</w:t>
      </w:r>
      <w:r w:rsidRPr="00225558">
        <w:rPr>
          <w:rFonts w:ascii="Times New Roman" w:hAnsi="Times New Roman"/>
          <w:sz w:val="28"/>
          <w:szCs w:val="28"/>
        </w:rPr>
        <w:t xml:space="preserve">ассажирооборот </w:t>
      </w:r>
      <w:r>
        <w:rPr>
          <w:rFonts w:ascii="Times New Roman" w:hAnsi="Times New Roman"/>
          <w:sz w:val="28"/>
          <w:szCs w:val="28"/>
        </w:rPr>
        <w:t>с</w:t>
      </w:r>
      <w:r w:rsidRPr="00225558">
        <w:rPr>
          <w:rFonts w:ascii="Times New Roman" w:hAnsi="Times New Roman"/>
          <w:sz w:val="28"/>
          <w:szCs w:val="28"/>
        </w:rPr>
        <w:t>низился на 27% и по итогам 2019 года составил 35,5 млн. пасс. км., против 48,7 млн. пасс. км. в 2008 году. Снижение показателей объясняется ростом личного автомобильного транспорта у населения</w:t>
      </w:r>
      <w:r>
        <w:rPr>
          <w:rFonts w:ascii="Times New Roman" w:hAnsi="Times New Roman"/>
          <w:sz w:val="28"/>
          <w:szCs w:val="28"/>
        </w:rPr>
        <w:t xml:space="preserve"> района</w:t>
      </w:r>
      <w:r w:rsidRPr="00225558">
        <w:rPr>
          <w:rFonts w:ascii="Times New Roman" w:hAnsi="Times New Roman"/>
          <w:sz w:val="28"/>
          <w:szCs w:val="28"/>
        </w:rPr>
        <w:t>.</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Протяженность   автомобильн</w:t>
      </w:r>
      <w:r>
        <w:rPr>
          <w:rFonts w:ascii="Times New Roman" w:hAnsi="Times New Roman"/>
          <w:sz w:val="28"/>
          <w:szCs w:val="28"/>
        </w:rPr>
        <w:t xml:space="preserve">ых дорог  с твердым покрытием  </w:t>
      </w:r>
      <w:r w:rsidRPr="00225558">
        <w:rPr>
          <w:rFonts w:ascii="Times New Roman" w:hAnsi="Times New Roman"/>
          <w:sz w:val="28"/>
          <w:szCs w:val="28"/>
        </w:rPr>
        <w:t>составляет – 579 км,  или 74% от общей протяжен</w:t>
      </w:r>
      <w:r>
        <w:rPr>
          <w:rFonts w:ascii="Times New Roman" w:hAnsi="Times New Roman"/>
          <w:sz w:val="28"/>
          <w:szCs w:val="28"/>
        </w:rPr>
        <w:t xml:space="preserve">ности дорог (783,8 км),  данный </w:t>
      </w:r>
      <w:r w:rsidRPr="00225558">
        <w:rPr>
          <w:rFonts w:ascii="Times New Roman" w:hAnsi="Times New Roman"/>
          <w:sz w:val="28"/>
          <w:szCs w:val="28"/>
        </w:rPr>
        <w:t>показатель значительно вырос по сравнению с 2008 годом.</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По итогам 2019 года доля автомобильных дорог общего пользования местного значения, не отвечающая нормативным требованиям в общей протяженности дорог составила 1,4%.</w:t>
      </w:r>
    </w:p>
    <w:p w:rsidR="00BC138E" w:rsidRPr="00225558" w:rsidRDefault="00BC138E" w:rsidP="004378DC">
      <w:pPr>
        <w:autoSpaceDE w:val="0"/>
        <w:autoSpaceDN w:val="0"/>
        <w:adjustRightInd w:val="0"/>
        <w:spacing w:after="0" w:line="240" w:lineRule="auto"/>
        <w:ind w:firstLine="709"/>
        <w:jc w:val="both"/>
        <w:rPr>
          <w:rFonts w:ascii="Times New Roman" w:hAnsi="Times New Roman"/>
          <w:color w:val="000000"/>
          <w:sz w:val="28"/>
          <w:szCs w:val="28"/>
        </w:rPr>
      </w:pPr>
      <w:r w:rsidRPr="00225558">
        <w:rPr>
          <w:rFonts w:ascii="Times New Roman" w:hAnsi="Times New Roman"/>
          <w:color w:val="000000"/>
          <w:sz w:val="28"/>
          <w:szCs w:val="28"/>
        </w:rPr>
        <w:t>К 2019 году в 15 раз снизилась доля населения не имеющая регулярного транспортного соо</w:t>
      </w:r>
      <w:r>
        <w:rPr>
          <w:rFonts w:ascii="Times New Roman" w:hAnsi="Times New Roman"/>
          <w:color w:val="000000"/>
          <w:sz w:val="28"/>
          <w:szCs w:val="28"/>
        </w:rPr>
        <w:t xml:space="preserve">бщения со станицей Каневской. </w:t>
      </w:r>
      <w:r w:rsidRPr="00225558">
        <w:rPr>
          <w:rFonts w:ascii="Times New Roman" w:hAnsi="Times New Roman"/>
          <w:color w:val="000000"/>
          <w:sz w:val="28"/>
          <w:szCs w:val="28"/>
        </w:rPr>
        <w:t>В настоящее время транспортным обслуживанием не охвачены два хутора Добровольный и Раздольный, по причине низкого</w:t>
      </w:r>
      <w:r>
        <w:rPr>
          <w:rFonts w:ascii="Times New Roman" w:hAnsi="Times New Roman"/>
          <w:color w:val="000000"/>
          <w:sz w:val="28"/>
          <w:szCs w:val="28"/>
        </w:rPr>
        <w:t xml:space="preserve"> пассажирооборота</w:t>
      </w:r>
      <w:r w:rsidRPr="00225558">
        <w:rPr>
          <w:rFonts w:ascii="Times New Roman" w:hAnsi="Times New Roman"/>
          <w:color w:val="000000"/>
          <w:sz w:val="28"/>
          <w:szCs w:val="28"/>
        </w:rPr>
        <w:t xml:space="preserve">.  </w:t>
      </w:r>
    </w:p>
    <w:p w:rsidR="00BC138E" w:rsidRPr="00225558" w:rsidRDefault="00BC138E" w:rsidP="004378DC">
      <w:pPr>
        <w:autoSpaceDE w:val="0"/>
        <w:autoSpaceDN w:val="0"/>
        <w:adjustRightInd w:val="0"/>
        <w:spacing w:after="0" w:line="240" w:lineRule="auto"/>
        <w:jc w:val="both"/>
        <w:rPr>
          <w:sz w:val="28"/>
          <w:szCs w:val="28"/>
        </w:rPr>
      </w:pPr>
      <w:r>
        <w:rPr>
          <w:rFonts w:ascii="Times New Roman" w:hAnsi="Times New Roman"/>
          <w:sz w:val="28"/>
          <w:szCs w:val="28"/>
        </w:rPr>
        <w:t xml:space="preserve"> </w:t>
      </w:r>
      <w:r w:rsidRPr="00225558">
        <w:rPr>
          <w:sz w:val="28"/>
          <w:szCs w:val="28"/>
        </w:rPr>
        <w:t xml:space="preserve"> </w:t>
      </w:r>
      <w:r w:rsidRPr="00225558">
        <w:rPr>
          <w:rFonts w:ascii="Times New Roman" w:hAnsi="Times New Roman"/>
          <w:sz w:val="28"/>
          <w:szCs w:val="28"/>
        </w:rPr>
        <w:t>Строительный комплекс в базовых отраслях экономики Каневского района</w:t>
      </w:r>
      <w:r w:rsidRPr="004B4064">
        <w:rPr>
          <w:rFonts w:ascii="Times New Roman" w:hAnsi="Times New Roman"/>
          <w:sz w:val="28"/>
          <w:szCs w:val="28"/>
        </w:rPr>
        <w:t xml:space="preserve"> </w:t>
      </w:r>
      <w:r>
        <w:rPr>
          <w:rFonts w:ascii="Times New Roman" w:hAnsi="Times New Roman"/>
          <w:sz w:val="28"/>
          <w:szCs w:val="28"/>
        </w:rPr>
        <w:t xml:space="preserve">занимает 1,6%. </w:t>
      </w:r>
      <w:r w:rsidRPr="00225558">
        <w:rPr>
          <w:rFonts w:ascii="Times New Roman" w:hAnsi="Times New Roman"/>
          <w:sz w:val="28"/>
          <w:szCs w:val="28"/>
        </w:rPr>
        <w:t xml:space="preserve">Данный комплекс  обеспечивает устойчивое развитие приоритетных секторов экономики района, в нем </w:t>
      </w:r>
      <w:r>
        <w:rPr>
          <w:rFonts w:ascii="Times New Roman" w:hAnsi="Times New Roman"/>
          <w:sz w:val="28"/>
          <w:szCs w:val="28"/>
        </w:rPr>
        <w:t xml:space="preserve">осуществляют деятельность </w:t>
      </w:r>
      <w:r w:rsidRPr="00225558">
        <w:rPr>
          <w:rFonts w:ascii="Times New Roman" w:hAnsi="Times New Roman"/>
          <w:sz w:val="28"/>
          <w:szCs w:val="28"/>
        </w:rPr>
        <w:t xml:space="preserve"> более 50  организаций и занято  1,4   тысяч человек. </w:t>
      </w:r>
    </w:p>
    <w:p w:rsidR="00BC138E" w:rsidRPr="00225558" w:rsidRDefault="00BC138E" w:rsidP="004378DC">
      <w:pPr>
        <w:spacing w:after="0" w:line="240" w:lineRule="auto"/>
        <w:ind w:firstLine="709"/>
        <w:jc w:val="both"/>
        <w:rPr>
          <w:rFonts w:ascii="Times New Roman" w:hAnsi="Times New Roman"/>
          <w:sz w:val="28"/>
          <w:szCs w:val="28"/>
        </w:rPr>
      </w:pPr>
      <w:r w:rsidRPr="00225558">
        <w:rPr>
          <w:rFonts w:ascii="Times New Roman" w:hAnsi="Times New Roman"/>
          <w:sz w:val="28"/>
          <w:szCs w:val="28"/>
        </w:rPr>
        <w:t xml:space="preserve">За 2008 - 2019 годы в районе выполнено строительно-монтажных работ (СМР) на сумму свыше 9 млрд. рублей.  </w:t>
      </w:r>
    </w:p>
    <w:p w:rsidR="00BC138E" w:rsidRPr="00225558" w:rsidRDefault="00BC138E" w:rsidP="004B4064">
      <w:pPr>
        <w:spacing w:after="0" w:line="240" w:lineRule="auto"/>
        <w:ind w:firstLine="709"/>
        <w:jc w:val="both"/>
        <w:rPr>
          <w:rFonts w:ascii="Times New Roman" w:hAnsi="Times New Roman"/>
          <w:color w:val="000000"/>
          <w:sz w:val="28"/>
          <w:szCs w:val="28"/>
        </w:rPr>
      </w:pPr>
      <w:r w:rsidRPr="00225558">
        <w:rPr>
          <w:rFonts w:ascii="Times New Roman" w:hAnsi="Times New Roman"/>
          <w:iCs/>
          <w:sz w:val="28"/>
          <w:szCs w:val="28"/>
        </w:rPr>
        <w:t xml:space="preserve">  О</w:t>
      </w:r>
      <w:r w:rsidRPr="00225558">
        <w:rPr>
          <w:rFonts w:ascii="Times New Roman" w:hAnsi="Times New Roman"/>
          <w:color w:val="000000"/>
          <w:sz w:val="28"/>
          <w:szCs w:val="28"/>
        </w:rPr>
        <w:t xml:space="preserve">тмечаются стабильные темпы жилищного и промышленного строительства.  </w:t>
      </w:r>
    </w:p>
    <w:p w:rsidR="00BC138E" w:rsidRPr="00225558" w:rsidRDefault="00BC138E" w:rsidP="00225558">
      <w:pPr>
        <w:spacing w:after="0" w:line="240" w:lineRule="auto"/>
        <w:ind w:firstLine="709"/>
        <w:jc w:val="both"/>
        <w:rPr>
          <w:rFonts w:ascii="Times New Roman" w:hAnsi="Times New Roman"/>
          <w:color w:val="000000"/>
          <w:sz w:val="28"/>
          <w:szCs w:val="28"/>
        </w:rPr>
      </w:pPr>
    </w:p>
    <w:p w:rsidR="00BC138E" w:rsidRPr="00225558" w:rsidRDefault="00BC138E" w:rsidP="00225558">
      <w:pPr>
        <w:shd w:val="clear" w:color="auto" w:fill="FFFFFF"/>
        <w:autoSpaceDE w:val="0"/>
        <w:spacing w:after="0" w:line="240" w:lineRule="auto"/>
        <w:jc w:val="center"/>
        <w:rPr>
          <w:rFonts w:ascii="Times New Roman" w:hAnsi="Times New Roman"/>
          <w:iCs/>
          <w:sz w:val="28"/>
          <w:szCs w:val="28"/>
        </w:rPr>
      </w:pPr>
      <w:r w:rsidRPr="00225558">
        <w:rPr>
          <w:rFonts w:ascii="Times New Roman" w:hAnsi="Times New Roman"/>
          <w:iCs/>
          <w:sz w:val="28"/>
          <w:szCs w:val="28"/>
        </w:rPr>
        <w:t>Ввод в эксплуатацию жилых домов, тыс. кв. м общей площади</w:t>
      </w:r>
    </w:p>
    <w:p w:rsidR="00BC138E" w:rsidRPr="00225558" w:rsidRDefault="00BC138E" w:rsidP="00225558">
      <w:pPr>
        <w:shd w:val="clear" w:color="auto" w:fill="FFFFFF"/>
        <w:autoSpaceDE w:val="0"/>
        <w:spacing w:after="0" w:line="240" w:lineRule="auto"/>
        <w:jc w:val="right"/>
        <w:rPr>
          <w:rFonts w:ascii="Times New Roman" w:hAnsi="Times New Roman"/>
          <w:iCs/>
          <w:sz w:val="28"/>
          <w:szCs w:val="28"/>
        </w:rPr>
      </w:pPr>
      <w:r>
        <w:rPr>
          <w:rFonts w:ascii="Times New Roman" w:hAnsi="Times New Roman"/>
          <w:iCs/>
          <w:sz w:val="28"/>
          <w:szCs w:val="28"/>
        </w:rPr>
        <w:t xml:space="preserve"> </w:t>
      </w:r>
    </w:p>
    <w:p w:rsidR="00BC138E" w:rsidRDefault="00BC138E" w:rsidP="004B4064">
      <w:pPr>
        <w:shd w:val="clear" w:color="auto" w:fill="FFFFFF"/>
        <w:autoSpaceDE w:val="0"/>
        <w:spacing w:after="0" w:line="240" w:lineRule="auto"/>
        <w:jc w:val="center"/>
        <w:rPr>
          <w:rFonts w:ascii="Times New Roman" w:hAnsi="Times New Roman"/>
          <w:iCs/>
          <w:sz w:val="28"/>
          <w:szCs w:val="28"/>
        </w:rPr>
      </w:pPr>
      <w:r w:rsidRPr="0059442E">
        <w:rPr>
          <w:noProof/>
          <w:lang w:eastAsia="ru-RU"/>
        </w:rPr>
        <w:object w:dxaOrig="7229" w:dyaOrig="4330">
          <v:shape id="Диаграмма 2" o:spid="_x0000_i1027" type="#_x0000_t75" style="width:361.5pt;height:216.75pt;visibility:visible" o:ole="">
            <v:imagedata r:id="rId9" o:title=""/>
            <o:lock v:ext="edit" aspectratio="f"/>
          </v:shape>
          <o:OLEObject Type="Embed" ProgID="Excel.Chart.8" ShapeID="Диаграмма 2" DrawAspect="Content" ObjectID="_1646138847" r:id="rId10"/>
        </w:object>
      </w:r>
    </w:p>
    <w:p w:rsidR="00BC138E" w:rsidRPr="004B4064" w:rsidRDefault="00BC138E" w:rsidP="004B4064">
      <w:pPr>
        <w:shd w:val="clear" w:color="auto" w:fill="FFFFFF"/>
        <w:autoSpaceDE w:val="0"/>
        <w:spacing w:after="0" w:line="240" w:lineRule="auto"/>
        <w:jc w:val="center"/>
        <w:rPr>
          <w:rFonts w:ascii="Times New Roman" w:hAnsi="Times New Roman"/>
          <w:iCs/>
          <w:sz w:val="28"/>
          <w:szCs w:val="28"/>
        </w:rPr>
      </w:pP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В период 2008 -2019 годов  </w:t>
      </w:r>
      <w:r w:rsidRPr="00225558">
        <w:rPr>
          <w:rFonts w:ascii="Times New Roman" w:hAnsi="Times New Roman"/>
          <w:sz w:val="28"/>
          <w:szCs w:val="28"/>
        </w:rPr>
        <w:t xml:space="preserve">построено 672,5 тыс. кв. м жилья. В 2019 году отмечается </w:t>
      </w:r>
      <w:r>
        <w:rPr>
          <w:rFonts w:ascii="Times New Roman" w:hAnsi="Times New Roman"/>
          <w:sz w:val="28"/>
          <w:szCs w:val="28"/>
        </w:rPr>
        <w:t xml:space="preserve"> </w:t>
      </w:r>
      <w:r w:rsidRPr="00225558">
        <w:rPr>
          <w:rFonts w:ascii="Times New Roman" w:hAnsi="Times New Roman"/>
          <w:sz w:val="28"/>
          <w:szCs w:val="28"/>
        </w:rPr>
        <w:t xml:space="preserve">снижение показателя в связи с изменением порядка учета введенного в эксплуатацию жилья.  </w:t>
      </w:r>
    </w:p>
    <w:p w:rsidR="00BC138E" w:rsidRPr="00225558" w:rsidRDefault="00BC138E" w:rsidP="00225558">
      <w:pPr>
        <w:spacing w:after="0" w:line="240" w:lineRule="auto"/>
        <w:ind w:firstLine="708"/>
        <w:jc w:val="both"/>
        <w:rPr>
          <w:rFonts w:ascii="Times New Roman" w:hAnsi="Times New Roman"/>
          <w:color w:val="000000"/>
          <w:sz w:val="28"/>
          <w:szCs w:val="28"/>
        </w:rPr>
      </w:pPr>
      <w:r w:rsidRPr="00225558">
        <w:rPr>
          <w:rFonts w:ascii="Times New Roman" w:hAnsi="Times New Roman"/>
          <w:iCs/>
          <w:sz w:val="28"/>
          <w:szCs w:val="28"/>
        </w:rPr>
        <w:t>Развитие сектора строительства положительно сказывается и на уровне обеспеченности жильем населения.</w:t>
      </w:r>
    </w:p>
    <w:p w:rsidR="00BC138E" w:rsidRPr="00225558" w:rsidRDefault="00BC138E" w:rsidP="00225558">
      <w:pPr>
        <w:spacing w:after="0" w:line="240" w:lineRule="auto"/>
        <w:ind w:firstLine="708"/>
        <w:jc w:val="both"/>
        <w:rPr>
          <w:rFonts w:ascii="Times New Roman" w:hAnsi="Times New Roman"/>
          <w:iCs/>
          <w:sz w:val="28"/>
          <w:szCs w:val="28"/>
        </w:rPr>
      </w:pPr>
      <w:r w:rsidRPr="00225558">
        <w:rPr>
          <w:rFonts w:ascii="Times New Roman" w:hAnsi="Times New Roman"/>
          <w:color w:val="000000"/>
          <w:sz w:val="28"/>
          <w:szCs w:val="28"/>
        </w:rPr>
        <w:t>В 2008 году обеспеченность жильем</w:t>
      </w:r>
      <w:r w:rsidRPr="00225558">
        <w:rPr>
          <w:rFonts w:ascii="Times New Roman" w:hAnsi="Times New Roman"/>
          <w:iCs/>
          <w:sz w:val="28"/>
          <w:szCs w:val="28"/>
        </w:rPr>
        <w:t xml:space="preserve"> составляла 20,9 кв.м,, в 2019 году данный показатель вырос на 18% и составил   25,5 кв. м.  жилья.  </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 xml:space="preserve">За 2008 – 2019 годы получили жилье  и улучшили жилищные условия  </w:t>
      </w:r>
      <w:r>
        <w:rPr>
          <w:rFonts w:ascii="Times New Roman" w:hAnsi="Times New Roman"/>
          <w:sz w:val="28"/>
          <w:szCs w:val="28"/>
          <w:lang w:eastAsia="ru-RU"/>
        </w:rPr>
        <w:t xml:space="preserve"> </w:t>
      </w:r>
      <w:r w:rsidRPr="00225558">
        <w:rPr>
          <w:rFonts w:ascii="Times New Roman" w:hAnsi="Times New Roman"/>
          <w:sz w:val="28"/>
          <w:szCs w:val="28"/>
          <w:lang w:eastAsia="ru-RU"/>
        </w:rPr>
        <w:t xml:space="preserve"> </w:t>
      </w:r>
      <w:r>
        <w:rPr>
          <w:rFonts w:ascii="Times New Roman" w:hAnsi="Times New Roman"/>
          <w:sz w:val="28"/>
          <w:szCs w:val="28"/>
          <w:lang w:eastAsia="ru-RU"/>
        </w:rPr>
        <w:t>около 500</w:t>
      </w:r>
      <w:r w:rsidRPr="00225558">
        <w:rPr>
          <w:rFonts w:ascii="Times New Roman" w:hAnsi="Times New Roman"/>
          <w:sz w:val="28"/>
          <w:szCs w:val="28"/>
          <w:lang w:eastAsia="ru-RU"/>
        </w:rPr>
        <w:t xml:space="preserve"> семей</w:t>
      </w:r>
      <w:r>
        <w:rPr>
          <w:rFonts w:ascii="Times New Roman" w:hAnsi="Times New Roman"/>
          <w:sz w:val="28"/>
          <w:szCs w:val="28"/>
          <w:lang w:eastAsia="ru-RU"/>
        </w:rPr>
        <w:t xml:space="preserve"> Каневского района</w:t>
      </w:r>
      <w:r w:rsidRPr="00225558">
        <w:rPr>
          <w:rFonts w:ascii="Times New Roman" w:hAnsi="Times New Roman"/>
          <w:sz w:val="28"/>
          <w:szCs w:val="28"/>
          <w:lang w:eastAsia="ru-RU"/>
        </w:rPr>
        <w:t>.</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 xml:space="preserve">На 1 января 2020 года в </w:t>
      </w:r>
      <w:r>
        <w:rPr>
          <w:rFonts w:ascii="Times New Roman" w:hAnsi="Times New Roman"/>
          <w:sz w:val="28"/>
          <w:szCs w:val="28"/>
          <w:lang w:eastAsia="ru-RU"/>
        </w:rPr>
        <w:t xml:space="preserve">муниципальном образовании зарегистрировано  301 </w:t>
      </w:r>
      <w:r w:rsidRPr="00225558">
        <w:rPr>
          <w:rFonts w:ascii="Times New Roman" w:hAnsi="Times New Roman"/>
          <w:sz w:val="28"/>
          <w:szCs w:val="28"/>
          <w:lang w:eastAsia="ru-RU"/>
        </w:rPr>
        <w:t xml:space="preserve"> нуждающийся в жилых помещениях.   Основная доля нуждающихся в жилье это дети-сироты и дети, оставшиеся без попечения родителей (255 чел.).</w:t>
      </w:r>
    </w:p>
    <w:p w:rsidR="00BC138E" w:rsidRPr="00225558" w:rsidRDefault="00BC138E" w:rsidP="00225558">
      <w:pPr>
        <w:spacing w:after="0" w:line="240" w:lineRule="auto"/>
        <w:ind w:firstLine="709"/>
        <w:jc w:val="both"/>
        <w:rPr>
          <w:rFonts w:ascii="Times New Roman" w:hAnsi="Times New Roman"/>
          <w:sz w:val="28"/>
          <w:szCs w:val="28"/>
        </w:rPr>
      </w:pPr>
      <w:r w:rsidRPr="00225558">
        <w:rPr>
          <w:rFonts w:ascii="Times New Roman" w:hAnsi="Times New Roman"/>
          <w:sz w:val="28"/>
          <w:szCs w:val="28"/>
        </w:rPr>
        <w:t xml:space="preserve">Приоритетной задачей инвестиционного развития муниципального образования Каневской район является обеспечение притока инвестиций в экономику муниципального образования.  </w:t>
      </w:r>
    </w:p>
    <w:p w:rsidR="00BC138E" w:rsidRPr="00225558" w:rsidRDefault="00BC138E" w:rsidP="00225558">
      <w:pPr>
        <w:spacing w:after="0" w:line="240" w:lineRule="auto"/>
        <w:ind w:firstLine="709"/>
        <w:jc w:val="both"/>
        <w:rPr>
          <w:rFonts w:ascii="Times New Roman" w:hAnsi="Times New Roman"/>
          <w:sz w:val="28"/>
          <w:szCs w:val="28"/>
        </w:rPr>
      </w:pPr>
      <w:r w:rsidRPr="00225558">
        <w:rPr>
          <w:rFonts w:ascii="Times New Roman" w:hAnsi="Times New Roman"/>
          <w:sz w:val="28"/>
          <w:szCs w:val="28"/>
        </w:rPr>
        <w:t xml:space="preserve">     Инвестиционная политика муниципального образования направлена на привлечения инвестиций в эффективные и конкурентоспособные производства района.</w:t>
      </w:r>
    </w:p>
    <w:p w:rsidR="00BC138E" w:rsidRPr="00225558" w:rsidRDefault="00BC138E" w:rsidP="00225558">
      <w:pPr>
        <w:autoSpaceDE w:val="0"/>
        <w:autoSpaceDN w:val="0"/>
        <w:adjustRightInd w:val="0"/>
        <w:spacing w:after="0" w:line="240" w:lineRule="auto"/>
        <w:ind w:firstLine="708"/>
        <w:jc w:val="both"/>
        <w:rPr>
          <w:rFonts w:ascii="Times New Roman" w:hAnsi="Times New Roman"/>
          <w:iCs/>
          <w:color w:val="000000"/>
          <w:sz w:val="28"/>
          <w:szCs w:val="28"/>
        </w:rPr>
      </w:pPr>
      <w:r w:rsidRPr="00225558">
        <w:rPr>
          <w:rFonts w:ascii="Times New Roman" w:hAnsi="Times New Roman"/>
          <w:sz w:val="28"/>
          <w:szCs w:val="28"/>
        </w:rPr>
        <w:t>В период 2008-2019 годов в эконо</w:t>
      </w:r>
      <w:r>
        <w:rPr>
          <w:rFonts w:ascii="Times New Roman" w:hAnsi="Times New Roman"/>
          <w:sz w:val="28"/>
          <w:szCs w:val="28"/>
        </w:rPr>
        <w:t xml:space="preserve">мику района вложено инвестиций </w:t>
      </w:r>
      <w:r w:rsidRPr="00225558">
        <w:rPr>
          <w:rFonts w:ascii="Times New Roman" w:hAnsi="Times New Roman"/>
          <w:sz w:val="28"/>
          <w:szCs w:val="28"/>
        </w:rPr>
        <w:t xml:space="preserve"> около 30 млрд. рублей.    </w:t>
      </w:r>
    </w:p>
    <w:p w:rsidR="00BC138E" w:rsidRPr="00225558" w:rsidRDefault="00BC138E" w:rsidP="00225558">
      <w:pPr>
        <w:spacing w:after="0" w:line="240" w:lineRule="auto"/>
        <w:jc w:val="both"/>
        <w:rPr>
          <w:rFonts w:ascii="Times New Roman" w:hAnsi="Times New Roman"/>
          <w:color w:val="000000"/>
          <w:sz w:val="28"/>
          <w:szCs w:val="28"/>
        </w:rPr>
      </w:pPr>
    </w:p>
    <w:p w:rsidR="00BC138E" w:rsidRPr="00225558" w:rsidRDefault="00BC138E" w:rsidP="00225558">
      <w:pPr>
        <w:spacing w:after="0" w:line="240" w:lineRule="auto"/>
        <w:jc w:val="center"/>
        <w:rPr>
          <w:rFonts w:ascii="Times New Roman" w:hAnsi="Times New Roman"/>
          <w:sz w:val="28"/>
          <w:szCs w:val="28"/>
        </w:rPr>
      </w:pPr>
      <w:r w:rsidRPr="00225558">
        <w:rPr>
          <w:sz w:val="28"/>
          <w:szCs w:val="28"/>
        </w:rPr>
        <w:t xml:space="preserve">                     </w:t>
      </w:r>
      <w:r w:rsidRPr="00225558">
        <w:rPr>
          <w:rFonts w:ascii="Times New Roman" w:hAnsi="Times New Roman"/>
          <w:sz w:val="28"/>
          <w:szCs w:val="28"/>
        </w:rPr>
        <w:t xml:space="preserve">  Объем инвестиций в основной капитал за счет всех источников финансирования - всего, млн. руб.</w:t>
      </w:r>
    </w:p>
    <w:p w:rsidR="00BC138E" w:rsidRPr="00225558" w:rsidRDefault="00BC138E" w:rsidP="00225558">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BC138E" w:rsidRPr="00225558" w:rsidRDefault="00BC138E" w:rsidP="00225558">
      <w:pPr>
        <w:spacing w:after="0" w:line="240" w:lineRule="auto"/>
        <w:jc w:val="center"/>
        <w:rPr>
          <w:rFonts w:ascii="Times New Roman" w:hAnsi="Times New Roman"/>
          <w:sz w:val="28"/>
          <w:szCs w:val="28"/>
        </w:rPr>
      </w:pPr>
      <w:r w:rsidRPr="0059442E">
        <w:rPr>
          <w:noProof/>
          <w:lang w:eastAsia="ru-RU"/>
        </w:rPr>
        <w:object w:dxaOrig="7229" w:dyaOrig="4330">
          <v:shape id="Диаграмма 3" o:spid="_x0000_i1028" type="#_x0000_t75" style="width:361.5pt;height:216.75pt;visibility:visible" o:ole="">
            <v:imagedata r:id="rId11" o:title=""/>
            <o:lock v:ext="edit" aspectratio="f"/>
          </v:shape>
          <o:OLEObject Type="Embed" ProgID="Excel.Chart.8" ShapeID="Диаграмма 3" DrawAspect="Content" ObjectID="_1646138848" r:id="rId12"/>
        </w:object>
      </w:r>
    </w:p>
    <w:p w:rsidR="00BC138E" w:rsidRPr="00225558" w:rsidRDefault="00BC138E" w:rsidP="00225558">
      <w:pPr>
        <w:widowControl w:val="0"/>
        <w:tabs>
          <w:tab w:val="left" w:pos="720"/>
        </w:tabs>
        <w:suppressAutoHyphens/>
        <w:snapToGrid w:val="0"/>
        <w:spacing w:after="0" w:line="240" w:lineRule="auto"/>
        <w:ind w:firstLine="709"/>
        <w:jc w:val="both"/>
        <w:rPr>
          <w:rFonts w:ascii="Times New Roman" w:hAnsi="Times New Roman" w:cs="DejaVu Sans"/>
          <w:kern w:val="1"/>
          <w:sz w:val="28"/>
          <w:szCs w:val="28"/>
          <w:lang w:eastAsia="hi-IN" w:bidi="hi-IN"/>
        </w:rPr>
      </w:pPr>
      <w:r w:rsidRPr="00225558">
        <w:rPr>
          <w:rFonts w:ascii="Times New Roman" w:hAnsi="Times New Roman"/>
          <w:kern w:val="1"/>
          <w:sz w:val="28"/>
          <w:szCs w:val="28"/>
          <w:lang w:eastAsia="hi-IN" w:bidi="hi-IN"/>
        </w:rPr>
        <w:t xml:space="preserve">          </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Инвестиц</w:t>
      </w:r>
      <w:r>
        <w:rPr>
          <w:rFonts w:ascii="Times New Roman" w:hAnsi="Times New Roman"/>
          <w:sz w:val="28"/>
          <w:szCs w:val="28"/>
        </w:rPr>
        <w:t xml:space="preserve">ионная активность отмечается в </w:t>
      </w:r>
      <w:r w:rsidRPr="00225558">
        <w:rPr>
          <w:rFonts w:ascii="Times New Roman" w:hAnsi="Times New Roman"/>
          <w:sz w:val="28"/>
          <w:szCs w:val="28"/>
        </w:rPr>
        <w:t xml:space="preserve">сельском хозяйстве и обрабатывающих производствах. </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sz w:val="28"/>
          <w:szCs w:val="28"/>
        </w:rPr>
        <w:t xml:space="preserve">В период с 2008 по 2019 годы в Каневском районе  реализовано  21   </w:t>
      </w:r>
      <w:r>
        <w:rPr>
          <w:rFonts w:ascii="Times New Roman" w:hAnsi="Times New Roman"/>
          <w:sz w:val="28"/>
          <w:szCs w:val="28"/>
        </w:rPr>
        <w:t xml:space="preserve">крупный </w:t>
      </w:r>
      <w:r w:rsidRPr="00225558">
        <w:rPr>
          <w:rFonts w:ascii="Times New Roman" w:hAnsi="Times New Roman"/>
          <w:sz w:val="28"/>
          <w:szCs w:val="28"/>
        </w:rPr>
        <w:t>инвестиционный проект  (ст</w:t>
      </w:r>
      <w:r>
        <w:rPr>
          <w:rFonts w:ascii="Times New Roman" w:hAnsi="Times New Roman"/>
          <w:sz w:val="28"/>
          <w:szCs w:val="28"/>
        </w:rPr>
        <w:t xml:space="preserve">оимостью свыше 100 млн. рублей):     </w:t>
      </w:r>
      <w:r w:rsidRPr="00225558">
        <w:rPr>
          <w:rFonts w:ascii="Times New Roman" w:hAnsi="Times New Roman"/>
          <w:sz w:val="28"/>
          <w:szCs w:val="28"/>
        </w:rPr>
        <w:t xml:space="preserve"> </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 xml:space="preserve">«Строительство мини нефтеперерабатывающего завода»  ООО «Албашнефть»; </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«Строительство гипермаркета» ЗАО «Тандер»;</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«Строительство оросительной системы дождевания» ПАО «Родина»;</w:t>
      </w:r>
    </w:p>
    <w:p w:rsidR="00BC138E" w:rsidRPr="00225558" w:rsidRDefault="00BC138E" w:rsidP="00225558">
      <w:pPr>
        <w:widowControl w:val="0"/>
        <w:suppressAutoHyphens/>
        <w:spacing w:after="0" w:line="240" w:lineRule="auto"/>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 xml:space="preserve">- </w:t>
      </w:r>
      <w:r w:rsidRPr="00225558">
        <w:rPr>
          <w:rFonts w:ascii="Times New Roman" w:hAnsi="Times New Roman"/>
          <w:kern w:val="1"/>
          <w:sz w:val="28"/>
          <w:szCs w:val="28"/>
          <w:lang w:eastAsia="hi-IN" w:bidi="hi-IN"/>
        </w:rPr>
        <w:t>«Строительство систем орошения для полива сельскохозяйственных культур» ОАО АФП «Нива»</w:t>
      </w:r>
      <w:r>
        <w:rPr>
          <w:rFonts w:ascii="Times New Roman" w:hAnsi="Times New Roman"/>
          <w:kern w:val="1"/>
          <w:sz w:val="28"/>
          <w:szCs w:val="28"/>
          <w:lang w:eastAsia="hi-IN" w:bidi="hi-IN"/>
        </w:rPr>
        <w:t>;</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«Строительство свиноводческого комплекса» ООО «Агрокомплекс «Каневской бекон»;</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«Реконструкция цеха по производству сыров» ООО фирма «Калория»;</w:t>
      </w:r>
    </w:p>
    <w:p w:rsidR="00BC138E" w:rsidRPr="00225558" w:rsidRDefault="00BC138E" w:rsidP="00225558">
      <w:pPr>
        <w:widowControl w:val="0"/>
        <w:suppressAutoHyphens/>
        <w:snapToGrid w:val="0"/>
        <w:spacing w:after="0" w:line="240" w:lineRule="auto"/>
        <w:jc w:val="both"/>
        <w:rPr>
          <w:rFonts w:ascii="Times New Roman" w:hAnsi="Times New Roman"/>
          <w:kern w:val="1"/>
          <w:sz w:val="28"/>
          <w:szCs w:val="28"/>
          <w:lang w:eastAsia="hi-IN" w:bidi="hi-IN"/>
        </w:rPr>
      </w:pPr>
      <w:r w:rsidRPr="00225558">
        <w:rPr>
          <w:rFonts w:ascii="Times New Roman" w:hAnsi="Times New Roman"/>
          <w:kern w:val="1"/>
          <w:sz w:val="24"/>
          <w:szCs w:val="24"/>
          <w:lang w:eastAsia="hi-IN" w:bidi="hi-IN"/>
        </w:rPr>
        <w:t>«</w:t>
      </w:r>
      <w:r w:rsidRPr="00225558">
        <w:rPr>
          <w:rFonts w:ascii="Times New Roman" w:hAnsi="Times New Roman"/>
          <w:kern w:val="1"/>
          <w:sz w:val="28"/>
          <w:szCs w:val="28"/>
          <w:lang w:eastAsia="hi-IN" w:bidi="hi-IN"/>
        </w:rPr>
        <w:t>Реконструкция производственного комплекса ПАО «Каневсксахар»;</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5558">
        <w:rPr>
          <w:rFonts w:ascii="Times New Roman" w:hAnsi="Times New Roman"/>
          <w:sz w:val="28"/>
          <w:szCs w:val="28"/>
        </w:rPr>
        <w:t>"Открытие фирменных магазинов"  ООО Мясоптицекомбинат "Каневской".</w:t>
      </w:r>
    </w:p>
    <w:p w:rsidR="00BC138E" w:rsidRPr="00225558" w:rsidRDefault="00BC138E" w:rsidP="00225558">
      <w:pPr>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Pr>
          <w:rFonts w:ascii="Times New Roman" w:hAnsi="Times New Roman"/>
          <w:iCs/>
          <w:color w:val="000000"/>
          <w:sz w:val="28"/>
          <w:szCs w:val="28"/>
        </w:rPr>
        <w:tab/>
        <w:t xml:space="preserve">В сельском хозяйстве </w:t>
      </w:r>
      <w:r w:rsidRPr="00225558">
        <w:rPr>
          <w:rFonts w:ascii="Times New Roman" w:hAnsi="Times New Roman"/>
          <w:iCs/>
          <w:color w:val="000000"/>
          <w:sz w:val="28"/>
          <w:szCs w:val="28"/>
        </w:rPr>
        <w:t>инвестиционные вложения направл</w:t>
      </w:r>
      <w:r>
        <w:rPr>
          <w:rFonts w:ascii="Times New Roman" w:hAnsi="Times New Roman"/>
          <w:iCs/>
          <w:color w:val="000000"/>
          <w:sz w:val="28"/>
          <w:szCs w:val="28"/>
        </w:rPr>
        <w:t>яются в основном</w:t>
      </w:r>
      <w:r w:rsidRPr="00225558">
        <w:rPr>
          <w:rFonts w:ascii="Times New Roman" w:hAnsi="Times New Roman"/>
          <w:iCs/>
          <w:color w:val="000000"/>
          <w:sz w:val="28"/>
          <w:szCs w:val="28"/>
        </w:rPr>
        <w:t xml:space="preserve"> на реконструкцию и строительство животноводческих ферм, коровников, телятников, приобретение нетелей, строительство зернохранилищ и обновление сельскохозяйственной техники. </w:t>
      </w:r>
    </w:p>
    <w:p w:rsidR="00BC138E" w:rsidRPr="00225558" w:rsidRDefault="00BC138E" w:rsidP="00225558">
      <w:pPr>
        <w:autoSpaceDE w:val="0"/>
        <w:autoSpaceDN w:val="0"/>
        <w:adjustRightInd w:val="0"/>
        <w:spacing w:after="0" w:line="240" w:lineRule="auto"/>
        <w:ind w:firstLine="708"/>
        <w:jc w:val="both"/>
        <w:rPr>
          <w:rFonts w:ascii="Times New Roman" w:hAnsi="Times New Roman"/>
          <w:iCs/>
          <w:color w:val="000000"/>
          <w:sz w:val="28"/>
          <w:szCs w:val="28"/>
        </w:rPr>
      </w:pPr>
      <w:r w:rsidRPr="00225558">
        <w:rPr>
          <w:rFonts w:ascii="Times New Roman" w:hAnsi="Times New Roman"/>
          <w:iCs/>
          <w:color w:val="000000"/>
          <w:sz w:val="28"/>
          <w:szCs w:val="28"/>
        </w:rPr>
        <w:t>Содействие развитию предпринимательства – одна из задач  экономического развития муниципального образования.</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color w:val="000000"/>
          <w:sz w:val="24"/>
          <w:szCs w:val="24"/>
        </w:rPr>
        <w:t xml:space="preserve"> </w:t>
      </w:r>
      <w:r w:rsidRPr="00225558">
        <w:rPr>
          <w:rFonts w:ascii="Times New Roman" w:hAnsi="Times New Roman"/>
          <w:sz w:val="28"/>
          <w:szCs w:val="28"/>
        </w:rPr>
        <w:t xml:space="preserve">      Выполнение данной задачи заключалось в   создании комфортных условий для ведения бизнеса, стимулирование граждан к осуществлению самостоятельной предпринимательской деятельности.  </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color w:val="000000"/>
          <w:sz w:val="28"/>
          <w:szCs w:val="28"/>
        </w:rPr>
      </w:pPr>
      <w:r w:rsidRPr="00225558">
        <w:rPr>
          <w:rFonts w:ascii="Times New Roman" w:hAnsi="Times New Roman"/>
          <w:sz w:val="28"/>
          <w:szCs w:val="28"/>
        </w:rPr>
        <w:tab/>
      </w:r>
      <w:r w:rsidRPr="00225558">
        <w:rPr>
          <w:rFonts w:ascii="Times New Roman" w:hAnsi="Times New Roman"/>
          <w:color w:val="000000"/>
          <w:sz w:val="28"/>
          <w:szCs w:val="28"/>
        </w:rPr>
        <w:t>Показатель, характеризующий численность субъектов малого  и среднего предпринимательства с 2008 по 2014 годы включительно, формировался на основании  статистических  данных полученных методом обследования, с 2015 года данные о количестве субъектов малого и среднего бизнеса формируются на основании Единого реестра субъектов МСП, который формируется Федеральной налоговой службой РФ.</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color w:val="000000"/>
          <w:sz w:val="28"/>
          <w:szCs w:val="28"/>
        </w:rPr>
      </w:pPr>
      <w:r w:rsidRPr="00225558">
        <w:rPr>
          <w:rFonts w:ascii="Times New Roman" w:hAnsi="Times New Roman"/>
          <w:sz w:val="28"/>
          <w:szCs w:val="28"/>
        </w:rPr>
        <w:tab/>
      </w:r>
      <w:r w:rsidRPr="00225558">
        <w:rPr>
          <w:rFonts w:ascii="Times New Roman" w:hAnsi="Times New Roman"/>
          <w:color w:val="000000"/>
          <w:sz w:val="28"/>
          <w:szCs w:val="28"/>
        </w:rPr>
        <w:t xml:space="preserve">На протяжении последних лет данный сегмент экономики характеризуется стабильной численностью. </w:t>
      </w:r>
      <w:r w:rsidRPr="00225558">
        <w:rPr>
          <w:rFonts w:ascii="Times New Roman" w:hAnsi="Times New Roman"/>
          <w:sz w:val="28"/>
          <w:szCs w:val="28"/>
        </w:rPr>
        <w:t>В 2019 году на территории Каневского района осуществляли деятельность свыше 3,7  тыс. малых и средних субъектов предпринимательства (далее – МСП).</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color w:val="000000"/>
          <w:sz w:val="28"/>
          <w:szCs w:val="28"/>
        </w:rPr>
      </w:pPr>
      <w:r w:rsidRPr="00225558">
        <w:rPr>
          <w:rFonts w:ascii="Times New Roman" w:hAnsi="Times New Roman"/>
          <w:color w:val="000000"/>
          <w:sz w:val="28"/>
          <w:szCs w:val="28"/>
        </w:rPr>
        <w:tab/>
        <w:t>Численность работников  субъектов МСП за рассматриваемый период увеличилась на 1,5 тысячи человек  или 131 % и составила  в 2019 году 6,3 тысячи человек.</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iCs/>
          <w:color w:val="000000"/>
          <w:sz w:val="28"/>
          <w:szCs w:val="28"/>
        </w:rPr>
      </w:pPr>
      <w:r w:rsidRPr="00225558">
        <w:rPr>
          <w:rFonts w:ascii="Times New Roman" w:hAnsi="Times New Roman"/>
          <w:sz w:val="28"/>
          <w:szCs w:val="28"/>
        </w:rPr>
        <w:tab/>
        <w:t>Оборот  субъектов МСП   за анализируемый период также вырос  в 3 раза и составил в 2019 году 19,3 млрд. рублей. Доля оборота субъектов МСП в общем обороте хозяйствующих субъектов района  составила 39%. В 2008 году данный показатель достигал 21%.</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4"/>
          <w:szCs w:val="24"/>
        </w:rPr>
      </w:pPr>
    </w:p>
    <w:p w:rsidR="00BC138E" w:rsidRPr="00225558" w:rsidRDefault="00BC138E" w:rsidP="009E3FEC">
      <w:pPr>
        <w:spacing w:after="0" w:line="240" w:lineRule="auto"/>
        <w:jc w:val="center"/>
        <w:rPr>
          <w:rFonts w:ascii="Times New Roman" w:hAnsi="Times New Roman"/>
          <w:sz w:val="28"/>
          <w:szCs w:val="28"/>
        </w:rPr>
      </w:pPr>
      <w:r w:rsidRPr="00225558">
        <w:rPr>
          <w:rFonts w:ascii="Times New Roman" w:hAnsi="Times New Roman"/>
          <w:sz w:val="28"/>
          <w:szCs w:val="28"/>
        </w:rPr>
        <w:t xml:space="preserve">  Оборот субъектов малого и сре</w:t>
      </w:r>
      <w:r>
        <w:rPr>
          <w:rFonts w:ascii="Times New Roman" w:hAnsi="Times New Roman"/>
          <w:sz w:val="28"/>
          <w:szCs w:val="28"/>
        </w:rPr>
        <w:t xml:space="preserve">днего предпринимательства, </w:t>
      </w:r>
      <w:r w:rsidRPr="00225558">
        <w:rPr>
          <w:rFonts w:ascii="Times New Roman" w:hAnsi="Times New Roman"/>
          <w:sz w:val="28"/>
          <w:szCs w:val="28"/>
        </w:rPr>
        <w:t>млн. руб.</w:t>
      </w:r>
    </w:p>
    <w:p w:rsidR="00BC138E" w:rsidRPr="00225558" w:rsidRDefault="00BC138E" w:rsidP="00225558">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BC138E" w:rsidRDefault="00BC138E" w:rsidP="00225558">
      <w:pPr>
        <w:spacing w:after="0" w:line="240" w:lineRule="auto"/>
        <w:jc w:val="center"/>
        <w:rPr>
          <w:rFonts w:ascii="Times New Roman" w:hAnsi="Times New Roman"/>
          <w:sz w:val="28"/>
          <w:szCs w:val="28"/>
        </w:rPr>
      </w:pPr>
      <w:r w:rsidRPr="0059442E">
        <w:rPr>
          <w:noProof/>
          <w:lang w:eastAsia="ru-RU"/>
        </w:rPr>
        <w:object w:dxaOrig="7229" w:dyaOrig="4330">
          <v:shape id="Диаграмма 4" o:spid="_x0000_i1029" type="#_x0000_t75" style="width:361.5pt;height:216.75pt;visibility:visible" o:ole="">
            <v:imagedata r:id="rId13" o:title=""/>
            <o:lock v:ext="edit" aspectratio="f"/>
          </v:shape>
          <o:OLEObject Type="Embed" ProgID="Excel.Chart.8" ShapeID="Диаграмма 4" DrawAspect="Content" ObjectID="_1646138849" r:id="rId14"/>
        </w:object>
      </w:r>
    </w:p>
    <w:p w:rsidR="00BC138E" w:rsidRDefault="00BC138E" w:rsidP="009E3FEC">
      <w:pPr>
        <w:autoSpaceDE w:val="0"/>
        <w:autoSpaceDN w:val="0"/>
        <w:adjustRightInd w:val="0"/>
        <w:spacing w:after="0" w:line="240" w:lineRule="auto"/>
        <w:jc w:val="both"/>
        <w:rPr>
          <w:rFonts w:ascii="Times New Roman" w:hAnsi="Times New Roman"/>
          <w:sz w:val="28"/>
          <w:szCs w:val="28"/>
        </w:rPr>
      </w:pPr>
    </w:p>
    <w:p w:rsidR="00BC138E" w:rsidRPr="00225558" w:rsidRDefault="00BC138E" w:rsidP="009E3FE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В части поддержки предпринимательства в период  2009 - 2019 годов в Каневском районе  мероприятия  реализовывались в рамках   муниципальных программ, подпрограмм. С 2009 года по 2014 год действовала районная целевая программа « О развитии субъектов малого и среднего предпринимательства в муниципальном образовании Каневской район».  </w:t>
      </w:r>
    </w:p>
    <w:p w:rsidR="00BC138E" w:rsidRPr="00225558" w:rsidRDefault="00BC138E" w:rsidP="009E3FEC">
      <w:pPr>
        <w:spacing w:after="0" w:line="240" w:lineRule="auto"/>
        <w:ind w:firstLine="708"/>
        <w:jc w:val="both"/>
        <w:rPr>
          <w:rFonts w:ascii="Times New Roman" w:hAnsi="Times New Roman"/>
          <w:sz w:val="28"/>
          <w:szCs w:val="28"/>
          <w:shd w:val="clear" w:color="auto" w:fill="FFFFFF"/>
          <w:lang w:eastAsia="ar-SA"/>
        </w:rPr>
      </w:pPr>
      <w:r w:rsidRPr="00225558">
        <w:rPr>
          <w:rFonts w:ascii="Times New Roman" w:hAnsi="Times New Roman"/>
          <w:sz w:val="28"/>
          <w:szCs w:val="28"/>
        </w:rPr>
        <w:t xml:space="preserve">С 2015 года   в районе действует муниципальная программа </w:t>
      </w:r>
      <w:r w:rsidRPr="00225558">
        <w:rPr>
          <w:rFonts w:ascii="Times New Roman" w:hAnsi="Times New Roman"/>
          <w:sz w:val="28"/>
          <w:szCs w:val="28"/>
          <w:shd w:val="clear" w:color="auto" w:fill="FFFFFF"/>
          <w:lang w:eastAsia="ar-SA"/>
        </w:rPr>
        <w:t>«Экономическое развитие и инновационная экономика муниципального образования Каневской район на 2015-2020 годы», в которую включена  подпрограмма «Муниципальная поддержка субъектов малого и среднего предпринимательства в муниципальном образовании Каневской район на 2015-2020 годы».</w:t>
      </w:r>
    </w:p>
    <w:p w:rsidR="00BC138E" w:rsidRDefault="00BC138E" w:rsidP="009E3FEC">
      <w:pPr>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sz w:val="28"/>
          <w:szCs w:val="28"/>
        </w:rPr>
        <w:t xml:space="preserve"> </w:t>
      </w:r>
      <w:r w:rsidRPr="00225558">
        <w:rPr>
          <w:rFonts w:ascii="Times New Roman" w:hAnsi="Times New Roman"/>
          <w:sz w:val="28"/>
          <w:szCs w:val="28"/>
        </w:rPr>
        <w:tab/>
        <w:t xml:space="preserve">В рамках программ и подпрограмм  субъектам малого и среднего предпринимательства Каневского района оказывались такие формы   поддержки как финансовая, информационная,  и консультационная. </w:t>
      </w:r>
    </w:p>
    <w:p w:rsidR="00BC138E" w:rsidRDefault="00BC138E" w:rsidP="004378DC">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225558">
        <w:rPr>
          <w:rFonts w:ascii="Times New Roman" w:hAnsi="Times New Roman"/>
          <w:sz w:val="28"/>
          <w:szCs w:val="28"/>
        </w:rPr>
        <w:t>С 2016 года ежегодно  ведет свою работу муниципальный центр  поддержки субъектов малого и среднего предпринимательства, основная функция которого  состоит  в информировании  и консультировании  субъектов малого и среднего предпринимате</w:t>
      </w:r>
      <w:r>
        <w:rPr>
          <w:rFonts w:ascii="Times New Roman" w:hAnsi="Times New Roman"/>
          <w:sz w:val="28"/>
          <w:szCs w:val="28"/>
        </w:rPr>
        <w:t>льства на безвозмездной основе.</w:t>
      </w:r>
    </w:p>
    <w:p w:rsidR="00BC138E" w:rsidRPr="00225558" w:rsidRDefault="00BC138E" w:rsidP="004378DC">
      <w:pPr>
        <w:tabs>
          <w:tab w:val="left" w:pos="567"/>
        </w:tabs>
        <w:autoSpaceDE w:val="0"/>
        <w:autoSpaceDN w:val="0"/>
        <w:adjustRightInd w:val="0"/>
        <w:spacing w:after="0" w:line="240" w:lineRule="auto"/>
        <w:jc w:val="both"/>
        <w:rPr>
          <w:rFonts w:ascii="Times New Roman" w:hAnsi="Times New Roman"/>
          <w:color w:val="000000"/>
          <w:kern w:val="1"/>
          <w:sz w:val="28"/>
          <w:szCs w:val="28"/>
          <w:shd w:val="clear" w:color="auto" w:fill="FFFFFF"/>
          <w:lang w:eastAsia="ar-SA"/>
        </w:rPr>
      </w:pPr>
      <w:r>
        <w:rPr>
          <w:rFonts w:ascii="Times New Roman" w:hAnsi="Times New Roman"/>
          <w:sz w:val="28"/>
          <w:szCs w:val="28"/>
        </w:rPr>
        <w:tab/>
        <w:t>С</w:t>
      </w:r>
      <w:r w:rsidRPr="00225558">
        <w:rPr>
          <w:rFonts w:ascii="Times New Roman" w:hAnsi="Times New Roman"/>
          <w:sz w:val="28"/>
          <w:szCs w:val="28"/>
        </w:rPr>
        <w:t xml:space="preserve"> 2011</w:t>
      </w:r>
      <w:r>
        <w:rPr>
          <w:rFonts w:ascii="Times New Roman" w:hAnsi="Times New Roman"/>
          <w:sz w:val="28"/>
          <w:szCs w:val="28"/>
        </w:rPr>
        <w:t>года по настоящее время</w:t>
      </w:r>
      <w:r w:rsidRPr="00225558">
        <w:rPr>
          <w:rFonts w:ascii="Times New Roman" w:hAnsi="Times New Roman"/>
          <w:sz w:val="28"/>
          <w:szCs w:val="28"/>
        </w:rPr>
        <w:t xml:space="preserve"> </w:t>
      </w:r>
      <w:r>
        <w:rPr>
          <w:rFonts w:ascii="Times New Roman" w:hAnsi="Times New Roman"/>
          <w:sz w:val="28"/>
          <w:szCs w:val="28"/>
        </w:rPr>
        <w:t xml:space="preserve"> действует </w:t>
      </w:r>
      <w:r w:rsidRPr="00225558">
        <w:rPr>
          <w:rFonts w:ascii="Times New Roman" w:hAnsi="Times New Roman"/>
          <w:sz w:val="28"/>
          <w:szCs w:val="28"/>
        </w:rPr>
        <w:t xml:space="preserve"> сайт </w:t>
      </w:r>
      <w:r>
        <w:rPr>
          <w:rFonts w:ascii="Times New Roman" w:hAnsi="Times New Roman"/>
          <w:sz w:val="28"/>
          <w:szCs w:val="28"/>
        </w:rPr>
        <w:t xml:space="preserve">  </w:t>
      </w:r>
      <w:r w:rsidRPr="00225558">
        <w:rPr>
          <w:rFonts w:ascii="Times New Roman" w:hAnsi="Times New Roman"/>
          <w:sz w:val="28"/>
          <w:szCs w:val="28"/>
        </w:rPr>
        <w:t xml:space="preserve">информационной поддержки субъектов малого и среднего предпринимательства </w:t>
      </w:r>
      <w:hyperlink r:id="rId15" w:history="1">
        <w:r w:rsidRPr="00081E7A">
          <w:rPr>
            <w:rFonts w:ascii="Times New Roman" w:hAnsi="Times New Roman"/>
            <w:kern w:val="1"/>
            <w:sz w:val="28"/>
            <w:szCs w:val="28"/>
            <w:shd w:val="clear" w:color="auto" w:fill="FFFFFF"/>
            <w:lang w:eastAsia="ar-SA"/>
          </w:rPr>
          <w:t>www.kaninvest.ru</w:t>
        </w:r>
      </w:hyperlink>
      <w:r w:rsidRPr="00081E7A">
        <w:rPr>
          <w:rFonts w:ascii="Times New Roman" w:hAnsi="Times New Roman"/>
          <w:kern w:val="1"/>
          <w:sz w:val="28"/>
          <w:szCs w:val="28"/>
          <w:shd w:val="clear" w:color="auto" w:fill="FFFFFF"/>
          <w:lang w:eastAsia="ar-SA"/>
        </w:rPr>
        <w:t xml:space="preserve">.  </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В 2016 году данный сайт модернизирован, в частности усовершенствован дизайн пользовательского интерфейса,  дополнен версией для слабовидящих граждан. В настоящее время сайт включает весь спектр материалов о формах поддержки   предпринимательства, оказываемой в Российской Федерации.  </w:t>
      </w:r>
    </w:p>
    <w:p w:rsidR="00BC138E" w:rsidRPr="00225558" w:rsidRDefault="00BC138E" w:rsidP="004378DC">
      <w:pPr>
        <w:tabs>
          <w:tab w:val="left" w:pos="567"/>
        </w:tabs>
        <w:autoSpaceDE w:val="0"/>
        <w:autoSpaceDN w:val="0"/>
        <w:adjustRightInd w:val="0"/>
        <w:spacing w:after="0" w:line="240" w:lineRule="auto"/>
        <w:jc w:val="both"/>
        <w:rPr>
          <w:rFonts w:ascii="Times New Roman" w:hAnsi="Times New Roman"/>
          <w:color w:val="111111"/>
          <w:sz w:val="28"/>
          <w:szCs w:val="28"/>
          <w:lang w:eastAsia="ru-RU"/>
        </w:rPr>
      </w:pPr>
      <w:r w:rsidRPr="00225558">
        <w:rPr>
          <w:rFonts w:ascii="Times New Roman" w:hAnsi="Times New Roman"/>
          <w:color w:val="111111"/>
          <w:sz w:val="28"/>
          <w:szCs w:val="28"/>
          <w:lang w:eastAsia="ru-RU"/>
        </w:rPr>
        <w:tab/>
        <w:t>Малое предпринимательство (ИП, микро предприятия и малые предприятия) сосредоточено преимущественно в сфере торговли, бытовых и прочих услуг, доля которых составляет</w:t>
      </w:r>
      <w:r>
        <w:rPr>
          <w:rFonts w:ascii="Times New Roman" w:hAnsi="Times New Roman"/>
          <w:color w:val="111111"/>
          <w:sz w:val="28"/>
          <w:szCs w:val="28"/>
          <w:lang w:eastAsia="ru-RU"/>
        </w:rPr>
        <w:t xml:space="preserve"> почти 60 %.</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color w:val="000000"/>
          <w:sz w:val="28"/>
          <w:szCs w:val="28"/>
          <w:lang w:eastAsia="ru-RU"/>
        </w:rPr>
        <w:t xml:space="preserve"> Стратегическая цель в потребительской сфере направлена  не только на рост объемов услуг,  но и их качество.</w:t>
      </w:r>
    </w:p>
    <w:p w:rsidR="00BC138E" w:rsidRPr="00225558" w:rsidRDefault="00BC138E" w:rsidP="004378DC">
      <w:pPr>
        <w:spacing w:after="0" w:line="240" w:lineRule="auto"/>
        <w:ind w:firstLine="709"/>
        <w:jc w:val="both"/>
        <w:rPr>
          <w:rFonts w:ascii="Times New Roman" w:hAnsi="Times New Roman"/>
          <w:sz w:val="28"/>
          <w:szCs w:val="28"/>
          <w:lang w:eastAsia="ru-RU"/>
        </w:rPr>
      </w:pPr>
      <w:r w:rsidRPr="00225558">
        <w:rPr>
          <w:rFonts w:ascii="Times New Roman" w:hAnsi="Times New Roman"/>
          <w:sz w:val="28"/>
          <w:szCs w:val="28"/>
          <w:lang w:eastAsia="ru-RU"/>
        </w:rPr>
        <w:t xml:space="preserve">Современный потребительский рынок муниципального образования Каневской район </w:t>
      </w:r>
      <w:r w:rsidRPr="00225558">
        <w:rPr>
          <w:rFonts w:ascii="Times New Roman" w:hAnsi="Times New Roman"/>
          <w:color w:val="000000"/>
          <w:sz w:val="28"/>
          <w:szCs w:val="28"/>
          <w:lang w:eastAsia="ru-RU"/>
        </w:rPr>
        <w:t xml:space="preserve">характеризуется </w:t>
      </w:r>
      <w:r w:rsidRPr="00225558">
        <w:rPr>
          <w:rFonts w:ascii="Times New Roman" w:hAnsi="Times New Roman"/>
          <w:sz w:val="28"/>
          <w:szCs w:val="28"/>
          <w:lang w:eastAsia="ru-RU"/>
        </w:rPr>
        <w:t>как стабильный, с достаточным уровнем насыщенности товарами и услугами, достаточно развитой сетью предприятий торговли, общественного питания и бытового обслуживания населения, с высокой предпринимательской активностью.</w:t>
      </w:r>
    </w:p>
    <w:p w:rsidR="00BC138E" w:rsidRPr="004378DC" w:rsidRDefault="00BC138E" w:rsidP="004378DC">
      <w:pPr>
        <w:shd w:val="clear" w:color="auto" w:fill="FFFFFF"/>
        <w:spacing w:after="0" w:line="240" w:lineRule="auto"/>
        <w:ind w:left="8" w:firstLine="548"/>
        <w:jc w:val="both"/>
        <w:rPr>
          <w:rFonts w:ascii="Times New Roman" w:hAnsi="Times New Roman"/>
          <w:sz w:val="28"/>
          <w:szCs w:val="28"/>
          <w:lang w:eastAsia="ru-RU"/>
        </w:rPr>
      </w:pPr>
      <w:r w:rsidRPr="00225558">
        <w:rPr>
          <w:rFonts w:ascii="Times New Roman" w:hAnsi="Times New Roman"/>
          <w:sz w:val="28"/>
          <w:szCs w:val="28"/>
          <w:lang w:eastAsia="ru-RU"/>
        </w:rPr>
        <w:tab/>
        <w:t>В период реализации Стратегии социально – экономического развития муниципального образования Каневской район до 2020 года и по настоящее время потребительский рынок района имеет пол</w:t>
      </w:r>
      <w:r>
        <w:rPr>
          <w:rFonts w:ascii="Times New Roman" w:hAnsi="Times New Roman"/>
          <w:sz w:val="28"/>
          <w:szCs w:val="28"/>
          <w:lang w:eastAsia="ru-RU"/>
        </w:rPr>
        <w:t xml:space="preserve">ожительную динамику развития.  </w:t>
      </w:r>
    </w:p>
    <w:p w:rsidR="00BC138E" w:rsidRPr="009E3FEC" w:rsidRDefault="00BC138E" w:rsidP="004378DC">
      <w:pPr>
        <w:shd w:val="clear" w:color="auto" w:fill="FFFFFF"/>
        <w:spacing w:after="0" w:line="240" w:lineRule="auto"/>
        <w:ind w:left="8" w:firstLine="548"/>
        <w:jc w:val="both"/>
        <w:rPr>
          <w:rFonts w:ascii="Times New Roman" w:hAnsi="Times New Roman"/>
          <w:color w:val="000000"/>
          <w:spacing w:val="-1"/>
          <w:sz w:val="28"/>
          <w:szCs w:val="28"/>
          <w:lang w:eastAsia="ru-RU"/>
        </w:rPr>
      </w:pPr>
      <w:r w:rsidRPr="00225558">
        <w:rPr>
          <w:rFonts w:ascii="Times New Roman" w:hAnsi="Times New Roman"/>
          <w:color w:val="000000"/>
          <w:spacing w:val="4"/>
          <w:sz w:val="28"/>
          <w:szCs w:val="28"/>
          <w:lang w:eastAsia="ru-RU"/>
        </w:rPr>
        <w:t>Оборот</w:t>
      </w:r>
      <w:r w:rsidRPr="00225558">
        <w:rPr>
          <w:rFonts w:ascii="Times New Roman" w:hAnsi="Times New Roman"/>
          <w:color w:val="000000"/>
          <w:spacing w:val="1"/>
          <w:sz w:val="28"/>
          <w:szCs w:val="28"/>
          <w:lang w:eastAsia="ru-RU"/>
        </w:rPr>
        <w:t xml:space="preserve"> розничной торговли   и общественного питания вырос в 2,8 раза,</w:t>
      </w:r>
      <w:r w:rsidRPr="00225558">
        <w:rPr>
          <w:rFonts w:ascii="Times New Roman" w:hAnsi="Times New Roman"/>
          <w:sz w:val="28"/>
          <w:szCs w:val="28"/>
          <w:lang w:eastAsia="ru-RU"/>
        </w:rPr>
        <w:t xml:space="preserve">  </w:t>
      </w:r>
      <w:r w:rsidRPr="00225558">
        <w:rPr>
          <w:rFonts w:ascii="Times New Roman" w:hAnsi="Times New Roman"/>
          <w:color w:val="000000"/>
          <w:spacing w:val="1"/>
          <w:sz w:val="28"/>
          <w:szCs w:val="28"/>
          <w:lang w:eastAsia="ru-RU"/>
        </w:rPr>
        <w:t xml:space="preserve">что обусловлено </w:t>
      </w:r>
      <w:r w:rsidRPr="00225558">
        <w:rPr>
          <w:rFonts w:ascii="Times New Roman" w:hAnsi="Times New Roman"/>
          <w:sz w:val="28"/>
          <w:szCs w:val="28"/>
          <w:lang w:eastAsia="ru-RU"/>
        </w:rPr>
        <w:t xml:space="preserve">организацией товароснабжения увеличивающейся сети розничной торговли и общественного питания. </w:t>
      </w:r>
      <w:r w:rsidRPr="00225558">
        <w:rPr>
          <w:rFonts w:ascii="Times New Roman" w:hAnsi="Times New Roman"/>
          <w:color w:val="000000"/>
          <w:spacing w:val="1"/>
          <w:sz w:val="28"/>
          <w:szCs w:val="28"/>
          <w:lang w:eastAsia="ru-RU"/>
        </w:rPr>
        <w:t xml:space="preserve"> </w:t>
      </w:r>
    </w:p>
    <w:p w:rsidR="00BC138E" w:rsidRPr="00225558" w:rsidRDefault="00BC138E" w:rsidP="009E3FEC">
      <w:pPr>
        <w:spacing w:after="0" w:line="240" w:lineRule="auto"/>
        <w:jc w:val="both"/>
        <w:rPr>
          <w:rFonts w:ascii="Times New Roman" w:hAnsi="Times New Roman"/>
          <w:sz w:val="28"/>
          <w:szCs w:val="28"/>
        </w:rPr>
        <w:sectPr w:rsidR="00BC138E" w:rsidRPr="00225558" w:rsidSect="00D949DC">
          <w:pgSz w:w="11906" w:h="16838"/>
          <w:pgMar w:top="1134" w:right="567" w:bottom="1134" w:left="1701" w:header="720" w:footer="720" w:gutter="0"/>
          <w:cols w:space="720"/>
          <w:noEndnote/>
        </w:sectPr>
      </w:pPr>
    </w:p>
    <w:p w:rsidR="00BC138E" w:rsidRPr="004378DC" w:rsidRDefault="00BC138E" w:rsidP="004378DC">
      <w:pPr>
        <w:tabs>
          <w:tab w:val="left" w:pos="567"/>
        </w:tabs>
        <w:autoSpaceDE w:val="0"/>
        <w:autoSpaceDN w:val="0"/>
        <w:adjustRightInd w:val="0"/>
        <w:spacing w:after="0" w:line="240" w:lineRule="auto"/>
        <w:jc w:val="center"/>
        <w:rPr>
          <w:rFonts w:ascii="Times New Roman" w:hAnsi="Times New Roman"/>
          <w:sz w:val="28"/>
          <w:szCs w:val="28"/>
          <w:lang w:eastAsia="ru-RU"/>
        </w:rPr>
      </w:pPr>
      <w:r w:rsidRPr="00225558">
        <w:rPr>
          <w:rFonts w:ascii="Times New Roman" w:hAnsi="Times New Roman"/>
          <w:color w:val="000000"/>
          <w:spacing w:val="-1"/>
          <w:sz w:val="28"/>
          <w:szCs w:val="28"/>
          <w:lang w:eastAsia="ru-RU"/>
        </w:rPr>
        <w:t>Динамика</w:t>
      </w:r>
      <w:r>
        <w:rPr>
          <w:rFonts w:ascii="Times New Roman" w:hAnsi="Times New Roman"/>
          <w:color w:val="000000"/>
          <w:spacing w:val="-1"/>
          <w:sz w:val="28"/>
          <w:szCs w:val="28"/>
          <w:lang w:eastAsia="ru-RU"/>
        </w:rPr>
        <w:t xml:space="preserve"> развития потребительской сферы, млн. руб.</w:t>
      </w:r>
    </w:p>
    <w:p w:rsidR="00BC138E" w:rsidRPr="00225558" w:rsidRDefault="00BC138E" w:rsidP="00225558">
      <w:pPr>
        <w:shd w:val="clear" w:color="auto" w:fill="FFFFFF"/>
        <w:spacing w:after="0" w:line="240" w:lineRule="auto"/>
        <w:ind w:firstLine="548"/>
        <w:jc w:val="right"/>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xml:space="preserve"> </w:t>
      </w:r>
    </w:p>
    <w:p w:rsidR="00BC138E" w:rsidRPr="00225558" w:rsidRDefault="00BC138E" w:rsidP="00225558">
      <w:pPr>
        <w:shd w:val="clear" w:color="auto" w:fill="FFFFFF"/>
        <w:spacing w:after="0" w:line="240" w:lineRule="auto"/>
        <w:ind w:left="8" w:firstLine="548"/>
        <w:jc w:val="center"/>
        <w:rPr>
          <w:rFonts w:ascii="Times New Roman" w:hAnsi="Times New Roman"/>
          <w:color w:val="000000"/>
          <w:spacing w:val="-1"/>
          <w:sz w:val="28"/>
          <w:szCs w:val="28"/>
          <w:lang w:eastAsia="ru-RU"/>
        </w:rPr>
      </w:pPr>
      <w:r w:rsidRPr="0059442E">
        <w:rPr>
          <w:noProof/>
          <w:lang w:eastAsia="ru-RU"/>
        </w:rPr>
        <w:object w:dxaOrig="7229" w:dyaOrig="4330">
          <v:shape id="Диаграмма 5" o:spid="_x0000_i1030" type="#_x0000_t75" style="width:361.5pt;height:216.75pt;visibility:visible" o:ole="">
            <v:imagedata r:id="rId16" o:title=""/>
            <o:lock v:ext="edit" aspectratio="f"/>
          </v:shape>
          <o:OLEObject Type="Embed" ProgID="Excel.Chart.8" ShapeID="Диаграмма 5" DrawAspect="Content" ObjectID="_1646138850" r:id="rId17"/>
        </w:object>
      </w:r>
    </w:p>
    <w:p w:rsidR="00BC138E" w:rsidRPr="00225558" w:rsidRDefault="00BC138E" w:rsidP="00225558">
      <w:pPr>
        <w:shd w:val="clear" w:color="auto" w:fill="FFFFFF"/>
        <w:spacing w:after="0" w:line="240" w:lineRule="auto"/>
        <w:ind w:left="8" w:firstLine="548"/>
        <w:jc w:val="both"/>
        <w:rPr>
          <w:rFonts w:ascii="Times New Roman" w:hAnsi="Times New Roman"/>
          <w:color w:val="000000"/>
          <w:spacing w:val="-1"/>
          <w:sz w:val="28"/>
          <w:szCs w:val="28"/>
          <w:lang w:eastAsia="ru-RU"/>
        </w:rPr>
      </w:pPr>
      <w:r w:rsidRPr="00225558">
        <w:rPr>
          <w:rFonts w:ascii="Times New Roman" w:hAnsi="Times New Roman"/>
          <w:color w:val="000000"/>
          <w:spacing w:val="-1"/>
          <w:sz w:val="28"/>
          <w:szCs w:val="28"/>
          <w:lang w:eastAsia="ru-RU"/>
        </w:rPr>
        <w:t xml:space="preserve"> </w:t>
      </w:r>
    </w:p>
    <w:p w:rsidR="00BC138E" w:rsidRPr="00225558" w:rsidRDefault="00BC138E" w:rsidP="00225558">
      <w:pPr>
        <w:shd w:val="clear" w:color="auto" w:fill="FFFFFF"/>
        <w:spacing w:after="0" w:line="240" w:lineRule="auto"/>
        <w:ind w:left="12" w:right="4" w:firstLine="548"/>
        <w:jc w:val="both"/>
        <w:rPr>
          <w:rFonts w:ascii="Times New Roman" w:hAnsi="Times New Roman"/>
          <w:color w:val="000000"/>
          <w:spacing w:val="1"/>
          <w:sz w:val="28"/>
          <w:szCs w:val="28"/>
          <w:lang w:eastAsia="ru-RU"/>
        </w:rPr>
      </w:pPr>
      <w:r w:rsidRPr="00225558">
        <w:rPr>
          <w:rFonts w:ascii="Times New Roman" w:hAnsi="Times New Roman"/>
          <w:color w:val="000000"/>
          <w:spacing w:val="1"/>
          <w:sz w:val="28"/>
          <w:szCs w:val="28"/>
          <w:lang w:eastAsia="ru-RU"/>
        </w:rPr>
        <w:t>В последнее время отмечается качественное изменение форматов торговли. Сокращается количество объектов мелкорозничной торговли и растет количество торговых комплексов и центров.</w:t>
      </w:r>
    </w:p>
    <w:p w:rsidR="00BC138E" w:rsidRPr="00225558" w:rsidRDefault="00BC138E" w:rsidP="00225558">
      <w:pPr>
        <w:shd w:val="clear" w:color="auto" w:fill="FFFFFF"/>
        <w:spacing w:after="0" w:line="240" w:lineRule="auto"/>
        <w:ind w:left="12" w:right="16" w:firstLine="552"/>
        <w:jc w:val="both"/>
        <w:rPr>
          <w:rFonts w:ascii="Times New Roman" w:hAnsi="Times New Roman"/>
          <w:color w:val="000000"/>
          <w:spacing w:val="8"/>
          <w:sz w:val="28"/>
          <w:szCs w:val="28"/>
          <w:highlight w:val="green"/>
          <w:lang w:eastAsia="ru-RU"/>
        </w:rPr>
      </w:pPr>
      <w:r w:rsidRPr="00225558">
        <w:rPr>
          <w:rFonts w:ascii="Times New Roman" w:hAnsi="Times New Roman"/>
          <w:sz w:val="28"/>
          <w:szCs w:val="28"/>
        </w:rPr>
        <w:t>В настоящее время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w:t>
      </w:r>
    </w:p>
    <w:p w:rsidR="00BC138E" w:rsidRPr="00225558" w:rsidRDefault="00BC138E" w:rsidP="00225558">
      <w:pPr>
        <w:shd w:val="clear" w:color="auto" w:fill="FFFFFF"/>
        <w:spacing w:after="0" w:line="240" w:lineRule="auto"/>
        <w:ind w:left="12" w:right="4" w:firstLine="548"/>
        <w:jc w:val="both"/>
        <w:rPr>
          <w:rFonts w:ascii="Times New Roman" w:hAnsi="Times New Roman"/>
          <w:color w:val="000000"/>
          <w:spacing w:val="8"/>
          <w:sz w:val="28"/>
          <w:szCs w:val="28"/>
          <w:lang w:eastAsia="ru-RU"/>
        </w:rPr>
      </w:pPr>
      <w:r w:rsidRPr="00225558">
        <w:rPr>
          <w:rFonts w:ascii="Times New Roman" w:hAnsi="Times New Roman"/>
          <w:color w:val="000000"/>
          <w:sz w:val="28"/>
          <w:szCs w:val="28"/>
          <w:lang w:eastAsia="ru-RU"/>
        </w:rPr>
        <w:t xml:space="preserve">За период 2008-2019 годы введено в эксплуатацию более 200 объектов розничной торговли.  </w:t>
      </w:r>
    </w:p>
    <w:p w:rsidR="00BC138E" w:rsidRPr="00225558" w:rsidRDefault="00BC138E" w:rsidP="00225558">
      <w:pPr>
        <w:shd w:val="clear" w:color="auto" w:fill="FFFFFF"/>
        <w:spacing w:after="0" w:line="240" w:lineRule="auto"/>
        <w:ind w:left="12" w:right="4" w:firstLine="548"/>
        <w:jc w:val="both"/>
        <w:rPr>
          <w:rFonts w:ascii="Times New Roman" w:hAnsi="Times New Roman"/>
          <w:sz w:val="28"/>
          <w:szCs w:val="28"/>
          <w:lang w:eastAsia="ru-RU"/>
        </w:rPr>
      </w:pPr>
      <w:r w:rsidRPr="00225558">
        <w:rPr>
          <w:rFonts w:ascii="Times New Roman" w:hAnsi="Times New Roman"/>
          <w:sz w:val="28"/>
          <w:szCs w:val="28"/>
          <w:lang w:eastAsia="ru-RU"/>
        </w:rPr>
        <w:t>Общая  торго</w:t>
      </w:r>
      <w:r w:rsidRPr="00225558">
        <w:rPr>
          <w:rFonts w:ascii="Times New Roman" w:hAnsi="Times New Roman"/>
          <w:sz w:val="28"/>
          <w:szCs w:val="28"/>
          <w:lang w:eastAsia="ru-RU"/>
        </w:rPr>
        <w:softHyphen/>
        <w:t>вая площадь предприятий розничной торговли составляет 78,3 тыс. кв. м., обес</w:t>
      </w:r>
      <w:r w:rsidRPr="00225558">
        <w:rPr>
          <w:rFonts w:ascii="Times New Roman" w:hAnsi="Times New Roman"/>
          <w:sz w:val="28"/>
          <w:szCs w:val="28"/>
          <w:lang w:eastAsia="ru-RU"/>
        </w:rPr>
        <w:softHyphen/>
        <w:t>печенность торговыми площадями на 1000 жителей –  757,9</w:t>
      </w:r>
      <w:r w:rsidRPr="00225558">
        <w:rPr>
          <w:sz w:val="28"/>
          <w:szCs w:val="28"/>
          <w:lang w:eastAsia="ru-RU"/>
        </w:rPr>
        <w:t xml:space="preserve"> </w:t>
      </w:r>
      <w:r w:rsidRPr="00225558">
        <w:rPr>
          <w:rFonts w:ascii="Times New Roman" w:hAnsi="Times New Roman"/>
          <w:sz w:val="28"/>
          <w:szCs w:val="28"/>
          <w:lang w:eastAsia="ru-RU"/>
        </w:rPr>
        <w:t xml:space="preserve">кв. м. </w:t>
      </w:r>
    </w:p>
    <w:p w:rsidR="00BC138E" w:rsidRPr="00225558" w:rsidRDefault="00BC138E" w:rsidP="00225558">
      <w:pPr>
        <w:shd w:val="clear" w:color="auto" w:fill="FFFFFF"/>
        <w:spacing w:after="0" w:line="240" w:lineRule="auto"/>
        <w:ind w:firstLine="548"/>
        <w:jc w:val="both"/>
        <w:rPr>
          <w:rFonts w:ascii="Times New Roman" w:hAnsi="Times New Roman"/>
          <w:color w:val="000000"/>
          <w:spacing w:val="8"/>
          <w:sz w:val="28"/>
          <w:szCs w:val="28"/>
          <w:lang w:eastAsia="ru-RU"/>
        </w:rPr>
      </w:pPr>
      <w:r w:rsidRPr="00225558">
        <w:rPr>
          <w:rFonts w:ascii="Times New Roman" w:hAnsi="Times New Roman"/>
          <w:sz w:val="28"/>
          <w:szCs w:val="28"/>
          <w:lang w:eastAsia="ru-RU"/>
        </w:rPr>
        <w:t>Оборот роз</w:t>
      </w:r>
      <w:r w:rsidRPr="00225558">
        <w:rPr>
          <w:rFonts w:ascii="Times New Roman" w:hAnsi="Times New Roman"/>
          <w:sz w:val="28"/>
          <w:szCs w:val="28"/>
          <w:lang w:eastAsia="ru-RU"/>
        </w:rPr>
        <w:softHyphen/>
        <w:t>ничной торговли на 85 % формируется торгующими предприятиями, а доля рынков и ярмарок составляет 15 % от общего объема торговли.</w:t>
      </w:r>
      <w:r w:rsidRPr="00225558">
        <w:rPr>
          <w:rFonts w:ascii="Times New Roman" w:hAnsi="Times New Roman"/>
          <w:color w:val="000000"/>
          <w:spacing w:val="8"/>
          <w:sz w:val="28"/>
          <w:szCs w:val="28"/>
          <w:lang w:eastAsia="ru-RU"/>
        </w:rPr>
        <w:t xml:space="preserve"> </w:t>
      </w:r>
    </w:p>
    <w:p w:rsidR="00BC138E" w:rsidRPr="00225558" w:rsidRDefault="00BC138E" w:rsidP="00225558">
      <w:pPr>
        <w:shd w:val="clear" w:color="auto" w:fill="FFFFFF"/>
        <w:spacing w:after="0" w:line="240" w:lineRule="auto"/>
        <w:ind w:firstLine="548"/>
        <w:jc w:val="both"/>
        <w:rPr>
          <w:rFonts w:ascii="Times New Roman" w:hAnsi="Times New Roman"/>
          <w:sz w:val="28"/>
          <w:szCs w:val="28"/>
          <w:lang w:eastAsia="ru-RU"/>
        </w:rPr>
      </w:pPr>
      <w:r w:rsidRPr="00225558">
        <w:rPr>
          <w:rFonts w:ascii="Times New Roman" w:hAnsi="Times New Roman"/>
          <w:color w:val="000000"/>
          <w:spacing w:val="8"/>
          <w:sz w:val="28"/>
          <w:szCs w:val="28"/>
          <w:lang w:eastAsia="ru-RU"/>
        </w:rPr>
        <w:t>Оборот розничной торговли и общественного питания занимает около 25% в общем обороте хозяйствующих субъектов района.</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С</w:t>
      </w:r>
      <w:r w:rsidRPr="00225558">
        <w:rPr>
          <w:rFonts w:ascii="Times New Roman" w:hAnsi="Times New Roman"/>
          <w:color w:val="000000"/>
          <w:spacing w:val="8"/>
          <w:sz w:val="28"/>
          <w:szCs w:val="28"/>
          <w:lang w:eastAsia="ru-RU"/>
        </w:rPr>
        <w:t xml:space="preserve">фера общественного питания </w:t>
      </w:r>
      <w:r w:rsidRPr="00225558">
        <w:rPr>
          <w:rFonts w:ascii="Times New Roman" w:hAnsi="Times New Roman"/>
          <w:sz w:val="28"/>
          <w:szCs w:val="28"/>
          <w:lang w:eastAsia="ru-RU"/>
        </w:rPr>
        <w:t xml:space="preserve">района оказывает разнообразные формы услуг, это услуги ресторанов, баров, кафе, пиццерий, кофейни, столовых, закусочных. </w:t>
      </w:r>
    </w:p>
    <w:p w:rsidR="00BC138E" w:rsidRDefault="00BC138E" w:rsidP="00225558">
      <w:pPr>
        <w:spacing w:after="0" w:line="240" w:lineRule="auto"/>
        <w:ind w:firstLine="548"/>
        <w:jc w:val="both"/>
        <w:rPr>
          <w:rFonts w:ascii="Times New Roman" w:hAnsi="Times New Roman"/>
          <w:sz w:val="28"/>
          <w:szCs w:val="28"/>
          <w:lang w:eastAsia="ru-RU"/>
        </w:rPr>
      </w:pPr>
      <w:r w:rsidRPr="00225558">
        <w:rPr>
          <w:rFonts w:ascii="Times New Roman" w:hAnsi="Times New Roman"/>
          <w:iCs/>
          <w:color w:val="000000"/>
          <w:sz w:val="28"/>
          <w:szCs w:val="28"/>
          <w:lang w:eastAsia="ru-RU"/>
        </w:rPr>
        <w:t>Как сектор экономики «Общественное питание»</w:t>
      </w:r>
      <w:r w:rsidRPr="00225558">
        <w:rPr>
          <w:rFonts w:ascii="Times New Roman" w:hAnsi="Times New Roman"/>
          <w:sz w:val="28"/>
          <w:szCs w:val="28"/>
          <w:lang w:eastAsia="ru-RU"/>
        </w:rPr>
        <w:t xml:space="preserve"> является перспективным и быстроразвивающимся направлением пищевой отрасли района. </w:t>
      </w:r>
      <w:r w:rsidRPr="00225558">
        <w:rPr>
          <w:rFonts w:ascii="Times New Roman" w:hAnsi="Times New Roman"/>
          <w:iCs/>
          <w:sz w:val="28"/>
          <w:szCs w:val="28"/>
          <w:lang w:eastAsia="ru-RU"/>
        </w:rPr>
        <w:t xml:space="preserve"> </w:t>
      </w:r>
      <w:r w:rsidRPr="00225558">
        <w:rPr>
          <w:rFonts w:ascii="Times New Roman" w:hAnsi="Times New Roman"/>
          <w:color w:val="000000"/>
          <w:spacing w:val="8"/>
          <w:sz w:val="28"/>
          <w:szCs w:val="28"/>
          <w:lang w:eastAsia="ru-RU"/>
        </w:rPr>
        <w:t xml:space="preserve"> </w:t>
      </w:r>
      <w:r w:rsidRPr="00225558">
        <w:rPr>
          <w:rFonts w:ascii="Times New Roman" w:hAnsi="Times New Roman"/>
          <w:sz w:val="28"/>
          <w:szCs w:val="28"/>
          <w:lang w:eastAsia="ru-RU"/>
        </w:rPr>
        <w:t>Обеспеченность посадочными местами в общедоступной сети составляет 41 посадочных мест на 1000 жителей, при средне краевом показателе – 64 посадочных мест.</w:t>
      </w:r>
    </w:p>
    <w:p w:rsidR="00BC138E" w:rsidRDefault="00BC138E" w:rsidP="00225558">
      <w:pPr>
        <w:spacing w:after="0" w:line="240" w:lineRule="auto"/>
        <w:ind w:firstLine="548"/>
        <w:jc w:val="both"/>
        <w:rPr>
          <w:rFonts w:ascii="Times New Roman" w:hAnsi="Times New Roman"/>
          <w:iCs/>
          <w:sz w:val="28"/>
          <w:szCs w:val="28"/>
          <w:lang w:eastAsia="ru-RU"/>
        </w:rPr>
      </w:pPr>
    </w:p>
    <w:p w:rsidR="00BC138E" w:rsidRDefault="00BC138E" w:rsidP="00225558">
      <w:pPr>
        <w:spacing w:after="0" w:line="240" w:lineRule="auto"/>
        <w:ind w:firstLine="548"/>
        <w:jc w:val="both"/>
        <w:rPr>
          <w:rFonts w:ascii="Times New Roman" w:hAnsi="Times New Roman"/>
          <w:iCs/>
          <w:sz w:val="28"/>
          <w:szCs w:val="28"/>
          <w:lang w:eastAsia="ru-RU"/>
        </w:rPr>
      </w:pPr>
    </w:p>
    <w:p w:rsidR="00BC138E" w:rsidRDefault="00BC138E" w:rsidP="00225558">
      <w:pPr>
        <w:spacing w:after="0" w:line="240" w:lineRule="auto"/>
        <w:ind w:firstLine="548"/>
        <w:jc w:val="both"/>
        <w:rPr>
          <w:rFonts w:ascii="Times New Roman" w:hAnsi="Times New Roman"/>
          <w:iCs/>
          <w:sz w:val="28"/>
          <w:szCs w:val="28"/>
          <w:lang w:eastAsia="ru-RU"/>
        </w:rPr>
      </w:pPr>
    </w:p>
    <w:p w:rsidR="00BC138E" w:rsidRPr="00225558" w:rsidRDefault="00BC138E" w:rsidP="00225558">
      <w:pPr>
        <w:spacing w:after="0" w:line="240" w:lineRule="auto"/>
        <w:ind w:firstLine="548"/>
        <w:jc w:val="both"/>
        <w:rPr>
          <w:rFonts w:ascii="Times New Roman" w:hAnsi="Times New Roman"/>
          <w:iCs/>
          <w:sz w:val="28"/>
          <w:szCs w:val="28"/>
          <w:lang w:eastAsia="ru-RU"/>
        </w:rPr>
      </w:pPr>
    </w:p>
    <w:p w:rsidR="00BC138E" w:rsidRPr="00225558" w:rsidRDefault="00BC138E" w:rsidP="005E7F61">
      <w:pPr>
        <w:spacing w:after="0" w:line="240" w:lineRule="auto"/>
        <w:ind w:left="-142" w:firstLine="850"/>
        <w:jc w:val="center"/>
        <w:rPr>
          <w:rFonts w:ascii="Times New Roman" w:hAnsi="Times New Roman"/>
          <w:sz w:val="28"/>
          <w:szCs w:val="28"/>
        </w:rPr>
      </w:pPr>
      <w:r w:rsidRPr="00225558">
        <w:rPr>
          <w:rFonts w:ascii="Times New Roman" w:hAnsi="Times New Roman"/>
          <w:sz w:val="28"/>
          <w:szCs w:val="28"/>
        </w:rPr>
        <w:t>Стратегическое направление №</w:t>
      </w:r>
      <w:r>
        <w:rPr>
          <w:rFonts w:ascii="Times New Roman" w:hAnsi="Times New Roman"/>
          <w:sz w:val="28"/>
          <w:szCs w:val="28"/>
        </w:rPr>
        <w:t xml:space="preserve"> </w:t>
      </w:r>
      <w:r w:rsidRPr="00225558">
        <w:rPr>
          <w:rFonts w:ascii="Times New Roman" w:hAnsi="Times New Roman"/>
          <w:sz w:val="28"/>
          <w:szCs w:val="28"/>
        </w:rPr>
        <w:t>2 «Развитие социальной сферы»</w:t>
      </w:r>
    </w:p>
    <w:p w:rsidR="00BC138E" w:rsidRPr="00225558" w:rsidRDefault="00BC138E" w:rsidP="00225558">
      <w:pPr>
        <w:spacing w:after="0" w:line="240" w:lineRule="auto"/>
        <w:ind w:left="-142" w:firstLine="850"/>
        <w:jc w:val="both"/>
        <w:rPr>
          <w:rFonts w:ascii="Times New Roman" w:hAnsi="Times New Roman"/>
          <w:sz w:val="28"/>
          <w:szCs w:val="28"/>
        </w:rPr>
      </w:pPr>
    </w:p>
    <w:p w:rsidR="00BC138E" w:rsidRPr="00225558" w:rsidRDefault="00BC138E" w:rsidP="00225558">
      <w:pPr>
        <w:tabs>
          <w:tab w:val="left" w:pos="1701"/>
        </w:tabs>
        <w:autoSpaceDE w:val="0"/>
        <w:autoSpaceDN w:val="0"/>
        <w:adjustRightInd w:val="0"/>
        <w:spacing w:after="0" w:line="240" w:lineRule="auto"/>
        <w:jc w:val="both"/>
        <w:rPr>
          <w:color w:val="000000"/>
          <w:sz w:val="28"/>
          <w:szCs w:val="28"/>
        </w:rPr>
      </w:pPr>
      <w:r w:rsidRPr="00225558">
        <w:rPr>
          <w:rFonts w:ascii="Times New Roman" w:hAnsi="Times New Roman"/>
          <w:sz w:val="28"/>
          <w:szCs w:val="28"/>
        </w:rPr>
        <w:t>Одной из задач данного направления являлось снижение доли населения с доходами ниже прожиточного минимума.</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За период 2008 – 2017 годов среднедушевые  денежные доходы населения района  выросли в 2,9  раза (2008г. – 6361 руб.; 2017г. – 18996 руб.).   </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color w:val="000000"/>
          <w:sz w:val="28"/>
          <w:szCs w:val="20"/>
          <w:lang w:eastAsia="ru-RU"/>
        </w:rPr>
        <w:t>Удельный вес населения с денежными доходами ниже прожиточного минимума в общей численности в 2019 году составил 14,6%, данный показатель снизился на 4,8 подпункта  по сравнению с 2008 годом (19,4 % ).</w:t>
      </w:r>
      <w:r w:rsidRPr="00225558">
        <w:rPr>
          <w:rFonts w:ascii="Times New Roman" w:hAnsi="Times New Roman"/>
          <w:color w:val="000000"/>
          <w:sz w:val="28"/>
          <w:szCs w:val="20"/>
          <w:lang w:eastAsia="ru-RU"/>
        </w:rPr>
        <w:tab/>
      </w:r>
      <w:r>
        <w:rPr>
          <w:rFonts w:ascii="Times New Roman" w:hAnsi="Times New Roman"/>
          <w:sz w:val="28"/>
          <w:szCs w:val="28"/>
        </w:rPr>
        <w:t xml:space="preserve"> </w:t>
      </w:r>
    </w:p>
    <w:p w:rsidR="00BC138E" w:rsidRPr="00225558" w:rsidRDefault="00BC138E" w:rsidP="004378DC">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Заработная плата   в период 2008-2019 годов  выросла   в 2,9 раз  (2008г. – 10512 руб.; 2019г. – 30544 руб.).</w:t>
      </w:r>
    </w:p>
    <w:p w:rsidR="00BC138E" w:rsidRPr="00225558" w:rsidRDefault="00BC138E" w:rsidP="00225558">
      <w:pPr>
        <w:tabs>
          <w:tab w:val="left" w:pos="1335"/>
        </w:tabs>
        <w:autoSpaceDE w:val="0"/>
        <w:autoSpaceDN w:val="0"/>
        <w:adjustRightInd w:val="0"/>
        <w:spacing w:after="0" w:line="240" w:lineRule="auto"/>
        <w:jc w:val="both"/>
        <w:rPr>
          <w:rFonts w:ascii="Times New Roman" w:hAnsi="Times New Roman"/>
          <w:sz w:val="28"/>
          <w:szCs w:val="28"/>
        </w:rPr>
      </w:pPr>
    </w:p>
    <w:p w:rsidR="00BC138E" w:rsidRPr="00225558" w:rsidRDefault="00BC138E" w:rsidP="004378DC">
      <w:pPr>
        <w:tabs>
          <w:tab w:val="left" w:pos="2268"/>
        </w:tabs>
        <w:autoSpaceDE w:val="0"/>
        <w:autoSpaceDN w:val="0"/>
        <w:adjustRightInd w:val="0"/>
        <w:spacing w:after="0" w:line="240" w:lineRule="auto"/>
        <w:jc w:val="center"/>
        <w:rPr>
          <w:rFonts w:ascii="Times New Roman" w:hAnsi="Times New Roman"/>
          <w:iCs/>
          <w:color w:val="000000"/>
          <w:sz w:val="28"/>
          <w:szCs w:val="28"/>
        </w:rPr>
      </w:pPr>
      <w:r w:rsidRPr="00225558">
        <w:rPr>
          <w:rFonts w:ascii="Times New Roman" w:hAnsi="Times New Roman"/>
          <w:iCs/>
          <w:color w:val="000000"/>
          <w:sz w:val="28"/>
          <w:szCs w:val="28"/>
        </w:rPr>
        <w:t xml:space="preserve">Среднемесячная заработная плата по </w:t>
      </w:r>
      <w:r>
        <w:rPr>
          <w:rFonts w:ascii="Times New Roman" w:hAnsi="Times New Roman"/>
          <w:iCs/>
          <w:color w:val="000000"/>
          <w:sz w:val="28"/>
          <w:szCs w:val="28"/>
        </w:rPr>
        <w:t xml:space="preserve">полному кругу предприятий, руб. </w:t>
      </w:r>
    </w:p>
    <w:p w:rsidR="00BC138E" w:rsidRPr="00225558" w:rsidRDefault="00BC138E" w:rsidP="00225558">
      <w:pPr>
        <w:tabs>
          <w:tab w:val="left" w:pos="2268"/>
        </w:tabs>
        <w:autoSpaceDE w:val="0"/>
        <w:autoSpaceDN w:val="0"/>
        <w:adjustRightInd w:val="0"/>
        <w:spacing w:after="0" w:line="240" w:lineRule="auto"/>
        <w:jc w:val="right"/>
        <w:rPr>
          <w:rFonts w:ascii="Times New Roman" w:hAnsi="Times New Roman"/>
          <w:iCs/>
          <w:color w:val="000000"/>
          <w:sz w:val="28"/>
          <w:szCs w:val="28"/>
        </w:rPr>
      </w:pPr>
    </w:p>
    <w:p w:rsidR="00BC138E" w:rsidRPr="00225558" w:rsidRDefault="00BC138E" w:rsidP="00225558">
      <w:pPr>
        <w:tabs>
          <w:tab w:val="left" w:pos="2268"/>
        </w:tabs>
        <w:autoSpaceDE w:val="0"/>
        <w:autoSpaceDN w:val="0"/>
        <w:adjustRightInd w:val="0"/>
        <w:jc w:val="center"/>
        <w:rPr>
          <w:iCs/>
          <w:color w:val="000000"/>
          <w:sz w:val="28"/>
          <w:szCs w:val="28"/>
        </w:rPr>
      </w:pPr>
      <w:r w:rsidRPr="0059442E">
        <w:rPr>
          <w:noProof/>
          <w:lang w:eastAsia="ru-RU"/>
        </w:rPr>
        <w:object w:dxaOrig="7229" w:dyaOrig="4330">
          <v:shape id="Диаграмма 6" o:spid="_x0000_i1031" type="#_x0000_t75" style="width:361.5pt;height:216.75pt;visibility:visible" o:ole="">
            <v:imagedata r:id="rId18" o:title=""/>
            <o:lock v:ext="edit" aspectratio="f"/>
          </v:shape>
          <o:OLEObject Type="Embed" ProgID="Excel.Chart.8" ShapeID="Диаграмма 6" DrawAspect="Content" ObjectID="_1646138851" r:id="rId19"/>
        </w:object>
      </w:r>
    </w:p>
    <w:p w:rsidR="00BC138E" w:rsidRPr="00225558" w:rsidRDefault="00BC138E" w:rsidP="00225558">
      <w:pPr>
        <w:widowControl w:val="0"/>
        <w:suppressAutoHyphens/>
        <w:spacing w:after="0" w:line="240" w:lineRule="auto"/>
        <w:ind w:firstLine="709"/>
        <w:jc w:val="both"/>
        <w:rPr>
          <w:rFonts w:ascii="Times New Roman" w:hAnsi="Times New Roman"/>
          <w:sz w:val="28"/>
          <w:szCs w:val="28"/>
        </w:rPr>
      </w:pPr>
      <w:r w:rsidRPr="00225558">
        <w:rPr>
          <w:rFonts w:ascii="Times New Roman" w:hAnsi="Times New Roman"/>
          <w:sz w:val="28"/>
          <w:szCs w:val="28"/>
        </w:rPr>
        <w:t xml:space="preserve">Заработная  плата  выше средне районного показателя традиционно складывается на предприятиях осуществляющие добычу полезных ископаемых,  производство и распределение электроэнергии и газообразного топлива,   строительства и т.д.    </w:t>
      </w:r>
    </w:p>
    <w:p w:rsidR="00BC138E" w:rsidRPr="00225558" w:rsidRDefault="00BC138E" w:rsidP="00225558">
      <w:pPr>
        <w:widowControl w:val="0"/>
        <w:suppressAutoHyphens/>
        <w:spacing w:after="0" w:line="240" w:lineRule="auto"/>
        <w:ind w:firstLine="709"/>
        <w:jc w:val="both"/>
        <w:rPr>
          <w:rFonts w:ascii="Times New Roman" w:hAnsi="Times New Roman"/>
          <w:iCs/>
          <w:color w:val="000000"/>
          <w:sz w:val="28"/>
          <w:szCs w:val="28"/>
        </w:rPr>
      </w:pPr>
      <w:r w:rsidRPr="00225558">
        <w:rPr>
          <w:rFonts w:ascii="Times New Roman" w:hAnsi="Times New Roman"/>
          <w:sz w:val="28"/>
          <w:szCs w:val="28"/>
          <w:lang w:eastAsia="zh-CN"/>
        </w:rPr>
        <w:t xml:space="preserve">Годовой </w:t>
      </w:r>
      <w:r w:rsidRPr="00225558">
        <w:rPr>
          <w:rFonts w:ascii="Times New Roman" w:hAnsi="Times New Roman"/>
          <w:iCs/>
          <w:color w:val="000000"/>
          <w:sz w:val="28"/>
          <w:szCs w:val="28"/>
        </w:rPr>
        <w:t xml:space="preserve">фонд заработной платы (крупные и средние организации) в период 2008 - 2019 годов увеличился в 2 раза и  составил 6 655,8 млн. рублей в 2019 году.    Просроченная задолженность на предприятиях Каневского района отсутствует.  </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Рост экономики  обеспечил новые рабочие места, снижение безработицы.</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b/>
          <w:i/>
          <w:iCs/>
          <w:color w:val="000000"/>
          <w:sz w:val="28"/>
          <w:szCs w:val="28"/>
        </w:rPr>
        <w:tab/>
      </w:r>
      <w:r w:rsidRPr="00225558">
        <w:rPr>
          <w:rFonts w:ascii="Times New Roman" w:hAnsi="Times New Roman"/>
          <w:color w:val="000000"/>
          <w:sz w:val="28"/>
          <w:szCs w:val="28"/>
        </w:rPr>
        <w:t xml:space="preserve"> </w:t>
      </w:r>
    </w:p>
    <w:p w:rsidR="00BC138E" w:rsidRPr="00225558" w:rsidRDefault="00BC138E" w:rsidP="00225558">
      <w:pPr>
        <w:autoSpaceDE w:val="0"/>
        <w:autoSpaceDN w:val="0"/>
        <w:adjustRightInd w:val="0"/>
        <w:spacing w:after="0" w:line="240" w:lineRule="auto"/>
        <w:jc w:val="center"/>
        <w:rPr>
          <w:rFonts w:ascii="Times New Roman" w:hAnsi="Times New Roman"/>
          <w:sz w:val="28"/>
          <w:szCs w:val="28"/>
        </w:rPr>
      </w:pPr>
      <w:r w:rsidRPr="00225558">
        <w:rPr>
          <w:rFonts w:ascii="Times New Roman" w:hAnsi="Times New Roman"/>
          <w:color w:val="000000"/>
          <w:sz w:val="28"/>
          <w:szCs w:val="28"/>
          <w:lang w:eastAsia="ru-RU"/>
        </w:rPr>
        <w:t>Динамика ключевых показателей социально-экономического положения муниципального образования Каневской</w:t>
      </w:r>
    </w:p>
    <w:p w:rsidR="00BC138E" w:rsidRPr="005E7F61" w:rsidRDefault="00BC138E" w:rsidP="00225558">
      <w:pPr>
        <w:spacing w:after="0" w:line="240" w:lineRule="auto"/>
        <w:contextualSpacing/>
        <w:jc w:val="right"/>
        <w:rPr>
          <w:rFonts w:ascii="Times New Roman" w:hAnsi="Times New Roman"/>
          <w:b/>
          <w:highlight w:val="green"/>
          <w:lang w:eastAsia="ru-RU"/>
        </w:rPr>
      </w:pPr>
      <w:r w:rsidRPr="005E7F61">
        <w:rPr>
          <w:rFonts w:ascii="Times New Roman" w:hAnsi="Times New Roman"/>
          <w:lang w:eastAsia="ru-RU"/>
        </w:rPr>
        <w:t xml:space="preserve"> </w:t>
      </w:r>
    </w:p>
    <w:tbl>
      <w:tblPr>
        <w:tblW w:w="8810" w:type="dxa"/>
        <w:jc w:val="center"/>
        <w:tblInd w:w="-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6"/>
        <w:gridCol w:w="1080"/>
        <w:gridCol w:w="1080"/>
        <w:gridCol w:w="2204"/>
      </w:tblGrid>
      <w:tr w:rsidR="00BC138E" w:rsidRPr="000864B4" w:rsidTr="005E7F61">
        <w:trPr>
          <w:jc w:val="center"/>
        </w:trPr>
        <w:tc>
          <w:tcPr>
            <w:tcW w:w="4446" w:type="dxa"/>
            <w:vAlign w:val="center"/>
          </w:tcPr>
          <w:p w:rsidR="00BC138E" w:rsidRPr="00225558" w:rsidRDefault="00BC138E" w:rsidP="00225558">
            <w:pPr>
              <w:widowControl w:val="0"/>
              <w:spacing w:after="0" w:line="240" w:lineRule="auto"/>
              <w:contextualSpacing/>
              <w:jc w:val="center"/>
              <w:rPr>
                <w:rFonts w:ascii="Times New Roman" w:hAnsi="Times New Roman"/>
                <w:sz w:val="28"/>
                <w:szCs w:val="28"/>
              </w:rPr>
            </w:pPr>
            <w:r w:rsidRPr="00225558">
              <w:rPr>
                <w:rFonts w:ascii="Times New Roman" w:hAnsi="Times New Roman"/>
                <w:sz w:val="28"/>
                <w:szCs w:val="28"/>
              </w:rPr>
              <w:t>Показатель</w:t>
            </w:r>
          </w:p>
        </w:tc>
        <w:tc>
          <w:tcPr>
            <w:tcW w:w="1080" w:type="dxa"/>
            <w:vAlign w:val="center"/>
          </w:tcPr>
          <w:p w:rsidR="00BC138E" w:rsidRPr="00225558" w:rsidRDefault="00BC138E" w:rsidP="00225558">
            <w:pPr>
              <w:spacing w:after="0" w:line="240" w:lineRule="auto"/>
              <w:contextualSpacing/>
              <w:jc w:val="center"/>
              <w:rPr>
                <w:rFonts w:ascii="Times New Roman" w:hAnsi="Times New Roman"/>
                <w:sz w:val="28"/>
                <w:szCs w:val="28"/>
              </w:rPr>
            </w:pPr>
            <w:r w:rsidRPr="00225558">
              <w:rPr>
                <w:rFonts w:ascii="Times New Roman" w:hAnsi="Times New Roman"/>
                <w:sz w:val="28"/>
                <w:szCs w:val="28"/>
              </w:rPr>
              <w:t>2008г.</w:t>
            </w:r>
          </w:p>
        </w:tc>
        <w:tc>
          <w:tcPr>
            <w:tcW w:w="1080" w:type="dxa"/>
            <w:vAlign w:val="center"/>
          </w:tcPr>
          <w:p w:rsidR="00BC138E" w:rsidRPr="00225558" w:rsidRDefault="00BC138E" w:rsidP="00225558">
            <w:pPr>
              <w:spacing w:after="0" w:line="240" w:lineRule="auto"/>
              <w:contextualSpacing/>
              <w:jc w:val="center"/>
              <w:rPr>
                <w:rFonts w:ascii="Times New Roman" w:hAnsi="Times New Roman"/>
                <w:sz w:val="28"/>
                <w:szCs w:val="28"/>
              </w:rPr>
            </w:pPr>
            <w:r w:rsidRPr="00225558">
              <w:rPr>
                <w:rFonts w:ascii="Times New Roman" w:hAnsi="Times New Roman"/>
                <w:sz w:val="28"/>
                <w:szCs w:val="28"/>
              </w:rPr>
              <w:t>2019г.</w:t>
            </w:r>
          </w:p>
        </w:tc>
        <w:tc>
          <w:tcPr>
            <w:tcW w:w="2204" w:type="dxa"/>
            <w:vAlign w:val="center"/>
          </w:tcPr>
          <w:p w:rsidR="00BC138E" w:rsidRPr="00225558" w:rsidRDefault="00BC138E" w:rsidP="00225558">
            <w:pPr>
              <w:widowControl w:val="0"/>
              <w:spacing w:after="0" w:line="240" w:lineRule="auto"/>
              <w:contextualSpacing/>
              <w:jc w:val="center"/>
              <w:rPr>
                <w:rFonts w:ascii="Times New Roman" w:hAnsi="Times New Roman"/>
                <w:sz w:val="28"/>
                <w:szCs w:val="28"/>
              </w:rPr>
            </w:pPr>
            <w:r w:rsidRPr="00225558">
              <w:rPr>
                <w:rFonts w:ascii="Times New Roman" w:hAnsi="Times New Roman"/>
                <w:sz w:val="28"/>
                <w:szCs w:val="28"/>
              </w:rPr>
              <w:t>Темп роста 2019/2008,%</w:t>
            </w:r>
          </w:p>
        </w:tc>
      </w:tr>
      <w:tr w:rsidR="00BC138E" w:rsidRPr="000864B4" w:rsidTr="005E7F61">
        <w:trPr>
          <w:jc w:val="center"/>
        </w:trPr>
        <w:tc>
          <w:tcPr>
            <w:tcW w:w="4446" w:type="dxa"/>
            <w:vAlign w:val="center"/>
          </w:tcPr>
          <w:p w:rsidR="00BC138E" w:rsidRPr="00225558" w:rsidRDefault="00BC138E" w:rsidP="00225558">
            <w:pPr>
              <w:widowControl w:val="0"/>
              <w:spacing w:after="0" w:line="240" w:lineRule="auto"/>
              <w:contextualSpacing/>
              <w:rPr>
                <w:rFonts w:ascii="Times New Roman" w:hAnsi="Times New Roman"/>
                <w:sz w:val="28"/>
                <w:szCs w:val="28"/>
              </w:rPr>
            </w:pPr>
            <w:r w:rsidRPr="00225558">
              <w:rPr>
                <w:rFonts w:ascii="Times New Roman" w:hAnsi="Times New Roman"/>
                <w:sz w:val="28"/>
                <w:szCs w:val="28"/>
              </w:rPr>
              <w:t>Среднегодовая численность занятых в экономике, тыс. чел.</w:t>
            </w:r>
          </w:p>
        </w:tc>
        <w:tc>
          <w:tcPr>
            <w:tcW w:w="1080" w:type="dxa"/>
            <w:vAlign w:val="center"/>
          </w:tcPr>
          <w:p w:rsidR="00BC138E" w:rsidRPr="000864B4" w:rsidRDefault="00BC138E" w:rsidP="00225558">
            <w:pPr>
              <w:jc w:val="center"/>
              <w:rPr>
                <w:rFonts w:ascii="Times New Roman" w:hAnsi="Times New Roman"/>
                <w:sz w:val="28"/>
                <w:szCs w:val="28"/>
              </w:rPr>
            </w:pPr>
            <w:r w:rsidRPr="000864B4">
              <w:rPr>
                <w:rFonts w:ascii="Times New Roman" w:hAnsi="Times New Roman"/>
                <w:sz w:val="28"/>
                <w:szCs w:val="28"/>
              </w:rPr>
              <w:t>41,1</w:t>
            </w:r>
          </w:p>
        </w:tc>
        <w:tc>
          <w:tcPr>
            <w:tcW w:w="1080" w:type="dxa"/>
            <w:vAlign w:val="center"/>
          </w:tcPr>
          <w:p w:rsidR="00BC138E" w:rsidRPr="00225558" w:rsidRDefault="00BC138E" w:rsidP="00225558">
            <w:pPr>
              <w:spacing w:after="0" w:line="240" w:lineRule="auto"/>
              <w:jc w:val="center"/>
              <w:rPr>
                <w:rFonts w:ascii="Times New Roman" w:hAnsi="Times New Roman"/>
                <w:color w:val="000000"/>
                <w:sz w:val="28"/>
                <w:szCs w:val="28"/>
              </w:rPr>
            </w:pPr>
            <w:r w:rsidRPr="00225558">
              <w:rPr>
                <w:rFonts w:ascii="Times New Roman" w:hAnsi="Times New Roman"/>
                <w:color w:val="000000"/>
                <w:sz w:val="28"/>
                <w:szCs w:val="28"/>
              </w:rPr>
              <w:t>39,4</w:t>
            </w:r>
          </w:p>
        </w:tc>
        <w:tc>
          <w:tcPr>
            <w:tcW w:w="2204" w:type="dxa"/>
            <w:vAlign w:val="center"/>
          </w:tcPr>
          <w:p w:rsidR="00BC138E" w:rsidRPr="00225558" w:rsidRDefault="00BC138E" w:rsidP="00225558">
            <w:pPr>
              <w:widowControl w:val="0"/>
              <w:spacing w:after="0" w:line="240" w:lineRule="auto"/>
              <w:contextualSpacing/>
              <w:jc w:val="center"/>
              <w:rPr>
                <w:rFonts w:ascii="Times New Roman" w:hAnsi="Times New Roman"/>
                <w:sz w:val="28"/>
                <w:szCs w:val="28"/>
              </w:rPr>
            </w:pPr>
            <w:r w:rsidRPr="00225558">
              <w:rPr>
                <w:rFonts w:ascii="Times New Roman" w:hAnsi="Times New Roman"/>
                <w:sz w:val="28"/>
                <w:szCs w:val="28"/>
              </w:rPr>
              <w:t>95,9</w:t>
            </w:r>
          </w:p>
        </w:tc>
      </w:tr>
      <w:tr w:rsidR="00BC138E" w:rsidRPr="000864B4" w:rsidTr="005E7F61">
        <w:trPr>
          <w:jc w:val="center"/>
        </w:trPr>
        <w:tc>
          <w:tcPr>
            <w:tcW w:w="4446" w:type="dxa"/>
            <w:vAlign w:val="center"/>
          </w:tcPr>
          <w:p w:rsidR="00BC138E" w:rsidRPr="00225558" w:rsidRDefault="00BC138E" w:rsidP="00225558">
            <w:pPr>
              <w:widowControl w:val="0"/>
              <w:spacing w:after="0" w:line="240" w:lineRule="auto"/>
              <w:contextualSpacing/>
              <w:rPr>
                <w:rFonts w:ascii="Times New Roman" w:hAnsi="Times New Roman"/>
                <w:sz w:val="28"/>
                <w:szCs w:val="28"/>
              </w:rPr>
            </w:pPr>
            <w:r w:rsidRPr="00225558">
              <w:rPr>
                <w:rFonts w:ascii="Times New Roman" w:hAnsi="Times New Roman"/>
                <w:sz w:val="28"/>
                <w:szCs w:val="28"/>
              </w:rPr>
              <w:t>Численность  зарегистрированных безработных</w:t>
            </w:r>
          </w:p>
        </w:tc>
        <w:tc>
          <w:tcPr>
            <w:tcW w:w="1080" w:type="dxa"/>
            <w:vAlign w:val="center"/>
          </w:tcPr>
          <w:p w:rsidR="00BC138E" w:rsidRPr="000864B4" w:rsidRDefault="00BC138E" w:rsidP="00225558">
            <w:pPr>
              <w:jc w:val="center"/>
              <w:rPr>
                <w:rFonts w:ascii="Times New Roman" w:hAnsi="Times New Roman"/>
                <w:sz w:val="28"/>
                <w:szCs w:val="28"/>
              </w:rPr>
            </w:pPr>
            <w:r w:rsidRPr="000864B4">
              <w:rPr>
                <w:rFonts w:ascii="Times New Roman" w:hAnsi="Times New Roman"/>
                <w:sz w:val="28"/>
                <w:szCs w:val="28"/>
              </w:rPr>
              <w:t xml:space="preserve"> 551</w:t>
            </w:r>
          </w:p>
        </w:tc>
        <w:tc>
          <w:tcPr>
            <w:tcW w:w="1080" w:type="dxa"/>
            <w:vAlign w:val="center"/>
          </w:tcPr>
          <w:p w:rsidR="00BC138E" w:rsidRPr="00225558" w:rsidRDefault="00BC138E" w:rsidP="00225558">
            <w:pPr>
              <w:spacing w:after="0" w:line="240" w:lineRule="auto"/>
              <w:jc w:val="center"/>
              <w:rPr>
                <w:rFonts w:ascii="Times New Roman" w:hAnsi="Times New Roman"/>
                <w:bCs/>
                <w:color w:val="000000"/>
                <w:sz w:val="28"/>
                <w:szCs w:val="28"/>
              </w:rPr>
            </w:pPr>
            <w:r w:rsidRPr="00225558">
              <w:rPr>
                <w:rFonts w:ascii="Times New Roman" w:hAnsi="Times New Roman"/>
                <w:bCs/>
                <w:color w:val="000000"/>
                <w:sz w:val="28"/>
                <w:szCs w:val="28"/>
              </w:rPr>
              <w:t xml:space="preserve">214 </w:t>
            </w:r>
          </w:p>
        </w:tc>
        <w:tc>
          <w:tcPr>
            <w:tcW w:w="2204" w:type="dxa"/>
            <w:vAlign w:val="center"/>
          </w:tcPr>
          <w:p w:rsidR="00BC138E" w:rsidRPr="00225558" w:rsidRDefault="00BC138E" w:rsidP="00225558">
            <w:pPr>
              <w:widowControl w:val="0"/>
              <w:spacing w:after="0" w:line="240" w:lineRule="auto"/>
              <w:contextualSpacing/>
              <w:jc w:val="center"/>
              <w:rPr>
                <w:rFonts w:ascii="Times New Roman" w:hAnsi="Times New Roman"/>
                <w:sz w:val="28"/>
                <w:szCs w:val="28"/>
              </w:rPr>
            </w:pPr>
            <w:r w:rsidRPr="00225558">
              <w:rPr>
                <w:rFonts w:ascii="Times New Roman" w:hAnsi="Times New Roman"/>
                <w:sz w:val="28"/>
                <w:szCs w:val="28"/>
              </w:rPr>
              <w:t xml:space="preserve">39 </w:t>
            </w:r>
          </w:p>
        </w:tc>
      </w:tr>
      <w:tr w:rsidR="00BC138E" w:rsidRPr="000864B4" w:rsidTr="005E7F61">
        <w:trPr>
          <w:jc w:val="center"/>
        </w:trPr>
        <w:tc>
          <w:tcPr>
            <w:tcW w:w="4446" w:type="dxa"/>
            <w:vAlign w:val="center"/>
          </w:tcPr>
          <w:p w:rsidR="00BC138E" w:rsidRPr="00225558" w:rsidRDefault="00BC138E" w:rsidP="00225558">
            <w:pPr>
              <w:widowControl w:val="0"/>
              <w:spacing w:after="0" w:line="240" w:lineRule="auto"/>
              <w:contextualSpacing/>
              <w:rPr>
                <w:rFonts w:ascii="Times New Roman" w:hAnsi="Times New Roman"/>
                <w:sz w:val="28"/>
                <w:szCs w:val="28"/>
              </w:rPr>
            </w:pPr>
            <w:r w:rsidRPr="00225558">
              <w:rPr>
                <w:rFonts w:ascii="Times New Roman" w:hAnsi="Times New Roman"/>
                <w:sz w:val="28"/>
                <w:szCs w:val="28"/>
              </w:rPr>
              <w:t xml:space="preserve"> Среднегодовой уровень регистрируемой безработицы   (в % к численности трудоспособного населения в трудоспособном возрасте)  </w:t>
            </w:r>
          </w:p>
        </w:tc>
        <w:tc>
          <w:tcPr>
            <w:tcW w:w="1080" w:type="dxa"/>
            <w:vAlign w:val="center"/>
          </w:tcPr>
          <w:p w:rsidR="00BC138E" w:rsidRPr="00225558" w:rsidRDefault="00BC138E" w:rsidP="00225558">
            <w:pPr>
              <w:spacing w:after="160" w:line="256" w:lineRule="auto"/>
              <w:jc w:val="center"/>
              <w:rPr>
                <w:rFonts w:ascii="Times New Roman" w:hAnsi="Times New Roman"/>
                <w:sz w:val="28"/>
                <w:szCs w:val="28"/>
              </w:rPr>
            </w:pPr>
            <w:r w:rsidRPr="00225558">
              <w:rPr>
                <w:rFonts w:ascii="Times New Roman" w:hAnsi="Times New Roman"/>
                <w:sz w:val="28"/>
                <w:szCs w:val="28"/>
              </w:rPr>
              <w:t>1,0</w:t>
            </w:r>
          </w:p>
        </w:tc>
        <w:tc>
          <w:tcPr>
            <w:tcW w:w="1080" w:type="dxa"/>
            <w:vAlign w:val="center"/>
          </w:tcPr>
          <w:p w:rsidR="00BC138E" w:rsidRPr="00225558" w:rsidRDefault="00BC138E" w:rsidP="00225558">
            <w:pPr>
              <w:spacing w:after="0" w:line="240" w:lineRule="auto"/>
              <w:jc w:val="center"/>
              <w:rPr>
                <w:rFonts w:ascii="Times New Roman" w:hAnsi="Times New Roman"/>
                <w:sz w:val="28"/>
                <w:szCs w:val="28"/>
              </w:rPr>
            </w:pPr>
            <w:r w:rsidRPr="00225558">
              <w:rPr>
                <w:rFonts w:ascii="Times New Roman" w:hAnsi="Times New Roman"/>
                <w:sz w:val="28"/>
                <w:szCs w:val="28"/>
              </w:rPr>
              <w:t xml:space="preserve">0,4 </w:t>
            </w:r>
          </w:p>
        </w:tc>
        <w:tc>
          <w:tcPr>
            <w:tcW w:w="2204" w:type="dxa"/>
            <w:vAlign w:val="center"/>
          </w:tcPr>
          <w:p w:rsidR="00BC138E" w:rsidRPr="00225558" w:rsidRDefault="00BC138E" w:rsidP="00225558">
            <w:pPr>
              <w:widowControl w:val="0"/>
              <w:spacing w:after="0" w:line="240" w:lineRule="auto"/>
              <w:contextualSpacing/>
              <w:jc w:val="center"/>
              <w:rPr>
                <w:rFonts w:ascii="Times New Roman" w:hAnsi="Times New Roman"/>
                <w:sz w:val="28"/>
                <w:szCs w:val="28"/>
              </w:rPr>
            </w:pPr>
            <w:r w:rsidRPr="00225558">
              <w:rPr>
                <w:rFonts w:ascii="Times New Roman" w:hAnsi="Times New Roman"/>
                <w:sz w:val="28"/>
                <w:szCs w:val="28"/>
              </w:rPr>
              <w:t>Х</w:t>
            </w:r>
          </w:p>
        </w:tc>
      </w:tr>
    </w:tbl>
    <w:p w:rsidR="00BC138E" w:rsidRDefault="00BC138E" w:rsidP="00225558">
      <w:pPr>
        <w:tabs>
          <w:tab w:val="left" w:pos="567"/>
        </w:tabs>
        <w:autoSpaceDE w:val="0"/>
        <w:autoSpaceDN w:val="0"/>
        <w:adjustRightInd w:val="0"/>
        <w:spacing w:after="0" w:line="240" w:lineRule="auto"/>
        <w:jc w:val="both"/>
        <w:rPr>
          <w:sz w:val="28"/>
          <w:szCs w:val="28"/>
        </w:rPr>
      </w:pP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iCs/>
          <w:color w:val="000000"/>
          <w:sz w:val="28"/>
          <w:szCs w:val="28"/>
        </w:rPr>
      </w:pPr>
      <w:r>
        <w:rPr>
          <w:sz w:val="28"/>
          <w:szCs w:val="28"/>
        </w:rPr>
        <w:tab/>
      </w:r>
      <w:r w:rsidRPr="00225558">
        <w:rPr>
          <w:rFonts w:ascii="Times New Roman" w:hAnsi="Times New Roman"/>
          <w:iCs/>
          <w:color w:val="000000"/>
          <w:sz w:val="28"/>
          <w:szCs w:val="28"/>
        </w:rPr>
        <w:t>Среднегодовая численность  занятых в экономике снизалась на 4%  в связи со снижением численности жителей в трудоспособном возрасте.</w:t>
      </w:r>
    </w:p>
    <w:p w:rsidR="00BC138E" w:rsidRPr="00225558" w:rsidRDefault="00BC138E" w:rsidP="00225558">
      <w:pPr>
        <w:autoSpaceDE w:val="0"/>
        <w:autoSpaceDN w:val="0"/>
        <w:adjustRightInd w:val="0"/>
        <w:spacing w:after="0" w:line="240" w:lineRule="auto"/>
        <w:ind w:firstLine="708"/>
        <w:jc w:val="both"/>
        <w:rPr>
          <w:rFonts w:ascii="Times New Roman" w:hAnsi="Times New Roman"/>
          <w:b/>
          <w:color w:val="000000"/>
          <w:sz w:val="28"/>
          <w:szCs w:val="28"/>
        </w:rPr>
      </w:pPr>
      <w:r w:rsidRPr="00225558">
        <w:rPr>
          <w:rFonts w:ascii="Times New Roman" w:hAnsi="Times New Roman"/>
          <w:color w:val="000000"/>
          <w:sz w:val="28"/>
          <w:szCs w:val="28"/>
        </w:rPr>
        <w:t>C 2008 по 2019 год ситуация на рынке труда Каневского района складывалась неоднозначно. Показатель уровня регистрируемой безработицы (в среднегодовом исчислении) составил в 2008 году – 0,9%,   в кризисный период 2009 года он вырос до 1 %  и до 2011 года не снижался. В посткризисный период, ситуация на рынке труда стала улучшаться. Начиная с 2014 года уровень регистрируемой безработицы (в среднегодовом исчислении) не поднимался выше 0,8%, в 2016 году он составил 0,7% от численности экономически активного населения. По итогам 2019 года уровень регистрируемой безработицы снизился  до 0,4%.</w:t>
      </w:r>
    </w:p>
    <w:p w:rsidR="00BC138E" w:rsidRPr="00225558" w:rsidRDefault="00BC138E" w:rsidP="00225558">
      <w:pPr>
        <w:spacing w:after="0" w:line="240" w:lineRule="auto"/>
        <w:ind w:left="-142" w:firstLine="426"/>
        <w:jc w:val="both"/>
        <w:rPr>
          <w:rFonts w:ascii="Times New Roman" w:hAnsi="Times New Roman"/>
          <w:sz w:val="28"/>
          <w:szCs w:val="28"/>
        </w:rPr>
      </w:pPr>
    </w:p>
    <w:p w:rsidR="00BC138E" w:rsidRPr="00225558" w:rsidRDefault="00BC138E" w:rsidP="004378DC">
      <w:pPr>
        <w:spacing w:after="0" w:line="240" w:lineRule="auto"/>
        <w:ind w:left="-142" w:firstLine="426"/>
        <w:jc w:val="center"/>
        <w:rPr>
          <w:rFonts w:ascii="Times New Roman" w:hAnsi="Times New Roman"/>
          <w:sz w:val="28"/>
          <w:szCs w:val="28"/>
        </w:rPr>
      </w:pPr>
      <w:r w:rsidRPr="00225558">
        <w:rPr>
          <w:rFonts w:ascii="Times New Roman" w:hAnsi="Times New Roman"/>
          <w:sz w:val="28"/>
          <w:szCs w:val="28"/>
        </w:rPr>
        <w:t xml:space="preserve">  Уровень регистрир</w:t>
      </w:r>
      <w:r>
        <w:rPr>
          <w:rFonts w:ascii="Times New Roman" w:hAnsi="Times New Roman"/>
          <w:sz w:val="28"/>
          <w:szCs w:val="28"/>
        </w:rPr>
        <w:t>уемой безработицы в динамике ,%</w:t>
      </w:r>
    </w:p>
    <w:p w:rsidR="00BC138E" w:rsidRPr="00225558" w:rsidRDefault="00BC138E" w:rsidP="00225558">
      <w:pPr>
        <w:spacing w:after="0" w:line="240" w:lineRule="auto"/>
        <w:ind w:left="-142" w:firstLine="426"/>
        <w:jc w:val="right"/>
        <w:rPr>
          <w:rFonts w:ascii="Times New Roman" w:hAnsi="Times New Roman"/>
          <w:sz w:val="28"/>
          <w:szCs w:val="28"/>
        </w:rPr>
      </w:pPr>
    </w:p>
    <w:p w:rsidR="00BC138E" w:rsidRPr="00225558" w:rsidRDefault="00BC138E" w:rsidP="00225558">
      <w:pPr>
        <w:spacing w:after="0" w:line="240" w:lineRule="auto"/>
        <w:ind w:left="-142" w:firstLine="426"/>
        <w:jc w:val="center"/>
        <w:rPr>
          <w:rFonts w:ascii="Times New Roman" w:hAnsi="Times New Roman"/>
          <w:sz w:val="28"/>
          <w:szCs w:val="28"/>
        </w:rPr>
      </w:pPr>
      <w:r w:rsidRPr="0059442E">
        <w:rPr>
          <w:noProof/>
          <w:lang w:eastAsia="ru-RU"/>
        </w:rPr>
        <w:object w:dxaOrig="7229" w:dyaOrig="4330">
          <v:shape id="Диаграмма 7" o:spid="_x0000_i1032" type="#_x0000_t75" style="width:361.5pt;height:216.75pt;visibility:visible" o:ole="">
            <v:imagedata r:id="rId20" o:title=""/>
            <o:lock v:ext="edit" aspectratio="f"/>
          </v:shape>
          <o:OLEObject Type="Embed" ProgID="Excel.Chart.8" ShapeID="Диаграмма 7" DrawAspect="Content" ObjectID="_1646138852" r:id="rId21"/>
        </w:object>
      </w:r>
    </w:p>
    <w:p w:rsidR="00BC138E" w:rsidRPr="00225558" w:rsidRDefault="00BC138E" w:rsidP="00225558">
      <w:pPr>
        <w:spacing w:before="120" w:after="60" w:line="240" w:lineRule="auto"/>
        <w:contextualSpacing/>
        <w:jc w:val="both"/>
        <w:rPr>
          <w:rFonts w:ascii="Times New Roman" w:hAnsi="Times New Roman"/>
          <w:sz w:val="28"/>
          <w:szCs w:val="28"/>
        </w:rPr>
      </w:pPr>
    </w:p>
    <w:p w:rsidR="00BC138E" w:rsidRPr="00225558" w:rsidRDefault="00BC138E" w:rsidP="00225558">
      <w:pPr>
        <w:spacing w:after="0" w:line="240" w:lineRule="auto"/>
        <w:ind w:firstLine="709"/>
        <w:jc w:val="both"/>
        <w:rPr>
          <w:rFonts w:ascii="Times New Roman" w:hAnsi="Times New Roman"/>
          <w:bCs/>
          <w:sz w:val="28"/>
          <w:szCs w:val="28"/>
        </w:rPr>
      </w:pPr>
      <w:r w:rsidRPr="00225558">
        <w:rPr>
          <w:rFonts w:ascii="Times New Roman" w:hAnsi="Times New Roman"/>
          <w:bCs/>
          <w:sz w:val="28"/>
          <w:szCs w:val="28"/>
        </w:rPr>
        <w:t>На 1 января 2020 г. на учёте в службе занятости населения Каневского района состояло 214 чел.,   что на 27,7 % меньше  чем на 1 января 2019 г.</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iCs/>
          <w:color w:val="000000"/>
          <w:sz w:val="28"/>
          <w:szCs w:val="28"/>
        </w:rPr>
      </w:pPr>
      <w:r w:rsidRPr="00225558">
        <w:rPr>
          <w:rFonts w:ascii="Times New Roman" w:hAnsi="Times New Roman"/>
          <w:iCs/>
          <w:color w:val="000000"/>
          <w:sz w:val="28"/>
          <w:szCs w:val="28"/>
        </w:rPr>
        <w:t>Регистрируемая безработица, в разрезе сельских поселений на 1 января 2020 года: в Каневском – 0,4 %; Красногвардейском – 0,2 %, Кубанскостепном – 0 %, Новодеревянковском – 0,7 %, Новоминском – 0,5 %, Привольненском – 0,3 %, Придорожном – 1,1 %, Стародеревянковском – 0,3</w:t>
      </w:r>
      <w:bookmarkStart w:id="1" w:name="OLE_LINK5"/>
      <w:bookmarkStart w:id="2" w:name="OLE_LINK6"/>
      <w:r w:rsidRPr="00225558">
        <w:rPr>
          <w:rFonts w:ascii="Times New Roman" w:hAnsi="Times New Roman"/>
          <w:iCs/>
          <w:color w:val="000000"/>
          <w:sz w:val="28"/>
          <w:szCs w:val="28"/>
        </w:rPr>
        <w:t xml:space="preserve"> %, Челбасском – 0,1 %.</w:t>
      </w:r>
    </w:p>
    <w:bookmarkEnd w:id="1"/>
    <w:bookmarkEnd w:id="2"/>
    <w:p w:rsidR="00BC138E" w:rsidRPr="00225558" w:rsidRDefault="00BC138E" w:rsidP="00225558">
      <w:pPr>
        <w:spacing w:after="0" w:line="240" w:lineRule="auto"/>
        <w:ind w:firstLine="709"/>
        <w:jc w:val="both"/>
        <w:rPr>
          <w:rFonts w:ascii="Times New Roman" w:hAnsi="Times New Roman"/>
          <w:sz w:val="28"/>
          <w:szCs w:val="28"/>
        </w:rPr>
      </w:pPr>
      <w:r w:rsidRPr="00225558">
        <w:rPr>
          <w:rFonts w:ascii="Times New Roman" w:hAnsi="Times New Roman"/>
          <w:sz w:val="28"/>
          <w:szCs w:val="28"/>
        </w:rPr>
        <w:t xml:space="preserve">В 2019 году потребность в работниках составила 424 человека.   </w:t>
      </w:r>
      <w:r w:rsidRPr="00225558">
        <w:rPr>
          <w:rFonts w:ascii="Times New Roman" w:hAnsi="Times New Roman"/>
          <w:color w:val="333333"/>
          <w:sz w:val="28"/>
          <w:szCs w:val="28"/>
        </w:rPr>
        <w:t xml:space="preserve"> </w:t>
      </w:r>
      <w:r w:rsidRPr="00225558">
        <w:rPr>
          <w:rFonts w:ascii="Times New Roman" w:hAnsi="Times New Roman"/>
          <w:sz w:val="28"/>
          <w:szCs w:val="28"/>
        </w:rPr>
        <w:t xml:space="preserve">  Сохраняется потребность в кадрах высококвалифицированных профессий, ощущается нехватка медицинских кадров. </w:t>
      </w:r>
    </w:p>
    <w:p w:rsidR="00BC138E" w:rsidRPr="00225558" w:rsidRDefault="00BC138E" w:rsidP="00225558">
      <w:pPr>
        <w:autoSpaceDE w:val="0"/>
        <w:autoSpaceDN w:val="0"/>
        <w:adjustRightInd w:val="0"/>
        <w:spacing w:after="0" w:line="240" w:lineRule="auto"/>
        <w:ind w:firstLine="284"/>
        <w:jc w:val="both"/>
        <w:rPr>
          <w:rFonts w:ascii="Times New Roman" w:hAnsi="Times New Roman"/>
          <w:sz w:val="28"/>
          <w:szCs w:val="28"/>
        </w:rPr>
      </w:pPr>
      <w:r w:rsidRPr="00225558">
        <w:rPr>
          <w:rFonts w:ascii="Times New Roman" w:hAnsi="Times New Roman"/>
          <w:sz w:val="28"/>
          <w:szCs w:val="28"/>
        </w:rPr>
        <w:t xml:space="preserve">Уровень безработицы в Каневском районе ниже, чем в среднем по Краснодарскому краю (0,5%). </w:t>
      </w:r>
    </w:p>
    <w:p w:rsidR="00BC138E" w:rsidRPr="00225558" w:rsidRDefault="00BC138E" w:rsidP="00225558">
      <w:pPr>
        <w:autoSpaceDE w:val="0"/>
        <w:autoSpaceDN w:val="0"/>
        <w:adjustRightInd w:val="0"/>
        <w:spacing w:after="0" w:line="240" w:lineRule="auto"/>
        <w:ind w:firstLine="284"/>
        <w:jc w:val="both"/>
        <w:rPr>
          <w:rFonts w:ascii="Times New Roman" w:hAnsi="Times New Roman"/>
          <w:sz w:val="28"/>
          <w:szCs w:val="28"/>
        </w:rPr>
      </w:pPr>
      <w:r w:rsidRPr="00225558">
        <w:rPr>
          <w:rFonts w:ascii="Times New Roman" w:hAnsi="Times New Roman"/>
          <w:sz w:val="28"/>
          <w:szCs w:val="28"/>
        </w:rPr>
        <w:t xml:space="preserve">Демографические процессы во многом определяют долгосрочные процессы социально-экономического развития территории. </w:t>
      </w:r>
    </w:p>
    <w:p w:rsidR="00BC138E" w:rsidRPr="00225558" w:rsidRDefault="00BC138E" w:rsidP="00225558">
      <w:pPr>
        <w:autoSpaceDE w:val="0"/>
        <w:autoSpaceDN w:val="0"/>
        <w:adjustRightInd w:val="0"/>
        <w:spacing w:after="0" w:line="240" w:lineRule="auto"/>
        <w:ind w:firstLine="284"/>
        <w:jc w:val="both"/>
        <w:rPr>
          <w:rFonts w:ascii="Times New Roman" w:hAnsi="Times New Roman"/>
          <w:sz w:val="28"/>
          <w:szCs w:val="28"/>
        </w:rPr>
      </w:pPr>
      <w:r w:rsidRPr="00225558">
        <w:rPr>
          <w:rFonts w:ascii="Times New Roman" w:hAnsi="Times New Roman"/>
          <w:iCs/>
          <w:sz w:val="28"/>
          <w:szCs w:val="28"/>
        </w:rPr>
        <w:t>На протяжении последних лет в районе, как и в крае, складывается непростая демографическая ситуация. Уровень смертности населения превышает уровень рождаемости.</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b/>
          <w:sz w:val="28"/>
          <w:szCs w:val="28"/>
        </w:rPr>
      </w:pPr>
      <w:r w:rsidRPr="00225558">
        <w:rPr>
          <w:rFonts w:ascii="Times New Roman" w:hAnsi="Times New Roman"/>
          <w:sz w:val="28"/>
          <w:szCs w:val="28"/>
        </w:rPr>
        <w:tab/>
        <w:t xml:space="preserve">В 2019 году родилось  902  ребенка, что на 228  человек меньше, чем в 2008 году (1130 человек ).  Рождаемость в сравнении с 2008 годом снизилась на 20% .  </w:t>
      </w:r>
    </w:p>
    <w:p w:rsidR="00BC138E" w:rsidRPr="00225558" w:rsidRDefault="00BC138E" w:rsidP="00225558">
      <w:pPr>
        <w:autoSpaceDE w:val="0"/>
        <w:autoSpaceDN w:val="0"/>
        <w:adjustRightInd w:val="0"/>
        <w:spacing w:after="0" w:line="240" w:lineRule="auto"/>
        <w:rPr>
          <w:rFonts w:ascii="Times New Roman" w:hAnsi="Times New Roman"/>
          <w:iCs/>
          <w:sz w:val="28"/>
          <w:szCs w:val="28"/>
        </w:rPr>
      </w:pPr>
      <w:r w:rsidRPr="00225558">
        <w:rPr>
          <w:rFonts w:ascii="Times New Roman" w:hAnsi="Times New Roman"/>
          <w:sz w:val="28"/>
          <w:szCs w:val="28"/>
        </w:rPr>
        <w:t>Смертность  в период  2008-2019 годов также  снизилась на 6%, и составила  в 2019году  1 241 чел. (в 2008 году – 1324чел.).</w:t>
      </w:r>
      <w:r w:rsidRPr="00225558">
        <w:rPr>
          <w:rFonts w:ascii="Times New Roman" w:hAnsi="Times New Roman"/>
          <w:iCs/>
          <w:sz w:val="28"/>
          <w:szCs w:val="28"/>
        </w:rPr>
        <w:t xml:space="preserve">  Однако количество умерших  выше числа родившихся на 38% .</w:t>
      </w:r>
    </w:p>
    <w:p w:rsidR="00BC138E" w:rsidRPr="00225558" w:rsidRDefault="00BC138E" w:rsidP="00225558">
      <w:pPr>
        <w:autoSpaceDE w:val="0"/>
        <w:autoSpaceDN w:val="0"/>
        <w:adjustRightInd w:val="0"/>
        <w:spacing w:after="0" w:line="240" w:lineRule="auto"/>
        <w:ind w:firstLine="708"/>
        <w:rPr>
          <w:rFonts w:ascii="Times New Roman" w:hAnsi="Times New Roman"/>
          <w:sz w:val="28"/>
          <w:szCs w:val="28"/>
        </w:rPr>
      </w:pPr>
      <w:r w:rsidRPr="00225558">
        <w:rPr>
          <w:rFonts w:ascii="Times New Roman" w:hAnsi="Times New Roman"/>
          <w:sz w:val="28"/>
          <w:szCs w:val="28"/>
        </w:rPr>
        <w:t xml:space="preserve">Уменьшение численности женщин репродуктивного возраста на 9 % или на 1,5 тысяч человек  за  последние 7 лет , и дальше будет оказывать негативное влияние на показатели рождаемости. </w:t>
      </w:r>
    </w:p>
    <w:p w:rsidR="00BC138E" w:rsidRPr="00225558" w:rsidRDefault="00BC138E" w:rsidP="00225558">
      <w:pPr>
        <w:autoSpaceDE w:val="0"/>
        <w:autoSpaceDN w:val="0"/>
        <w:adjustRightInd w:val="0"/>
        <w:spacing w:after="0" w:line="240" w:lineRule="auto"/>
        <w:rPr>
          <w:rFonts w:ascii="Times New Roman" w:hAnsi="Times New Roman"/>
          <w:iCs/>
          <w:color w:val="000000"/>
          <w:sz w:val="28"/>
          <w:szCs w:val="28"/>
        </w:rPr>
      </w:pPr>
      <w:r w:rsidRPr="00225558">
        <w:rPr>
          <w:rFonts w:ascii="Times New Roman" w:hAnsi="Times New Roman"/>
          <w:color w:val="000000"/>
          <w:sz w:val="28"/>
          <w:szCs w:val="28"/>
        </w:rPr>
        <w:t xml:space="preserve"> </w:t>
      </w:r>
      <w:r w:rsidRPr="00225558">
        <w:rPr>
          <w:rFonts w:ascii="Times New Roman" w:hAnsi="Times New Roman"/>
          <w:iCs/>
          <w:color w:val="000000"/>
          <w:sz w:val="28"/>
          <w:szCs w:val="28"/>
        </w:rPr>
        <w:t xml:space="preserve"> </w:t>
      </w:r>
    </w:p>
    <w:p w:rsidR="00BC138E" w:rsidRPr="00225558" w:rsidRDefault="00BC138E" w:rsidP="004378DC">
      <w:pPr>
        <w:autoSpaceDE w:val="0"/>
        <w:autoSpaceDN w:val="0"/>
        <w:adjustRightInd w:val="0"/>
        <w:spacing w:after="0" w:line="240" w:lineRule="auto"/>
        <w:jc w:val="center"/>
        <w:rPr>
          <w:rFonts w:ascii="Times New Roman" w:hAnsi="Times New Roman"/>
          <w:bCs/>
          <w:sz w:val="28"/>
          <w:szCs w:val="28"/>
        </w:rPr>
      </w:pPr>
      <w:r w:rsidRPr="00225558">
        <w:rPr>
          <w:rFonts w:ascii="Times New Roman" w:hAnsi="Times New Roman"/>
          <w:bCs/>
          <w:sz w:val="28"/>
          <w:szCs w:val="28"/>
        </w:rPr>
        <w:t>Демографически</w:t>
      </w:r>
      <w:r>
        <w:rPr>
          <w:rFonts w:ascii="Times New Roman" w:hAnsi="Times New Roman"/>
          <w:bCs/>
          <w:sz w:val="28"/>
          <w:szCs w:val="28"/>
        </w:rPr>
        <w:t>е показатели МО Каневской район</w:t>
      </w:r>
    </w:p>
    <w:p w:rsidR="00BC138E" w:rsidRPr="00225558" w:rsidRDefault="00BC138E" w:rsidP="00225558">
      <w:pPr>
        <w:autoSpaceDE w:val="0"/>
        <w:autoSpaceDN w:val="0"/>
        <w:adjustRightInd w:val="0"/>
        <w:spacing w:after="0" w:line="240" w:lineRule="auto"/>
        <w:jc w:val="center"/>
        <w:rPr>
          <w:rFonts w:ascii="Times New Roman" w:hAnsi="Times New Roman"/>
          <w:bCs/>
          <w:sz w:val="28"/>
          <w:szCs w:val="28"/>
        </w:rPr>
      </w:pPr>
    </w:p>
    <w:p w:rsidR="00BC138E" w:rsidRPr="00225558" w:rsidRDefault="00BC138E" w:rsidP="00225558">
      <w:pPr>
        <w:autoSpaceDE w:val="0"/>
        <w:autoSpaceDN w:val="0"/>
        <w:adjustRightInd w:val="0"/>
        <w:spacing w:after="0" w:line="240" w:lineRule="auto"/>
        <w:jc w:val="center"/>
        <w:rPr>
          <w:rFonts w:ascii="Times New Roman" w:hAnsi="Times New Roman"/>
          <w:bCs/>
          <w:sz w:val="28"/>
          <w:szCs w:val="28"/>
        </w:rPr>
      </w:pPr>
      <w:r w:rsidRPr="0059442E">
        <w:rPr>
          <w:noProof/>
          <w:lang w:eastAsia="ru-RU"/>
        </w:rPr>
        <w:object w:dxaOrig="7229" w:dyaOrig="4330">
          <v:shape id="Диаграмма 8" o:spid="_x0000_i1033" type="#_x0000_t75" style="width:361.5pt;height:216.75pt;visibility:visible" o:ole="">
            <v:imagedata r:id="rId22" o:title=""/>
            <o:lock v:ext="edit" aspectratio="f"/>
          </v:shape>
          <o:OLEObject Type="Embed" ProgID="Excel.Chart.8" ShapeID="Диаграмма 8" DrawAspect="Content" ObjectID="_1646138853" r:id="rId23"/>
        </w:object>
      </w:r>
    </w:p>
    <w:p w:rsidR="00BC138E" w:rsidRPr="00225558" w:rsidRDefault="00BC138E" w:rsidP="00225558">
      <w:pPr>
        <w:autoSpaceDE w:val="0"/>
        <w:autoSpaceDN w:val="0"/>
        <w:adjustRightInd w:val="0"/>
        <w:spacing w:after="0" w:line="240" w:lineRule="auto"/>
        <w:jc w:val="center"/>
        <w:rPr>
          <w:rFonts w:ascii="Times New Roman" w:hAnsi="Times New Roman"/>
          <w:bCs/>
          <w:sz w:val="28"/>
          <w:szCs w:val="28"/>
        </w:rPr>
      </w:pPr>
      <w:r w:rsidRPr="00225558">
        <w:rPr>
          <w:rFonts w:ascii="Times New Roman" w:hAnsi="Times New Roman"/>
          <w:bCs/>
          <w:sz w:val="28"/>
          <w:szCs w:val="28"/>
        </w:rPr>
        <w:t xml:space="preserve"> </w:t>
      </w:r>
    </w:p>
    <w:p w:rsidR="00BC138E" w:rsidRPr="00225558" w:rsidRDefault="00BC138E" w:rsidP="00225558">
      <w:pPr>
        <w:autoSpaceDE w:val="0"/>
        <w:autoSpaceDN w:val="0"/>
        <w:adjustRightInd w:val="0"/>
        <w:spacing w:after="0" w:line="240" w:lineRule="auto"/>
        <w:ind w:firstLine="708"/>
        <w:jc w:val="both"/>
        <w:rPr>
          <w:rFonts w:ascii="Times New Roman" w:hAnsi="Times New Roman"/>
          <w:iCs/>
          <w:color w:val="000000"/>
          <w:sz w:val="28"/>
          <w:szCs w:val="28"/>
        </w:rPr>
      </w:pPr>
      <w:r w:rsidRPr="00225558">
        <w:rPr>
          <w:rFonts w:ascii="Times New Roman" w:hAnsi="Times New Roman"/>
          <w:iCs/>
          <w:color w:val="000000"/>
          <w:sz w:val="28"/>
          <w:szCs w:val="28"/>
        </w:rPr>
        <w:t xml:space="preserve">Миграционные процессы,  происходящие в районе, позволяют компенсировать естественную убыль населения. </w:t>
      </w:r>
    </w:p>
    <w:p w:rsidR="00BC138E" w:rsidRPr="00225558" w:rsidRDefault="00BC138E" w:rsidP="00225558">
      <w:pPr>
        <w:autoSpaceDE w:val="0"/>
        <w:autoSpaceDN w:val="0"/>
        <w:adjustRightInd w:val="0"/>
        <w:spacing w:after="0" w:line="240" w:lineRule="auto"/>
        <w:jc w:val="both"/>
        <w:rPr>
          <w:rFonts w:ascii="Times New Roman" w:hAnsi="Times New Roman"/>
          <w:iCs/>
          <w:color w:val="000000"/>
          <w:sz w:val="28"/>
          <w:szCs w:val="28"/>
        </w:rPr>
      </w:pPr>
      <w:r w:rsidRPr="00225558">
        <w:rPr>
          <w:rFonts w:ascii="Times New Roman" w:hAnsi="Times New Roman"/>
          <w:iCs/>
          <w:color w:val="000000"/>
          <w:sz w:val="28"/>
          <w:szCs w:val="28"/>
        </w:rPr>
        <w:t>На протяжении анализируемого периода миграция имеет положительную динамику, т.е.  количество прибывших  в район превышает количество выбывших из района граждан. В 2008 году миграционный прирост составлял 228 человек, в 2019 году – 163 человека.</w:t>
      </w:r>
    </w:p>
    <w:p w:rsidR="00BC138E" w:rsidRDefault="00BC138E" w:rsidP="00225558">
      <w:pPr>
        <w:autoSpaceDE w:val="0"/>
        <w:autoSpaceDN w:val="0"/>
        <w:adjustRightInd w:val="0"/>
        <w:spacing w:after="0" w:line="240" w:lineRule="auto"/>
        <w:rPr>
          <w:rFonts w:ascii="Times New Roman" w:hAnsi="Times New Roman"/>
          <w:color w:val="000000"/>
          <w:sz w:val="24"/>
          <w:szCs w:val="24"/>
        </w:rPr>
      </w:pPr>
    </w:p>
    <w:p w:rsidR="00BC138E" w:rsidRDefault="00BC138E" w:rsidP="00225558">
      <w:pPr>
        <w:autoSpaceDE w:val="0"/>
        <w:autoSpaceDN w:val="0"/>
        <w:adjustRightInd w:val="0"/>
        <w:spacing w:after="0" w:line="240" w:lineRule="auto"/>
        <w:rPr>
          <w:rFonts w:ascii="Times New Roman" w:hAnsi="Times New Roman"/>
          <w:color w:val="000000"/>
          <w:sz w:val="24"/>
          <w:szCs w:val="24"/>
        </w:rPr>
      </w:pPr>
    </w:p>
    <w:p w:rsidR="00BC138E" w:rsidRPr="00225558" w:rsidRDefault="00BC138E" w:rsidP="00225558">
      <w:pPr>
        <w:autoSpaceDE w:val="0"/>
        <w:autoSpaceDN w:val="0"/>
        <w:adjustRightInd w:val="0"/>
        <w:spacing w:after="0" w:line="240" w:lineRule="auto"/>
        <w:rPr>
          <w:rFonts w:ascii="Times New Roman" w:hAnsi="Times New Roman"/>
          <w:color w:val="000000"/>
          <w:sz w:val="24"/>
          <w:szCs w:val="24"/>
        </w:rPr>
      </w:pPr>
    </w:p>
    <w:p w:rsidR="00BC138E" w:rsidRPr="00225558" w:rsidRDefault="00BC138E" w:rsidP="004378DC">
      <w:pPr>
        <w:jc w:val="center"/>
        <w:rPr>
          <w:rFonts w:ascii="Times New Roman" w:hAnsi="Times New Roman"/>
          <w:sz w:val="28"/>
          <w:szCs w:val="28"/>
        </w:rPr>
      </w:pPr>
      <w:r w:rsidRPr="00225558">
        <w:rPr>
          <w:rFonts w:ascii="Times New Roman" w:hAnsi="Times New Roman"/>
          <w:sz w:val="28"/>
          <w:szCs w:val="28"/>
        </w:rPr>
        <w:t xml:space="preserve">  Численность постоянного населения (на конец года)</w:t>
      </w:r>
      <w:r>
        <w:rPr>
          <w:rFonts w:ascii="Times New Roman" w:hAnsi="Times New Roman"/>
          <w:sz w:val="28"/>
          <w:szCs w:val="28"/>
        </w:rPr>
        <w:t xml:space="preserve">, тыс. чел. </w:t>
      </w:r>
    </w:p>
    <w:p w:rsidR="00BC138E" w:rsidRPr="00225558" w:rsidRDefault="00BC138E" w:rsidP="00225558">
      <w:pPr>
        <w:jc w:val="center"/>
        <w:rPr>
          <w:rFonts w:ascii="Times New Roman" w:hAnsi="Times New Roman"/>
          <w:sz w:val="28"/>
          <w:szCs w:val="28"/>
        </w:rPr>
      </w:pPr>
      <w:r w:rsidRPr="0059442E">
        <w:rPr>
          <w:noProof/>
          <w:lang w:eastAsia="ru-RU"/>
        </w:rPr>
        <w:object w:dxaOrig="7229" w:dyaOrig="4330">
          <v:shape id="Диаграмма 9" o:spid="_x0000_i1034" type="#_x0000_t75" style="width:361.5pt;height:216.75pt;visibility:visible" o:ole="">
            <v:imagedata r:id="rId24" o:title=""/>
            <o:lock v:ext="edit" aspectratio="f"/>
          </v:shape>
          <o:OLEObject Type="Embed" ProgID="Excel.Chart.8" ShapeID="Диаграмма 9" DrawAspect="Content" ObjectID="_1646138854" r:id="rId25"/>
        </w:objec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iCs/>
          <w:color w:val="000000"/>
          <w:sz w:val="28"/>
          <w:szCs w:val="28"/>
        </w:rPr>
      </w:pPr>
      <w:r w:rsidRPr="00225558">
        <w:rPr>
          <w:rFonts w:ascii="Times New Roman" w:hAnsi="Times New Roman"/>
          <w:color w:val="000000"/>
          <w:sz w:val="28"/>
          <w:szCs w:val="28"/>
        </w:rPr>
        <w:tab/>
        <w:t>На 1 января 2020  года численность постоянного населения Каневского района составила 103,14 тыс. жителей.</w:t>
      </w:r>
      <w:r w:rsidRPr="00225558">
        <w:rPr>
          <w:color w:val="000000"/>
          <w:sz w:val="28"/>
          <w:szCs w:val="28"/>
        </w:rPr>
        <w:t xml:space="preserve"> </w:t>
      </w:r>
      <w:r w:rsidRPr="00225558">
        <w:rPr>
          <w:rFonts w:ascii="Times New Roman" w:hAnsi="Times New Roman"/>
          <w:color w:val="000000"/>
          <w:sz w:val="28"/>
          <w:szCs w:val="28"/>
        </w:rPr>
        <w:t xml:space="preserve">В сравнении с показателем за 2008 год  население   Каневского района уменьшилось на 0,4%.  </w:t>
      </w:r>
      <w:r w:rsidRPr="00225558">
        <w:rPr>
          <w:rFonts w:ascii="Times New Roman" w:hAnsi="Times New Roman"/>
          <w:iCs/>
          <w:color w:val="000000"/>
          <w:sz w:val="28"/>
          <w:szCs w:val="28"/>
        </w:rPr>
        <w:t xml:space="preserve"> </w:t>
      </w:r>
    </w:p>
    <w:p w:rsidR="00BC138E" w:rsidRPr="00225558" w:rsidRDefault="00BC138E" w:rsidP="00225558">
      <w:pPr>
        <w:tabs>
          <w:tab w:val="left" w:pos="709"/>
        </w:tabs>
        <w:autoSpaceDE w:val="0"/>
        <w:autoSpaceDN w:val="0"/>
        <w:adjustRightInd w:val="0"/>
        <w:spacing w:after="0" w:line="240" w:lineRule="auto"/>
        <w:jc w:val="both"/>
        <w:rPr>
          <w:rFonts w:ascii="Times New Roman" w:hAnsi="Times New Roman"/>
          <w:iCs/>
          <w:color w:val="000000"/>
          <w:sz w:val="28"/>
          <w:szCs w:val="28"/>
        </w:rPr>
      </w:pPr>
      <w:r w:rsidRPr="00225558">
        <w:rPr>
          <w:rFonts w:ascii="Times New Roman" w:hAnsi="Times New Roman"/>
          <w:iCs/>
          <w:color w:val="000000"/>
          <w:sz w:val="28"/>
          <w:szCs w:val="28"/>
        </w:rPr>
        <w:tab/>
        <w:t xml:space="preserve">Доступность и качество  социально – культурной  сферы Каневского района - основная стратегическая задача.  </w:t>
      </w:r>
    </w:p>
    <w:p w:rsidR="00BC138E" w:rsidRPr="00225558" w:rsidRDefault="00BC138E" w:rsidP="00225558">
      <w:pPr>
        <w:autoSpaceDE w:val="0"/>
        <w:autoSpaceDN w:val="0"/>
        <w:adjustRightInd w:val="0"/>
        <w:spacing w:after="0" w:line="240" w:lineRule="auto"/>
        <w:jc w:val="both"/>
        <w:rPr>
          <w:rFonts w:ascii="Times New Roman" w:hAnsi="Times New Roman"/>
          <w:iCs/>
          <w:color w:val="000000"/>
          <w:sz w:val="28"/>
          <w:szCs w:val="28"/>
          <w:u w:val="single"/>
        </w:rPr>
      </w:pPr>
      <w:r w:rsidRPr="00225558">
        <w:rPr>
          <w:rFonts w:ascii="Times New Roman" w:hAnsi="Times New Roman"/>
          <w:color w:val="000000"/>
          <w:sz w:val="28"/>
          <w:szCs w:val="28"/>
          <w:lang w:eastAsia="ru-RU"/>
        </w:rPr>
        <w:tab/>
        <w:t xml:space="preserve">Приоритетным направлением политики администрации  района является развитие системы образования.  </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225558">
        <w:rPr>
          <w:rFonts w:ascii="Times New Roman" w:hAnsi="Times New Roman"/>
          <w:color w:val="000000"/>
          <w:sz w:val="28"/>
          <w:szCs w:val="28"/>
          <w:lang w:eastAsia="ru-RU"/>
        </w:rPr>
        <w:t>Мероприятия, направленные на  обеспечение населения услугами дошкольного образования позволили  удовлетворить потребность в дошкольном образовании на 100%.</w:t>
      </w:r>
    </w:p>
    <w:p w:rsidR="00BC138E" w:rsidRPr="00225558" w:rsidRDefault="00BC138E" w:rsidP="00225558">
      <w:pPr>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sz w:val="28"/>
          <w:szCs w:val="28"/>
        </w:rPr>
        <w:tab/>
        <w:t>Количество мест  в детских дошкольных учреждениях  увеличилось на 135% к показателю 2008 года (3,4 тыс. мест) и составило 4,6 тыс. мест. Количество дошкольных мест выросло</w:t>
      </w:r>
      <w:r w:rsidRPr="00225558">
        <w:rPr>
          <w:rFonts w:ascii="Times New Roman" w:hAnsi="Times New Roman"/>
          <w:color w:val="0D0D0D"/>
          <w:sz w:val="28"/>
          <w:szCs w:val="28"/>
        </w:rPr>
        <w:t xml:space="preserve">  за счет </w:t>
      </w:r>
      <w:r w:rsidRPr="00225558">
        <w:rPr>
          <w:rFonts w:ascii="Times New Roman" w:hAnsi="Times New Roman"/>
          <w:sz w:val="28"/>
          <w:szCs w:val="28"/>
        </w:rPr>
        <w:t>строительства новых детских садов, строительства пристроек к действующим детским садам, реконструкции под дошкольные учреждения и капитальный ремонт. В отчетном периоде построено два  детских сада каждый на 240 мест -  в ст</w:t>
      </w:r>
      <w:r>
        <w:rPr>
          <w:rFonts w:ascii="Times New Roman" w:hAnsi="Times New Roman"/>
          <w:sz w:val="28"/>
          <w:szCs w:val="28"/>
        </w:rPr>
        <w:t>анице</w:t>
      </w:r>
      <w:r w:rsidRPr="00225558">
        <w:rPr>
          <w:rFonts w:ascii="Times New Roman" w:hAnsi="Times New Roman"/>
          <w:sz w:val="28"/>
          <w:szCs w:val="28"/>
        </w:rPr>
        <w:t xml:space="preserve"> Стародеревянковской и  в </w:t>
      </w:r>
      <w:r>
        <w:rPr>
          <w:rFonts w:ascii="Times New Roman" w:hAnsi="Times New Roman"/>
          <w:sz w:val="28"/>
          <w:szCs w:val="28"/>
        </w:rPr>
        <w:t>станице</w:t>
      </w:r>
      <w:r w:rsidRPr="00225558">
        <w:rPr>
          <w:rFonts w:ascii="Times New Roman" w:hAnsi="Times New Roman"/>
          <w:sz w:val="28"/>
          <w:szCs w:val="28"/>
        </w:rPr>
        <w:t xml:space="preserve"> Каневской.</w:t>
      </w:r>
    </w:p>
    <w:p w:rsidR="00BC138E" w:rsidRPr="00225558" w:rsidRDefault="00BC138E" w:rsidP="00225558">
      <w:pPr>
        <w:tabs>
          <w:tab w:val="left" w:pos="0"/>
        </w:tabs>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iCs/>
          <w:color w:val="000000"/>
          <w:sz w:val="28"/>
          <w:szCs w:val="28"/>
        </w:rPr>
        <w:tab/>
        <w:t xml:space="preserve">С </w:t>
      </w:r>
      <w:r w:rsidRPr="00225558">
        <w:rPr>
          <w:rFonts w:ascii="Times New Roman" w:hAnsi="Times New Roman"/>
          <w:sz w:val="28"/>
          <w:szCs w:val="28"/>
        </w:rPr>
        <w:t>2014 года в Каневском районе введена единая электронная система учёта детей дошкольного возраста, нуждающихся в дошкольном образовании, которая позволяет отслеживать не только численность детей, нуждающихся в услугах дошкольного образования, но и численность детей, обеспеченных ими.</w:t>
      </w:r>
    </w:p>
    <w:p w:rsidR="00BC138E" w:rsidRPr="00225558" w:rsidRDefault="00BC138E" w:rsidP="00225558">
      <w:pPr>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Дети в возрасте от 1,6 до 7 лет обеспечены местами в детских садах полностью. </w:t>
      </w:r>
    </w:p>
    <w:p w:rsidR="00BC138E" w:rsidRPr="00225558" w:rsidRDefault="00BC138E" w:rsidP="00225558">
      <w:pPr>
        <w:tabs>
          <w:tab w:val="left" w:pos="0"/>
        </w:tabs>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sz w:val="28"/>
          <w:szCs w:val="28"/>
        </w:rPr>
        <w:tab/>
      </w:r>
      <w:r w:rsidRPr="00225558">
        <w:rPr>
          <w:rFonts w:ascii="Times New Roman" w:hAnsi="Times New Roman"/>
          <w:color w:val="000000"/>
          <w:sz w:val="28"/>
          <w:szCs w:val="28"/>
        </w:rPr>
        <w:t>Около 70 % детей в возрасте 5-18 лет, получают услуги по дополнительному образованию в организациях различной организационно-правовой формы и формы собственности.</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 xml:space="preserve">С целью создания комфортной и доброжелательной среды для жизни детей    реализуется муниципальная  программа «Дети Каневского района», срок действия которой рассчитан до 2024 года.   </w:t>
      </w:r>
    </w:p>
    <w:p w:rsidR="00BC138E" w:rsidRPr="00225558" w:rsidRDefault="00BC138E" w:rsidP="00225558">
      <w:pPr>
        <w:spacing w:after="0" w:line="240" w:lineRule="auto"/>
        <w:jc w:val="both"/>
        <w:rPr>
          <w:rFonts w:ascii="Times New Roman" w:hAnsi="Times New Roman"/>
          <w:color w:val="000000"/>
          <w:sz w:val="28"/>
          <w:szCs w:val="28"/>
          <w:lang w:eastAsia="ru-RU"/>
        </w:rPr>
      </w:pPr>
      <w:r w:rsidRPr="00225558">
        <w:rPr>
          <w:rFonts w:ascii="Times New Roman" w:hAnsi="Times New Roman"/>
          <w:color w:val="FF0000"/>
          <w:sz w:val="28"/>
          <w:szCs w:val="28"/>
          <w:lang w:eastAsia="ru-RU"/>
        </w:rPr>
        <w:tab/>
      </w:r>
      <w:r w:rsidRPr="00225558">
        <w:rPr>
          <w:rFonts w:ascii="Times New Roman" w:hAnsi="Times New Roman"/>
          <w:color w:val="000000"/>
          <w:sz w:val="28"/>
          <w:szCs w:val="28"/>
          <w:lang w:eastAsia="ru-RU"/>
        </w:rPr>
        <w:t xml:space="preserve">Ежегодно в оздоровительных мероприятиях  участвуют более 10 тыс. школьников. </w:t>
      </w:r>
    </w:p>
    <w:p w:rsidR="00BC138E" w:rsidRPr="00225558" w:rsidRDefault="00BC138E" w:rsidP="00225558">
      <w:pPr>
        <w:spacing w:after="0" w:line="240" w:lineRule="auto"/>
        <w:ind w:firstLine="708"/>
        <w:jc w:val="both"/>
        <w:rPr>
          <w:rFonts w:ascii="Times New Roman" w:hAnsi="Times New Roman"/>
          <w:sz w:val="28"/>
          <w:szCs w:val="28"/>
          <w:highlight w:val="yellow"/>
          <w:lang w:eastAsia="ru-RU"/>
        </w:rPr>
      </w:pPr>
      <w:r w:rsidRPr="00225558">
        <w:rPr>
          <w:rFonts w:ascii="Times New Roman" w:hAnsi="Times New Roman"/>
          <w:color w:val="000000"/>
          <w:sz w:val="28"/>
          <w:szCs w:val="28"/>
          <w:lang w:eastAsia="ru-RU"/>
        </w:rPr>
        <w:t xml:space="preserve"> В системе образования  занято 2,5 тыс.  работников. </w:t>
      </w:r>
      <w:r w:rsidRPr="00225558">
        <w:rPr>
          <w:rFonts w:ascii="Times New Roman" w:hAnsi="Times New Roman"/>
          <w:sz w:val="28"/>
          <w:szCs w:val="28"/>
          <w:lang w:eastAsia="ru-RU"/>
        </w:rPr>
        <w:t xml:space="preserve">  Средняя заработная плата в отрасли в 2019 году сложилась на уровне    25268 рублей, с ростом 108,9% к уровню 2018 года. </w:t>
      </w:r>
      <w:r w:rsidRPr="00225558">
        <w:rPr>
          <w:rFonts w:ascii="Times New Roman" w:hAnsi="Times New Roman"/>
          <w:sz w:val="28"/>
          <w:szCs w:val="28"/>
          <w:highlight w:val="yellow"/>
          <w:lang w:eastAsia="ru-RU"/>
        </w:rPr>
        <w:t xml:space="preserve"> </w:t>
      </w:r>
    </w:p>
    <w:p w:rsidR="00BC138E" w:rsidRPr="00225558" w:rsidRDefault="00BC138E" w:rsidP="0022555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w:t>
      </w:r>
      <w:r w:rsidRPr="00225558">
        <w:rPr>
          <w:rFonts w:ascii="Times New Roman" w:hAnsi="Times New Roman"/>
          <w:sz w:val="28"/>
          <w:szCs w:val="28"/>
          <w:lang w:eastAsia="ru-RU"/>
        </w:rPr>
        <w:t xml:space="preserve">аработная плата педагогических работников дошкольных образовательных учреждений в 2019 году составила 20981 руб. с темпом роста к уровню 2018 года 110,4%.  В сравнении с 2008 годом заработная плата </w:t>
      </w:r>
      <w:r>
        <w:rPr>
          <w:rFonts w:ascii="Times New Roman" w:hAnsi="Times New Roman"/>
          <w:sz w:val="28"/>
          <w:szCs w:val="28"/>
          <w:lang w:eastAsia="ru-RU"/>
        </w:rPr>
        <w:t>увеличилась</w:t>
      </w:r>
      <w:r w:rsidRPr="00225558">
        <w:rPr>
          <w:rFonts w:ascii="Times New Roman" w:hAnsi="Times New Roman"/>
          <w:sz w:val="28"/>
          <w:szCs w:val="28"/>
          <w:lang w:eastAsia="ru-RU"/>
        </w:rPr>
        <w:t xml:space="preserve"> в 3,7 раза (2008г. – 5652,8 руб.)  </w:t>
      </w:r>
    </w:p>
    <w:p w:rsidR="00BC138E" w:rsidRPr="00225558" w:rsidRDefault="00BC138E" w:rsidP="00225558">
      <w:pPr>
        <w:spacing w:after="0" w:line="240" w:lineRule="auto"/>
        <w:ind w:firstLine="552"/>
        <w:jc w:val="both"/>
        <w:rPr>
          <w:rFonts w:ascii="Times New Roman" w:hAnsi="Times New Roman"/>
          <w:sz w:val="28"/>
          <w:szCs w:val="28"/>
          <w:lang w:eastAsia="ru-RU"/>
        </w:rPr>
      </w:pPr>
      <w:r w:rsidRPr="00225558">
        <w:rPr>
          <w:rFonts w:ascii="Times New Roman" w:hAnsi="Times New Roman"/>
          <w:sz w:val="28"/>
          <w:szCs w:val="28"/>
          <w:lang w:eastAsia="ru-RU"/>
        </w:rPr>
        <w:t>Решение стратегических задач здравоохранения муниципального образования   осуществлялось посредством реализации национального проекта «Здравоохранение».</w:t>
      </w:r>
    </w:p>
    <w:p w:rsidR="00BC138E" w:rsidRPr="00225558" w:rsidRDefault="00BC138E" w:rsidP="00225558">
      <w:pPr>
        <w:shd w:val="clear" w:color="auto" w:fill="FFFFFF"/>
        <w:spacing w:before="4" w:after="0" w:line="240" w:lineRule="auto"/>
        <w:ind w:right="8"/>
        <w:jc w:val="both"/>
        <w:rPr>
          <w:rFonts w:ascii="Times New Roman" w:hAnsi="Times New Roman"/>
          <w:sz w:val="28"/>
          <w:szCs w:val="28"/>
          <w:lang w:eastAsia="ru-RU"/>
        </w:rPr>
      </w:pPr>
      <w:r w:rsidRPr="00225558">
        <w:rPr>
          <w:rFonts w:ascii="Times New Roman" w:hAnsi="Times New Roman"/>
          <w:sz w:val="28"/>
          <w:szCs w:val="28"/>
          <w:lang w:eastAsia="ru-RU"/>
        </w:rPr>
        <w:t xml:space="preserve"> </w:t>
      </w:r>
      <w:r w:rsidRPr="00225558">
        <w:rPr>
          <w:rFonts w:ascii="Times New Roman" w:hAnsi="Times New Roman"/>
          <w:sz w:val="28"/>
          <w:szCs w:val="28"/>
          <w:lang w:eastAsia="ru-RU"/>
        </w:rPr>
        <w:tab/>
        <w:t xml:space="preserve">Медицинские учреждения обеспечивались современным оборудованием, внедрены новые виды обследования и услуг.                                                                                                                                                                                                                                                                                                                                                                                                                                                                                                                                                                                                                                                                                                                                                                        </w:t>
      </w:r>
    </w:p>
    <w:p w:rsidR="00BC138E" w:rsidRPr="00225558" w:rsidRDefault="00BC138E" w:rsidP="00225558">
      <w:pPr>
        <w:tabs>
          <w:tab w:val="left" w:pos="567"/>
        </w:tabs>
        <w:autoSpaceDE w:val="0"/>
        <w:autoSpaceDN w:val="0"/>
        <w:adjustRightInd w:val="0"/>
        <w:spacing w:after="0" w:line="240" w:lineRule="auto"/>
        <w:jc w:val="both"/>
        <w:rPr>
          <w:rFonts w:ascii="Times New Roman" w:hAnsi="Times New Roman"/>
          <w:sz w:val="28"/>
          <w:szCs w:val="28"/>
        </w:rPr>
      </w:pPr>
      <w:r w:rsidRPr="00225558">
        <w:rPr>
          <w:rFonts w:ascii="Times New Roman" w:hAnsi="Times New Roman"/>
          <w:color w:val="0D0D0D"/>
          <w:sz w:val="28"/>
          <w:szCs w:val="28"/>
        </w:rPr>
        <w:tab/>
        <w:t>В рамках реализации «пилотного» проекта «Создание новой модели медицинской организации, оказывающей первичную медико – санитарную помощь»</w:t>
      </w:r>
      <w:r w:rsidRPr="00225558">
        <w:rPr>
          <w:rFonts w:ascii="Times New Roman" w:hAnsi="Times New Roman"/>
          <w:sz w:val="28"/>
          <w:szCs w:val="28"/>
        </w:rPr>
        <w:t xml:space="preserve"> организована электронная запись на прием к врачам, обеспечено электронное взаимодействие между специалистами и диагностическими подразделениями. Пациентам предоставлен электронный доступ к личным медицинским документам посредством Единого портала государственных услуг.</w:t>
      </w:r>
    </w:p>
    <w:p w:rsidR="00BC138E" w:rsidRDefault="00BC138E" w:rsidP="00225558">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Выполняются </w:t>
      </w:r>
      <w:r w:rsidRPr="00225558">
        <w:rPr>
          <w:rFonts w:ascii="Times New Roman" w:hAnsi="Times New Roman"/>
          <w:iCs/>
          <w:color w:val="000000"/>
          <w:sz w:val="28"/>
          <w:szCs w:val="28"/>
        </w:rPr>
        <w:t>мероприятия по профилактике заболеваемости населения.</w:t>
      </w:r>
      <w:r w:rsidRPr="00225558">
        <w:rPr>
          <w:rFonts w:ascii="Times New Roman" w:hAnsi="Times New Roman"/>
          <w:color w:val="000000"/>
          <w:sz w:val="28"/>
          <w:szCs w:val="28"/>
        </w:rPr>
        <w:t xml:space="preserve"> Ежегодно проводится диспансеризация взрослого и детского населения</w:t>
      </w:r>
      <w:r w:rsidRPr="00225558">
        <w:rPr>
          <w:rFonts w:ascii="Times New Roman" w:hAnsi="Times New Roman"/>
          <w:iCs/>
          <w:color w:val="000000"/>
          <w:sz w:val="28"/>
          <w:szCs w:val="28"/>
        </w:rPr>
        <w:t xml:space="preserve"> района.</w:t>
      </w:r>
    </w:p>
    <w:p w:rsidR="00BC138E" w:rsidRPr="00FA38ED" w:rsidRDefault="00BC138E" w:rsidP="00FA38ED">
      <w:pPr>
        <w:spacing w:after="0" w:line="240" w:lineRule="auto"/>
        <w:ind w:firstLine="709"/>
        <w:jc w:val="both"/>
        <w:rPr>
          <w:rFonts w:ascii="Times New Roman" w:hAnsi="Times New Roman"/>
          <w:sz w:val="28"/>
          <w:szCs w:val="28"/>
          <w:lang w:eastAsia="ru-RU"/>
        </w:rPr>
      </w:pPr>
      <w:r w:rsidRPr="00225558">
        <w:rPr>
          <w:rFonts w:ascii="Times New Roman" w:hAnsi="Times New Roman"/>
          <w:iCs/>
          <w:color w:val="000000"/>
          <w:sz w:val="28"/>
          <w:szCs w:val="28"/>
        </w:rPr>
        <w:t xml:space="preserve"> </w:t>
      </w:r>
      <w:r w:rsidRPr="00225558">
        <w:rPr>
          <w:rFonts w:ascii="Times New Roman" w:hAnsi="Times New Roman"/>
          <w:sz w:val="28"/>
          <w:szCs w:val="28"/>
          <w:lang w:eastAsia="ru-RU"/>
        </w:rPr>
        <w:t>Средняя продолжительность жизни жителей района составляет 71 год, п</w:t>
      </w:r>
      <w:r>
        <w:rPr>
          <w:rFonts w:ascii="Times New Roman" w:hAnsi="Times New Roman"/>
          <w:sz w:val="28"/>
          <w:szCs w:val="28"/>
          <w:lang w:eastAsia="ru-RU"/>
        </w:rPr>
        <w:t>ротив – 69,3 лет  в 2008 году .</w:t>
      </w:r>
      <w:r w:rsidRPr="00225558">
        <w:rPr>
          <w:rFonts w:ascii="Times New Roman" w:hAnsi="Times New Roman"/>
          <w:iCs/>
          <w:color w:val="000000"/>
          <w:sz w:val="28"/>
          <w:szCs w:val="28"/>
        </w:rPr>
        <w:t xml:space="preserve">   </w:t>
      </w:r>
      <w:r w:rsidRPr="00225558">
        <w:rPr>
          <w:rFonts w:ascii="Times New Roman" w:hAnsi="Times New Roman"/>
          <w:color w:val="262626"/>
          <w:sz w:val="28"/>
          <w:szCs w:val="28"/>
        </w:rPr>
        <w:t xml:space="preserve"> </w:t>
      </w:r>
    </w:p>
    <w:p w:rsidR="00BC138E" w:rsidRPr="00225558" w:rsidRDefault="00BC138E" w:rsidP="00225558">
      <w:pPr>
        <w:spacing w:after="0" w:line="240" w:lineRule="auto"/>
        <w:ind w:firstLine="709"/>
        <w:jc w:val="both"/>
        <w:rPr>
          <w:rFonts w:ascii="Times New Roman" w:hAnsi="Times New Roman"/>
          <w:color w:val="262626"/>
          <w:sz w:val="28"/>
          <w:szCs w:val="28"/>
        </w:rPr>
      </w:pPr>
      <w:r w:rsidRPr="00225558">
        <w:rPr>
          <w:rFonts w:ascii="Times New Roman" w:hAnsi="Times New Roman"/>
          <w:color w:val="262626"/>
          <w:sz w:val="28"/>
          <w:szCs w:val="28"/>
        </w:rPr>
        <w:t xml:space="preserve">В период 2008-2019 годов в центральной районной больнице обеспеченность больничными койками снизилась на 37 % и составила 40,8  коек на 10 тысяч жителей в 2018 году, против 64,8  коек  в 2008 году. </w:t>
      </w:r>
    </w:p>
    <w:p w:rsidR="00BC138E" w:rsidRPr="00225558" w:rsidRDefault="00BC138E" w:rsidP="00225558">
      <w:pPr>
        <w:spacing w:after="0" w:line="240" w:lineRule="auto"/>
        <w:ind w:firstLine="709"/>
        <w:jc w:val="both"/>
        <w:rPr>
          <w:rFonts w:ascii="Times New Roman" w:hAnsi="Times New Roman"/>
          <w:sz w:val="28"/>
          <w:szCs w:val="28"/>
          <w:lang w:eastAsia="ru-RU"/>
        </w:rPr>
      </w:pPr>
      <w:r w:rsidRPr="00225558">
        <w:rPr>
          <w:rFonts w:ascii="Times New Roman" w:hAnsi="Times New Roman"/>
          <w:color w:val="262626"/>
          <w:sz w:val="28"/>
          <w:szCs w:val="28"/>
        </w:rPr>
        <w:t>Показатели  обеспеченности койками снижены по причине перевода с 2012 года туберкулезной больницы на региональный уровень.</w:t>
      </w:r>
      <w:r w:rsidRPr="00225558">
        <w:rPr>
          <w:rFonts w:ascii="Times New Roman" w:hAnsi="Times New Roman"/>
          <w:sz w:val="28"/>
          <w:szCs w:val="28"/>
          <w:lang w:eastAsia="ru-RU"/>
        </w:rPr>
        <w:t xml:space="preserve">  </w:t>
      </w:r>
    </w:p>
    <w:p w:rsidR="00BC138E" w:rsidRPr="00225558" w:rsidRDefault="00BC138E" w:rsidP="00225558">
      <w:pPr>
        <w:autoSpaceDE w:val="0"/>
        <w:autoSpaceDN w:val="0"/>
        <w:adjustRightInd w:val="0"/>
        <w:spacing w:after="0" w:line="240" w:lineRule="auto"/>
        <w:ind w:firstLine="709"/>
        <w:rPr>
          <w:rFonts w:ascii="Times New Roman" w:hAnsi="Times New Roman"/>
          <w:color w:val="0D0D0D"/>
          <w:sz w:val="28"/>
          <w:szCs w:val="28"/>
        </w:rPr>
      </w:pPr>
      <w:r>
        <w:rPr>
          <w:rFonts w:ascii="Times New Roman" w:hAnsi="Times New Roman"/>
          <w:color w:val="0D0D0D"/>
          <w:sz w:val="28"/>
          <w:szCs w:val="28"/>
        </w:rPr>
        <w:t>В период 2008 -201</w:t>
      </w:r>
      <w:r w:rsidRPr="00225558">
        <w:rPr>
          <w:rFonts w:ascii="Times New Roman" w:hAnsi="Times New Roman"/>
          <w:color w:val="0D0D0D"/>
          <w:sz w:val="28"/>
          <w:szCs w:val="28"/>
        </w:rPr>
        <w:t xml:space="preserve">9 годов  укомплектованность врачами снизилась  на 23 %  и составила   19,7  единиц на 10 тысяч жителей, средним медицинским  персоналом – на 29 % и составила 57,8  единиц на 10 тысяч жителей. </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color w:val="0D0D0D"/>
          <w:sz w:val="28"/>
          <w:szCs w:val="28"/>
          <w:lang w:eastAsia="ru-RU"/>
        </w:rPr>
        <w:t>За отчетный период построено  две амбулатории (офисы) врачей общей практики (ВОП) в поселке Красногвардеец  и  станице Стародеревянковской.  В центральной районной больнице построена пристройка к хирургическому корпусу для размещения компьютерного томографа.</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С 2013 года в центральной районной больнице организованы межмуниципальные центры: два сосудистых: кардиологический и неврологический и один травматический центр.</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  В</w:t>
      </w:r>
      <w:r>
        <w:rPr>
          <w:rFonts w:ascii="Times New Roman" w:hAnsi="Times New Roman"/>
          <w:sz w:val="28"/>
          <w:szCs w:val="28"/>
        </w:rPr>
        <w:t xml:space="preserve"> настоящее время</w:t>
      </w:r>
      <w:r w:rsidRPr="00225558">
        <w:rPr>
          <w:rFonts w:ascii="Times New Roman" w:hAnsi="Times New Roman"/>
          <w:sz w:val="28"/>
          <w:szCs w:val="28"/>
        </w:rPr>
        <w:t xml:space="preserve">  отрасли здравоохранения Каневского района  </w:t>
      </w:r>
      <w:r>
        <w:rPr>
          <w:rFonts w:ascii="Times New Roman" w:hAnsi="Times New Roman"/>
          <w:sz w:val="28"/>
          <w:szCs w:val="28"/>
        </w:rPr>
        <w:t xml:space="preserve">занято </w:t>
      </w:r>
      <w:r w:rsidRPr="00225558">
        <w:rPr>
          <w:rFonts w:ascii="Times New Roman" w:hAnsi="Times New Roman"/>
          <w:sz w:val="28"/>
          <w:szCs w:val="28"/>
        </w:rPr>
        <w:t xml:space="preserve">1,3 тыс. человек.  </w:t>
      </w:r>
    </w:p>
    <w:p w:rsidR="00BC138E" w:rsidRPr="00225558" w:rsidRDefault="00BC138E" w:rsidP="00225558">
      <w:pPr>
        <w:spacing w:after="0" w:line="240" w:lineRule="auto"/>
        <w:ind w:firstLine="709"/>
        <w:jc w:val="both"/>
        <w:rPr>
          <w:rFonts w:ascii="Times New Roman" w:hAnsi="Times New Roman"/>
        </w:rPr>
      </w:pPr>
      <w:r w:rsidRPr="00225558">
        <w:rPr>
          <w:rFonts w:ascii="Times New Roman" w:hAnsi="Times New Roman"/>
          <w:sz w:val="28"/>
          <w:szCs w:val="28"/>
          <w:lang w:eastAsia="ru-RU"/>
        </w:rPr>
        <w:t xml:space="preserve">За период 2008 - 2019 годов улучшились условия труда медицинских работников. Средняя заработная плата работников отрасли здравоохранения за 2019 год составила 30500 рублей, с темпом роста к уровню 2018 года 105%.  </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shd w:val="clear" w:color="auto" w:fill="FFFFFF"/>
          <w:lang w:eastAsia="ru-RU"/>
        </w:rPr>
      </w:pPr>
      <w:r w:rsidRPr="00225558">
        <w:rPr>
          <w:rFonts w:ascii="Times New Roman" w:hAnsi="Times New Roman"/>
          <w:sz w:val="28"/>
          <w:szCs w:val="28"/>
        </w:rPr>
        <w:t xml:space="preserve">С целью привлечения медицинских работников с высшим образованием в сельскую местность по программе «Земский доктор» </w:t>
      </w:r>
      <w:r w:rsidRPr="00225558">
        <w:rPr>
          <w:rFonts w:ascii="Times New Roman" w:hAnsi="Times New Roman"/>
          <w:color w:val="000000"/>
          <w:sz w:val="28"/>
          <w:szCs w:val="28"/>
          <w:shd w:val="clear" w:color="auto" w:fill="FFFFFF"/>
          <w:lang w:eastAsia="ru-RU"/>
        </w:rPr>
        <w:t xml:space="preserve">  в район привлекаются   медицинские работники.</w:t>
      </w:r>
    </w:p>
    <w:p w:rsidR="00BC138E" w:rsidRPr="00225558" w:rsidRDefault="00BC138E" w:rsidP="00225558">
      <w:pPr>
        <w:spacing w:after="0" w:line="240" w:lineRule="auto"/>
        <w:jc w:val="both"/>
        <w:rPr>
          <w:rFonts w:ascii="Times New Roman" w:hAnsi="Times New Roman"/>
          <w:sz w:val="28"/>
          <w:szCs w:val="28"/>
          <w:lang w:eastAsia="ru-RU"/>
        </w:rPr>
      </w:pPr>
      <w:r w:rsidRPr="00225558">
        <w:rPr>
          <w:rFonts w:ascii="Times New Roman" w:hAnsi="Times New Roman"/>
          <w:sz w:val="28"/>
          <w:szCs w:val="28"/>
          <w:lang w:eastAsia="ru-RU"/>
        </w:rPr>
        <w:tab/>
        <w:t xml:space="preserve">По программе «Кадры для сельского здравоохранения» 13 студентов обучаются в Кубанском государственном медицинском университете (КГМУ). Заключены договора с 5 студентами, закончившими КГМУ. </w:t>
      </w:r>
    </w:p>
    <w:p w:rsidR="00BC138E" w:rsidRPr="00225558" w:rsidRDefault="00BC138E" w:rsidP="00FA38ED">
      <w:pPr>
        <w:shd w:val="clear" w:color="auto" w:fill="FFFFFF"/>
        <w:tabs>
          <w:tab w:val="left" w:pos="567"/>
        </w:tabs>
        <w:spacing w:after="0" w:line="240" w:lineRule="auto"/>
        <w:jc w:val="both"/>
        <w:textAlignment w:val="baseline"/>
        <w:rPr>
          <w:rFonts w:ascii="Times New Roman" w:hAnsi="Times New Roman"/>
          <w:spacing w:val="-6"/>
          <w:kern w:val="16"/>
          <w:sz w:val="28"/>
          <w:szCs w:val="28"/>
        </w:rPr>
      </w:pPr>
      <w:r w:rsidRPr="00225558">
        <w:rPr>
          <w:rFonts w:ascii="Times New Roman" w:hAnsi="Times New Roman"/>
          <w:spacing w:val="-6"/>
          <w:kern w:val="16"/>
          <w:sz w:val="28"/>
          <w:szCs w:val="28"/>
        </w:rPr>
        <w:tab/>
        <w:t>В районе отмечается тенденция увеличения доли медицинских организаций негосударственной формы собственности, доля участвующих в реализации Территориальной программы государственных гарантий ОМС увеличилась на 1 учреждение.</w:t>
      </w:r>
    </w:p>
    <w:p w:rsidR="00BC138E" w:rsidRPr="00225558" w:rsidRDefault="00BC138E" w:rsidP="00225558">
      <w:pPr>
        <w:shd w:val="clear" w:color="auto" w:fill="FFFFFF"/>
        <w:tabs>
          <w:tab w:val="left" w:pos="993"/>
        </w:tabs>
        <w:spacing w:after="0" w:line="240" w:lineRule="auto"/>
        <w:jc w:val="both"/>
        <w:textAlignment w:val="baseline"/>
        <w:rPr>
          <w:rFonts w:ascii="Times New Roman" w:hAnsi="Times New Roman"/>
          <w:sz w:val="28"/>
          <w:szCs w:val="28"/>
        </w:rPr>
      </w:pPr>
      <w:r>
        <w:rPr>
          <w:rFonts w:ascii="Times New Roman" w:hAnsi="Times New Roman"/>
          <w:spacing w:val="-6"/>
          <w:kern w:val="16"/>
          <w:sz w:val="28"/>
          <w:szCs w:val="28"/>
        </w:rPr>
        <w:tab/>
      </w:r>
      <w:r w:rsidRPr="00225558">
        <w:rPr>
          <w:rFonts w:ascii="Times New Roman" w:hAnsi="Times New Roman"/>
          <w:spacing w:val="-6"/>
          <w:kern w:val="16"/>
          <w:sz w:val="28"/>
          <w:szCs w:val="28"/>
        </w:rPr>
        <w:t xml:space="preserve"> </w:t>
      </w:r>
      <w:r w:rsidRPr="00225558">
        <w:rPr>
          <w:rFonts w:ascii="Times New Roman" w:hAnsi="Times New Roman"/>
          <w:sz w:val="28"/>
          <w:szCs w:val="28"/>
        </w:rPr>
        <w:t>В реализации территориальной программы государственных гарантий ОМС в 2019 году приняли участие две организации негосударственного сектора: ООО «Каневская стоматологическая поликлиника» и ООО ЮФД «Диализный центр».</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 xml:space="preserve">Стратегические действия в сфере культуры  </w:t>
      </w:r>
      <w:r w:rsidRPr="00225558">
        <w:rPr>
          <w:rFonts w:ascii="Times New Roman" w:hAnsi="Times New Roman"/>
          <w:sz w:val="28"/>
          <w:szCs w:val="28"/>
        </w:rPr>
        <w:t xml:space="preserve"> направлены на   улучшение условий доступа к культурным ценностям  жителей  района. </w:t>
      </w:r>
    </w:p>
    <w:p w:rsidR="00BC138E" w:rsidRPr="00225558" w:rsidRDefault="00BC138E" w:rsidP="00FA38ED">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 xml:space="preserve">  Сфера культуры Каневского района характеризуется развитой сетью культурно – досуговых учреждений, доступной системой дополнительного образования. На протяжении нескольких лет  обеспеченность объектами культуры в К</w:t>
      </w:r>
      <w:r>
        <w:rPr>
          <w:rFonts w:ascii="Times New Roman" w:hAnsi="Times New Roman"/>
          <w:color w:val="000000"/>
          <w:sz w:val="28"/>
          <w:szCs w:val="28"/>
        </w:rPr>
        <w:t xml:space="preserve">аневском остается стабильной. </w:t>
      </w:r>
      <w:r w:rsidRPr="00225558">
        <w:rPr>
          <w:rFonts w:ascii="Times New Roman" w:hAnsi="Times New Roman"/>
          <w:color w:val="000000"/>
          <w:sz w:val="28"/>
          <w:szCs w:val="28"/>
        </w:rPr>
        <w:t xml:space="preserve">Число учреждений культуры в период 2008-2019 годов увеличилось незначительно - на 2 единицы, при этом количество детей охваченных эстетическим образованием  увеличилось на 23%  (2008-13,4%; 2019 -16,6%) </w:t>
      </w:r>
    </w:p>
    <w:p w:rsidR="00BC138E" w:rsidRPr="00225558" w:rsidRDefault="00BC138E" w:rsidP="00225558">
      <w:pPr>
        <w:autoSpaceDE w:val="0"/>
        <w:autoSpaceDN w:val="0"/>
        <w:adjustRightInd w:val="0"/>
        <w:spacing w:after="0" w:line="240" w:lineRule="auto"/>
        <w:ind w:firstLine="708"/>
        <w:rPr>
          <w:rFonts w:ascii="Times New Roman" w:hAnsi="Times New Roman"/>
          <w:color w:val="000000"/>
          <w:sz w:val="24"/>
          <w:szCs w:val="24"/>
        </w:rPr>
      </w:pPr>
      <w:r w:rsidRPr="00225558">
        <w:rPr>
          <w:rFonts w:ascii="Times New Roman" w:hAnsi="Times New Roman"/>
          <w:color w:val="000000"/>
          <w:sz w:val="28"/>
          <w:szCs w:val="28"/>
        </w:rPr>
        <w:t>Обеспеченность населения района клубами и  учреждениями клубного типа составляет 100%, при средне краевом уровне 111,7%.</w:t>
      </w:r>
      <w:r w:rsidRPr="00225558">
        <w:rPr>
          <w:rFonts w:ascii="Times New Roman" w:hAnsi="Times New Roman"/>
          <w:color w:val="000000"/>
          <w:sz w:val="24"/>
          <w:szCs w:val="24"/>
        </w:rPr>
        <w:t xml:space="preserve"> </w:t>
      </w:r>
      <w:r w:rsidRPr="00225558">
        <w:rPr>
          <w:rFonts w:ascii="Times New Roman" w:hAnsi="Times New Roman"/>
          <w:sz w:val="28"/>
          <w:szCs w:val="28"/>
        </w:rPr>
        <w:t xml:space="preserve"> </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Уровень обеспеченности библиотечными учреждениями составляет 78% и соответствует средне краевому нормативу.</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В отрасли культуры и искусства занято около 500  человек.</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Средняя заработная плата учреждений культуры и искусства за 2019 год составила 22044 рубля, с темпом роста к уровню 2018 года 105,3%.</w:t>
      </w:r>
    </w:p>
    <w:p w:rsidR="00BC138E" w:rsidRPr="00225558" w:rsidRDefault="00BC138E" w:rsidP="00225558">
      <w:pPr>
        <w:autoSpaceDE w:val="0"/>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Ежегодно увеличивается количество населения, занимающееся  различными видами  спорта.  Это связано  не только с возрастающей активностью жителей Каневского района, но и с созданием условий для занятий спортом. В период 2008- 2019 годов увеличилось количество спортивных сооружений  на 79 единиц и составило 173 объекта. Плоскостных спортивных сооружений увеличилось на 68 единиц и составило 106 сооружений. Действует 7 плавательных бассейнов и 3 детско – юношеских спортивных школ.</w:t>
      </w:r>
    </w:p>
    <w:p w:rsidR="00BC138E" w:rsidRPr="00225558" w:rsidRDefault="00BC138E" w:rsidP="00225558">
      <w:pPr>
        <w:autoSpaceDE w:val="0"/>
        <w:autoSpaceDN w:val="0"/>
        <w:adjustRightInd w:val="0"/>
        <w:spacing w:after="0"/>
        <w:ind w:firstLine="708"/>
        <w:jc w:val="both"/>
        <w:rPr>
          <w:rFonts w:ascii="Times New Roman" w:hAnsi="Times New Roman"/>
          <w:iCs/>
          <w:color w:val="FF0000"/>
          <w:sz w:val="28"/>
          <w:szCs w:val="28"/>
        </w:rPr>
      </w:pPr>
      <w:r w:rsidRPr="00225558">
        <w:rPr>
          <w:rFonts w:ascii="Times New Roman" w:hAnsi="Times New Roman"/>
          <w:iCs/>
          <w:color w:val="000000"/>
          <w:sz w:val="28"/>
          <w:szCs w:val="28"/>
        </w:rPr>
        <w:t>Во всех сельских поселениях созданы физкультурно – спортивные клубы</w:t>
      </w:r>
      <w:r w:rsidRPr="00225558">
        <w:rPr>
          <w:rFonts w:ascii="Times New Roman" w:hAnsi="Times New Roman"/>
          <w:color w:val="000000"/>
          <w:sz w:val="28"/>
          <w:szCs w:val="28"/>
        </w:rPr>
        <w:t xml:space="preserve"> и введены ставки специалистов по физической культуре, в обязанности которых входят организация физкультурно-массовой работы и проведение физкультурно-спортивных мероприятий для различных слоев населения.</w:t>
      </w:r>
    </w:p>
    <w:p w:rsidR="00BC138E" w:rsidRPr="00225558" w:rsidRDefault="00BC138E" w:rsidP="00225558">
      <w:pPr>
        <w:suppressAutoHyphens/>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5558">
        <w:rPr>
          <w:rFonts w:ascii="Times New Roman" w:hAnsi="Times New Roman"/>
          <w:sz w:val="28"/>
          <w:szCs w:val="28"/>
          <w:lang w:eastAsia="ru-RU"/>
        </w:rPr>
        <w:t>Доля граждан, систематически занимающихся физической культурой и спортом в Каневском районе, в общей численности населения по итогам 2019года составляет 52 %  (2008 год – 26,3%).</w:t>
      </w:r>
    </w:p>
    <w:p w:rsidR="00BC138E" w:rsidRPr="00FA38ED" w:rsidRDefault="00BC138E" w:rsidP="00FA38ED">
      <w:pPr>
        <w:suppressAutoHyphens/>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5558">
        <w:rPr>
          <w:rFonts w:ascii="Times New Roman" w:hAnsi="Times New Roman"/>
          <w:sz w:val="28"/>
          <w:szCs w:val="28"/>
          <w:lang w:eastAsia="ru-RU"/>
        </w:rPr>
        <w:t>Деятельностью в области спорта занято более 200  человек. Средняя заработная плата по итогам 2019 госта составила 25948 рублей,  с темпом роста  к уровню 2</w:t>
      </w:r>
      <w:r>
        <w:rPr>
          <w:rFonts w:ascii="Times New Roman" w:hAnsi="Times New Roman"/>
          <w:sz w:val="28"/>
          <w:szCs w:val="28"/>
          <w:lang w:eastAsia="ru-RU"/>
        </w:rPr>
        <w:t>018  года составил 110,8 %.</w:t>
      </w:r>
    </w:p>
    <w:p w:rsidR="00BC138E" w:rsidRPr="00225558" w:rsidRDefault="00BC138E" w:rsidP="00225558">
      <w:pPr>
        <w:autoSpaceDE w:val="0"/>
        <w:autoSpaceDN w:val="0"/>
        <w:adjustRightInd w:val="0"/>
        <w:spacing w:after="0" w:line="240" w:lineRule="auto"/>
        <w:ind w:firstLine="708"/>
        <w:jc w:val="both"/>
        <w:rPr>
          <w:rFonts w:ascii="Times New Roman" w:hAnsi="Times New Roman"/>
          <w:iCs/>
          <w:color w:val="000000"/>
          <w:sz w:val="28"/>
          <w:szCs w:val="28"/>
        </w:rPr>
      </w:pPr>
      <w:r w:rsidRPr="00225558">
        <w:rPr>
          <w:sz w:val="24"/>
          <w:szCs w:val="24"/>
        </w:rPr>
        <w:t xml:space="preserve"> </w:t>
      </w:r>
      <w:r w:rsidRPr="00225558">
        <w:rPr>
          <w:rFonts w:ascii="Times New Roman" w:hAnsi="Times New Roman"/>
          <w:sz w:val="28"/>
          <w:szCs w:val="28"/>
        </w:rPr>
        <w:t>Развитие жилищно – коммунального хозяйства.</w:t>
      </w:r>
      <w:r w:rsidRPr="00225558">
        <w:rPr>
          <w:rFonts w:ascii="Times New Roman" w:hAnsi="Times New Roman"/>
          <w:iCs/>
          <w:color w:val="000000"/>
          <w:sz w:val="28"/>
          <w:szCs w:val="28"/>
        </w:rPr>
        <w:t xml:space="preserve"> </w:t>
      </w:r>
      <w:r w:rsidRPr="00225558">
        <w:rPr>
          <w:rFonts w:ascii="Times New Roman" w:hAnsi="Times New Roman"/>
          <w:sz w:val="28"/>
          <w:szCs w:val="28"/>
        </w:rPr>
        <w:t xml:space="preserve"> Реализуемые мероприятия Стратегии направленные на развитие и модернизацию жилищно-коммунального хозяйства позволили увеличить протяженность водопроводных сетей  с 751,6 тыс. м в 2008 году до 776,5 тыс. м в 2019 году.    Произведена замена  более 261  км</w:t>
      </w:r>
      <w:r w:rsidRPr="00225558">
        <w:rPr>
          <w:rFonts w:ascii="Times New Roman" w:hAnsi="Times New Roman"/>
          <w:color w:val="000000"/>
          <w:sz w:val="28"/>
          <w:szCs w:val="28"/>
        </w:rPr>
        <w:t xml:space="preserve"> или 35%  от  всех</w:t>
      </w:r>
      <w:r w:rsidRPr="00225558">
        <w:rPr>
          <w:rFonts w:ascii="Times New Roman" w:hAnsi="Times New Roman"/>
          <w:sz w:val="28"/>
          <w:szCs w:val="28"/>
        </w:rPr>
        <w:t xml:space="preserve"> водопроводных сетей. </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Протяженность тепловых и паровых сетей увеличилось с 48,7 тыс. м в 2008 году до 50,5 тыс. м. 2019 году. Заменено и отремонтировано около 20 км тепловых и паровых сетей.</w:t>
      </w:r>
    </w:p>
    <w:p w:rsidR="00BC138E" w:rsidRPr="00225558" w:rsidRDefault="00BC138E" w:rsidP="00225558">
      <w:pPr>
        <w:autoSpaceDE w:val="0"/>
        <w:autoSpaceDN w:val="0"/>
        <w:adjustRightInd w:val="0"/>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Ежегодно, в рамках подготовки к осенне-зимнему периоду, проводится реконструкция оборудования котельных МУП «Каневские тепловые сети». В результате, 28 котельных автоматизировано и работают без обслуживающего персонала.</w:t>
      </w:r>
    </w:p>
    <w:p w:rsidR="00BC138E" w:rsidRPr="00225558" w:rsidRDefault="00BC138E" w:rsidP="00225558">
      <w:pPr>
        <w:spacing w:after="0" w:line="240" w:lineRule="auto"/>
        <w:ind w:firstLine="708"/>
        <w:jc w:val="both"/>
        <w:rPr>
          <w:rFonts w:ascii="Times New Roman" w:hAnsi="Times New Roman"/>
          <w:sz w:val="28"/>
          <w:szCs w:val="28"/>
          <w:lang w:eastAsia="ru-RU"/>
        </w:rPr>
      </w:pPr>
      <w:r w:rsidRPr="00225558">
        <w:rPr>
          <w:rFonts w:ascii="Times New Roman" w:hAnsi="Times New Roman"/>
          <w:sz w:val="28"/>
          <w:szCs w:val="28"/>
          <w:lang w:eastAsia="ru-RU"/>
        </w:rPr>
        <w:t xml:space="preserve">В 2017 году решена проблема по обеспечению теплоснабжением учреждений социальной сферы и жилых домов поселка Сахарного завода Стародеревянковского сельского поселения. В рамках государственной программы Краснодарского края "Развитие топливно-энергетического комплекса" выполнен монтаж и ввод в эксплуатацию системы теплоснабжения.   Установлены 3 блочно - модульных котельных разной мощности, выполнена реконструкция тепловых сетей.  </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 xml:space="preserve">Протяженность канализационных сетей сократилось с 96,0 тыс. м в 2008 году до 79,2 тыс. м в 2019 году. Заменено и отремонтировано 14 км </w:t>
      </w:r>
      <w:r w:rsidRPr="00225558">
        <w:rPr>
          <w:rFonts w:ascii="Times New Roman" w:hAnsi="Times New Roman"/>
          <w:color w:val="000000"/>
          <w:sz w:val="28"/>
          <w:szCs w:val="28"/>
        </w:rPr>
        <w:t>или 18 %</w:t>
      </w:r>
      <w:r w:rsidRPr="00225558">
        <w:rPr>
          <w:color w:val="000000"/>
          <w:sz w:val="28"/>
          <w:szCs w:val="28"/>
        </w:rPr>
        <w:t xml:space="preserve"> </w:t>
      </w:r>
      <w:r w:rsidRPr="00225558">
        <w:rPr>
          <w:rFonts w:ascii="Times New Roman" w:hAnsi="Times New Roman"/>
          <w:sz w:val="28"/>
          <w:szCs w:val="28"/>
        </w:rPr>
        <w:t>канализационных сетей.</w:t>
      </w:r>
    </w:p>
    <w:p w:rsidR="00BC138E" w:rsidRPr="00225558" w:rsidRDefault="00BC138E" w:rsidP="00225558">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Протяженность уличной газовой сети увеличилось с 1074,6 км в 2008 году до 1330,5 км в 2019 году. Заменено и отремонтировано 10 км газовых сетей.  Газифицировано 4 населенных пунктов Каневского района. В настоящее время  отсутс</w:t>
      </w:r>
      <w:r>
        <w:rPr>
          <w:rFonts w:ascii="Times New Roman" w:hAnsi="Times New Roman"/>
          <w:sz w:val="28"/>
          <w:szCs w:val="28"/>
        </w:rPr>
        <w:t xml:space="preserve">твует сетевое газоснабжение в </w:t>
      </w:r>
      <w:r w:rsidRPr="00225558">
        <w:rPr>
          <w:rFonts w:ascii="Times New Roman" w:hAnsi="Times New Roman"/>
          <w:sz w:val="28"/>
          <w:szCs w:val="28"/>
        </w:rPr>
        <w:t>9 населенных пунктах муниципального образования.</w:t>
      </w:r>
    </w:p>
    <w:p w:rsidR="00BC138E" w:rsidRPr="00225558" w:rsidRDefault="00BC138E" w:rsidP="00225558">
      <w:pPr>
        <w:spacing w:after="0" w:line="240" w:lineRule="auto"/>
        <w:ind w:firstLine="708"/>
        <w:jc w:val="both"/>
        <w:rPr>
          <w:rFonts w:ascii="Times New Roman" w:hAnsi="Times New Roman"/>
          <w:sz w:val="28"/>
          <w:szCs w:val="28"/>
        </w:rPr>
      </w:pPr>
      <w:r w:rsidRPr="00225558">
        <w:rPr>
          <w:rFonts w:ascii="Times New Roman" w:hAnsi="Times New Roman"/>
          <w:sz w:val="28"/>
          <w:szCs w:val="28"/>
        </w:rPr>
        <w:t>За период 2017-2019 годов в рамках подпрограммы «Газификация муниципального образования Каневской район» муниципальной программы муниципального образования Каневской район «Развитие топливно-энергетического комплекса» выполнены проектно-изыскательские работы по строительству объекта «Газопровод среднего давления к хутору Трудова</w:t>
      </w:r>
      <w:r>
        <w:rPr>
          <w:rFonts w:ascii="Times New Roman" w:hAnsi="Times New Roman"/>
          <w:sz w:val="28"/>
          <w:szCs w:val="28"/>
        </w:rPr>
        <w:t>я Армения</w:t>
      </w:r>
      <w:r w:rsidRPr="00225558">
        <w:rPr>
          <w:rFonts w:ascii="Times New Roman" w:hAnsi="Times New Roman"/>
          <w:sz w:val="28"/>
          <w:szCs w:val="28"/>
        </w:rPr>
        <w:t xml:space="preserve">.  </w:t>
      </w:r>
    </w:p>
    <w:p w:rsidR="00BC138E" w:rsidRPr="00225558" w:rsidRDefault="00BC138E" w:rsidP="00FA38ED">
      <w:pPr>
        <w:autoSpaceDE w:val="0"/>
        <w:autoSpaceDN w:val="0"/>
        <w:adjustRightInd w:val="0"/>
        <w:spacing w:after="0" w:line="240" w:lineRule="auto"/>
        <w:ind w:firstLine="708"/>
        <w:jc w:val="both"/>
        <w:rPr>
          <w:rFonts w:ascii="Times New Roman" w:hAnsi="Times New Roman"/>
          <w:sz w:val="28"/>
          <w:szCs w:val="28"/>
        </w:rPr>
      </w:pPr>
      <w:r w:rsidRPr="00225558">
        <w:rPr>
          <w:rFonts w:ascii="Times New Roman" w:hAnsi="Times New Roman"/>
          <w:sz w:val="28"/>
          <w:szCs w:val="28"/>
        </w:rPr>
        <w:t>Увеличилась общая протяженность</w:t>
      </w:r>
      <w:r>
        <w:rPr>
          <w:rFonts w:ascii="Times New Roman" w:hAnsi="Times New Roman"/>
          <w:sz w:val="28"/>
          <w:szCs w:val="28"/>
        </w:rPr>
        <w:t xml:space="preserve"> освещенных  частей улиц, в 2019</w:t>
      </w:r>
      <w:r w:rsidRPr="00225558">
        <w:rPr>
          <w:rFonts w:ascii="Times New Roman" w:hAnsi="Times New Roman"/>
          <w:sz w:val="28"/>
          <w:szCs w:val="28"/>
        </w:rPr>
        <w:t xml:space="preserve"> году она составила 86% или 696,5 км, п</w:t>
      </w:r>
      <w:r>
        <w:rPr>
          <w:rFonts w:ascii="Times New Roman" w:hAnsi="Times New Roman"/>
          <w:sz w:val="28"/>
          <w:szCs w:val="28"/>
        </w:rPr>
        <w:t>ротив 66% (479 км) в 2008 году.</w:t>
      </w:r>
    </w:p>
    <w:p w:rsidR="00BC138E" w:rsidRPr="00225558" w:rsidRDefault="00BC138E" w:rsidP="00225558">
      <w:pPr>
        <w:spacing w:after="0" w:line="240" w:lineRule="auto"/>
        <w:ind w:firstLine="709"/>
        <w:jc w:val="both"/>
        <w:rPr>
          <w:rFonts w:ascii="Times New Roman" w:hAnsi="Times New Roman"/>
          <w:iCs/>
          <w:sz w:val="28"/>
          <w:szCs w:val="28"/>
        </w:rPr>
      </w:pPr>
      <w:r w:rsidRPr="00225558">
        <w:rPr>
          <w:rFonts w:ascii="Times New Roman" w:hAnsi="Times New Roman"/>
          <w:iCs/>
          <w:sz w:val="28"/>
          <w:szCs w:val="28"/>
        </w:rPr>
        <w:t>Бюджет района имеет социально ориентированную направленность. Расходная часть бюджета, более чем на 75% состоит из финансового обеспечения таких социальных отраслей как образование, культура, здравоохранение, социальная политика, физическая культура и спорт.</w:t>
      </w:r>
    </w:p>
    <w:p w:rsidR="00BC138E" w:rsidRPr="00225558" w:rsidRDefault="00BC138E" w:rsidP="00225558">
      <w:pPr>
        <w:spacing w:after="0" w:line="240" w:lineRule="auto"/>
        <w:ind w:firstLine="709"/>
        <w:jc w:val="both"/>
        <w:rPr>
          <w:rFonts w:ascii="Times New Roman" w:hAnsi="Times New Roman"/>
          <w:iCs/>
          <w:sz w:val="28"/>
          <w:szCs w:val="28"/>
          <w:highlight w:val="lightGray"/>
        </w:rPr>
      </w:pPr>
    </w:p>
    <w:p w:rsidR="00BC138E" w:rsidRPr="00225558" w:rsidRDefault="00BC138E" w:rsidP="00225558">
      <w:pPr>
        <w:spacing w:after="0" w:line="240" w:lineRule="auto"/>
        <w:jc w:val="center"/>
        <w:rPr>
          <w:rFonts w:ascii="Times New Roman" w:hAnsi="Times New Roman"/>
          <w:sz w:val="28"/>
          <w:szCs w:val="28"/>
        </w:rPr>
      </w:pPr>
      <w:r w:rsidRPr="00225558">
        <w:rPr>
          <w:rFonts w:ascii="Times New Roman" w:hAnsi="Times New Roman"/>
          <w:sz w:val="28"/>
          <w:szCs w:val="28"/>
        </w:rPr>
        <w:t xml:space="preserve">  Бюджет муниципального образования Каневской район , млн. руб.</w:t>
      </w:r>
    </w:p>
    <w:p w:rsidR="00BC138E" w:rsidRPr="00225558" w:rsidRDefault="00BC138E" w:rsidP="00225558">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BC138E" w:rsidRPr="00225558" w:rsidRDefault="00BC138E" w:rsidP="00225558">
      <w:pPr>
        <w:ind w:firstLine="709"/>
        <w:jc w:val="center"/>
        <w:rPr>
          <w:iCs/>
          <w:sz w:val="28"/>
          <w:szCs w:val="28"/>
          <w:highlight w:val="lightGray"/>
        </w:rPr>
      </w:pPr>
      <w:r w:rsidRPr="0059442E">
        <w:rPr>
          <w:noProof/>
          <w:lang w:eastAsia="ru-RU"/>
        </w:rPr>
        <w:object w:dxaOrig="7229" w:dyaOrig="4330">
          <v:shape id="Диаграмма 10" o:spid="_x0000_i1035" type="#_x0000_t75" style="width:361.5pt;height:216.75pt;visibility:visible" o:ole="">
            <v:imagedata r:id="rId26" o:title=""/>
            <o:lock v:ext="edit" aspectratio="f"/>
          </v:shape>
          <o:OLEObject Type="Embed" ProgID="Excel.Chart.8" ShapeID="Диаграмма 10" DrawAspect="Content" ObjectID="_1646138855" r:id="rId27"/>
        </w:object>
      </w:r>
    </w:p>
    <w:p w:rsidR="00BC138E" w:rsidRPr="00225558" w:rsidRDefault="00BC138E" w:rsidP="00225558">
      <w:pPr>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 xml:space="preserve">Доходы   местного бюджета муниципального образования Каневской за 2018 год  увеличились по сравнению с доходами  за 2008 год (1112,3 млн. руб.) на 849,3 млн. руб.  или 176% и составили 1961,6 млн. руб.      </w:t>
      </w:r>
    </w:p>
    <w:p w:rsidR="00BC138E" w:rsidRDefault="00BC138E" w:rsidP="00225558">
      <w:pPr>
        <w:spacing w:after="0" w:line="240" w:lineRule="auto"/>
        <w:ind w:firstLine="708"/>
        <w:jc w:val="both"/>
        <w:rPr>
          <w:rFonts w:ascii="Times New Roman" w:hAnsi="Times New Roman"/>
          <w:color w:val="000000"/>
          <w:sz w:val="28"/>
          <w:szCs w:val="28"/>
        </w:rPr>
      </w:pPr>
      <w:r w:rsidRPr="00225558">
        <w:rPr>
          <w:rFonts w:ascii="Times New Roman" w:hAnsi="Times New Roman"/>
          <w:color w:val="000000"/>
          <w:sz w:val="28"/>
          <w:szCs w:val="28"/>
        </w:rPr>
        <w:t xml:space="preserve"> В кризисный период и по</w:t>
      </w:r>
      <w:r>
        <w:rPr>
          <w:rFonts w:ascii="Times New Roman" w:hAnsi="Times New Roman"/>
          <w:color w:val="000000"/>
          <w:sz w:val="28"/>
          <w:szCs w:val="28"/>
        </w:rPr>
        <w:t>сткризисный</w:t>
      </w:r>
      <w:r w:rsidRPr="00225558">
        <w:rPr>
          <w:rFonts w:ascii="Times New Roman" w:hAnsi="Times New Roman"/>
          <w:color w:val="000000"/>
          <w:sz w:val="28"/>
          <w:szCs w:val="28"/>
        </w:rPr>
        <w:t xml:space="preserve"> 2009-2014 годов расходы превышали доходы бюджета. Начиная с 2015 года, меры по оптимизации расходов позволили снизить риски несбалансированности местного бюджета, а также создать условия для реализации задач бюджетной политики  в последующие годы.</w:t>
      </w:r>
    </w:p>
    <w:p w:rsidR="00BC138E" w:rsidRPr="00225558" w:rsidRDefault="00BC138E" w:rsidP="00225558">
      <w:pPr>
        <w:spacing w:after="0" w:line="240" w:lineRule="auto"/>
        <w:ind w:firstLine="708"/>
        <w:jc w:val="both"/>
        <w:rPr>
          <w:rFonts w:ascii="Times New Roman" w:hAnsi="Times New Roman"/>
          <w:color w:val="000000"/>
          <w:sz w:val="28"/>
          <w:szCs w:val="28"/>
        </w:rPr>
      </w:pPr>
    </w:p>
    <w:p w:rsidR="00BC138E" w:rsidRPr="003F73E0" w:rsidRDefault="00BC138E" w:rsidP="00225558">
      <w:pPr>
        <w:jc w:val="center"/>
        <w:rPr>
          <w:rFonts w:ascii="Times New Roman" w:hAnsi="Times New Roman"/>
          <w:sz w:val="28"/>
          <w:szCs w:val="28"/>
          <w:lang w:eastAsia="ru-RU"/>
        </w:rPr>
      </w:pPr>
      <w:r w:rsidRPr="003F73E0">
        <w:rPr>
          <w:rFonts w:ascii="Times New Roman" w:hAnsi="Times New Roman"/>
          <w:bCs/>
          <w:sz w:val="28"/>
          <w:szCs w:val="28"/>
        </w:rPr>
        <w:t>Стратегическое направление № 3 «</w:t>
      </w:r>
      <w:r w:rsidRPr="003F73E0">
        <w:rPr>
          <w:rFonts w:ascii="Times New Roman" w:hAnsi="Times New Roman"/>
          <w:sz w:val="28"/>
          <w:szCs w:val="28"/>
          <w:lang w:eastAsia="ru-RU"/>
        </w:rPr>
        <w:t>Совершенствование системы управления процессами в экономике»</w:t>
      </w:r>
    </w:p>
    <w:p w:rsidR="00BC138E" w:rsidRPr="0069474C" w:rsidRDefault="00BC138E" w:rsidP="0022555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69474C">
        <w:rPr>
          <w:rFonts w:ascii="Times New Roman" w:hAnsi="Times New Roman"/>
          <w:sz w:val="28"/>
          <w:szCs w:val="28"/>
          <w:lang w:eastAsia="ru-RU"/>
        </w:rPr>
        <w:t>С принятием в 2014 году Федерального закона от 28 июня 2014 года №172-ФЗ «О стратегическом планировании в Российской Федерации»  сформирована правовая база для функционирования системы стратегического планирования муниципального образования. Данное мероприятие выполнено  в  целях приведения в соответствие с едиными требованиями к системе стратегического планирования социально-экономического развития на федеральном, региональном и муниципальном уровнях.</w:t>
      </w:r>
    </w:p>
    <w:p w:rsidR="00BC138E" w:rsidRPr="0069474C" w:rsidRDefault="00BC138E" w:rsidP="00225558">
      <w:pPr>
        <w:autoSpaceDE w:val="0"/>
        <w:autoSpaceDN w:val="0"/>
        <w:adjustRightInd w:val="0"/>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t xml:space="preserve">В 2016 году впервые разработаны  Прогноз социально экономического развития и бюджетный Прогноз муниципального образования Каневской район на долгосрочный период до 2023 года. </w:t>
      </w:r>
    </w:p>
    <w:p w:rsidR="00BC138E" w:rsidRDefault="00BC138E" w:rsidP="00225558">
      <w:pPr>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t>Градостроительная деятельность в муниципальном образовании направлена на создание градостроительными средствами благоприятных условий для проживания населения,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rsidR="00BC138E" w:rsidRPr="005308F5" w:rsidRDefault="00BC138E" w:rsidP="00FA38ED">
      <w:pPr>
        <w:pStyle w:val="1"/>
        <w:ind w:firstLine="709"/>
        <w:jc w:val="both"/>
        <w:rPr>
          <w:bCs/>
          <w:sz w:val="28"/>
          <w:szCs w:val="28"/>
          <w:lang w:eastAsia="en-US"/>
        </w:rPr>
      </w:pPr>
      <w:r w:rsidRPr="00CE02AD">
        <w:rPr>
          <w:bCs/>
          <w:sz w:val="28"/>
          <w:szCs w:val="28"/>
          <w:lang w:eastAsia="en-US"/>
        </w:rPr>
        <w:t xml:space="preserve">Обеспечение документами территориального планирования и градостроительного зонирования является основой для сбалансированного развития территорий </w:t>
      </w:r>
      <w:r>
        <w:rPr>
          <w:bCs/>
          <w:sz w:val="28"/>
          <w:szCs w:val="28"/>
          <w:lang w:eastAsia="en-US"/>
        </w:rPr>
        <w:t>и застройки  сельских поселений</w:t>
      </w:r>
      <w:r w:rsidRPr="00CE02AD">
        <w:rPr>
          <w:bCs/>
          <w:sz w:val="28"/>
          <w:szCs w:val="28"/>
          <w:lang w:eastAsia="en-US"/>
        </w:rPr>
        <w:t xml:space="preserve">, а также для осуществления рационального землепользования, создания благоприятной среды жизнедеятельности населения. </w:t>
      </w:r>
      <w:r>
        <w:rPr>
          <w:sz w:val="28"/>
          <w:szCs w:val="28"/>
        </w:rPr>
        <w:t xml:space="preserve"> </w:t>
      </w:r>
      <w:r>
        <w:rPr>
          <w:bCs/>
          <w:sz w:val="28"/>
          <w:szCs w:val="28"/>
          <w:lang w:eastAsia="en-US"/>
        </w:rPr>
        <w:t xml:space="preserve"> </w:t>
      </w:r>
    </w:p>
    <w:p w:rsidR="00BC138E" w:rsidRPr="005308F5" w:rsidRDefault="00BC138E" w:rsidP="00FA38ED">
      <w:pPr>
        <w:autoSpaceDE w:val="0"/>
        <w:autoSpaceDN w:val="0"/>
        <w:adjustRightInd w:val="0"/>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r>
      <w:r w:rsidRPr="005308F5">
        <w:rPr>
          <w:rFonts w:ascii="Times New Roman" w:hAnsi="Times New Roman"/>
          <w:sz w:val="28"/>
          <w:szCs w:val="28"/>
          <w:lang w:eastAsia="ru-RU"/>
        </w:rPr>
        <w:t>Обеспеченность документами территориального планирования и градостроительного зонирования  следующая:</w:t>
      </w:r>
    </w:p>
    <w:p w:rsidR="00BC138E" w:rsidRPr="005308F5" w:rsidRDefault="00BC138E" w:rsidP="00225558">
      <w:pPr>
        <w:autoSpaceDE w:val="0"/>
        <w:autoSpaceDN w:val="0"/>
        <w:adjustRightInd w:val="0"/>
        <w:spacing w:after="0" w:line="240" w:lineRule="auto"/>
        <w:jc w:val="both"/>
        <w:rPr>
          <w:rFonts w:ascii="Times New Roman" w:hAnsi="Times New Roman"/>
          <w:sz w:val="28"/>
          <w:szCs w:val="28"/>
          <w:lang w:eastAsia="ru-RU"/>
        </w:rPr>
      </w:pPr>
      <w:r w:rsidRPr="005308F5">
        <w:rPr>
          <w:rFonts w:ascii="Times New Roman" w:hAnsi="Times New Roman"/>
          <w:sz w:val="28"/>
          <w:szCs w:val="28"/>
          <w:lang w:eastAsia="ru-RU"/>
        </w:rPr>
        <w:tab/>
        <w:t xml:space="preserve">- в районе утверждена схема территориального планирования муниципального образования Каневской район (решение Каневского районного Совета Краснодарского края от 15.12.2005г., протокол №11 п.16 «Об утверждении градостроительной документации муниципального образования Каневской район» (с изменениями от 15.12.2010г. №64);  </w:t>
      </w:r>
    </w:p>
    <w:p w:rsidR="00BC138E" w:rsidRDefault="00BC138E" w:rsidP="00225558">
      <w:pPr>
        <w:autoSpaceDE w:val="0"/>
        <w:autoSpaceDN w:val="0"/>
        <w:adjustRightInd w:val="0"/>
        <w:spacing w:after="0" w:line="240" w:lineRule="auto"/>
        <w:jc w:val="both"/>
        <w:rPr>
          <w:rFonts w:ascii="Times New Roman" w:hAnsi="Times New Roman"/>
          <w:sz w:val="28"/>
          <w:szCs w:val="28"/>
          <w:lang w:eastAsia="ru-RU"/>
        </w:rPr>
      </w:pPr>
      <w:r w:rsidRPr="005308F5">
        <w:rPr>
          <w:rFonts w:ascii="Times New Roman" w:hAnsi="Times New Roman"/>
          <w:sz w:val="28"/>
          <w:szCs w:val="28"/>
          <w:lang w:eastAsia="ru-RU"/>
        </w:rPr>
        <w:tab/>
        <w:t>- утверждены  генеральные планы сельских поселений (9 из 9) и правила землепользования и застройки (9 из 9).</w:t>
      </w:r>
      <w:r w:rsidRPr="0069474C">
        <w:rPr>
          <w:rFonts w:ascii="Times New Roman" w:hAnsi="Times New Roman"/>
          <w:sz w:val="28"/>
          <w:szCs w:val="28"/>
          <w:lang w:eastAsia="ru-RU"/>
        </w:rPr>
        <w:t xml:space="preserve">  </w:t>
      </w:r>
    </w:p>
    <w:p w:rsidR="00BC138E" w:rsidRPr="00CE02AD" w:rsidRDefault="00BC138E" w:rsidP="00225558">
      <w:pPr>
        <w:pStyle w:val="1"/>
        <w:ind w:firstLine="709"/>
        <w:jc w:val="both"/>
        <w:rPr>
          <w:bCs/>
          <w:sz w:val="28"/>
          <w:szCs w:val="28"/>
          <w:lang w:eastAsia="en-US"/>
        </w:rPr>
      </w:pPr>
      <w:r w:rsidRPr="00CE02AD">
        <w:rPr>
          <w:bCs/>
          <w:sz w:val="28"/>
          <w:szCs w:val="28"/>
          <w:lang w:eastAsia="en-US"/>
        </w:rPr>
        <w:t xml:space="preserve">В рамках реализации </w:t>
      </w:r>
      <w:r>
        <w:rPr>
          <w:bCs/>
          <w:sz w:val="28"/>
          <w:szCs w:val="28"/>
          <w:lang w:eastAsia="en-US"/>
        </w:rPr>
        <w:t>концепции (с</w:t>
      </w:r>
      <w:r w:rsidRPr="00CE02AD">
        <w:rPr>
          <w:bCs/>
          <w:sz w:val="28"/>
          <w:szCs w:val="28"/>
          <w:lang w:eastAsia="en-US"/>
        </w:rPr>
        <w:t>тратегии</w:t>
      </w:r>
      <w:r>
        <w:rPr>
          <w:bCs/>
          <w:sz w:val="28"/>
          <w:szCs w:val="28"/>
          <w:lang w:eastAsia="en-US"/>
        </w:rPr>
        <w:t>)</w:t>
      </w:r>
      <w:r w:rsidRPr="00CE02AD">
        <w:rPr>
          <w:bCs/>
          <w:sz w:val="28"/>
          <w:szCs w:val="28"/>
          <w:lang w:eastAsia="en-US"/>
        </w:rPr>
        <w:t xml:space="preserve">, часть стратегических действий, направленна на </w:t>
      </w:r>
      <w:r>
        <w:rPr>
          <w:bCs/>
          <w:sz w:val="28"/>
          <w:szCs w:val="28"/>
          <w:lang w:eastAsia="en-US"/>
        </w:rPr>
        <w:t xml:space="preserve"> </w:t>
      </w:r>
      <w:r w:rsidRPr="00CE02AD">
        <w:rPr>
          <w:bCs/>
          <w:sz w:val="28"/>
          <w:szCs w:val="28"/>
          <w:lang w:eastAsia="en-US"/>
        </w:rPr>
        <w:t xml:space="preserve"> повышение эффективности управления муниципальным имуществом и бюджетными учреждениями. </w:t>
      </w:r>
    </w:p>
    <w:p w:rsidR="00BC138E" w:rsidRPr="00CE02AD" w:rsidRDefault="00BC138E" w:rsidP="00225558">
      <w:pPr>
        <w:pStyle w:val="1"/>
        <w:ind w:firstLine="709"/>
        <w:jc w:val="both"/>
        <w:rPr>
          <w:bCs/>
          <w:sz w:val="28"/>
          <w:szCs w:val="28"/>
          <w:lang w:eastAsia="en-US"/>
        </w:rPr>
      </w:pPr>
      <w:r w:rsidRPr="00CE02AD">
        <w:rPr>
          <w:bCs/>
          <w:sz w:val="28"/>
          <w:szCs w:val="28"/>
          <w:lang w:eastAsia="en-US"/>
        </w:rPr>
        <w:t>В целях повышения отдачи от использования муниципальной собственности и оптимизации муниципального сектора экономики Каневского района  - за отчетный период   проведено акционирование  муниципальных  унитарных предприятий, осуществлена продажа пакетов акций акционерных обществ, имущественных комплекс</w:t>
      </w:r>
      <w:r>
        <w:rPr>
          <w:bCs/>
          <w:sz w:val="28"/>
          <w:szCs w:val="28"/>
          <w:lang w:eastAsia="en-US"/>
        </w:rPr>
        <w:t>ов</w:t>
      </w:r>
      <w:r w:rsidRPr="00CE02AD">
        <w:rPr>
          <w:bCs/>
          <w:sz w:val="28"/>
          <w:szCs w:val="28"/>
          <w:lang w:eastAsia="en-US"/>
        </w:rPr>
        <w:t xml:space="preserve"> движимого и недвижимого муниципального и имущества и долей в уставных капиталах хозяйственных обществ. </w:t>
      </w:r>
    </w:p>
    <w:p w:rsidR="00BC138E" w:rsidRPr="00CE02AD" w:rsidRDefault="00BC138E" w:rsidP="00225558">
      <w:pPr>
        <w:pStyle w:val="1"/>
        <w:ind w:firstLine="709"/>
        <w:jc w:val="both"/>
        <w:rPr>
          <w:bCs/>
          <w:sz w:val="28"/>
          <w:szCs w:val="28"/>
          <w:lang w:eastAsia="en-US"/>
        </w:rPr>
      </w:pPr>
      <w:r w:rsidRPr="00CE02AD">
        <w:rPr>
          <w:bCs/>
          <w:sz w:val="28"/>
          <w:szCs w:val="28"/>
          <w:lang w:eastAsia="en-US"/>
        </w:rPr>
        <w:tab/>
        <w:t xml:space="preserve">В результате реализации мероприятий по оптимизации муниципального сектора экономики Каневского района по состоянию на 1 января 2019 года в районе осуществляют свою деятельность 6 муниципальных унитарных предприятий. В собственности муниципального образования Каневской район находятся акции 3 акционерных обществ, а также доля 1 общества с ограниченной ответственностью. </w:t>
      </w:r>
    </w:p>
    <w:p w:rsidR="00BC138E" w:rsidRPr="00B67C84" w:rsidRDefault="00BC138E" w:rsidP="00B67C84">
      <w:pPr>
        <w:pStyle w:val="1"/>
        <w:ind w:firstLine="709"/>
        <w:jc w:val="both"/>
        <w:rPr>
          <w:bCs/>
          <w:sz w:val="28"/>
          <w:szCs w:val="28"/>
          <w:lang w:eastAsia="en-US"/>
        </w:rPr>
      </w:pPr>
      <w:r w:rsidRPr="00CE02AD">
        <w:rPr>
          <w:bCs/>
          <w:sz w:val="28"/>
          <w:szCs w:val="28"/>
          <w:lang w:eastAsia="en-US"/>
        </w:rPr>
        <w:t xml:space="preserve">Решения об условиях приватизации муниципального имущества муниципального образования Каневской район принимаются в соответствии с программой приватизации, ежегодно утверждаемой решением Совета  муниципального образования Каневской район «Об утверждении программы приватизации муниципального  имущества муниципального образования Каневской район». </w:t>
      </w:r>
    </w:p>
    <w:p w:rsidR="00BC138E" w:rsidRPr="0069474C" w:rsidRDefault="00BC138E" w:rsidP="00225558">
      <w:pPr>
        <w:autoSpaceDE w:val="0"/>
        <w:autoSpaceDN w:val="0"/>
        <w:adjustRightInd w:val="0"/>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r>
      <w:r>
        <w:rPr>
          <w:rFonts w:ascii="Times New Roman" w:hAnsi="Times New Roman"/>
          <w:sz w:val="28"/>
          <w:szCs w:val="28"/>
          <w:lang w:eastAsia="ru-RU"/>
        </w:rPr>
        <w:t xml:space="preserve"> </w:t>
      </w:r>
      <w:r w:rsidRPr="0069474C">
        <w:rPr>
          <w:rFonts w:ascii="Times New Roman" w:hAnsi="Times New Roman"/>
          <w:sz w:val="28"/>
          <w:szCs w:val="28"/>
          <w:lang w:eastAsia="ru-RU"/>
        </w:rPr>
        <w:t xml:space="preserve">  Одно из приоритетных направлений реализации</w:t>
      </w:r>
      <w:r>
        <w:rPr>
          <w:rFonts w:ascii="Times New Roman" w:hAnsi="Times New Roman"/>
          <w:sz w:val="28"/>
          <w:szCs w:val="28"/>
          <w:lang w:eastAsia="ru-RU"/>
        </w:rPr>
        <w:t xml:space="preserve"> административной реформы</w:t>
      </w:r>
      <w:r w:rsidRPr="0069474C">
        <w:rPr>
          <w:rFonts w:ascii="Times New Roman" w:hAnsi="Times New Roman"/>
          <w:sz w:val="28"/>
          <w:szCs w:val="28"/>
          <w:lang w:eastAsia="ru-RU"/>
        </w:rPr>
        <w:t xml:space="preserve">  является модернизация систем информационного и аналитического сопровождения деятельности органов местного самоуправления, создание условий для обеспечения открытости власти, снижение административных барьеров.   </w:t>
      </w:r>
    </w:p>
    <w:p w:rsidR="00BC138E" w:rsidRPr="00B67C84" w:rsidRDefault="00BC138E" w:rsidP="00225558">
      <w:pPr>
        <w:spacing w:after="0"/>
        <w:ind w:firstLine="708"/>
        <w:jc w:val="both"/>
        <w:rPr>
          <w:rFonts w:ascii="Times New Roman" w:hAnsi="Times New Roman"/>
          <w:sz w:val="28"/>
          <w:szCs w:val="28"/>
        </w:rPr>
      </w:pPr>
      <w:r w:rsidRPr="0069474C">
        <w:rPr>
          <w:rFonts w:ascii="Times New Roman" w:hAnsi="Times New Roman"/>
          <w:sz w:val="28"/>
          <w:szCs w:val="28"/>
          <w:lang w:eastAsia="ru-RU"/>
        </w:rPr>
        <w:t xml:space="preserve">В целях реализации Федерального закона от 27 июля 2010 года №210-ФЗ «Об организации предоставления государственных и муниципальных услуг» в муниципальном образовании Каневской район утверждены реестры </w:t>
      </w:r>
      <w:r w:rsidRPr="00B67C84">
        <w:rPr>
          <w:rFonts w:ascii="Times New Roman" w:hAnsi="Times New Roman"/>
          <w:sz w:val="28"/>
          <w:szCs w:val="28"/>
          <w:lang w:eastAsia="ru-RU"/>
        </w:rPr>
        <w:t xml:space="preserve">муниципальных услуг, предоставляемых органами местного самоуправления, которые включают более 180  муниципальных услуг. В настоящее время </w:t>
      </w:r>
      <w:r w:rsidRPr="00B67C84">
        <w:rPr>
          <w:rFonts w:ascii="Times New Roman" w:hAnsi="Times New Roman"/>
          <w:sz w:val="28"/>
          <w:szCs w:val="28"/>
        </w:rPr>
        <w:t xml:space="preserve">более </w:t>
      </w:r>
      <w:r>
        <w:rPr>
          <w:rFonts w:ascii="Times New Roman" w:hAnsi="Times New Roman"/>
          <w:sz w:val="28"/>
          <w:szCs w:val="28"/>
        </w:rPr>
        <w:t xml:space="preserve"> 90% </w:t>
      </w:r>
      <w:r w:rsidRPr="00B67C84">
        <w:rPr>
          <w:rFonts w:ascii="Times New Roman" w:hAnsi="Times New Roman"/>
          <w:sz w:val="28"/>
          <w:szCs w:val="28"/>
        </w:rPr>
        <w:t xml:space="preserve">услуг предоставляется в  электронном  виде в автоматизированной  информационной системе «Единый Центр Услуг». </w:t>
      </w:r>
    </w:p>
    <w:p w:rsidR="00BC138E" w:rsidRDefault="00BC138E" w:rsidP="00B67C84">
      <w:pPr>
        <w:spacing w:after="0" w:line="240" w:lineRule="auto"/>
        <w:ind w:firstLine="708"/>
        <w:jc w:val="both"/>
        <w:rPr>
          <w:bCs/>
          <w:sz w:val="28"/>
          <w:szCs w:val="28"/>
        </w:rPr>
      </w:pPr>
      <w:r w:rsidRPr="00B67C84">
        <w:rPr>
          <w:rFonts w:ascii="Times New Roman" w:hAnsi="Times New Roman"/>
          <w:sz w:val="28"/>
          <w:szCs w:val="28"/>
        </w:rPr>
        <w:t xml:space="preserve"> </w:t>
      </w:r>
      <w:r w:rsidRPr="00B67C84">
        <w:rPr>
          <w:rFonts w:ascii="Times New Roman" w:hAnsi="Times New Roman"/>
          <w:bCs/>
          <w:sz w:val="28"/>
          <w:szCs w:val="28"/>
        </w:rPr>
        <w:t>В ноябре 2010 года создан многофункциональный центр предоставления государственных и муниципальных услуг в Каневском районе (далее МФЦ).</w:t>
      </w:r>
      <w:r w:rsidRPr="00B67C84">
        <w:rPr>
          <w:rFonts w:ascii="Times New Roman" w:hAnsi="Times New Roman"/>
          <w:sz w:val="28"/>
          <w:szCs w:val="28"/>
          <w:lang w:eastAsia="ru-RU"/>
        </w:rPr>
        <w:t xml:space="preserve">  В настоящее время в каждом сельском поселении открыт и ведет прием офис МФЦ. </w:t>
      </w:r>
      <w:r w:rsidRPr="00B67C84">
        <w:rPr>
          <w:bCs/>
          <w:sz w:val="28"/>
          <w:szCs w:val="28"/>
        </w:rPr>
        <w:t xml:space="preserve"> </w:t>
      </w:r>
    </w:p>
    <w:p w:rsidR="00BC138E" w:rsidRPr="00B67C84" w:rsidRDefault="00BC138E" w:rsidP="00B67C8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Созданы условия</w:t>
      </w:r>
      <w:r w:rsidRPr="0069474C">
        <w:rPr>
          <w:rFonts w:ascii="Times New Roman" w:hAnsi="Times New Roman"/>
          <w:sz w:val="28"/>
          <w:szCs w:val="28"/>
          <w:lang w:eastAsia="ru-RU"/>
        </w:rPr>
        <w:t xml:space="preserve"> по предоставлению государственных и муниципальных услуг по экстерриториальному принципу, </w:t>
      </w:r>
      <w:r>
        <w:rPr>
          <w:rFonts w:ascii="Times New Roman" w:hAnsi="Times New Roman"/>
          <w:sz w:val="28"/>
          <w:szCs w:val="28"/>
          <w:lang w:eastAsia="ru-RU"/>
        </w:rPr>
        <w:t xml:space="preserve">т.е. </w:t>
      </w:r>
      <w:r w:rsidRPr="0069474C">
        <w:rPr>
          <w:rFonts w:ascii="Times New Roman" w:hAnsi="Times New Roman"/>
          <w:sz w:val="28"/>
          <w:szCs w:val="28"/>
          <w:lang w:eastAsia="ru-RU"/>
        </w:rPr>
        <w:t xml:space="preserve">независимо от места нахождения заявителя.  </w:t>
      </w:r>
    </w:p>
    <w:p w:rsidR="00BC138E" w:rsidRDefault="00BC138E" w:rsidP="00B67C84">
      <w:pPr>
        <w:spacing w:after="0"/>
        <w:ind w:firstLine="708"/>
        <w:jc w:val="both"/>
        <w:rPr>
          <w:rFonts w:ascii="Times New Roman" w:hAnsi="Times New Roman"/>
          <w:sz w:val="28"/>
          <w:szCs w:val="28"/>
          <w:lang w:eastAsia="ru-RU"/>
        </w:rPr>
      </w:pPr>
      <w:r w:rsidRPr="00B67C84">
        <w:rPr>
          <w:rFonts w:ascii="Times New Roman" w:hAnsi="Times New Roman"/>
          <w:sz w:val="28"/>
          <w:szCs w:val="28"/>
          <w:lang w:eastAsia="ru-RU"/>
        </w:rPr>
        <w:t>Количество</w:t>
      </w:r>
      <w:r w:rsidRPr="0069474C">
        <w:rPr>
          <w:rFonts w:ascii="Times New Roman" w:hAnsi="Times New Roman"/>
          <w:sz w:val="28"/>
          <w:szCs w:val="28"/>
          <w:lang w:eastAsia="ru-RU"/>
        </w:rPr>
        <w:t xml:space="preserve"> государственных и муниципальных услуг, предоставляемых в МФЦ, возросло с </w:t>
      </w:r>
      <w:r>
        <w:rPr>
          <w:rFonts w:ascii="Times New Roman" w:hAnsi="Times New Roman"/>
          <w:sz w:val="28"/>
          <w:szCs w:val="28"/>
          <w:lang w:eastAsia="ru-RU"/>
        </w:rPr>
        <w:t xml:space="preserve">61 </w:t>
      </w:r>
      <w:r w:rsidRPr="0069474C">
        <w:rPr>
          <w:rFonts w:ascii="Times New Roman" w:hAnsi="Times New Roman"/>
          <w:sz w:val="28"/>
          <w:szCs w:val="28"/>
          <w:lang w:eastAsia="ru-RU"/>
        </w:rPr>
        <w:t xml:space="preserve">в </w:t>
      </w:r>
      <w:r w:rsidRPr="00B67C84">
        <w:rPr>
          <w:rFonts w:ascii="Times New Roman" w:hAnsi="Times New Roman"/>
          <w:sz w:val="28"/>
          <w:szCs w:val="28"/>
          <w:lang w:eastAsia="ru-RU"/>
        </w:rPr>
        <w:t>2010</w:t>
      </w:r>
      <w:r w:rsidRPr="0069474C">
        <w:rPr>
          <w:rFonts w:ascii="Times New Roman" w:hAnsi="Times New Roman"/>
          <w:sz w:val="28"/>
          <w:szCs w:val="28"/>
          <w:lang w:eastAsia="ru-RU"/>
        </w:rPr>
        <w:t xml:space="preserve"> году до </w:t>
      </w:r>
      <w:r>
        <w:rPr>
          <w:rFonts w:ascii="Times New Roman" w:hAnsi="Times New Roman"/>
          <w:sz w:val="28"/>
          <w:szCs w:val="28"/>
          <w:lang w:eastAsia="ru-RU"/>
        </w:rPr>
        <w:t xml:space="preserve">400 </w:t>
      </w:r>
      <w:r w:rsidRPr="0069474C">
        <w:rPr>
          <w:rFonts w:ascii="Times New Roman" w:hAnsi="Times New Roman"/>
          <w:sz w:val="28"/>
          <w:szCs w:val="28"/>
          <w:lang w:eastAsia="ru-RU"/>
        </w:rPr>
        <w:t>в 201</w:t>
      </w:r>
      <w:r>
        <w:rPr>
          <w:rFonts w:ascii="Times New Roman" w:hAnsi="Times New Roman"/>
          <w:sz w:val="28"/>
          <w:szCs w:val="28"/>
          <w:lang w:eastAsia="ru-RU"/>
        </w:rPr>
        <w:t>9</w:t>
      </w:r>
      <w:r w:rsidRPr="0069474C">
        <w:rPr>
          <w:rFonts w:ascii="Times New Roman" w:hAnsi="Times New Roman"/>
          <w:sz w:val="28"/>
          <w:szCs w:val="28"/>
          <w:lang w:eastAsia="ru-RU"/>
        </w:rPr>
        <w:t xml:space="preserve"> году. </w:t>
      </w:r>
      <w:r>
        <w:rPr>
          <w:rFonts w:ascii="Times New Roman" w:hAnsi="Times New Roman"/>
          <w:sz w:val="28"/>
          <w:szCs w:val="28"/>
          <w:lang w:eastAsia="ru-RU"/>
        </w:rPr>
        <w:t xml:space="preserve"> </w:t>
      </w:r>
    </w:p>
    <w:p w:rsidR="00BC138E" w:rsidRPr="00B67C84" w:rsidRDefault="00BC138E" w:rsidP="00B67C84">
      <w:pPr>
        <w:pStyle w:val="1"/>
        <w:ind w:firstLine="709"/>
        <w:jc w:val="both"/>
        <w:rPr>
          <w:bCs/>
          <w:sz w:val="28"/>
          <w:szCs w:val="28"/>
          <w:lang w:eastAsia="en-US"/>
        </w:rPr>
      </w:pPr>
      <w:r w:rsidRPr="00CE02AD">
        <w:rPr>
          <w:bCs/>
          <w:sz w:val="28"/>
          <w:szCs w:val="28"/>
          <w:lang w:eastAsia="en-US"/>
        </w:rPr>
        <w:t xml:space="preserve">С 2018 года МФЦ в Каневском районе оказывает государственные и муниципальные услуги в новом статусе, как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bCs/>
          <w:sz w:val="28"/>
          <w:szCs w:val="28"/>
          <w:lang w:eastAsia="en-US"/>
        </w:rPr>
        <w:t xml:space="preserve"> </w:t>
      </w:r>
    </w:p>
    <w:p w:rsidR="00BC138E" w:rsidRPr="005308F5" w:rsidRDefault="00BC138E" w:rsidP="00B67C84">
      <w:pPr>
        <w:spacing w:after="0" w:line="240" w:lineRule="auto"/>
        <w:ind w:firstLine="708"/>
        <w:jc w:val="both"/>
        <w:rPr>
          <w:rFonts w:ascii="Times New Roman" w:hAnsi="Times New Roman"/>
          <w:sz w:val="28"/>
          <w:szCs w:val="28"/>
          <w:lang w:eastAsia="ru-RU"/>
        </w:rPr>
      </w:pPr>
      <w:r w:rsidRPr="005308F5">
        <w:rPr>
          <w:rFonts w:ascii="Times New Roman" w:hAnsi="Times New Roman"/>
          <w:bCs/>
          <w:sz w:val="28"/>
          <w:szCs w:val="28"/>
        </w:rPr>
        <w:t xml:space="preserve">С 2015 года осуществлен переход на принцип планирования и исполнения бюджета муниципального образования Каневской район  на основе муниципальных   программ.  </w:t>
      </w:r>
    </w:p>
    <w:p w:rsidR="00BC138E" w:rsidRPr="0069474C" w:rsidRDefault="00BC138E" w:rsidP="0022555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spacing w:val="3"/>
          <w:sz w:val="28"/>
          <w:szCs w:val="28"/>
          <w:lang w:eastAsia="ru-RU"/>
        </w:rPr>
        <w:tab/>
        <w:t xml:space="preserve"> </w:t>
      </w:r>
      <w:r w:rsidRPr="0069474C">
        <w:rPr>
          <w:rFonts w:ascii="Times New Roman" w:hAnsi="Times New Roman"/>
          <w:color w:val="000000"/>
          <w:spacing w:val="3"/>
          <w:sz w:val="28"/>
          <w:szCs w:val="28"/>
          <w:lang w:eastAsia="ru-RU"/>
        </w:rPr>
        <w:t xml:space="preserve"> </w:t>
      </w:r>
      <w:r>
        <w:rPr>
          <w:rFonts w:ascii="Times New Roman" w:hAnsi="Times New Roman"/>
          <w:color w:val="000000"/>
          <w:sz w:val="28"/>
          <w:szCs w:val="28"/>
          <w:shd w:val="clear" w:color="auto" w:fill="FFFFFF"/>
          <w:lang w:eastAsia="ru-RU"/>
        </w:rPr>
        <w:t>В</w:t>
      </w:r>
      <w:r w:rsidRPr="0069474C">
        <w:rPr>
          <w:rFonts w:ascii="Times New Roman" w:hAnsi="Times New Roman"/>
          <w:color w:val="000000"/>
          <w:sz w:val="28"/>
          <w:szCs w:val="28"/>
          <w:shd w:val="clear" w:color="auto" w:fill="FFFFFF"/>
          <w:lang w:eastAsia="ru-RU"/>
        </w:rPr>
        <w:t xml:space="preserve">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утвержден новый порядок </w:t>
      </w:r>
      <w:r w:rsidRPr="0069474C">
        <w:rPr>
          <w:rFonts w:ascii="Times New Roman" w:hAnsi="Times New Roman"/>
          <w:color w:val="000000"/>
          <w:sz w:val="28"/>
          <w:szCs w:val="28"/>
          <w:lang w:eastAsia="ru-RU"/>
        </w:rPr>
        <w:t>принятия решения о разработке, формировании, реализации и оценки эффективности реализации муниципальных программ.</w:t>
      </w:r>
      <w:r w:rsidRPr="0069474C">
        <w:rPr>
          <w:rFonts w:ascii="Times New Roman" w:hAnsi="Times New Roman"/>
          <w:b/>
          <w:bCs/>
          <w:color w:val="000000"/>
          <w:sz w:val="28"/>
          <w:szCs w:val="28"/>
        </w:rPr>
        <w:t xml:space="preserve"> </w:t>
      </w:r>
      <w:r w:rsidRPr="0069474C">
        <w:rPr>
          <w:rFonts w:ascii="Times New Roman" w:hAnsi="Times New Roman"/>
          <w:bCs/>
          <w:color w:val="000000"/>
          <w:sz w:val="28"/>
          <w:szCs w:val="28"/>
        </w:rPr>
        <w:t>Утвержден перечень муниципальных программ, кото</w:t>
      </w:r>
      <w:r>
        <w:rPr>
          <w:rFonts w:ascii="Times New Roman" w:hAnsi="Times New Roman"/>
          <w:bCs/>
          <w:color w:val="000000"/>
          <w:sz w:val="28"/>
          <w:szCs w:val="28"/>
        </w:rPr>
        <w:t>рый в настоящее время включает в себя 15</w:t>
      </w:r>
      <w:r w:rsidRPr="0069474C">
        <w:rPr>
          <w:rFonts w:ascii="Times New Roman" w:hAnsi="Times New Roman"/>
          <w:bCs/>
          <w:color w:val="000000"/>
          <w:sz w:val="28"/>
          <w:szCs w:val="28"/>
        </w:rPr>
        <w:t xml:space="preserve"> программ. </w:t>
      </w:r>
      <w:r w:rsidRPr="0069474C">
        <w:rPr>
          <w:rFonts w:ascii="Times New Roman" w:hAnsi="Times New Roman"/>
          <w:sz w:val="28"/>
          <w:szCs w:val="28"/>
          <w:lang w:eastAsia="ru-RU"/>
        </w:rPr>
        <w:t>Объем бюджетных ассигнований, направленных на реализацию мероприятий муниципальных программ за счет средств м</w:t>
      </w:r>
      <w:r>
        <w:rPr>
          <w:rFonts w:ascii="Times New Roman" w:hAnsi="Times New Roman"/>
          <w:sz w:val="28"/>
          <w:szCs w:val="28"/>
          <w:lang w:eastAsia="ru-RU"/>
        </w:rPr>
        <w:t>естного бюджета составил: в 2015</w:t>
      </w:r>
      <w:r w:rsidRPr="0069474C">
        <w:rPr>
          <w:rFonts w:ascii="Times New Roman" w:hAnsi="Times New Roman"/>
          <w:sz w:val="28"/>
          <w:szCs w:val="28"/>
          <w:lang w:eastAsia="ru-RU"/>
        </w:rPr>
        <w:t xml:space="preserve"> году </w:t>
      </w:r>
      <w:r>
        <w:rPr>
          <w:rFonts w:ascii="Times New Roman" w:hAnsi="Times New Roman"/>
          <w:sz w:val="28"/>
          <w:szCs w:val="28"/>
          <w:lang w:eastAsia="ru-RU"/>
        </w:rPr>
        <w:t>–</w:t>
      </w:r>
      <w:r w:rsidRPr="0069474C">
        <w:rPr>
          <w:rFonts w:ascii="Times New Roman" w:hAnsi="Times New Roman"/>
          <w:sz w:val="28"/>
          <w:szCs w:val="28"/>
          <w:lang w:eastAsia="ru-RU"/>
        </w:rPr>
        <w:t xml:space="preserve"> </w:t>
      </w:r>
      <w:r>
        <w:rPr>
          <w:rFonts w:ascii="Times New Roman" w:hAnsi="Times New Roman"/>
          <w:sz w:val="28"/>
          <w:szCs w:val="28"/>
          <w:lang w:eastAsia="ru-RU"/>
        </w:rPr>
        <w:t>1505,5  млн. рублей, в 2019</w:t>
      </w:r>
      <w:r w:rsidRPr="0069474C">
        <w:rPr>
          <w:rFonts w:ascii="Times New Roman" w:hAnsi="Times New Roman"/>
          <w:sz w:val="28"/>
          <w:szCs w:val="28"/>
          <w:lang w:eastAsia="ru-RU"/>
        </w:rPr>
        <w:t xml:space="preserve"> году – </w:t>
      </w:r>
      <w:r>
        <w:rPr>
          <w:rFonts w:ascii="Times New Roman" w:hAnsi="Times New Roman"/>
          <w:sz w:val="28"/>
          <w:szCs w:val="28"/>
          <w:lang w:eastAsia="ru-RU"/>
        </w:rPr>
        <w:t xml:space="preserve">1903,9 </w:t>
      </w:r>
      <w:r w:rsidRPr="0069474C">
        <w:rPr>
          <w:rFonts w:ascii="Times New Roman" w:hAnsi="Times New Roman"/>
          <w:sz w:val="28"/>
          <w:szCs w:val="28"/>
          <w:lang w:eastAsia="ru-RU"/>
        </w:rPr>
        <w:t xml:space="preserve"> млн. рублей, </w:t>
      </w:r>
      <w:r>
        <w:rPr>
          <w:rFonts w:ascii="Times New Roman" w:hAnsi="Times New Roman"/>
          <w:sz w:val="28"/>
          <w:szCs w:val="28"/>
          <w:lang w:eastAsia="ru-RU"/>
        </w:rPr>
        <w:t xml:space="preserve"> </w:t>
      </w:r>
    </w:p>
    <w:p w:rsidR="00BC138E" w:rsidRPr="0069474C" w:rsidRDefault="00BC138E" w:rsidP="00225558">
      <w:pPr>
        <w:spacing w:after="0" w:line="240" w:lineRule="auto"/>
        <w:ind w:firstLine="708"/>
        <w:jc w:val="both"/>
        <w:rPr>
          <w:rFonts w:ascii="Times New Roman" w:hAnsi="Times New Roman"/>
          <w:spacing w:val="-6"/>
          <w:kern w:val="16"/>
          <w:sz w:val="28"/>
          <w:szCs w:val="28"/>
          <w:lang w:eastAsia="ru-RU"/>
        </w:rPr>
      </w:pPr>
      <w:r w:rsidRPr="0069474C">
        <w:rPr>
          <w:rFonts w:ascii="Times New Roman" w:hAnsi="Times New Roman"/>
          <w:bCs/>
          <w:sz w:val="28"/>
          <w:szCs w:val="28"/>
        </w:rPr>
        <w:t xml:space="preserve">Ежегодно проводится оценка эффективности реализации муниципальных программ, информация о которой размещается на </w:t>
      </w:r>
      <w:r w:rsidRPr="0069474C">
        <w:rPr>
          <w:rFonts w:ascii="Times New Roman" w:hAnsi="Times New Roman"/>
          <w:spacing w:val="-6"/>
          <w:kern w:val="16"/>
          <w:sz w:val="28"/>
          <w:szCs w:val="28"/>
          <w:lang w:eastAsia="ru-RU"/>
        </w:rPr>
        <w:t>официальном сайте  муниципального образования Каневской район (</w:t>
      </w:r>
      <w:r w:rsidRPr="0069474C">
        <w:rPr>
          <w:rFonts w:ascii="Times New Roman" w:hAnsi="Times New Roman"/>
          <w:spacing w:val="-6"/>
          <w:kern w:val="16"/>
          <w:sz w:val="28"/>
          <w:szCs w:val="28"/>
          <w:lang w:val="en-US" w:eastAsia="ru-RU"/>
        </w:rPr>
        <w:t>www</w:t>
      </w:r>
      <w:r w:rsidRPr="0069474C">
        <w:rPr>
          <w:rFonts w:ascii="Times New Roman" w:hAnsi="Times New Roman"/>
          <w:spacing w:val="-6"/>
          <w:kern w:val="16"/>
          <w:sz w:val="28"/>
          <w:szCs w:val="28"/>
          <w:lang w:eastAsia="ru-RU"/>
        </w:rPr>
        <w:t>.</w:t>
      </w:r>
      <w:r w:rsidRPr="0069474C">
        <w:rPr>
          <w:rFonts w:ascii="Times New Roman" w:hAnsi="Times New Roman"/>
          <w:spacing w:val="-6"/>
          <w:kern w:val="16"/>
          <w:sz w:val="28"/>
          <w:szCs w:val="28"/>
          <w:lang w:val="en-US" w:eastAsia="ru-RU"/>
        </w:rPr>
        <w:t>kanevskadm</w:t>
      </w:r>
      <w:r w:rsidRPr="0069474C">
        <w:rPr>
          <w:rFonts w:ascii="Times New Roman" w:hAnsi="Times New Roman"/>
          <w:spacing w:val="-6"/>
          <w:kern w:val="16"/>
          <w:sz w:val="28"/>
          <w:szCs w:val="28"/>
          <w:lang w:eastAsia="ru-RU"/>
        </w:rPr>
        <w:t>.</w:t>
      </w:r>
      <w:r w:rsidRPr="0069474C">
        <w:rPr>
          <w:rFonts w:ascii="Times New Roman" w:hAnsi="Times New Roman"/>
          <w:spacing w:val="-6"/>
          <w:kern w:val="16"/>
          <w:sz w:val="28"/>
          <w:szCs w:val="28"/>
          <w:lang w:val="en-US" w:eastAsia="ru-RU"/>
        </w:rPr>
        <w:t>ru</w:t>
      </w:r>
      <w:r w:rsidRPr="0069474C">
        <w:rPr>
          <w:rFonts w:ascii="Times New Roman" w:hAnsi="Times New Roman"/>
          <w:spacing w:val="-6"/>
          <w:kern w:val="16"/>
          <w:sz w:val="28"/>
          <w:szCs w:val="28"/>
          <w:lang w:eastAsia="ru-RU"/>
        </w:rPr>
        <w:t>).</w:t>
      </w:r>
    </w:p>
    <w:p w:rsidR="00BC138E" w:rsidRDefault="00BC138E" w:rsidP="007F4782">
      <w:pPr>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t xml:space="preserve">В соответствии с </w:t>
      </w:r>
      <w:hyperlink r:id="rId28" w:history="1">
        <w:r w:rsidRPr="0069474C">
          <w:rPr>
            <w:rFonts w:ascii="Times New Roman" w:hAnsi="Times New Roman"/>
            <w:sz w:val="28"/>
            <w:szCs w:val="28"/>
            <w:lang w:eastAsia="ru-RU"/>
          </w:rPr>
          <w:t>Законом</w:t>
        </w:r>
      </w:hyperlink>
      <w:r w:rsidRPr="0069474C">
        <w:rPr>
          <w:rFonts w:ascii="Times New Roman" w:hAnsi="Times New Roman"/>
          <w:sz w:val="28"/>
          <w:szCs w:val="28"/>
          <w:lang w:eastAsia="ru-RU"/>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с 1 января 2016 года применяется процедура оценки регулирующего воздействия проектов </w:t>
      </w:r>
      <w:r w:rsidRPr="0069474C">
        <w:rPr>
          <w:rFonts w:ascii="Times New Roman" w:hAnsi="Times New Roman"/>
          <w:spacing w:val="-10"/>
          <w:sz w:val="28"/>
          <w:szCs w:val="28"/>
          <w:lang w:eastAsia="ru-RU"/>
        </w:rPr>
        <w:t>муниципальных</w:t>
      </w:r>
      <w:r w:rsidRPr="0069474C">
        <w:rPr>
          <w:rFonts w:ascii="Times New Roman" w:hAnsi="Times New Roman"/>
          <w:sz w:val="28"/>
          <w:szCs w:val="28"/>
          <w:lang w:eastAsia="ru-RU"/>
        </w:rPr>
        <w:t xml:space="preserve"> нормативных правовых актов администрации муниципального образования Каневской район, затрагивающих вопросы осуществления предпринимательской и инвестиционной деятельности. Действующие</w:t>
      </w:r>
      <w:r w:rsidRPr="0069474C">
        <w:rPr>
          <w:rFonts w:ascii="Times New Roman" w:hAnsi="Times New Roman"/>
          <w:spacing w:val="-10"/>
          <w:sz w:val="28"/>
          <w:szCs w:val="28"/>
          <w:lang w:eastAsia="ru-RU"/>
        </w:rPr>
        <w:t xml:space="preserve"> муниципальные</w:t>
      </w:r>
      <w:r w:rsidRPr="0069474C">
        <w:rPr>
          <w:rFonts w:ascii="Times New Roman" w:hAnsi="Times New Roman"/>
          <w:sz w:val="28"/>
          <w:szCs w:val="28"/>
          <w:lang w:eastAsia="ru-RU"/>
        </w:rPr>
        <w:t xml:space="preserve"> нормативные правовые акты администрации муниципального образования Каневской район, затрагивающие вопросы осуществления предпринимательской и инвестиционной деят</w:t>
      </w:r>
      <w:r>
        <w:rPr>
          <w:rFonts w:ascii="Times New Roman" w:hAnsi="Times New Roman"/>
          <w:sz w:val="28"/>
          <w:szCs w:val="28"/>
          <w:lang w:eastAsia="ru-RU"/>
        </w:rPr>
        <w:t xml:space="preserve">ельности проходят экспертизу.  </w:t>
      </w:r>
    </w:p>
    <w:p w:rsidR="00BC138E" w:rsidRDefault="00BC138E" w:rsidP="007F4782">
      <w:pPr>
        <w:spacing w:after="0" w:line="240" w:lineRule="auto"/>
        <w:ind w:firstLine="708"/>
        <w:jc w:val="both"/>
        <w:rPr>
          <w:rFonts w:ascii="Times New Roman" w:hAnsi="Times New Roman"/>
          <w:sz w:val="28"/>
          <w:szCs w:val="28"/>
          <w:lang w:eastAsia="ru-RU"/>
        </w:rPr>
      </w:pPr>
      <w:r w:rsidRPr="0069474C">
        <w:rPr>
          <w:rFonts w:ascii="Times New Roman" w:hAnsi="Times New Roman"/>
          <w:sz w:val="28"/>
          <w:szCs w:val="28"/>
          <w:lang w:eastAsia="ru-RU"/>
        </w:rPr>
        <w:t>В 2016 году оценка регулирующего воздействия проведена по 7 проектам муниципальных нормативных актов и экспертиза - по 6 действующим муниципальным нормативным актам.</w:t>
      </w:r>
      <w:r>
        <w:rPr>
          <w:rFonts w:ascii="Times New Roman" w:hAnsi="Times New Roman"/>
          <w:sz w:val="28"/>
          <w:szCs w:val="28"/>
          <w:lang w:eastAsia="ru-RU"/>
        </w:rPr>
        <w:t xml:space="preserve"> </w:t>
      </w:r>
    </w:p>
    <w:p w:rsidR="00BC138E" w:rsidRDefault="00BC138E" w:rsidP="007F4782">
      <w:pPr>
        <w:spacing w:after="0" w:line="240" w:lineRule="auto"/>
        <w:ind w:firstLine="708"/>
        <w:jc w:val="both"/>
        <w:rPr>
          <w:rFonts w:ascii="Times New Roman" w:hAnsi="Times New Roman"/>
          <w:sz w:val="28"/>
          <w:szCs w:val="28"/>
        </w:rPr>
      </w:pPr>
      <w:r w:rsidRPr="00FB6DA9">
        <w:rPr>
          <w:rFonts w:ascii="Times New Roman" w:hAnsi="Times New Roman"/>
          <w:sz w:val="28"/>
          <w:szCs w:val="28"/>
        </w:rPr>
        <w:t>В 2019 году подготовлено 12 заключений по ОРВ проектов муниципальных нормативных правовых актов</w:t>
      </w:r>
      <w:r>
        <w:rPr>
          <w:rFonts w:ascii="Times New Roman" w:hAnsi="Times New Roman"/>
          <w:sz w:val="28"/>
          <w:szCs w:val="28"/>
        </w:rPr>
        <w:t xml:space="preserve">, для сравнения в 2018 году подготовлено 10 заключений по ОРВ проектов </w:t>
      </w:r>
      <w:r w:rsidRPr="00FB6DA9">
        <w:rPr>
          <w:rFonts w:ascii="Times New Roman" w:hAnsi="Times New Roman"/>
          <w:bCs/>
          <w:sz w:val="28"/>
          <w:szCs w:val="28"/>
          <w:lang w:eastAsia="ru-RU"/>
        </w:rPr>
        <w:t xml:space="preserve"> </w:t>
      </w:r>
      <w:r>
        <w:rPr>
          <w:rFonts w:ascii="Times New Roman" w:hAnsi="Times New Roman"/>
          <w:bCs/>
          <w:sz w:val="28"/>
          <w:szCs w:val="28"/>
          <w:lang w:eastAsia="ru-RU"/>
        </w:rPr>
        <w:t>муниципальных</w:t>
      </w:r>
      <w:r w:rsidRPr="00FB6DA9">
        <w:rPr>
          <w:rFonts w:ascii="Times New Roman" w:hAnsi="Times New Roman"/>
          <w:bCs/>
          <w:sz w:val="28"/>
          <w:szCs w:val="28"/>
          <w:lang w:eastAsia="ru-RU"/>
        </w:rPr>
        <w:t xml:space="preserve"> </w:t>
      </w:r>
      <w:r w:rsidRPr="00FB6DA9">
        <w:rPr>
          <w:rFonts w:ascii="Times New Roman" w:hAnsi="Times New Roman"/>
          <w:sz w:val="28"/>
          <w:szCs w:val="28"/>
        </w:rPr>
        <w:t>нормативных правовых актов</w:t>
      </w:r>
      <w:r>
        <w:rPr>
          <w:rFonts w:ascii="Times New Roman" w:hAnsi="Times New Roman"/>
          <w:sz w:val="28"/>
          <w:szCs w:val="28"/>
        </w:rPr>
        <w:t>.</w:t>
      </w:r>
    </w:p>
    <w:p w:rsidR="00BC138E" w:rsidRPr="005308F5" w:rsidRDefault="00BC138E" w:rsidP="007F4782">
      <w:pPr>
        <w:spacing w:after="0" w:line="240" w:lineRule="auto"/>
        <w:ind w:firstLine="708"/>
        <w:jc w:val="both"/>
        <w:rPr>
          <w:rFonts w:ascii="Times New Roman" w:hAnsi="Times New Roman"/>
          <w:sz w:val="28"/>
          <w:szCs w:val="28"/>
        </w:rPr>
      </w:pPr>
      <w:r w:rsidRPr="00FB6DA9">
        <w:rPr>
          <w:rFonts w:ascii="Times New Roman" w:hAnsi="Times New Roman"/>
          <w:sz w:val="28"/>
          <w:szCs w:val="28"/>
        </w:rPr>
        <w:t>Проведено  8  экспертиз действующих муниципальных нормативных правовых актов, в 2018 году -7 экспертиз.</w:t>
      </w:r>
    </w:p>
    <w:p w:rsidR="00BC138E" w:rsidRPr="0069474C" w:rsidRDefault="00BC138E" w:rsidP="007F4782">
      <w:pPr>
        <w:spacing w:after="0" w:line="240" w:lineRule="auto"/>
        <w:jc w:val="both"/>
        <w:rPr>
          <w:rFonts w:ascii="Times New Roman" w:hAnsi="Times New Roman"/>
          <w:sz w:val="28"/>
          <w:szCs w:val="28"/>
          <w:lang w:eastAsia="ru-RU"/>
        </w:rPr>
      </w:pPr>
      <w:r w:rsidRPr="0069474C">
        <w:rPr>
          <w:rFonts w:ascii="Times New Roman" w:hAnsi="Times New Roman"/>
          <w:sz w:val="28"/>
          <w:szCs w:val="28"/>
          <w:lang w:eastAsia="ru-RU"/>
        </w:rPr>
        <w:tab/>
        <w:t>Оценка регулирующего воздействия и экспертиза осуществляются в целях контроля за соблюдением и исполнением нормативных правовых актов муниципального образования Каневской район, противодействия коррупции, совершенствования нормотворческой деятельности органов местного самоуправления.</w:t>
      </w:r>
    </w:p>
    <w:p w:rsidR="00BC138E" w:rsidRDefault="00BC138E" w:rsidP="007F4782">
      <w:pPr>
        <w:spacing w:after="0" w:line="240" w:lineRule="auto"/>
        <w:ind w:firstLine="709"/>
        <w:jc w:val="both"/>
        <w:rPr>
          <w:rFonts w:ascii="Times New Roman" w:hAnsi="Times New Roman"/>
          <w:sz w:val="28"/>
          <w:szCs w:val="28"/>
        </w:rPr>
      </w:pPr>
      <w:r w:rsidRPr="008A70B0">
        <w:rPr>
          <w:rFonts w:ascii="Times New Roman" w:hAnsi="Times New Roman"/>
          <w:sz w:val="28"/>
          <w:szCs w:val="28"/>
        </w:rPr>
        <w:t>Ведется антикоррупционная экспертиза муниципальных нормативных правовых актов и проектов муниципальных нормативных правовых актов администрации</w:t>
      </w:r>
      <w:r w:rsidRPr="00EB49B4">
        <w:rPr>
          <w:rFonts w:ascii="Times New Roman" w:hAnsi="Times New Roman"/>
          <w:sz w:val="28"/>
          <w:szCs w:val="28"/>
        </w:rPr>
        <w:t xml:space="preserve"> муниципального образования Каневской район</w:t>
      </w:r>
      <w:r>
        <w:rPr>
          <w:rFonts w:ascii="Times New Roman" w:hAnsi="Times New Roman"/>
          <w:sz w:val="28"/>
          <w:szCs w:val="28"/>
        </w:rPr>
        <w:t>. В 2019 году подготовлено 124</w:t>
      </w:r>
      <w:r w:rsidRPr="00EB49B4">
        <w:rPr>
          <w:rFonts w:ascii="Times New Roman" w:hAnsi="Times New Roman"/>
          <w:sz w:val="28"/>
          <w:szCs w:val="28"/>
        </w:rPr>
        <w:t xml:space="preserve"> заключени</w:t>
      </w:r>
      <w:r>
        <w:rPr>
          <w:rFonts w:ascii="Times New Roman" w:hAnsi="Times New Roman"/>
          <w:sz w:val="28"/>
          <w:szCs w:val="28"/>
        </w:rPr>
        <w:t>я</w:t>
      </w:r>
      <w:r w:rsidRPr="00EB49B4">
        <w:rPr>
          <w:rFonts w:ascii="Times New Roman" w:hAnsi="Times New Roman"/>
          <w:sz w:val="28"/>
          <w:szCs w:val="28"/>
        </w:rPr>
        <w:t xml:space="preserve">  по результатам антикоррупционной экспертизы, что на </w:t>
      </w:r>
      <w:r>
        <w:rPr>
          <w:rFonts w:ascii="Times New Roman" w:hAnsi="Times New Roman"/>
          <w:sz w:val="28"/>
          <w:szCs w:val="28"/>
        </w:rPr>
        <w:t>14% меньше чем в 2018 г.</w:t>
      </w:r>
      <w:r w:rsidRPr="00EB49B4">
        <w:rPr>
          <w:rFonts w:ascii="Times New Roman" w:hAnsi="Times New Roman"/>
          <w:sz w:val="28"/>
          <w:szCs w:val="28"/>
        </w:rPr>
        <w:t xml:space="preserve"> </w:t>
      </w:r>
    </w:p>
    <w:p w:rsidR="00BC138E" w:rsidRDefault="00BC138E" w:rsidP="007F4782">
      <w:pPr>
        <w:spacing w:after="0" w:line="240" w:lineRule="auto"/>
        <w:ind w:firstLine="709"/>
        <w:jc w:val="both"/>
        <w:rPr>
          <w:rFonts w:ascii="Times New Roman" w:hAnsi="Times New Roman"/>
          <w:sz w:val="28"/>
          <w:szCs w:val="28"/>
        </w:rPr>
      </w:pPr>
      <w:r>
        <w:rPr>
          <w:rFonts w:ascii="Times New Roman" w:hAnsi="Times New Roman"/>
          <w:sz w:val="28"/>
          <w:szCs w:val="28"/>
        </w:rPr>
        <w:t>Также проводится внутренняя экспертиза правовых актов администрации. За 2019 год  экспертиза проведена по 2245 документам, из которых по результатам экспертизы 8% возвращено на доработку.</w:t>
      </w:r>
      <w:r w:rsidRPr="00EB49B4">
        <w:rPr>
          <w:rFonts w:ascii="Times New Roman" w:hAnsi="Times New Roman"/>
          <w:sz w:val="28"/>
          <w:szCs w:val="28"/>
        </w:rPr>
        <w:t xml:space="preserve"> </w:t>
      </w:r>
    </w:p>
    <w:p w:rsidR="00BC138E" w:rsidRPr="007F4782" w:rsidRDefault="00BC138E" w:rsidP="007F4782">
      <w:pPr>
        <w:spacing w:after="0" w:line="240" w:lineRule="auto"/>
        <w:jc w:val="both"/>
        <w:rPr>
          <w:color w:val="0000FF"/>
          <w:sz w:val="28"/>
          <w:szCs w:val="28"/>
          <w:u w:val="single"/>
          <w:lang w:eastAsia="ru-RU"/>
        </w:rPr>
      </w:pPr>
      <w:r w:rsidRPr="00751028">
        <w:rPr>
          <w:rFonts w:ascii="Times New Roman" w:hAnsi="Times New Roman"/>
          <w:sz w:val="28"/>
          <w:szCs w:val="28"/>
          <w:lang w:eastAsia="ru-RU"/>
        </w:rPr>
        <w:t>В целях организации проведения публичных обсуждений в качестве площадки для размещения проектов муниципальных  нормативных правовых актов был выбран официальный сайт администрации муниципального образования Каневской райо</w:t>
      </w:r>
      <w:r w:rsidRPr="007F4782">
        <w:rPr>
          <w:rFonts w:ascii="Times New Roman" w:hAnsi="Times New Roman"/>
          <w:color w:val="000000"/>
          <w:sz w:val="28"/>
          <w:szCs w:val="28"/>
          <w:lang w:eastAsia="ru-RU"/>
        </w:rPr>
        <w:t xml:space="preserve">н </w:t>
      </w:r>
      <w:hyperlink r:id="rId29" w:history="1">
        <w:r w:rsidRPr="001D697B">
          <w:rPr>
            <w:rStyle w:val="Hyperlink"/>
            <w:rFonts w:ascii="Times New Roman" w:hAnsi="Times New Roman"/>
            <w:color w:val="000000"/>
            <w:sz w:val="28"/>
            <w:szCs w:val="28"/>
            <w:u w:val="none"/>
            <w:lang w:val="en-US" w:eastAsia="ru-RU"/>
          </w:rPr>
          <w:t>www</w:t>
        </w:r>
        <w:r w:rsidRPr="001D697B">
          <w:rPr>
            <w:rStyle w:val="Hyperlink"/>
            <w:rFonts w:ascii="Times New Roman" w:hAnsi="Times New Roman"/>
            <w:color w:val="000000"/>
            <w:sz w:val="28"/>
            <w:szCs w:val="28"/>
            <w:u w:val="none"/>
            <w:lang w:eastAsia="ru-RU"/>
          </w:rPr>
          <w:t>.</w:t>
        </w:r>
        <w:r w:rsidRPr="001D697B">
          <w:rPr>
            <w:rStyle w:val="Hyperlink"/>
            <w:rFonts w:ascii="Times New Roman" w:hAnsi="Times New Roman"/>
            <w:color w:val="000000"/>
            <w:sz w:val="28"/>
            <w:szCs w:val="28"/>
            <w:u w:val="none"/>
            <w:lang w:val="en-US" w:eastAsia="ru-RU"/>
          </w:rPr>
          <w:t>kanevskadm</w:t>
        </w:r>
        <w:r w:rsidRPr="001D697B">
          <w:rPr>
            <w:rStyle w:val="Hyperlink"/>
            <w:rFonts w:ascii="Times New Roman" w:hAnsi="Times New Roman"/>
            <w:color w:val="000000"/>
            <w:sz w:val="28"/>
            <w:szCs w:val="28"/>
            <w:u w:val="none"/>
            <w:lang w:eastAsia="ru-RU"/>
          </w:rPr>
          <w:t>.</w:t>
        </w:r>
        <w:r w:rsidRPr="001D697B">
          <w:rPr>
            <w:rStyle w:val="Hyperlink"/>
            <w:rFonts w:ascii="Times New Roman" w:hAnsi="Times New Roman"/>
            <w:color w:val="000000"/>
            <w:sz w:val="28"/>
            <w:szCs w:val="28"/>
            <w:u w:val="none"/>
            <w:lang w:val="en-US" w:eastAsia="ru-RU"/>
          </w:rPr>
          <w:t>ru</w:t>
        </w:r>
      </w:hyperlink>
      <w:r w:rsidRPr="001D697B">
        <w:rPr>
          <w:rStyle w:val="Hyperlink"/>
          <w:rFonts w:ascii="Times New Roman" w:hAnsi="Times New Roman"/>
          <w:color w:val="000000"/>
          <w:sz w:val="28"/>
          <w:szCs w:val="28"/>
          <w:u w:val="none"/>
          <w:lang w:eastAsia="ru-RU"/>
        </w:rPr>
        <w:t>.</w:t>
      </w:r>
    </w:p>
    <w:p w:rsidR="00BC138E" w:rsidRDefault="00BC138E" w:rsidP="007F4782">
      <w:pPr>
        <w:suppressAutoHyphens/>
        <w:spacing w:after="0" w:line="240" w:lineRule="auto"/>
        <w:ind w:firstLine="708"/>
        <w:jc w:val="both"/>
        <w:rPr>
          <w:rFonts w:ascii="Times New Roman" w:hAnsi="Times New Roman"/>
          <w:sz w:val="28"/>
          <w:szCs w:val="28"/>
          <w:lang w:eastAsia="zh-CN"/>
        </w:rPr>
      </w:pPr>
      <w:r w:rsidRPr="007F4782">
        <w:rPr>
          <w:rStyle w:val="Hyperlink"/>
          <w:rFonts w:ascii="Times New Roman" w:hAnsi="Times New Roman"/>
          <w:color w:val="000000"/>
          <w:sz w:val="28"/>
          <w:szCs w:val="28"/>
          <w:u w:val="none"/>
          <w:lang w:eastAsia="ru-RU"/>
        </w:rPr>
        <w:t>С 2016 года</w:t>
      </w:r>
      <w:r w:rsidRPr="007F4782">
        <w:rPr>
          <w:rFonts w:ascii="Times New Roman" w:hAnsi="Times New Roman"/>
          <w:color w:val="000000"/>
          <w:sz w:val="28"/>
          <w:szCs w:val="28"/>
        </w:rPr>
        <w:t xml:space="preserve">, </w:t>
      </w:r>
      <w:r w:rsidRPr="001F732B">
        <w:rPr>
          <w:rFonts w:ascii="Times New Roman" w:hAnsi="Times New Roman"/>
          <w:sz w:val="28"/>
          <w:szCs w:val="28"/>
        </w:rPr>
        <w:t>в соответствии с   Соглашением о внедрении стандарта развития конкуренции в Краснодарском крае</w:t>
      </w:r>
      <w:r>
        <w:rPr>
          <w:rFonts w:ascii="Times New Roman" w:hAnsi="Times New Roman"/>
          <w:sz w:val="28"/>
          <w:szCs w:val="28"/>
        </w:rPr>
        <w:t>,</w:t>
      </w:r>
      <w:r w:rsidRPr="001F732B">
        <w:rPr>
          <w:rFonts w:ascii="Times New Roman" w:hAnsi="Times New Roman"/>
          <w:sz w:val="28"/>
          <w:szCs w:val="28"/>
        </w:rPr>
        <w:t xml:space="preserve"> </w:t>
      </w:r>
      <w:r>
        <w:rPr>
          <w:rFonts w:ascii="Times New Roman" w:hAnsi="Times New Roman"/>
          <w:sz w:val="28"/>
          <w:szCs w:val="28"/>
          <w:lang w:eastAsia="zh-CN"/>
        </w:rPr>
        <w:t xml:space="preserve"> ведется работа по </w:t>
      </w:r>
      <w:r w:rsidRPr="00BF5A1E">
        <w:rPr>
          <w:rFonts w:ascii="Times New Roman" w:hAnsi="Times New Roman"/>
          <w:sz w:val="28"/>
          <w:szCs w:val="28"/>
          <w:lang w:eastAsia="zh-CN"/>
        </w:rPr>
        <w:t xml:space="preserve"> создани</w:t>
      </w:r>
      <w:r>
        <w:rPr>
          <w:rFonts w:ascii="Times New Roman" w:hAnsi="Times New Roman"/>
          <w:sz w:val="28"/>
          <w:szCs w:val="28"/>
          <w:lang w:eastAsia="zh-CN"/>
        </w:rPr>
        <w:t>ю</w:t>
      </w:r>
      <w:r w:rsidRPr="00BF5A1E">
        <w:rPr>
          <w:rFonts w:ascii="Times New Roman" w:hAnsi="Times New Roman"/>
          <w:sz w:val="28"/>
          <w:szCs w:val="28"/>
          <w:lang w:eastAsia="zh-CN"/>
        </w:rPr>
        <w:t xml:space="preserve"> условий для развития конкуренции на рынках товаров, работ и услуг на территории муниципального образования Каневской район</w:t>
      </w:r>
      <w:r>
        <w:rPr>
          <w:rFonts w:ascii="Times New Roman" w:hAnsi="Times New Roman"/>
          <w:sz w:val="28"/>
          <w:szCs w:val="28"/>
          <w:lang w:eastAsia="zh-CN"/>
        </w:rPr>
        <w:t>.</w:t>
      </w:r>
    </w:p>
    <w:p w:rsidR="00BC138E" w:rsidRPr="007F4782" w:rsidRDefault="00BC138E" w:rsidP="007F4782">
      <w:pPr>
        <w:suppressAutoHyphens/>
        <w:spacing w:after="0" w:line="240" w:lineRule="auto"/>
        <w:ind w:firstLine="708"/>
        <w:jc w:val="both"/>
        <w:rPr>
          <w:rFonts w:ascii="Times New Roman" w:hAnsi="Times New Roman"/>
          <w:sz w:val="28"/>
          <w:szCs w:val="28"/>
        </w:rPr>
      </w:pPr>
      <w:r w:rsidRPr="00BF5A1E">
        <w:rPr>
          <w:rFonts w:ascii="Times New Roman" w:hAnsi="Times New Roman"/>
          <w:sz w:val="28"/>
          <w:szCs w:val="28"/>
          <w:lang w:eastAsia="zh-CN"/>
        </w:rPr>
        <w:t xml:space="preserve"> </w:t>
      </w:r>
      <w:r>
        <w:rPr>
          <w:rFonts w:ascii="Times New Roman" w:hAnsi="Times New Roman"/>
          <w:sz w:val="28"/>
          <w:szCs w:val="28"/>
          <w:lang w:eastAsia="zh-CN"/>
        </w:rPr>
        <w:t xml:space="preserve"> Определен перечень </w:t>
      </w:r>
      <w:r>
        <w:rPr>
          <w:rFonts w:ascii="Times New Roman" w:hAnsi="Times New Roman"/>
          <w:sz w:val="28"/>
          <w:szCs w:val="28"/>
        </w:rPr>
        <w:t xml:space="preserve"> приоритетных  товарных </w:t>
      </w:r>
      <w:r w:rsidRPr="00037048">
        <w:rPr>
          <w:rFonts w:ascii="Times New Roman" w:hAnsi="Times New Roman"/>
          <w:sz w:val="28"/>
          <w:szCs w:val="28"/>
        </w:rPr>
        <w:t xml:space="preserve"> рынков </w:t>
      </w:r>
      <w:r>
        <w:rPr>
          <w:rFonts w:ascii="Times New Roman" w:hAnsi="Times New Roman"/>
          <w:sz w:val="28"/>
          <w:szCs w:val="28"/>
        </w:rPr>
        <w:t xml:space="preserve"> муниципального образования </w:t>
      </w:r>
      <w:r w:rsidRPr="00037048">
        <w:rPr>
          <w:rFonts w:ascii="Times New Roman" w:hAnsi="Times New Roman"/>
          <w:sz w:val="28"/>
          <w:szCs w:val="28"/>
        </w:rPr>
        <w:t>для содействи</w:t>
      </w:r>
      <w:r>
        <w:rPr>
          <w:rFonts w:ascii="Times New Roman" w:hAnsi="Times New Roman"/>
          <w:sz w:val="28"/>
          <w:szCs w:val="28"/>
        </w:rPr>
        <w:t xml:space="preserve">я развитию   </w:t>
      </w:r>
      <w:r w:rsidRPr="00037048">
        <w:rPr>
          <w:rFonts w:ascii="Times New Roman" w:hAnsi="Times New Roman"/>
          <w:sz w:val="28"/>
          <w:szCs w:val="28"/>
        </w:rPr>
        <w:t>конкуренции</w:t>
      </w:r>
      <w:r>
        <w:rPr>
          <w:rFonts w:ascii="Times New Roman" w:hAnsi="Times New Roman"/>
          <w:sz w:val="28"/>
          <w:szCs w:val="28"/>
          <w:lang w:eastAsia="zh-CN"/>
        </w:rPr>
        <w:t>,   который включает в себя 24 рынка.</w:t>
      </w:r>
      <w:r w:rsidRPr="000422A9">
        <w:rPr>
          <w:rFonts w:ascii="Times New Roman" w:hAnsi="Times New Roman"/>
          <w:sz w:val="28"/>
          <w:szCs w:val="28"/>
          <w:lang w:eastAsia="ru-RU"/>
        </w:rPr>
        <w:t xml:space="preserve"> </w:t>
      </w:r>
      <w:r>
        <w:rPr>
          <w:rFonts w:ascii="Times New Roman" w:hAnsi="Times New Roman"/>
          <w:sz w:val="28"/>
          <w:szCs w:val="28"/>
          <w:lang w:eastAsia="ru-RU"/>
        </w:rPr>
        <w:t xml:space="preserve">Реализуется </w:t>
      </w:r>
      <w:r w:rsidRPr="00BF5A1E">
        <w:rPr>
          <w:rFonts w:ascii="Times New Roman" w:hAnsi="Times New Roman"/>
          <w:sz w:val="28"/>
          <w:szCs w:val="28"/>
          <w:lang w:eastAsia="ru-RU"/>
        </w:rPr>
        <w:t>план</w:t>
      </w:r>
      <w:r>
        <w:rPr>
          <w:rFonts w:ascii="Times New Roman" w:hAnsi="Times New Roman"/>
          <w:sz w:val="28"/>
          <w:szCs w:val="28"/>
          <w:lang w:eastAsia="ru-RU"/>
        </w:rPr>
        <w:t xml:space="preserve"> </w:t>
      </w:r>
      <w:r w:rsidRPr="00BF5A1E">
        <w:rPr>
          <w:rFonts w:ascii="Times New Roman" w:hAnsi="Times New Roman"/>
          <w:sz w:val="28"/>
          <w:szCs w:val="28"/>
          <w:lang w:eastAsia="ru-RU"/>
        </w:rPr>
        <w:t xml:space="preserve"> мероприятий («дорожн</w:t>
      </w:r>
      <w:r>
        <w:rPr>
          <w:rFonts w:ascii="Times New Roman" w:hAnsi="Times New Roman"/>
          <w:sz w:val="28"/>
          <w:szCs w:val="28"/>
          <w:lang w:eastAsia="ru-RU"/>
        </w:rPr>
        <w:t>ая</w:t>
      </w:r>
      <w:r w:rsidRPr="00BF5A1E">
        <w:rPr>
          <w:rFonts w:ascii="Times New Roman" w:hAnsi="Times New Roman"/>
          <w:sz w:val="28"/>
          <w:szCs w:val="28"/>
          <w:lang w:eastAsia="ru-RU"/>
        </w:rPr>
        <w:t xml:space="preserve"> карт</w:t>
      </w:r>
      <w:r>
        <w:rPr>
          <w:rFonts w:ascii="Times New Roman" w:hAnsi="Times New Roman"/>
          <w:sz w:val="28"/>
          <w:szCs w:val="28"/>
          <w:lang w:eastAsia="ru-RU"/>
        </w:rPr>
        <w:t>а</w:t>
      </w:r>
      <w:r w:rsidRPr="00BF5A1E">
        <w:rPr>
          <w:rFonts w:ascii="Times New Roman" w:hAnsi="Times New Roman"/>
          <w:sz w:val="28"/>
          <w:szCs w:val="28"/>
          <w:lang w:eastAsia="ru-RU"/>
        </w:rPr>
        <w:t>») по содействию развитию конкуренции на товарных рынках</w:t>
      </w:r>
      <w:r>
        <w:rPr>
          <w:rFonts w:ascii="Times New Roman" w:hAnsi="Times New Roman"/>
          <w:sz w:val="28"/>
          <w:szCs w:val="28"/>
          <w:lang w:eastAsia="ru-RU"/>
        </w:rPr>
        <w:t>.</w:t>
      </w:r>
      <w:r>
        <w:rPr>
          <w:rFonts w:ascii="Times New Roman" w:hAnsi="Times New Roman"/>
          <w:sz w:val="28"/>
          <w:szCs w:val="28"/>
          <w:lang w:eastAsia="zh-CN"/>
        </w:rPr>
        <w:t xml:space="preserve"> </w:t>
      </w:r>
      <w:r>
        <w:rPr>
          <w:rFonts w:ascii="Times New Roman" w:hAnsi="Times New Roman"/>
          <w:sz w:val="28"/>
          <w:szCs w:val="28"/>
        </w:rPr>
        <w:t xml:space="preserve">Ежегодно проводится </w:t>
      </w:r>
      <w:r w:rsidRPr="007C73C9">
        <w:rPr>
          <w:rFonts w:ascii="Times New Roman" w:hAnsi="Times New Roman"/>
          <w:sz w:val="28"/>
          <w:szCs w:val="28"/>
        </w:rPr>
        <w:t>мониторинг</w:t>
      </w:r>
      <w:r>
        <w:rPr>
          <w:rFonts w:ascii="Times New Roman" w:hAnsi="Times New Roman"/>
          <w:sz w:val="28"/>
          <w:szCs w:val="28"/>
        </w:rPr>
        <w:t>,</w:t>
      </w:r>
      <w:r w:rsidRPr="007C73C9">
        <w:rPr>
          <w:rFonts w:ascii="Times New Roman" w:hAnsi="Times New Roman"/>
          <w:sz w:val="28"/>
          <w:szCs w:val="28"/>
        </w:rPr>
        <w:t xml:space="preserve"> </w:t>
      </w:r>
      <w:r>
        <w:rPr>
          <w:rFonts w:ascii="Times New Roman" w:hAnsi="Times New Roman"/>
          <w:sz w:val="28"/>
          <w:szCs w:val="28"/>
        </w:rPr>
        <w:t xml:space="preserve"> ц</w:t>
      </w:r>
      <w:r w:rsidRPr="007C73C9">
        <w:rPr>
          <w:rFonts w:ascii="Times New Roman" w:hAnsi="Times New Roman"/>
          <w:sz w:val="28"/>
          <w:szCs w:val="28"/>
        </w:rPr>
        <w:t xml:space="preserve">елью </w:t>
      </w:r>
      <w:r>
        <w:rPr>
          <w:rFonts w:ascii="Times New Roman" w:hAnsi="Times New Roman"/>
          <w:sz w:val="28"/>
          <w:szCs w:val="28"/>
        </w:rPr>
        <w:t>которого</w:t>
      </w:r>
      <w:r w:rsidRPr="007C73C9">
        <w:rPr>
          <w:rFonts w:ascii="Times New Roman" w:hAnsi="Times New Roman"/>
          <w:sz w:val="28"/>
          <w:szCs w:val="28"/>
        </w:rPr>
        <w:t xml:space="preserve"> являлась оценка проводимой работы по развитию конкуренции и внедрению Стандарта</w:t>
      </w:r>
      <w:r>
        <w:rPr>
          <w:rFonts w:ascii="Times New Roman" w:hAnsi="Times New Roman"/>
          <w:sz w:val="28"/>
          <w:szCs w:val="28"/>
        </w:rPr>
        <w:t xml:space="preserve"> развития конкуренции</w:t>
      </w:r>
      <w:r w:rsidRPr="007C73C9">
        <w:rPr>
          <w:rFonts w:ascii="Times New Roman" w:hAnsi="Times New Roman"/>
          <w:sz w:val="28"/>
          <w:szCs w:val="28"/>
        </w:rPr>
        <w:t xml:space="preserve"> на территории муниципал</w:t>
      </w:r>
      <w:r>
        <w:rPr>
          <w:rFonts w:ascii="Times New Roman" w:hAnsi="Times New Roman"/>
          <w:sz w:val="28"/>
          <w:szCs w:val="28"/>
        </w:rPr>
        <w:t>итета.</w:t>
      </w:r>
    </w:p>
    <w:p w:rsidR="00BC138E" w:rsidRPr="002978C4" w:rsidRDefault="00BC138E" w:rsidP="007F4782">
      <w:pPr>
        <w:spacing w:after="0" w:line="240" w:lineRule="auto"/>
        <w:ind w:firstLine="708"/>
        <w:jc w:val="both"/>
        <w:rPr>
          <w:rFonts w:ascii="Times New Roman" w:hAnsi="Times New Roman"/>
          <w:sz w:val="28"/>
          <w:szCs w:val="28"/>
        </w:rPr>
      </w:pPr>
      <w:r>
        <w:rPr>
          <w:rFonts w:ascii="Times New Roman" w:hAnsi="Times New Roman"/>
          <w:sz w:val="28"/>
          <w:szCs w:val="28"/>
        </w:rPr>
        <w:t>Товарные рынки</w:t>
      </w:r>
      <w:r w:rsidRPr="002978C4">
        <w:rPr>
          <w:rFonts w:ascii="Times New Roman" w:hAnsi="Times New Roman"/>
          <w:sz w:val="28"/>
          <w:szCs w:val="28"/>
        </w:rPr>
        <w:t xml:space="preserve"> муниципального образования муниципального образования Каневской район в период 2016 – 2019 годов   </w:t>
      </w:r>
      <w:r>
        <w:rPr>
          <w:rFonts w:ascii="Times New Roman" w:hAnsi="Times New Roman"/>
          <w:sz w:val="28"/>
          <w:szCs w:val="28"/>
        </w:rPr>
        <w:t>имеют</w:t>
      </w:r>
      <w:r w:rsidRPr="002978C4">
        <w:rPr>
          <w:rFonts w:ascii="Times New Roman" w:hAnsi="Times New Roman"/>
          <w:sz w:val="28"/>
          <w:szCs w:val="28"/>
        </w:rPr>
        <w:t xml:space="preserve"> </w:t>
      </w:r>
      <w:r>
        <w:rPr>
          <w:rFonts w:ascii="Times New Roman" w:hAnsi="Times New Roman"/>
          <w:sz w:val="28"/>
          <w:szCs w:val="28"/>
        </w:rPr>
        <w:t xml:space="preserve"> </w:t>
      </w:r>
      <w:r w:rsidRPr="002978C4">
        <w:rPr>
          <w:rFonts w:ascii="Times New Roman" w:hAnsi="Times New Roman"/>
          <w:sz w:val="28"/>
          <w:szCs w:val="28"/>
        </w:rPr>
        <w:t>положительн</w:t>
      </w:r>
      <w:r>
        <w:rPr>
          <w:rFonts w:ascii="Times New Roman" w:hAnsi="Times New Roman"/>
          <w:sz w:val="28"/>
          <w:szCs w:val="28"/>
        </w:rPr>
        <w:t>ую</w:t>
      </w:r>
      <w:r w:rsidRPr="002978C4">
        <w:rPr>
          <w:rFonts w:ascii="Times New Roman" w:hAnsi="Times New Roman"/>
          <w:sz w:val="28"/>
          <w:szCs w:val="28"/>
        </w:rPr>
        <w:t xml:space="preserve"> динамик</w:t>
      </w:r>
      <w:r>
        <w:rPr>
          <w:rFonts w:ascii="Times New Roman" w:hAnsi="Times New Roman"/>
          <w:sz w:val="28"/>
          <w:szCs w:val="28"/>
        </w:rPr>
        <w:t xml:space="preserve">у </w:t>
      </w:r>
      <w:r w:rsidRPr="002978C4">
        <w:rPr>
          <w:rFonts w:ascii="Times New Roman" w:hAnsi="Times New Roman"/>
          <w:sz w:val="28"/>
          <w:szCs w:val="28"/>
        </w:rPr>
        <w:t xml:space="preserve"> со</w:t>
      </w:r>
      <w:r>
        <w:rPr>
          <w:rFonts w:ascii="Times New Roman" w:hAnsi="Times New Roman"/>
          <w:sz w:val="28"/>
          <w:szCs w:val="28"/>
        </w:rPr>
        <w:t>циально - экономического развития</w:t>
      </w:r>
      <w:r w:rsidRPr="002978C4">
        <w:rPr>
          <w:rFonts w:ascii="Times New Roman" w:hAnsi="Times New Roman"/>
          <w:sz w:val="28"/>
          <w:szCs w:val="28"/>
        </w:rPr>
        <w:t xml:space="preserve">. </w:t>
      </w:r>
    </w:p>
    <w:p w:rsidR="00BC138E" w:rsidRDefault="00BC138E" w:rsidP="007F4782">
      <w:pPr>
        <w:spacing w:after="0" w:line="240" w:lineRule="auto"/>
        <w:ind w:firstLine="708"/>
        <w:jc w:val="both"/>
        <w:rPr>
          <w:rFonts w:ascii="Times New Roman" w:hAnsi="Times New Roman"/>
          <w:sz w:val="28"/>
          <w:szCs w:val="28"/>
          <w:lang w:eastAsia="ru-RU"/>
        </w:rPr>
      </w:pPr>
      <w:r w:rsidRPr="002978C4">
        <w:rPr>
          <w:sz w:val="28"/>
          <w:szCs w:val="28"/>
        </w:rPr>
        <w:t xml:space="preserve"> </w:t>
      </w:r>
      <w:r w:rsidRPr="002978C4">
        <w:rPr>
          <w:rFonts w:ascii="Times New Roman" w:hAnsi="Times New Roman"/>
          <w:sz w:val="28"/>
          <w:szCs w:val="28"/>
          <w:lang w:eastAsia="ru-RU"/>
        </w:rPr>
        <w:t xml:space="preserve">Развитию конкуренции в районе  способствуют мероприятия, реализуемые в рамках муниципальных программ, </w:t>
      </w:r>
      <w:r>
        <w:rPr>
          <w:rFonts w:ascii="Times New Roman" w:hAnsi="Times New Roman"/>
          <w:sz w:val="28"/>
          <w:szCs w:val="28"/>
          <w:lang w:eastAsia="ru-RU"/>
        </w:rPr>
        <w:t>направленные на развитие  социально – культурной сферы, сельского хозяйства, развитие предпринимательства, на повышение комфортных условий проживания  и повышение инвестиционной привлекательности.</w:t>
      </w:r>
    </w:p>
    <w:p w:rsidR="00BC138E" w:rsidRPr="00F3510E" w:rsidRDefault="00BC138E" w:rsidP="007F4782">
      <w:pPr>
        <w:spacing w:after="0" w:line="240" w:lineRule="auto"/>
        <w:ind w:firstLine="709"/>
        <w:jc w:val="both"/>
        <w:rPr>
          <w:rFonts w:ascii="Times New Roman" w:hAnsi="Times New Roman"/>
          <w:sz w:val="28"/>
          <w:szCs w:val="28"/>
        </w:rPr>
      </w:pPr>
      <w:r w:rsidRPr="008D59CD">
        <w:rPr>
          <w:rFonts w:ascii="Times New Roman" w:hAnsi="Times New Roman"/>
          <w:sz w:val="28"/>
          <w:szCs w:val="28"/>
          <w:lang w:eastAsia="ar-SA"/>
        </w:rPr>
        <w:t>В 2019 году</w:t>
      </w:r>
      <w:r>
        <w:rPr>
          <w:rFonts w:ascii="Times New Roman" w:hAnsi="Times New Roman"/>
          <w:sz w:val="28"/>
          <w:szCs w:val="28"/>
          <w:lang w:eastAsia="ar-SA"/>
        </w:rPr>
        <w:t xml:space="preserve"> в рамках внедрения проектной деятельности в администрации муниципального образования Каневской район</w:t>
      </w:r>
      <w:r w:rsidRPr="008D59CD">
        <w:rPr>
          <w:rFonts w:ascii="Times New Roman" w:hAnsi="Times New Roman"/>
          <w:sz w:val="28"/>
          <w:szCs w:val="28"/>
          <w:lang w:eastAsia="ar-SA"/>
        </w:rPr>
        <w:t xml:space="preserve">  утвержден паспорт </w:t>
      </w:r>
      <w:r w:rsidRPr="008D59CD">
        <w:rPr>
          <w:rFonts w:ascii="Times New Roman" w:hAnsi="Times New Roman"/>
          <w:sz w:val="28"/>
          <w:szCs w:val="20"/>
          <w:lang w:eastAsia="ru-RU"/>
        </w:rPr>
        <w:t xml:space="preserve">муниципального проекта </w:t>
      </w:r>
      <w:r w:rsidRPr="008D59CD">
        <w:rPr>
          <w:rFonts w:ascii="Times New Roman" w:hAnsi="Times New Roman"/>
          <w:sz w:val="28"/>
          <w:szCs w:val="28"/>
          <w:lang w:eastAsia="ru-RU"/>
        </w:rPr>
        <w:t xml:space="preserve">«Малое и </w:t>
      </w:r>
      <w:r w:rsidRPr="00F3510E">
        <w:rPr>
          <w:rFonts w:ascii="Times New Roman" w:hAnsi="Times New Roman"/>
          <w:sz w:val="28"/>
          <w:szCs w:val="28"/>
          <w:lang w:eastAsia="ru-RU"/>
        </w:rPr>
        <w:t xml:space="preserve">среднее предпринимательство и поддержка индивидуальной </w:t>
      </w:r>
      <w:r>
        <w:rPr>
          <w:rFonts w:ascii="Times New Roman" w:hAnsi="Times New Roman"/>
          <w:sz w:val="28"/>
          <w:szCs w:val="28"/>
          <w:lang w:eastAsia="ru-RU"/>
        </w:rPr>
        <w:t>предпринимательской инициативы»,</w:t>
      </w:r>
      <w:r w:rsidRPr="00F3510E">
        <w:rPr>
          <w:rFonts w:ascii="Times New Roman" w:hAnsi="Times New Roman"/>
          <w:sz w:val="28"/>
          <w:szCs w:val="28"/>
          <w:lang w:eastAsia="ar-SA"/>
        </w:rPr>
        <w:t xml:space="preserve"> который размещен на официальном сайте администрации муниципального образования Каневской район</w:t>
      </w:r>
      <w:r w:rsidRPr="00F3510E">
        <w:rPr>
          <w:rFonts w:ascii="Times New Roman" w:hAnsi="Times New Roman"/>
          <w:sz w:val="28"/>
          <w:szCs w:val="28"/>
        </w:rPr>
        <w:t xml:space="preserve"> в разделе «Деятельность»- «Экономика», подраздел «Проектная деятельность» - «Муниципальный проект»</w:t>
      </w:r>
      <w:r>
        <w:rPr>
          <w:rFonts w:ascii="Times New Roman" w:hAnsi="Times New Roman"/>
          <w:sz w:val="28"/>
          <w:szCs w:val="28"/>
        </w:rPr>
        <w:t>.</w:t>
      </w:r>
    </w:p>
    <w:p w:rsidR="00BC138E" w:rsidRPr="000422A9" w:rsidRDefault="00BC138E" w:rsidP="007F4782">
      <w:pPr>
        <w:spacing w:after="0" w:line="240" w:lineRule="auto"/>
        <w:ind w:firstLine="709"/>
        <w:jc w:val="both"/>
        <w:rPr>
          <w:rFonts w:ascii="Times New Roman" w:hAnsi="Times New Roman"/>
          <w:sz w:val="28"/>
          <w:szCs w:val="28"/>
        </w:rPr>
      </w:pPr>
      <w:r w:rsidRPr="00F3510E">
        <w:rPr>
          <w:rFonts w:ascii="Times New Roman" w:hAnsi="Times New Roman"/>
          <w:sz w:val="28"/>
          <w:szCs w:val="28"/>
        </w:rPr>
        <w:t xml:space="preserve">Суть муниципального проекта: </w:t>
      </w:r>
      <w:r>
        <w:rPr>
          <w:rFonts w:ascii="Times New Roman" w:hAnsi="Times New Roman"/>
          <w:sz w:val="28"/>
          <w:szCs w:val="28"/>
        </w:rPr>
        <w:t>ф</w:t>
      </w:r>
      <w:r w:rsidRPr="00F3510E">
        <w:rPr>
          <w:rFonts w:ascii="Times New Roman" w:hAnsi="Times New Roman"/>
          <w:sz w:val="28"/>
          <w:szCs w:val="28"/>
        </w:rPr>
        <w:t xml:space="preserve">ормирование благоприятного делового климата в сфере малого и среднего предпринимательства муниципального образования Каневской район. </w:t>
      </w:r>
    </w:p>
    <w:p w:rsidR="00BC138E" w:rsidRDefault="00BC138E" w:rsidP="007F4782">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С апреля 2019 года </w:t>
      </w:r>
      <w:r w:rsidRPr="00CF3FEC">
        <w:rPr>
          <w:rFonts w:ascii="Times New Roman" w:hAnsi="Times New Roman"/>
          <w:sz w:val="28"/>
          <w:szCs w:val="28"/>
          <w:lang w:eastAsia="ru-RU"/>
        </w:rPr>
        <w:t>в администрации</w:t>
      </w:r>
      <w:r w:rsidRPr="00CF3FEC">
        <w:rPr>
          <w:rFonts w:ascii="Times New Roman" w:hAnsi="Times New Roman"/>
          <w:bCs/>
          <w:sz w:val="28"/>
          <w:szCs w:val="28"/>
          <w:lang w:eastAsia="ru-RU"/>
        </w:rPr>
        <w:t xml:space="preserve"> муниципального образования Каневской район</w:t>
      </w:r>
      <w:r>
        <w:rPr>
          <w:rFonts w:ascii="Times New Roman" w:hAnsi="Times New Roman"/>
          <w:bCs/>
          <w:sz w:val="28"/>
          <w:szCs w:val="28"/>
          <w:lang w:eastAsia="ru-RU"/>
        </w:rPr>
        <w:t xml:space="preserve"> реализуется </w:t>
      </w:r>
      <w:r w:rsidRPr="00CF3FEC">
        <w:rPr>
          <w:rFonts w:ascii="Times New Roman" w:hAnsi="Times New Roman"/>
          <w:sz w:val="28"/>
          <w:szCs w:val="28"/>
          <w:lang w:eastAsia="ru-RU"/>
        </w:rPr>
        <w:t>систем</w:t>
      </w:r>
      <w:r>
        <w:rPr>
          <w:rFonts w:ascii="Times New Roman" w:hAnsi="Times New Roman"/>
          <w:sz w:val="28"/>
          <w:szCs w:val="28"/>
          <w:lang w:eastAsia="ru-RU"/>
        </w:rPr>
        <w:t>а</w:t>
      </w:r>
      <w:r w:rsidRPr="00CF3FEC">
        <w:rPr>
          <w:rFonts w:ascii="Times New Roman" w:hAnsi="Times New Roman"/>
          <w:sz w:val="28"/>
          <w:szCs w:val="28"/>
          <w:lang w:eastAsia="ru-RU"/>
        </w:rPr>
        <w:t xml:space="preserve"> внутреннего обеспечения соответствия требованиям антимонопольного законодательства (антимонопольный комплаенс)</w:t>
      </w:r>
      <w:r>
        <w:rPr>
          <w:rFonts w:ascii="Times New Roman" w:hAnsi="Times New Roman"/>
          <w:sz w:val="28"/>
          <w:szCs w:val="28"/>
          <w:lang w:eastAsia="ru-RU"/>
        </w:rPr>
        <w:t>.  Данная система направлена на профилактику нарушений в сфере антимонопольного законодательства.</w:t>
      </w:r>
      <w:r w:rsidRPr="00CF3FE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C138E" w:rsidRPr="00580C53" w:rsidRDefault="00BC138E" w:rsidP="00580C53">
      <w:pPr>
        <w:spacing w:after="0" w:line="240" w:lineRule="auto"/>
        <w:jc w:val="both"/>
        <w:rPr>
          <w:color w:val="0000FF"/>
          <w:sz w:val="28"/>
          <w:szCs w:val="28"/>
          <w:u w:val="single"/>
          <w:lang w:eastAsia="ru-RU"/>
        </w:rPr>
      </w:pPr>
    </w:p>
    <w:p w:rsidR="00BC138E" w:rsidRPr="00E94C41" w:rsidRDefault="00BC138E" w:rsidP="00580C53">
      <w:pPr>
        <w:autoSpaceDE w:val="0"/>
        <w:autoSpaceDN w:val="0"/>
        <w:adjustRightInd w:val="0"/>
        <w:spacing w:after="0" w:line="240" w:lineRule="auto"/>
        <w:jc w:val="center"/>
        <w:rPr>
          <w:rFonts w:ascii="Times New Roman" w:hAnsi="Times New Roman"/>
          <w:bCs/>
          <w:sz w:val="28"/>
          <w:szCs w:val="28"/>
        </w:rPr>
      </w:pPr>
      <w:r w:rsidRPr="00E94C41">
        <w:rPr>
          <w:rFonts w:ascii="Times New Roman" w:hAnsi="Times New Roman"/>
          <w:bCs/>
          <w:sz w:val="28"/>
          <w:szCs w:val="28"/>
        </w:rPr>
        <w:t>Заключение по итогам реализации  концепции (</w:t>
      </w:r>
      <w:r>
        <w:rPr>
          <w:rFonts w:ascii="Times New Roman" w:hAnsi="Times New Roman"/>
          <w:bCs/>
          <w:sz w:val="28"/>
          <w:szCs w:val="28"/>
        </w:rPr>
        <w:t>стратегии</w:t>
      </w:r>
      <w:r w:rsidRPr="00E94C41">
        <w:rPr>
          <w:rFonts w:ascii="Times New Roman" w:hAnsi="Times New Roman"/>
          <w:bCs/>
          <w:sz w:val="28"/>
          <w:szCs w:val="28"/>
        </w:rPr>
        <w:t>) социально-экономического развития Каневского района до 2020 года</w:t>
      </w:r>
    </w:p>
    <w:p w:rsidR="00BC138E" w:rsidRPr="00BD210E" w:rsidRDefault="00BC138E" w:rsidP="00580C53">
      <w:pPr>
        <w:autoSpaceDE w:val="0"/>
        <w:autoSpaceDN w:val="0"/>
        <w:adjustRightInd w:val="0"/>
        <w:spacing w:after="0" w:line="240" w:lineRule="auto"/>
        <w:rPr>
          <w:rFonts w:ascii="Times New Roman" w:hAnsi="Times New Roman"/>
          <w:color w:val="000000"/>
          <w:sz w:val="24"/>
          <w:szCs w:val="24"/>
        </w:rPr>
      </w:pPr>
    </w:p>
    <w:p w:rsidR="00BC138E" w:rsidRPr="00BD210E" w:rsidRDefault="00BC138E" w:rsidP="00F63734">
      <w:pPr>
        <w:pStyle w:val="Default"/>
        <w:jc w:val="both"/>
        <w:rPr>
          <w:sz w:val="28"/>
          <w:szCs w:val="28"/>
        </w:rPr>
      </w:pPr>
      <w:r w:rsidRPr="00BD210E">
        <w:rPr>
          <w:sz w:val="28"/>
          <w:szCs w:val="28"/>
        </w:rPr>
        <w:t xml:space="preserve">По результатам </w:t>
      </w:r>
      <w:r w:rsidRPr="00E94C41">
        <w:rPr>
          <w:sz w:val="28"/>
          <w:szCs w:val="28"/>
        </w:rPr>
        <w:t xml:space="preserve">проведенного мониторинга реализации </w:t>
      </w:r>
      <w:r w:rsidRPr="000B0086">
        <w:rPr>
          <w:sz w:val="28"/>
          <w:szCs w:val="28"/>
        </w:rPr>
        <w:t xml:space="preserve">концепции (стратегии) социально – экономического развития муниципального образования Каневской район до 2020 года </w:t>
      </w:r>
      <w:r>
        <w:rPr>
          <w:sz w:val="28"/>
          <w:szCs w:val="28"/>
        </w:rPr>
        <w:t xml:space="preserve"> за 2008 – 2019</w:t>
      </w:r>
      <w:r w:rsidRPr="00BD210E">
        <w:rPr>
          <w:sz w:val="28"/>
          <w:szCs w:val="28"/>
        </w:rPr>
        <w:t xml:space="preserve"> годы можно сделать вывод о том, что основные стратегические направления и приоритеты реализуются. </w:t>
      </w:r>
    </w:p>
    <w:p w:rsidR="00BC138E" w:rsidRPr="00D830EA" w:rsidRDefault="00BC138E" w:rsidP="00F63734">
      <w:pPr>
        <w:spacing w:after="0" w:line="240" w:lineRule="auto"/>
        <w:ind w:firstLine="720"/>
        <w:jc w:val="both"/>
        <w:rPr>
          <w:rFonts w:ascii="Times New Roman" w:hAnsi="Times New Roman"/>
          <w:sz w:val="28"/>
          <w:szCs w:val="28"/>
          <w:lang w:eastAsia="ru-RU"/>
        </w:rPr>
      </w:pPr>
      <w:r w:rsidRPr="007C4DBE">
        <w:rPr>
          <w:rFonts w:ascii="Times New Roman" w:hAnsi="Times New Roman"/>
          <w:color w:val="000000"/>
          <w:sz w:val="28"/>
          <w:szCs w:val="28"/>
        </w:rPr>
        <w:t xml:space="preserve">  Каневской район  занимает стабильные позиции в экономике Краснодарского края.</w:t>
      </w:r>
      <w:r w:rsidRPr="007C4DBE">
        <w:rPr>
          <w:rFonts w:ascii="Times New Roman" w:hAnsi="Times New Roman"/>
          <w:sz w:val="28"/>
          <w:szCs w:val="28"/>
          <w:lang w:eastAsia="ru-RU"/>
        </w:rPr>
        <w:t xml:space="preserve"> Положительную динамику развития имеет промышленное производство, сельское хозяйство, потребительский р</w:t>
      </w:r>
      <w:r>
        <w:rPr>
          <w:rFonts w:ascii="Times New Roman" w:hAnsi="Times New Roman"/>
          <w:sz w:val="28"/>
          <w:szCs w:val="28"/>
          <w:lang w:eastAsia="ru-RU"/>
        </w:rPr>
        <w:t>ынок, малое предпринимательство.</w:t>
      </w:r>
      <w:r w:rsidRPr="007C4DBE">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C138E" w:rsidRPr="007C4DBE" w:rsidRDefault="00BC138E" w:rsidP="00F63734">
      <w:pPr>
        <w:autoSpaceDE w:val="0"/>
        <w:autoSpaceDN w:val="0"/>
        <w:adjustRightInd w:val="0"/>
        <w:spacing w:after="0" w:line="240" w:lineRule="auto"/>
        <w:ind w:firstLine="708"/>
        <w:jc w:val="both"/>
        <w:rPr>
          <w:rFonts w:ascii="Times New Roman" w:hAnsi="Times New Roman"/>
          <w:sz w:val="28"/>
          <w:szCs w:val="28"/>
        </w:rPr>
      </w:pPr>
      <w:r w:rsidRPr="007C4DBE">
        <w:rPr>
          <w:rFonts w:ascii="Times New Roman" w:hAnsi="Times New Roman"/>
          <w:color w:val="000000"/>
          <w:sz w:val="28"/>
          <w:szCs w:val="28"/>
        </w:rPr>
        <w:t xml:space="preserve">Ежегодно растет вклад Каневского района в валовой региональный продукт Краснодарского края и в формирование консолидированного краевого бюджета. </w:t>
      </w:r>
    </w:p>
    <w:p w:rsidR="00BC138E" w:rsidRDefault="00BC138E" w:rsidP="00580C53">
      <w:pPr>
        <w:spacing w:after="0" w:line="240" w:lineRule="auto"/>
        <w:ind w:firstLine="709"/>
        <w:jc w:val="both"/>
        <w:rPr>
          <w:rFonts w:ascii="Times New Roman" w:hAnsi="Times New Roman"/>
          <w:sz w:val="28"/>
          <w:szCs w:val="28"/>
          <w:lang w:eastAsia="ru-RU"/>
        </w:rPr>
      </w:pPr>
      <w:r w:rsidRPr="007C4DBE">
        <w:rPr>
          <w:rFonts w:ascii="Times New Roman" w:hAnsi="Times New Roman"/>
          <w:sz w:val="28"/>
          <w:szCs w:val="28"/>
          <w:lang w:eastAsia="ru-RU"/>
        </w:rPr>
        <w:t xml:space="preserve"> Отгрузка</w:t>
      </w:r>
      <w:r w:rsidRPr="007C4DBE">
        <w:rPr>
          <w:sz w:val="28"/>
          <w:szCs w:val="28"/>
          <w:lang w:eastAsia="ru-RU"/>
        </w:rPr>
        <w:t xml:space="preserve"> </w:t>
      </w:r>
      <w:r w:rsidRPr="007C4DBE">
        <w:rPr>
          <w:rFonts w:ascii="Times New Roman" w:hAnsi="Times New Roman"/>
          <w:sz w:val="28"/>
          <w:szCs w:val="28"/>
          <w:lang w:eastAsia="ru-RU"/>
        </w:rPr>
        <w:t>продукции сельского хозяйства Кане</w:t>
      </w:r>
      <w:r>
        <w:rPr>
          <w:rFonts w:ascii="Times New Roman" w:hAnsi="Times New Roman"/>
          <w:sz w:val="28"/>
          <w:szCs w:val="28"/>
          <w:lang w:eastAsia="ru-RU"/>
        </w:rPr>
        <w:t xml:space="preserve">вского района,  занимает почти 6 </w:t>
      </w:r>
      <w:r w:rsidRPr="007C4DBE">
        <w:rPr>
          <w:rFonts w:ascii="Times New Roman" w:hAnsi="Times New Roman"/>
          <w:sz w:val="28"/>
          <w:szCs w:val="28"/>
          <w:lang w:eastAsia="ru-RU"/>
        </w:rPr>
        <w:t>% в общем объеме производства по Краснодарскому краю. Это самый высокий показатель среди муниципалитетов Кубани.</w:t>
      </w:r>
    </w:p>
    <w:p w:rsidR="00BC138E" w:rsidRPr="00BD210E" w:rsidRDefault="00BC138E" w:rsidP="00580C5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краевом соревновании по достижению наивысших показателей в производстве зерна Каневской рай</w:t>
      </w:r>
      <w:r>
        <w:rPr>
          <w:rFonts w:ascii="Times New Roman" w:hAnsi="Times New Roman"/>
          <w:sz w:val="28"/>
          <w:szCs w:val="28"/>
          <w:lang w:eastAsia="ru-RU"/>
        </w:rPr>
        <w:tab/>
        <w:t>он 10-й год подряд признан победителем по северной зоне Краснодарского края. По объемам производства молока район занимает 1- место в регионе.</w:t>
      </w:r>
    </w:p>
    <w:p w:rsidR="00BC138E" w:rsidRPr="00BD210E" w:rsidRDefault="00BC138E" w:rsidP="00580C53">
      <w:pPr>
        <w:autoSpaceDE w:val="0"/>
        <w:autoSpaceDN w:val="0"/>
        <w:adjustRightInd w:val="0"/>
        <w:spacing w:after="0" w:line="240" w:lineRule="auto"/>
        <w:ind w:firstLine="708"/>
        <w:jc w:val="both"/>
        <w:rPr>
          <w:rFonts w:ascii="Times New Roman" w:hAnsi="Times New Roman"/>
          <w:sz w:val="28"/>
          <w:szCs w:val="28"/>
        </w:rPr>
      </w:pPr>
      <w:r w:rsidRPr="00BD210E">
        <w:rPr>
          <w:rFonts w:ascii="Times New Roman" w:hAnsi="Times New Roman"/>
          <w:sz w:val="28"/>
          <w:szCs w:val="28"/>
        </w:rPr>
        <w:t>Об устойчивости социально-экономического развития</w:t>
      </w:r>
      <w:r>
        <w:rPr>
          <w:rFonts w:ascii="Times New Roman" w:hAnsi="Times New Roman"/>
          <w:sz w:val="28"/>
          <w:szCs w:val="28"/>
        </w:rPr>
        <w:t xml:space="preserve"> муниципального образования</w:t>
      </w:r>
      <w:r w:rsidRPr="00BD210E">
        <w:rPr>
          <w:rFonts w:ascii="Times New Roman" w:hAnsi="Times New Roman"/>
          <w:sz w:val="28"/>
          <w:szCs w:val="28"/>
        </w:rPr>
        <w:t xml:space="preserve"> свидетельствует</w:t>
      </w:r>
      <w:r>
        <w:rPr>
          <w:rFonts w:ascii="Times New Roman" w:hAnsi="Times New Roman"/>
          <w:sz w:val="28"/>
          <w:szCs w:val="28"/>
        </w:rPr>
        <w:t xml:space="preserve"> и</w:t>
      </w:r>
      <w:r w:rsidRPr="00BD210E">
        <w:rPr>
          <w:rFonts w:ascii="Times New Roman" w:hAnsi="Times New Roman"/>
          <w:sz w:val="28"/>
          <w:szCs w:val="28"/>
        </w:rPr>
        <w:t xml:space="preserve"> положительная динамика роста численности населения и среднедушевых доходов населения. </w:t>
      </w:r>
    </w:p>
    <w:p w:rsidR="00BC138E" w:rsidRDefault="00BC138E" w:rsidP="00580C53">
      <w:pPr>
        <w:autoSpaceDE w:val="0"/>
        <w:autoSpaceDN w:val="0"/>
        <w:adjustRightInd w:val="0"/>
        <w:spacing w:after="0" w:line="240" w:lineRule="auto"/>
        <w:ind w:firstLine="708"/>
        <w:jc w:val="both"/>
        <w:rPr>
          <w:rFonts w:ascii="Times New Roman" w:hAnsi="Times New Roman"/>
          <w:sz w:val="28"/>
          <w:szCs w:val="28"/>
        </w:rPr>
      </w:pPr>
      <w:r w:rsidRPr="00BD210E">
        <w:rPr>
          <w:rFonts w:ascii="Times New Roman" w:hAnsi="Times New Roman"/>
          <w:sz w:val="28"/>
          <w:szCs w:val="28"/>
        </w:rPr>
        <w:t xml:space="preserve">На протяжении ряда лет в результате проведения в </w:t>
      </w:r>
      <w:r>
        <w:rPr>
          <w:rFonts w:ascii="Times New Roman" w:hAnsi="Times New Roman"/>
          <w:sz w:val="28"/>
          <w:szCs w:val="28"/>
        </w:rPr>
        <w:t xml:space="preserve">Каневском районе </w:t>
      </w:r>
      <w:r w:rsidRPr="00BD210E">
        <w:rPr>
          <w:rFonts w:ascii="Times New Roman" w:hAnsi="Times New Roman"/>
          <w:sz w:val="28"/>
          <w:szCs w:val="28"/>
        </w:rPr>
        <w:t xml:space="preserve"> комплексных профилактических и лечебно-диагностических мероприятий отмечаются позитивные тенденции развития демографической ситуации. </w:t>
      </w:r>
    </w:p>
    <w:p w:rsidR="00BC138E" w:rsidRDefault="00BC138E" w:rsidP="00580C53">
      <w:pPr>
        <w:pStyle w:val="Default"/>
        <w:ind w:firstLine="708"/>
        <w:jc w:val="both"/>
        <w:rPr>
          <w:sz w:val="28"/>
          <w:szCs w:val="28"/>
        </w:rPr>
      </w:pPr>
      <w:r>
        <w:rPr>
          <w:sz w:val="28"/>
          <w:szCs w:val="28"/>
        </w:rPr>
        <w:t xml:space="preserve">Создание равных условий и свободы экономической деятельности на территории муниципального образования Каневской район, обеспечили  привлечений </w:t>
      </w:r>
      <w:r w:rsidRPr="001A7FA1">
        <w:rPr>
          <w:sz w:val="28"/>
          <w:szCs w:val="28"/>
        </w:rPr>
        <w:t xml:space="preserve"> инвестиций</w:t>
      </w:r>
      <w:r>
        <w:rPr>
          <w:sz w:val="28"/>
          <w:szCs w:val="28"/>
        </w:rPr>
        <w:t xml:space="preserve"> в экономику района с ежегодным приростом.</w:t>
      </w:r>
      <w:r w:rsidRPr="001A7FA1">
        <w:rPr>
          <w:sz w:val="28"/>
          <w:szCs w:val="28"/>
        </w:rPr>
        <w:t xml:space="preserve"> </w:t>
      </w:r>
    </w:p>
    <w:p w:rsidR="00BC138E" w:rsidRPr="00580C53" w:rsidRDefault="00BC138E" w:rsidP="001D697B">
      <w:pPr>
        <w:spacing w:after="0" w:line="240" w:lineRule="auto"/>
        <w:ind w:firstLine="709"/>
        <w:jc w:val="both"/>
        <w:rPr>
          <w:rFonts w:ascii="Times New Roman" w:hAnsi="Times New Roman"/>
          <w:sz w:val="28"/>
          <w:szCs w:val="28"/>
          <w:lang w:eastAsia="ru-RU"/>
        </w:rPr>
      </w:pPr>
      <w:r w:rsidRPr="00580C53">
        <w:rPr>
          <w:rFonts w:ascii="Times New Roman" w:hAnsi="Times New Roman"/>
          <w:sz w:val="28"/>
          <w:szCs w:val="28"/>
        </w:rPr>
        <w:t xml:space="preserve"> </w:t>
      </w:r>
      <w:r>
        <w:rPr>
          <w:rFonts w:ascii="Times New Roman" w:hAnsi="Times New Roman"/>
          <w:sz w:val="28"/>
          <w:szCs w:val="28"/>
        </w:rPr>
        <w:t>Численность м</w:t>
      </w:r>
      <w:r w:rsidRPr="00580C53">
        <w:rPr>
          <w:rFonts w:ascii="Times New Roman" w:hAnsi="Times New Roman"/>
          <w:sz w:val="28"/>
          <w:szCs w:val="28"/>
        </w:rPr>
        <w:t>ало</w:t>
      </w:r>
      <w:r>
        <w:rPr>
          <w:rFonts w:ascii="Times New Roman" w:hAnsi="Times New Roman"/>
          <w:sz w:val="28"/>
          <w:szCs w:val="28"/>
        </w:rPr>
        <w:t xml:space="preserve">го и среднего предпринимательства </w:t>
      </w:r>
      <w:r w:rsidRPr="00580C53">
        <w:rPr>
          <w:rFonts w:ascii="Times New Roman" w:hAnsi="Times New Roman"/>
          <w:sz w:val="28"/>
          <w:szCs w:val="28"/>
        </w:rPr>
        <w:t>имеет положительную динамику роста.</w:t>
      </w:r>
      <w:r w:rsidRPr="00580C53">
        <w:rPr>
          <w:rFonts w:ascii="Times New Roman" w:hAnsi="Times New Roman"/>
          <w:sz w:val="28"/>
          <w:szCs w:val="28"/>
          <w:lang w:eastAsia="ru-RU"/>
        </w:rPr>
        <w:t xml:space="preserve"> </w:t>
      </w:r>
    </w:p>
    <w:p w:rsidR="00BC138E" w:rsidRDefault="00BC138E" w:rsidP="00572BAE">
      <w:pPr>
        <w:suppressAutoHyphens/>
        <w:spacing w:after="0" w:line="240" w:lineRule="auto"/>
        <w:ind w:firstLine="708"/>
        <w:rPr>
          <w:rFonts w:ascii="Times New Roman" w:hAnsi="Times New Roman"/>
          <w:sz w:val="28"/>
          <w:szCs w:val="28"/>
        </w:rPr>
      </w:pPr>
      <w:r w:rsidRPr="00A42C49">
        <w:rPr>
          <w:rFonts w:ascii="Times New Roman" w:hAnsi="Times New Roman"/>
          <w:sz w:val="28"/>
          <w:szCs w:val="28"/>
        </w:rPr>
        <w:t>Доля закупок осуществленных  у субъектов малого  предпринимательства и социально ориентированных некоммерческих организаций, составила 83,9%</w:t>
      </w:r>
      <w:r w:rsidRPr="00A42C49">
        <w:rPr>
          <w:rFonts w:ascii="Times New Roman" w:hAnsi="Times New Roman"/>
          <w:b/>
          <w:sz w:val="28"/>
          <w:szCs w:val="28"/>
        </w:rPr>
        <w:t xml:space="preserve"> </w:t>
      </w:r>
      <w:r>
        <w:rPr>
          <w:rFonts w:ascii="Times New Roman" w:hAnsi="Times New Roman"/>
          <w:sz w:val="28"/>
          <w:szCs w:val="28"/>
        </w:rPr>
        <w:t xml:space="preserve">от годового объема закупок.  </w:t>
      </w:r>
    </w:p>
    <w:p w:rsidR="00BC138E" w:rsidRPr="00572BAE" w:rsidRDefault="00BC138E" w:rsidP="00040C90">
      <w:pPr>
        <w:shd w:val="clear" w:color="auto" w:fill="FFFFFF"/>
        <w:spacing w:before="4" w:after="0" w:line="240" w:lineRule="auto"/>
        <w:ind w:left="4" w:right="12" w:firstLine="548"/>
        <w:jc w:val="both"/>
        <w:rPr>
          <w:rFonts w:ascii="Times New Roman" w:hAnsi="Times New Roman"/>
          <w:sz w:val="28"/>
          <w:szCs w:val="28"/>
          <w:lang w:eastAsia="ru-RU"/>
        </w:rPr>
      </w:pPr>
      <w:r>
        <w:rPr>
          <w:rFonts w:ascii="Times New Roman" w:hAnsi="Times New Roman"/>
          <w:color w:val="000000"/>
          <w:spacing w:val="1"/>
          <w:sz w:val="28"/>
          <w:szCs w:val="28"/>
          <w:lang w:eastAsia="ru-RU"/>
        </w:rPr>
        <w:t xml:space="preserve">  Р</w:t>
      </w:r>
      <w:r w:rsidRPr="00572BAE">
        <w:rPr>
          <w:rFonts w:ascii="Times New Roman" w:hAnsi="Times New Roman"/>
          <w:color w:val="000000"/>
          <w:spacing w:val="1"/>
          <w:sz w:val="28"/>
          <w:szCs w:val="28"/>
          <w:lang w:eastAsia="ru-RU"/>
        </w:rPr>
        <w:t xml:space="preserve">еализации </w:t>
      </w:r>
      <w:r>
        <w:rPr>
          <w:rFonts w:ascii="Times New Roman" w:hAnsi="Times New Roman"/>
          <w:color w:val="000000"/>
          <w:spacing w:val="1"/>
          <w:sz w:val="28"/>
          <w:szCs w:val="28"/>
          <w:lang w:eastAsia="ru-RU"/>
        </w:rPr>
        <w:t xml:space="preserve"> стратегических направлений концепции (</w:t>
      </w:r>
      <w:r>
        <w:rPr>
          <w:rFonts w:ascii="Times New Roman" w:hAnsi="Times New Roman"/>
          <w:bCs/>
          <w:color w:val="000000"/>
          <w:spacing w:val="6"/>
          <w:sz w:val="28"/>
          <w:szCs w:val="28"/>
          <w:lang w:eastAsia="ru-RU"/>
        </w:rPr>
        <w:t>с</w:t>
      </w:r>
      <w:r w:rsidRPr="00572BAE">
        <w:rPr>
          <w:rFonts w:ascii="Times New Roman" w:hAnsi="Times New Roman"/>
          <w:bCs/>
          <w:color w:val="000000"/>
          <w:spacing w:val="6"/>
          <w:sz w:val="28"/>
          <w:szCs w:val="28"/>
          <w:lang w:eastAsia="ru-RU"/>
        </w:rPr>
        <w:t>тратегии</w:t>
      </w:r>
      <w:r>
        <w:rPr>
          <w:rFonts w:ascii="Times New Roman" w:hAnsi="Times New Roman"/>
          <w:bCs/>
          <w:color w:val="000000"/>
          <w:spacing w:val="6"/>
          <w:sz w:val="28"/>
          <w:szCs w:val="28"/>
          <w:lang w:eastAsia="ru-RU"/>
        </w:rPr>
        <w:t>) социально экономического развития муниципального образования Каневской район до 2020 года</w:t>
      </w:r>
      <w:r w:rsidRPr="00572BAE">
        <w:rPr>
          <w:rFonts w:ascii="Times New Roman" w:hAnsi="Times New Roman"/>
          <w:color w:val="000000"/>
          <w:spacing w:val="-1"/>
          <w:sz w:val="28"/>
          <w:szCs w:val="28"/>
          <w:lang w:eastAsia="ru-RU"/>
        </w:rPr>
        <w:t xml:space="preserve"> </w:t>
      </w:r>
      <w:r w:rsidRPr="00572BAE">
        <w:rPr>
          <w:rFonts w:ascii="Times New Roman" w:hAnsi="Times New Roman"/>
          <w:color w:val="000000"/>
          <w:spacing w:val="1"/>
          <w:sz w:val="28"/>
          <w:szCs w:val="28"/>
          <w:lang w:eastAsia="ru-RU"/>
        </w:rPr>
        <w:t xml:space="preserve"> в </w:t>
      </w:r>
      <w:r>
        <w:rPr>
          <w:rFonts w:ascii="Times New Roman" w:hAnsi="Times New Roman"/>
          <w:color w:val="000000"/>
          <w:spacing w:val="1"/>
          <w:sz w:val="28"/>
          <w:szCs w:val="28"/>
          <w:lang w:eastAsia="ru-RU"/>
        </w:rPr>
        <w:t xml:space="preserve">период </w:t>
      </w:r>
      <w:r w:rsidRPr="00572BAE">
        <w:rPr>
          <w:rFonts w:ascii="Times New Roman" w:hAnsi="Times New Roman"/>
          <w:color w:val="000000"/>
          <w:spacing w:val="1"/>
          <w:sz w:val="28"/>
          <w:szCs w:val="28"/>
          <w:lang w:eastAsia="ru-RU"/>
        </w:rPr>
        <w:t>20</w:t>
      </w:r>
      <w:r>
        <w:rPr>
          <w:rFonts w:ascii="Times New Roman" w:hAnsi="Times New Roman"/>
          <w:color w:val="000000"/>
          <w:spacing w:val="1"/>
          <w:sz w:val="28"/>
          <w:szCs w:val="28"/>
          <w:lang w:eastAsia="ru-RU"/>
        </w:rPr>
        <w:t>08</w:t>
      </w:r>
      <w:r w:rsidRPr="00572BAE">
        <w:rPr>
          <w:rFonts w:ascii="Times New Roman" w:hAnsi="Times New Roman"/>
          <w:color w:val="000000"/>
          <w:spacing w:val="1"/>
          <w:sz w:val="28"/>
          <w:szCs w:val="28"/>
          <w:lang w:eastAsia="ru-RU"/>
        </w:rPr>
        <w:t xml:space="preserve"> - </w:t>
      </w:r>
      <w:r>
        <w:rPr>
          <w:rFonts w:ascii="Times New Roman" w:hAnsi="Times New Roman"/>
          <w:color w:val="000000"/>
          <w:spacing w:val="1"/>
          <w:sz w:val="28"/>
          <w:szCs w:val="28"/>
          <w:lang w:eastAsia="ru-RU"/>
        </w:rPr>
        <w:t>2019</w:t>
      </w:r>
      <w:r w:rsidRPr="00572BAE">
        <w:rPr>
          <w:rFonts w:ascii="Times New Roman" w:hAnsi="Times New Roman"/>
          <w:color w:val="000000"/>
          <w:spacing w:val="1"/>
          <w:sz w:val="28"/>
          <w:szCs w:val="28"/>
          <w:lang w:eastAsia="ru-RU"/>
        </w:rPr>
        <w:t xml:space="preserve">  год</w:t>
      </w:r>
      <w:r>
        <w:rPr>
          <w:rFonts w:ascii="Times New Roman" w:hAnsi="Times New Roman"/>
          <w:color w:val="000000"/>
          <w:spacing w:val="1"/>
          <w:sz w:val="28"/>
          <w:szCs w:val="28"/>
          <w:lang w:eastAsia="ru-RU"/>
        </w:rPr>
        <w:t>ов</w:t>
      </w:r>
      <w:r w:rsidRPr="00572BAE">
        <w:rPr>
          <w:rFonts w:ascii="Times New Roman" w:hAnsi="Times New Roman"/>
          <w:color w:val="000000"/>
          <w:spacing w:val="1"/>
          <w:sz w:val="28"/>
          <w:szCs w:val="28"/>
          <w:lang w:eastAsia="ru-RU"/>
        </w:rPr>
        <w:t xml:space="preserve"> </w:t>
      </w:r>
      <w:r>
        <w:rPr>
          <w:rFonts w:ascii="Times New Roman" w:hAnsi="Times New Roman"/>
          <w:color w:val="000000"/>
          <w:spacing w:val="1"/>
          <w:sz w:val="28"/>
          <w:szCs w:val="28"/>
          <w:lang w:eastAsia="ru-RU"/>
        </w:rPr>
        <w:t>позволила обеспечить  экономический рост</w:t>
      </w:r>
      <w:r w:rsidRPr="00572BAE">
        <w:rPr>
          <w:rFonts w:ascii="Times New Roman" w:hAnsi="Times New Roman"/>
          <w:color w:val="000000"/>
          <w:spacing w:val="1"/>
          <w:sz w:val="28"/>
          <w:szCs w:val="28"/>
          <w:lang w:eastAsia="ru-RU"/>
        </w:rPr>
        <w:t xml:space="preserve"> </w:t>
      </w:r>
      <w:r>
        <w:rPr>
          <w:rFonts w:ascii="Times New Roman" w:hAnsi="Times New Roman"/>
          <w:color w:val="000000"/>
          <w:spacing w:val="1"/>
          <w:sz w:val="28"/>
          <w:szCs w:val="28"/>
          <w:lang w:eastAsia="ru-RU"/>
        </w:rPr>
        <w:t xml:space="preserve"> и</w:t>
      </w:r>
      <w:r w:rsidRPr="00572BAE">
        <w:rPr>
          <w:rFonts w:ascii="Times New Roman" w:hAnsi="Times New Roman"/>
          <w:color w:val="000000"/>
          <w:spacing w:val="1"/>
          <w:sz w:val="28"/>
          <w:szCs w:val="28"/>
          <w:lang w:eastAsia="ru-RU"/>
        </w:rPr>
        <w:t xml:space="preserve"> социальную стабильность в районе.</w:t>
      </w:r>
      <w:r w:rsidRPr="00572BAE">
        <w:rPr>
          <w:rFonts w:ascii="Times New Roman" w:hAnsi="Times New Roman"/>
          <w:color w:val="000000"/>
          <w:spacing w:val="10"/>
          <w:sz w:val="28"/>
          <w:szCs w:val="28"/>
          <w:lang w:eastAsia="ru-RU"/>
        </w:rPr>
        <w:t xml:space="preserve"> </w:t>
      </w:r>
    </w:p>
    <w:p w:rsidR="00BC138E" w:rsidRPr="00572BAE" w:rsidRDefault="00BC138E" w:rsidP="00572BAE">
      <w:pPr>
        <w:spacing w:after="0" w:line="240" w:lineRule="auto"/>
        <w:ind w:firstLine="708"/>
        <w:rPr>
          <w:rFonts w:ascii="Times New Roman" w:hAnsi="Times New Roman"/>
          <w:sz w:val="28"/>
          <w:szCs w:val="28"/>
          <w:lang w:eastAsia="ru-RU"/>
        </w:rPr>
      </w:pPr>
    </w:p>
    <w:p w:rsidR="00BC138E" w:rsidRPr="00572BAE" w:rsidRDefault="00BC138E" w:rsidP="00572BAE">
      <w:pPr>
        <w:spacing w:after="0" w:line="240" w:lineRule="auto"/>
        <w:ind w:firstLine="708"/>
        <w:rPr>
          <w:rFonts w:ascii="Times New Roman" w:hAnsi="Times New Roman"/>
          <w:sz w:val="28"/>
          <w:szCs w:val="28"/>
          <w:lang w:eastAsia="ru-RU"/>
        </w:rPr>
      </w:pPr>
      <w:r w:rsidRPr="00572BAE">
        <w:rPr>
          <w:rFonts w:ascii="Times New Roman" w:hAnsi="Times New Roman"/>
          <w:sz w:val="28"/>
          <w:szCs w:val="28"/>
          <w:lang w:eastAsia="ru-RU"/>
        </w:rPr>
        <w:t xml:space="preserve"> </w:t>
      </w:r>
    </w:p>
    <w:p w:rsidR="00BC138E" w:rsidRPr="00572BAE" w:rsidRDefault="00BC138E" w:rsidP="00572BAE">
      <w:pPr>
        <w:spacing w:after="0" w:line="240" w:lineRule="auto"/>
        <w:rPr>
          <w:rFonts w:ascii="Times New Roman" w:hAnsi="Times New Roman"/>
          <w:sz w:val="28"/>
          <w:szCs w:val="28"/>
          <w:lang w:eastAsia="ru-RU"/>
        </w:rPr>
      </w:pPr>
      <w:r w:rsidRPr="00572BAE">
        <w:rPr>
          <w:rFonts w:ascii="Times New Roman" w:hAnsi="Times New Roman"/>
          <w:sz w:val="28"/>
          <w:szCs w:val="28"/>
          <w:lang w:eastAsia="ru-RU"/>
        </w:rPr>
        <w:t xml:space="preserve">Начальник управления экономики </w:t>
      </w:r>
    </w:p>
    <w:p w:rsidR="00BC138E" w:rsidRPr="00572BAE" w:rsidRDefault="00BC138E" w:rsidP="00572BAE">
      <w:pPr>
        <w:spacing w:after="0" w:line="240" w:lineRule="auto"/>
        <w:rPr>
          <w:rFonts w:ascii="Times New Roman" w:hAnsi="Times New Roman"/>
          <w:sz w:val="28"/>
          <w:szCs w:val="28"/>
          <w:lang w:eastAsia="ru-RU"/>
        </w:rPr>
      </w:pPr>
      <w:r w:rsidRPr="00572BAE">
        <w:rPr>
          <w:rFonts w:ascii="Times New Roman" w:hAnsi="Times New Roman"/>
          <w:sz w:val="28"/>
          <w:szCs w:val="28"/>
          <w:lang w:eastAsia="ru-RU"/>
        </w:rPr>
        <w:t xml:space="preserve">администрации муниципального </w:t>
      </w:r>
    </w:p>
    <w:p w:rsidR="00BC138E" w:rsidRDefault="00BC138E" w:rsidP="005E7F61">
      <w:pPr>
        <w:spacing w:after="0" w:line="240" w:lineRule="auto"/>
        <w:rPr>
          <w:rFonts w:ascii="Times New Roman" w:hAnsi="Times New Roman"/>
          <w:sz w:val="28"/>
          <w:szCs w:val="28"/>
          <w:lang w:eastAsia="ru-RU"/>
        </w:rPr>
      </w:pPr>
      <w:r w:rsidRPr="00572BAE">
        <w:rPr>
          <w:rFonts w:ascii="Times New Roman" w:hAnsi="Times New Roman"/>
          <w:sz w:val="28"/>
          <w:szCs w:val="28"/>
          <w:lang w:eastAsia="ru-RU"/>
        </w:rPr>
        <w:t xml:space="preserve">образования Каневской район                          </w:t>
      </w:r>
      <w:r>
        <w:rPr>
          <w:rFonts w:ascii="Times New Roman" w:hAnsi="Times New Roman"/>
          <w:sz w:val="28"/>
          <w:szCs w:val="28"/>
          <w:lang w:eastAsia="ru-RU"/>
        </w:rPr>
        <w:t xml:space="preserve">                            </w:t>
      </w:r>
      <w:r w:rsidRPr="00572BAE">
        <w:rPr>
          <w:rFonts w:ascii="Times New Roman" w:hAnsi="Times New Roman"/>
          <w:sz w:val="28"/>
          <w:szCs w:val="28"/>
          <w:lang w:eastAsia="ru-RU"/>
        </w:rPr>
        <w:t xml:space="preserve">         </w:t>
      </w:r>
      <w:r>
        <w:rPr>
          <w:rFonts w:ascii="Times New Roman" w:hAnsi="Times New Roman"/>
          <w:sz w:val="28"/>
          <w:szCs w:val="28"/>
          <w:lang w:eastAsia="ru-RU"/>
        </w:rPr>
        <w:t>И.Н. Гречина</w:t>
      </w:r>
    </w:p>
    <w:sectPr w:rsidR="00BC138E" w:rsidSect="0022555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8E" w:rsidRDefault="00BC138E" w:rsidP="00AC14D7">
      <w:pPr>
        <w:spacing w:after="0" w:line="240" w:lineRule="auto"/>
      </w:pPr>
      <w:r>
        <w:separator/>
      </w:r>
    </w:p>
  </w:endnote>
  <w:endnote w:type="continuationSeparator" w:id="0">
    <w:p w:rsidR="00BC138E" w:rsidRDefault="00BC138E" w:rsidP="00AC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8E" w:rsidRDefault="00BC138E" w:rsidP="00AC14D7">
      <w:pPr>
        <w:spacing w:after="0" w:line="240" w:lineRule="auto"/>
      </w:pPr>
      <w:r>
        <w:separator/>
      </w:r>
    </w:p>
  </w:footnote>
  <w:footnote w:type="continuationSeparator" w:id="0">
    <w:p w:rsidR="00BC138E" w:rsidRDefault="00BC138E" w:rsidP="00AC1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558"/>
    <w:rsid w:val="00037048"/>
    <w:rsid w:val="00040C90"/>
    <w:rsid w:val="000422A9"/>
    <w:rsid w:val="00055293"/>
    <w:rsid w:val="00071B44"/>
    <w:rsid w:val="00081E7A"/>
    <w:rsid w:val="000864B4"/>
    <w:rsid w:val="000B0086"/>
    <w:rsid w:val="001678A6"/>
    <w:rsid w:val="001A7FA1"/>
    <w:rsid w:val="001D697B"/>
    <w:rsid w:val="001F732B"/>
    <w:rsid w:val="00224AFE"/>
    <w:rsid w:val="00225558"/>
    <w:rsid w:val="002978C4"/>
    <w:rsid w:val="00355CE1"/>
    <w:rsid w:val="003F73E0"/>
    <w:rsid w:val="004378DC"/>
    <w:rsid w:val="004B4064"/>
    <w:rsid w:val="004E6C54"/>
    <w:rsid w:val="005308F5"/>
    <w:rsid w:val="00572BAE"/>
    <w:rsid w:val="00580C53"/>
    <w:rsid w:val="0059442E"/>
    <w:rsid w:val="005E7F61"/>
    <w:rsid w:val="006671CE"/>
    <w:rsid w:val="0069474C"/>
    <w:rsid w:val="00751028"/>
    <w:rsid w:val="007B05A9"/>
    <w:rsid w:val="007C4DBE"/>
    <w:rsid w:val="007C73C9"/>
    <w:rsid w:val="007D0FF8"/>
    <w:rsid w:val="007D4F92"/>
    <w:rsid w:val="007F4782"/>
    <w:rsid w:val="008A70B0"/>
    <w:rsid w:val="008D59CD"/>
    <w:rsid w:val="00944022"/>
    <w:rsid w:val="009A1457"/>
    <w:rsid w:val="009E3FEC"/>
    <w:rsid w:val="00A117B8"/>
    <w:rsid w:val="00A42C49"/>
    <w:rsid w:val="00AC14D7"/>
    <w:rsid w:val="00B10942"/>
    <w:rsid w:val="00B67C84"/>
    <w:rsid w:val="00BC138E"/>
    <w:rsid w:val="00BD210E"/>
    <w:rsid w:val="00BF5A1E"/>
    <w:rsid w:val="00CA3F4A"/>
    <w:rsid w:val="00CE02AD"/>
    <w:rsid w:val="00CF3FEC"/>
    <w:rsid w:val="00D7018A"/>
    <w:rsid w:val="00D830EA"/>
    <w:rsid w:val="00D949DC"/>
    <w:rsid w:val="00E0113D"/>
    <w:rsid w:val="00E94C41"/>
    <w:rsid w:val="00EB49B4"/>
    <w:rsid w:val="00F33CCA"/>
    <w:rsid w:val="00F3510E"/>
    <w:rsid w:val="00F438B7"/>
    <w:rsid w:val="00F63734"/>
    <w:rsid w:val="00F643F0"/>
    <w:rsid w:val="00FA38ED"/>
    <w:rsid w:val="00FB6D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FE"/>
    <w:pPr>
      <w:spacing w:after="200" w:line="276" w:lineRule="auto"/>
    </w:pPr>
    <w:rPr>
      <w:lang w:eastAsia="en-US"/>
    </w:rPr>
  </w:style>
  <w:style w:type="paragraph" w:styleId="Heading1">
    <w:name w:val="heading 1"/>
    <w:basedOn w:val="Normal"/>
    <w:next w:val="Normal"/>
    <w:link w:val="Heading1Char"/>
    <w:uiPriority w:val="99"/>
    <w:qFormat/>
    <w:locked/>
    <w:rsid w:val="005E7F61"/>
    <w:pPr>
      <w:keepNext/>
      <w:shd w:val="clear" w:color="auto" w:fill="FFFFFF"/>
      <w:spacing w:after="0" w:line="240" w:lineRule="auto"/>
      <w:jc w:val="center"/>
      <w:outlineLvl w:val="0"/>
    </w:pPr>
    <w:rPr>
      <w:rFonts w:ascii="Times New Roman" w:hAnsi="Times New Roman"/>
      <w:b/>
      <w:bCs/>
      <w:caps/>
      <w:color w:val="000000"/>
      <w:spacing w:val="-1"/>
      <w:sz w:val="24"/>
      <w:szCs w:val="1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273"/>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2255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558"/>
    <w:rPr>
      <w:rFonts w:ascii="Tahoma" w:hAnsi="Tahoma" w:cs="Tahoma"/>
      <w:sz w:val="16"/>
      <w:szCs w:val="16"/>
    </w:rPr>
  </w:style>
  <w:style w:type="paragraph" w:customStyle="1" w:styleId="Default">
    <w:name w:val="Default"/>
    <w:uiPriority w:val="99"/>
    <w:rsid w:val="00225558"/>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225558"/>
    <w:rPr>
      <w:rFonts w:cs="Times New Roman"/>
      <w:color w:val="0000FF"/>
      <w:u w:val="single"/>
    </w:rPr>
  </w:style>
  <w:style w:type="paragraph" w:customStyle="1" w:styleId="1">
    <w:name w:val="Обычный1"/>
    <w:basedOn w:val="Normal"/>
    <w:uiPriority w:val="99"/>
    <w:rsid w:val="00225558"/>
    <w:pPr>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styleId="Header">
    <w:name w:val="header"/>
    <w:basedOn w:val="Normal"/>
    <w:link w:val="HeaderChar"/>
    <w:uiPriority w:val="99"/>
    <w:rsid w:val="00AC14D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14D7"/>
    <w:rPr>
      <w:rFonts w:cs="Times New Roman"/>
    </w:rPr>
  </w:style>
  <w:style w:type="paragraph" w:styleId="Footer">
    <w:name w:val="footer"/>
    <w:basedOn w:val="Normal"/>
    <w:link w:val="FooterChar"/>
    <w:uiPriority w:val="99"/>
    <w:rsid w:val="00AC14D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14D7"/>
    <w:rPr>
      <w:rFonts w:cs="Times New Roman"/>
    </w:rPr>
  </w:style>
  <w:style w:type="paragraph" w:styleId="Title">
    <w:name w:val="Title"/>
    <w:basedOn w:val="Normal"/>
    <w:link w:val="TitleChar"/>
    <w:uiPriority w:val="99"/>
    <w:qFormat/>
    <w:locked/>
    <w:rsid w:val="005E7F61"/>
    <w:pPr>
      <w:spacing w:after="0" w:line="240" w:lineRule="auto"/>
      <w:jc w:val="center"/>
    </w:pPr>
    <w:rPr>
      <w:rFonts w:ascii="Times New Roman" w:hAnsi="Times New Roman"/>
      <w:b/>
      <w:bCs/>
      <w:sz w:val="32"/>
      <w:szCs w:val="24"/>
      <w:lang w:eastAsia="ru-RU"/>
    </w:rPr>
  </w:style>
  <w:style w:type="character" w:customStyle="1" w:styleId="TitleChar">
    <w:name w:val="Title Char"/>
    <w:basedOn w:val="DefaultParagraphFont"/>
    <w:link w:val="Title"/>
    <w:uiPriority w:val="10"/>
    <w:rsid w:val="00521273"/>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locked/>
    <w:rsid w:val="005E7F61"/>
    <w:pPr>
      <w:spacing w:after="0" w:line="240" w:lineRule="auto"/>
      <w:jc w:val="center"/>
    </w:pPr>
    <w:rPr>
      <w:rFonts w:ascii="Times New Roman" w:hAnsi="Times New Roman"/>
      <w:b/>
      <w:bCs/>
      <w:sz w:val="28"/>
      <w:szCs w:val="24"/>
      <w:lang w:eastAsia="ru-RU"/>
    </w:rPr>
  </w:style>
  <w:style w:type="character" w:customStyle="1" w:styleId="SubtitleChar">
    <w:name w:val="Subtitle Char"/>
    <w:basedOn w:val="DefaultParagraphFont"/>
    <w:link w:val="Subtitle"/>
    <w:uiPriority w:val="11"/>
    <w:rsid w:val="00521273"/>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kanevskadm.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hyperlink" Target="http://www.kaninvest.ru" TargetMode="External"/><Relationship Id="rId23" Type="http://schemas.openxmlformats.org/officeDocument/2006/relationships/oleObject" Target="embeddings/oleObject8.bin"/><Relationship Id="rId28" Type="http://schemas.openxmlformats.org/officeDocument/2006/relationships/hyperlink" Target="garantF1://36893988.0"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23</Pages>
  <Words>6903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c69</dc:creator>
  <cp:keywords/>
  <dc:description/>
  <cp:lastModifiedBy>C64-3</cp:lastModifiedBy>
  <cp:revision>20</cp:revision>
  <cp:lastPrinted>2020-03-13T08:47:00Z</cp:lastPrinted>
  <dcterms:created xsi:type="dcterms:W3CDTF">2020-03-11T12:43:00Z</dcterms:created>
  <dcterms:modified xsi:type="dcterms:W3CDTF">2020-03-19T13:01:00Z</dcterms:modified>
</cp:coreProperties>
</file>