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48B5" w14:textId="03ACFCA0" w:rsidR="005F3C7D" w:rsidRDefault="005F3C7D" w:rsidP="00FC3B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распределение земельных участков </w:t>
      </w:r>
    </w:p>
    <w:p w14:paraId="49D91EA2" w14:textId="37D596ED" w:rsidR="005F3C7D" w:rsidRDefault="005F3C7D" w:rsidP="00FC3BB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гражданам, имеющим трех и более детей</w:t>
      </w:r>
    </w:p>
    <w:p w14:paraId="180BD63F" w14:textId="77777777" w:rsidR="005F3C7D" w:rsidRPr="00B13C1B" w:rsidRDefault="005F3C7D" w:rsidP="005F3C7D">
      <w:pPr>
        <w:ind w:firstLine="708"/>
        <w:jc w:val="center"/>
        <w:rPr>
          <w:sz w:val="28"/>
          <w:szCs w:val="28"/>
        </w:rPr>
      </w:pPr>
    </w:p>
    <w:p w14:paraId="65A3AE10" w14:textId="5EFC12B4" w:rsidR="007D0E8A" w:rsidRPr="0047426C" w:rsidRDefault="00B13C1B" w:rsidP="00B07F47">
      <w:pPr>
        <w:ind w:firstLine="708"/>
        <w:jc w:val="both"/>
        <w:rPr>
          <w:sz w:val="28"/>
          <w:szCs w:val="28"/>
        </w:rPr>
      </w:pPr>
      <w:r w:rsidRPr="00B13C1B">
        <w:rPr>
          <w:sz w:val="28"/>
          <w:szCs w:val="28"/>
        </w:rPr>
        <w:t>10 декабря</w:t>
      </w:r>
      <w:r w:rsidR="00FC3BBF" w:rsidRPr="00B13C1B">
        <w:rPr>
          <w:sz w:val="28"/>
          <w:szCs w:val="28"/>
        </w:rPr>
        <w:t xml:space="preserve"> 2021 </w:t>
      </w:r>
      <w:r w:rsidR="00FC3BBF">
        <w:rPr>
          <w:sz w:val="28"/>
          <w:szCs w:val="28"/>
        </w:rPr>
        <w:t>года в 14</w:t>
      </w:r>
      <w:r w:rsidR="007D0E8A" w:rsidRPr="00477490">
        <w:rPr>
          <w:sz w:val="28"/>
          <w:szCs w:val="28"/>
        </w:rPr>
        <w:t xml:space="preserve">-00 часов по адресу: станица Каневская, улица </w:t>
      </w:r>
      <w:r w:rsidR="006E3186">
        <w:rPr>
          <w:sz w:val="28"/>
          <w:szCs w:val="28"/>
        </w:rPr>
        <w:t>Вокзальная, 32</w:t>
      </w:r>
      <w:r w:rsidR="007D0E8A" w:rsidRPr="00477490">
        <w:rPr>
          <w:sz w:val="28"/>
          <w:szCs w:val="28"/>
        </w:rPr>
        <w:t xml:space="preserve">, </w:t>
      </w:r>
      <w:r w:rsidR="006E3186">
        <w:rPr>
          <w:sz w:val="28"/>
          <w:szCs w:val="28"/>
        </w:rPr>
        <w:t xml:space="preserve">2 этаж, </w:t>
      </w:r>
      <w:r w:rsidR="003A5B06">
        <w:rPr>
          <w:sz w:val="28"/>
          <w:szCs w:val="28"/>
        </w:rPr>
        <w:t>зал заседаний № 13</w:t>
      </w:r>
      <w:r w:rsidR="007D0E8A" w:rsidRPr="00477490">
        <w:rPr>
          <w:sz w:val="28"/>
          <w:szCs w:val="28"/>
        </w:rPr>
        <w:t xml:space="preserve">, будет проводится </w:t>
      </w:r>
      <w:r w:rsidR="007D0E8A" w:rsidRPr="0047426C">
        <w:rPr>
          <w:sz w:val="28"/>
          <w:szCs w:val="28"/>
        </w:rPr>
        <w:t xml:space="preserve">распределение </w:t>
      </w:r>
      <w:r w:rsidR="006E3186">
        <w:rPr>
          <w:sz w:val="28"/>
          <w:szCs w:val="28"/>
        </w:rPr>
        <w:t>1</w:t>
      </w:r>
      <w:r w:rsidR="00A06480">
        <w:rPr>
          <w:sz w:val="28"/>
          <w:szCs w:val="28"/>
        </w:rPr>
        <w:t xml:space="preserve">3 </w:t>
      </w:r>
      <w:r w:rsidR="007D0E8A" w:rsidRPr="0047426C">
        <w:rPr>
          <w:sz w:val="28"/>
          <w:szCs w:val="28"/>
        </w:rPr>
        <w:t xml:space="preserve">земельных участков из </w:t>
      </w:r>
      <w:r w:rsidR="007D0E8A" w:rsidRPr="00B1779C">
        <w:rPr>
          <w:color w:val="00B0F0"/>
          <w:sz w:val="28"/>
          <w:szCs w:val="28"/>
          <w:u w:val="single"/>
        </w:rPr>
        <w:t>Перечня</w:t>
      </w:r>
      <w:r w:rsidR="00B1779C">
        <w:rPr>
          <w:sz w:val="28"/>
          <w:szCs w:val="28"/>
        </w:rPr>
        <w:t xml:space="preserve"> (приложение №1)</w:t>
      </w:r>
      <w:r w:rsidR="007D0E8A" w:rsidRPr="0047426C">
        <w:rPr>
          <w:sz w:val="28"/>
          <w:szCs w:val="28"/>
        </w:rPr>
        <w:t xml:space="preserve">. </w:t>
      </w:r>
    </w:p>
    <w:p w14:paraId="1887C3A0" w14:textId="6A8E0B79" w:rsidR="007D0E8A" w:rsidRPr="0047426C" w:rsidRDefault="007D0E8A" w:rsidP="00B07F47">
      <w:pPr>
        <w:ind w:left="-15" w:firstLine="708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 </w:t>
      </w:r>
      <w:r w:rsidR="00B07F47">
        <w:rPr>
          <w:sz w:val="28"/>
          <w:szCs w:val="28"/>
        </w:rPr>
        <w:t>Гр</w:t>
      </w:r>
      <w:r w:rsidRPr="0047426C">
        <w:rPr>
          <w:sz w:val="28"/>
          <w:szCs w:val="28"/>
        </w:rPr>
        <w:t xml:space="preserve">аждане, состоящие на Учете </w:t>
      </w:r>
      <w:r w:rsidR="00B07F47">
        <w:rPr>
          <w:sz w:val="28"/>
          <w:szCs w:val="28"/>
        </w:rPr>
        <w:t xml:space="preserve">под </w:t>
      </w:r>
      <w:r w:rsidR="00FC3BBF">
        <w:rPr>
          <w:sz w:val="28"/>
          <w:szCs w:val="28"/>
        </w:rPr>
        <w:t>№</w:t>
      </w:r>
      <w:r w:rsidR="0021695A">
        <w:rPr>
          <w:sz w:val="28"/>
          <w:szCs w:val="28"/>
        </w:rPr>
        <w:t xml:space="preserve"> </w:t>
      </w:r>
      <w:r w:rsidR="00F94540" w:rsidRPr="00B13C1B">
        <w:rPr>
          <w:sz w:val="28"/>
          <w:szCs w:val="28"/>
        </w:rPr>
        <w:t>154, 155, 156, 158, 159, 160, 162, 163, 164, 165, 166, 167, 169</w:t>
      </w:r>
      <w:r w:rsidR="0021695A" w:rsidRPr="00A06480">
        <w:rPr>
          <w:color w:val="FF0000"/>
          <w:sz w:val="28"/>
          <w:szCs w:val="28"/>
        </w:rPr>
        <w:t xml:space="preserve"> </w:t>
      </w:r>
      <w:r w:rsidR="00FC3BBF" w:rsidRPr="00477490">
        <w:rPr>
          <w:sz w:val="28"/>
          <w:szCs w:val="28"/>
        </w:rPr>
        <w:t>приглашаются</w:t>
      </w:r>
      <w:r w:rsidRPr="00477490">
        <w:rPr>
          <w:sz w:val="28"/>
          <w:szCs w:val="28"/>
        </w:rPr>
        <w:t xml:space="preserve"> </w:t>
      </w:r>
      <w:r w:rsidRPr="0047426C">
        <w:rPr>
          <w:sz w:val="28"/>
          <w:szCs w:val="28"/>
        </w:rPr>
        <w:t xml:space="preserve">на распределении земельных участков (количество </w:t>
      </w:r>
      <w:r w:rsidR="00B07F47">
        <w:rPr>
          <w:sz w:val="28"/>
          <w:szCs w:val="28"/>
        </w:rPr>
        <w:t xml:space="preserve">граждан </w:t>
      </w:r>
      <w:r w:rsidRPr="0047426C">
        <w:rPr>
          <w:sz w:val="28"/>
          <w:szCs w:val="28"/>
        </w:rPr>
        <w:t>соответствует числу земельных участков, утвержденных в Перечне)</w:t>
      </w:r>
      <w:r w:rsidR="00B1779C">
        <w:rPr>
          <w:sz w:val="28"/>
          <w:szCs w:val="28"/>
        </w:rPr>
        <w:t>.</w:t>
      </w:r>
    </w:p>
    <w:p w14:paraId="316DA0B7" w14:textId="6F6659A2" w:rsidR="007D0E8A" w:rsidRPr="0047426C" w:rsidRDefault="007D0E8A" w:rsidP="00B07F47">
      <w:pPr>
        <w:pStyle w:val="a3"/>
        <w:spacing w:line="335" w:lineRule="exact"/>
        <w:ind w:firstLine="708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Информирование заявителей </w:t>
      </w:r>
      <w:r w:rsidR="00FC3BBF">
        <w:rPr>
          <w:sz w:val="28"/>
          <w:szCs w:val="28"/>
        </w:rPr>
        <w:t>так</w:t>
      </w:r>
      <w:r w:rsidR="00B07F47">
        <w:rPr>
          <w:sz w:val="28"/>
          <w:szCs w:val="28"/>
        </w:rPr>
        <w:t xml:space="preserve">же </w:t>
      </w:r>
      <w:r w:rsidRPr="0047426C">
        <w:rPr>
          <w:sz w:val="28"/>
          <w:szCs w:val="28"/>
        </w:rPr>
        <w:t>осуществл</w:t>
      </w:r>
      <w:r w:rsidR="00B07F47">
        <w:rPr>
          <w:sz w:val="28"/>
          <w:szCs w:val="28"/>
        </w:rPr>
        <w:t>ено</w:t>
      </w:r>
      <w:r w:rsidRPr="0047426C">
        <w:rPr>
          <w:sz w:val="28"/>
          <w:szCs w:val="28"/>
        </w:rPr>
        <w:t xml:space="preserve"> </w:t>
      </w:r>
      <w:r w:rsidR="00B1779C">
        <w:rPr>
          <w:sz w:val="28"/>
          <w:szCs w:val="28"/>
        </w:rPr>
        <w:t xml:space="preserve">направлением </w:t>
      </w:r>
      <w:r w:rsidRPr="0047426C">
        <w:rPr>
          <w:sz w:val="28"/>
          <w:szCs w:val="28"/>
        </w:rPr>
        <w:t>письменны</w:t>
      </w:r>
      <w:r w:rsidR="00B1779C">
        <w:rPr>
          <w:sz w:val="28"/>
          <w:szCs w:val="28"/>
        </w:rPr>
        <w:t>х</w:t>
      </w:r>
      <w:r w:rsidRPr="0047426C">
        <w:rPr>
          <w:sz w:val="28"/>
          <w:szCs w:val="28"/>
        </w:rPr>
        <w:t xml:space="preserve"> уведомлени</w:t>
      </w:r>
      <w:r w:rsidR="00B1779C">
        <w:rPr>
          <w:sz w:val="28"/>
          <w:szCs w:val="28"/>
        </w:rPr>
        <w:t>й</w:t>
      </w:r>
      <w:r w:rsidRPr="0047426C">
        <w:rPr>
          <w:sz w:val="28"/>
          <w:szCs w:val="28"/>
        </w:rPr>
        <w:t xml:space="preserve">. </w:t>
      </w:r>
    </w:p>
    <w:p w14:paraId="0D5A771E" w14:textId="002D2C96" w:rsidR="007D0E8A" w:rsidRPr="00B1779C" w:rsidRDefault="001129F6" w:rsidP="00B07F47">
      <w:pPr>
        <w:pStyle w:val="a3"/>
        <w:spacing w:before="4" w:line="316" w:lineRule="exact"/>
        <w:ind w:left="8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         </w:t>
      </w:r>
      <w:r w:rsidR="007D0E8A" w:rsidRPr="0047426C">
        <w:rPr>
          <w:sz w:val="28"/>
          <w:szCs w:val="28"/>
        </w:rPr>
        <w:t xml:space="preserve">Заявители участвуют в распределении земельных участков, указанных в Перечне, в порядке очередности постановки на </w:t>
      </w:r>
      <w:r w:rsidR="007D0E8A" w:rsidRPr="00B1779C">
        <w:rPr>
          <w:sz w:val="28"/>
          <w:szCs w:val="28"/>
        </w:rPr>
        <w:t>учет</w:t>
      </w:r>
      <w:r w:rsidR="00B1779C" w:rsidRPr="00B1779C">
        <w:rPr>
          <w:sz w:val="28"/>
          <w:szCs w:val="28"/>
        </w:rPr>
        <w:t xml:space="preserve"> в присутствии </w:t>
      </w:r>
      <w:r w:rsidR="00B1779C">
        <w:rPr>
          <w:sz w:val="28"/>
          <w:szCs w:val="28"/>
        </w:rPr>
        <w:t>К</w:t>
      </w:r>
      <w:r w:rsidR="00B1779C" w:rsidRPr="00B1779C">
        <w:rPr>
          <w:sz w:val="28"/>
          <w:szCs w:val="28"/>
        </w:rPr>
        <w:t xml:space="preserve">омиссии по распределению земельных участков (далее - Комиссия). </w:t>
      </w:r>
      <w:r w:rsidR="007D0E8A" w:rsidRPr="00B1779C">
        <w:rPr>
          <w:sz w:val="28"/>
          <w:szCs w:val="28"/>
        </w:rPr>
        <w:t xml:space="preserve"> </w:t>
      </w:r>
    </w:p>
    <w:p w14:paraId="629869DA" w14:textId="7ECB2A65" w:rsidR="007D0E8A" w:rsidRPr="0047426C" w:rsidRDefault="007D0E8A" w:rsidP="0047426C">
      <w:pPr>
        <w:pStyle w:val="a3"/>
        <w:spacing w:before="28" w:line="311" w:lineRule="exact"/>
        <w:ind w:left="67" w:firstLine="55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Распределение земельных участков осуществляется путем выбора заявителем </w:t>
      </w:r>
      <w:r w:rsidR="00B13C1B" w:rsidRPr="00B13C1B">
        <w:rPr>
          <w:sz w:val="28"/>
          <w:szCs w:val="28"/>
        </w:rPr>
        <w:t>конкретного</w:t>
      </w:r>
      <w:r w:rsidR="00B13C1B">
        <w:rPr>
          <w:sz w:val="28"/>
          <w:szCs w:val="28"/>
        </w:rPr>
        <w:t xml:space="preserve">  земельного участка из числа включенных в Перечень в порядке очередности постановки на учет.</w:t>
      </w:r>
      <w:r w:rsidR="00B13C1B" w:rsidRPr="00B13C1B">
        <w:rPr>
          <w:sz w:val="28"/>
          <w:szCs w:val="28"/>
        </w:rPr>
        <w:t xml:space="preserve"> </w:t>
      </w:r>
      <w:r w:rsidRPr="0047426C">
        <w:rPr>
          <w:sz w:val="28"/>
          <w:szCs w:val="28"/>
        </w:rPr>
        <w:t xml:space="preserve"> </w:t>
      </w:r>
    </w:p>
    <w:p w14:paraId="0C21B3A1" w14:textId="61240030" w:rsidR="007D0E8A" w:rsidRDefault="007D0E8A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  <w:r w:rsidRPr="0047426C">
        <w:rPr>
          <w:sz w:val="28"/>
          <w:szCs w:val="28"/>
        </w:rPr>
        <w:t xml:space="preserve">В случае, если заявитель не явился для участия в процедуре распределения земельных участков, Комиссия осуществляет свою работу с очередным заявителем. </w:t>
      </w:r>
    </w:p>
    <w:p w14:paraId="352A454C" w14:textId="1E26A8CC" w:rsidR="0047426C" w:rsidRPr="0047426C" w:rsidRDefault="0047426C" w:rsidP="0047426C">
      <w:pPr>
        <w:pStyle w:val="a3"/>
        <w:spacing w:before="23" w:line="311" w:lineRule="exact"/>
        <w:ind w:left="28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от удостоверяющей подписи в протоколе Комиссии либо неявки – заявитель </w:t>
      </w:r>
      <w:r w:rsidR="00B1779C">
        <w:rPr>
          <w:sz w:val="28"/>
          <w:szCs w:val="28"/>
        </w:rPr>
        <w:t>продолжает состоять</w:t>
      </w:r>
      <w:r w:rsidR="00C15F39">
        <w:rPr>
          <w:sz w:val="28"/>
          <w:szCs w:val="28"/>
        </w:rPr>
        <w:t xml:space="preserve"> на учете.</w:t>
      </w:r>
    </w:p>
    <w:p w14:paraId="058BEB1E" w14:textId="4C265467" w:rsidR="00895FB5" w:rsidRDefault="00895FB5" w:rsidP="0047426C">
      <w:pPr>
        <w:jc w:val="both"/>
        <w:rPr>
          <w:sz w:val="28"/>
          <w:szCs w:val="28"/>
        </w:rPr>
      </w:pPr>
    </w:p>
    <w:p w14:paraId="7580D964" w14:textId="35D8A66D" w:rsidR="00B1779C" w:rsidRPr="0047426C" w:rsidRDefault="00A06480" w:rsidP="006E318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7566CF" wp14:editId="1E624146">
            <wp:extent cx="4909995" cy="272415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359" cy="273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79C" w:rsidRPr="0047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8BE"/>
    <w:rsid w:val="001129F6"/>
    <w:rsid w:val="0021695A"/>
    <w:rsid w:val="003A5B06"/>
    <w:rsid w:val="0047426C"/>
    <w:rsid w:val="00477490"/>
    <w:rsid w:val="005F3C7D"/>
    <w:rsid w:val="006E3186"/>
    <w:rsid w:val="007D0E8A"/>
    <w:rsid w:val="00895FB5"/>
    <w:rsid w:val="00A06480"/>
    <w:rsid w:val="00B07F47"/>
    <w:rsid w:val="00B13C1B"/>
    <w:rsid w:val="00B1779C"/>
    <w:rsid w:val="00BB32EF"/>
    <w:rsid w:val="00C15F39"/>
    <w:rsid w:val="00C678BE"/>
    <w:rsid w:val="00F94540"/>
    <w:rsid w:val="00F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F1BE"/>
  <w15:chartTrackingRefBased/>
  <w15:docId w15:val="{3D9A4E37-6AEF-41CC-8BDD-F811A172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Остапова</dc:creator>
  <cp:keywords/>
  <dc:description/>
  <cp:lastModifiedBy>Марина Анисич</cp:lastModifiedBy>
  <cp:revision>12</cp:revision>
  <cp:lastPrinted>2021-01-26T07:10:00Z</cp:lastPrinted>
  <dcterms:created xsi:type="dcterms:W3CDTF">2021-01-26T08:11:00Z</dcterms:created>
  <dcterms:modified xsi:type="dcterms:W3CDTF">2021-11-29T10:56:00Z</dcterms:modified>
</cp:coreProperties>
</file>