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75A" w:rsidRPr="008578F2" w:rsidRDefault="0052775A">
      <w:pPr>
        <w:pStyle w:val="aff0"/>
        <w:jc w:val="right"/>
        <w:rPr>
          <w:rFonts w:ascii="Times New Roman" w:hAnsi="Times New Roman" w:cs="Times New Roman"/>
          <w:color w:val="000000" w:themeColor="text1"/>
          <w:sz w:val="72"/>
          <w:szCs w:val="72"/>
        </w:rPr>
      </w:pPr>
      <w:r w:rsidRPr="008578F2">
        <w:rPr>
          <w:rFonts w:ascii="Times New Roman" w:hAnsi="Times New Roman" w:cs="Times New Roman"/>
          <w:color w:val="000000" w:themeColor="text1"/>
          <w:sz w:val="72"/>
          <w:szCs w:val="72"/>
        </w:rPr>
        <w:pict>
          <v:rect id="Изображение1" o:spid="_x0000_s1027" style="position:absolute;left:0;text-align:left;margin-left:0;margin-top:0;width:639.35pt;height:37.15pt;z-index:251657216;mso-position-horizontal:center;mso-position-horizontal-relative:page;mso-position-vertical:bottom;mso-position-vertical-relative:page" fillcolor="#4bacc6" strokecolor="#31849b">
            <v:fill color2="#b45339" o:detectmouseclick="t"/>
            <v:stroke joinstyle="round"/>
            <w10:wrap anchorx="page" anchory="page"/>
          </v:rect>
        </w:pict>
      </w:r>
      <w:r w:rsidRPr="008578F2">
        <w:rPr>
          <w:rFonts w:ascii="Times New Roman" w:hAnsi="Times New Roman" w:cs="Times New Roman"/>
          <w:color w:val="000000" w:themeColor="text1"/>
          <w:sz w:val="72"/>
          <w:szCs w:val="72"/>
        </w:rPr>
        <w:pict>
          <v:rect id="Изображение2" o:spid="_x0000_s1026" style="position:absolute;left:0;text-align:left;margin-left:0;margin-top:.05pt;width:639.35pt;height:37.15pt;z-index:251658240;mso-position-horizontal:center;mso-position-horizontal-relative:page" fillcolor="#4bacc6" strokecolor="#31849b">
            <v:fill color2="#b45339" o:detectmouseclick="t"/>
            <v:stroke joinstyle="round"/>
            <w10:wrap anchorx="page"/>
          </v:rect>
        </w:pict>
      </w:r>
    </w:p>
    <w:p w:rsidR="0052775A" w:rsidRPr="008578F2" w:rsidRDefault="0031280F">
      <w:pPr>
        <w:pStyle w:val="aff0"/>
        <w:rPr>
          <w:rFonts w:ascii="Times New Roman" w:hAnsi="Times New Roman" w:cs="Times New Roman"/>
          <w:color w:val="000000" w:themeColor="text1"/>
          <w:sz w:val="72"/>
          <w:szCs w:val="72"/>
        </w:rPr>
      </w:pPr>
      <w:r w:rsidRPr="008578F2">
        <w:rPr>
          <w:rFonts w:ascii="Times New Roman" w:hAnsi="Times New Roman" w:cs="Times New Roman"/>
          <w:color w:val="000000" w:themeColor="text1"/>
          <w:sz w:val="72"/>
          <w:szCs w:val="72"/>
        </w:rPr>
        <w:t>ПРАВИЛА                     ЗЕМЛЕПОЛЬЗОВАНИЯ И             ЗАСТРОЙКИ КРАСНОГВАРДЕЙСКОГО СЕЛЬСКОГО ПОСЕЛЕНИЯ</w:t>
      </w:r>
    </w:p>
    <w:p w:rsidR="0052775A" w:rsidRPr="008578F2" w:rsidRDefault="0052775A">
      <w:pPr>
        <w:pStyle w:val="aff0"/>
        <w:rPr>
          <w:rFonts w:ascii="Times New Roman" w:hAnsi="Times New Roman" w:cs="Times New Roman"/>
          <w:color w:val="000000" w:themeColor="text1"/>
          <w:sz w:val="36"/>
          <w:szCs w:val="36"/>
        </w:rPr>
      </w:pPr>
    </w:p>
    <w:p w:rsidR="0052775A" w:rsidRPr="008578F2" w:rsidRDefault="0052775A">
      <w:pPr>
        <w:pStyle w:val="aff0"/>
        <w:rPr>
          <w:rFonts w:ascii="Times New Roman" w:hAnsi="Times New Roman" w:cs="Times New Roman"/>
          <w:color w:val="000000" w:themeColor="text1"/>
          <w:sz w:val="36"/>
          <w:szCs w:val="36"/>
        </w:rPr>
      </w:pPr>
    </w:p>
    <w:p w:rsidR="0052775A" w:rsidRPr="008578F2" w:rsidRDefault="0031280F">
      <w:pPr>
        <w:pStyle w:val="aff0"/>
        <w:rPr>
          <w:rFonts w:ascii="Times New Roman" w:hAnsi="Times New Roman" w:cs="Times New Roman"/>
          <w:color w:val="000000" w:themeColor="text1"/>
          <w:sz w:val="36"/>
          <w:szCs w:val="36"/>
        </w:rPr>
      </w:pPr>
      <w:r w:rsidRPr="008578F2">
        <w:rPr>
          <w:rFonts w:ascii="Times New Roman" w:hAnsi="Times New Roman" w:cs="Times New Roman"/>
          <w:color w:val="000000" w:themeColor="text1"/>
          <w:sz w:val="36"/>
          <w:szCs w:val="36"/>
        </w:rPr>
        <w:t xml:space="preserve">ЧАСТЬ 3 </w:t>
      </w:r>
    </w:p>
    <w:p w:rsidR="0052775A" w:rsidRPr="008578F2" w:rsidRDefault="0031280F">
      <w:pPr>
        <w:pStyle w:val="aff0"/>
        <w:rPr>
          <w:rFonts w:ascii="Times New Roman" w:hAnsi="Times New Roman" w:cs="Times New Roman"/>
          <w:color w:val="000000" w:themeColor="text1"/>
          <w:sz w:val="36"/>
          <w:szCs w:val="36"/>
        </w:rPr>
      </w:pPr>
      <w:r w:rsidRPr="008578F2">
        <w:rPr>
          <w:rFonts w:ascii="Times New Roman" w:hAnsi="Times New Roman" w:cs="Times New Roman"/>
          <w:color w:val="000000" w:themeColor="text1"/>
          <w:sz w:val="36"/>
          <w:szCs w:val="36"/>
        </w:rPr>
        <w:t xml:space="preserve">Градостроительные регламенты </w:t>
      </w:r>
    </w:p>
    <w:p w:rsidR="0052775A" w:rsidRPr="008578F2" w:rsidRDefault="0052775A">
      <w:pPr>
        <w:pStyle w:val="aff0"/>
        <w:rPr>
          <w:rFonts w:ascii="Times New Roman" w:hAnsi="Times New Roman" w:cs="Times New Roman"/>
          <w:color w:val="000000" w:themeColor="text1"/>
          <w:sz w:val="36"/>
          <w:szCs w:val="36"/>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rPr>
      </w:pPr>
    </w:p>
    <w:p w:rsidR="0052775A" w:rsidRPr="008578F2" w:rsidRDefault="0052775A">
      <w:pPr>
        <w:rPr>
          <w:rFonts w:ascii="Times New Roman" w:hAnsi="Times New Roman" w:cs="Times New Roman"/>
          <w:color w:val="000000" w:themeColor="text1"/>
          <w:sz w:val="24"/>
          <w:szCs w:val="24"/>
        </w:rPr>
      </w:pPr>
    </w:p>
    <w:p w:rsidR="0052775A" w:rsidRPr="008578F2" w:rsidRDefault="0052775A">
      <w:pPr>
        <w:rPr>
          <w:rFonts w:ascii="Times New Roman" w:hAnsi="Times New Roman" w:cs="Times New Roman"/>
          <w:color w:val="000000" w:themeColor="text1"/>
          <w:sz w:val="24"/>
          <w:szCs w:val="24"/>
        </w:rPr>
      </w:pPr>
    </w:p>
    <w:p w:rsidR="0052775A" w:rsidRPr="008578F2" w:rsidRDefault="0052775A">
      <w:pPr>
        <w:rPr>
          <w:rFonts w:ascii="Times New Roman" w:hAnsi="Times New Roman" w:cs="Times New Roman"/>
          <w:color w:val="000000" w:themeColor="text1"/>
          <w:sz w:val="24"/>
          <w:szCs w:val="24"/>
        </w:rPr>
      </w:pP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редакции Решения Совета</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Красногвардейского сельского поселения от _24_.__02______2022г. </w:t>
      </w:r>
      <w:r w:rsidRPr="008578F2">
        <w:rPr>
          <w:rFonts w:ascii="Times New Roman" w:hAnsi="Times New Roman" w:cs="Times New Roman"/>
          <w:color w:val="000000" w:themeColor="text1"/>
          <w:sz w:val="24"/>
          <w:szCs w:val="24"/>
        </w:rPr>
        <w:t>№__141__</w:t>
      </w:r>
    </w:p>
    <w:p w:rsidR="0052775A" w:rsidRPr="008578F2" w:rsidRDefault="0052775A">
      <w:pPr>
        <w:rPr>
          <w:rFonts w:ascii="Times New Roman" w:hAnsi="Times New Roman" w:cs="Times New Roman"/>
          <w:color w:val="000000" w:themeColor="text1"/>
          <w:sz w:val="24"/>
          <w:szCs w:val="24"/>
        </w:rPr>
      </w:pPr>
    </w:p>
    <w:p w:rsidR="0052775A" w:rsidRPr="008578F2" w:rsidRDefault="0052775A">
      <w:pPr>
        <w:rPr>
          <w:rFonts w:ascii="Times New Roman" w:hAnsi="Times New Roman" w:cs="Times New Roman"/>
          <w:color w:val="000000" w:themeColor="text1"/>
          <w:sz w:val="24"/>
          <w:szCs w:val="24"/>
        </w:rPr>
      </w:pPr>
    </w:p>
    <w:p w:rsidR="0052775A" w:rsidRPr="008578F2" w:rsidRDefault="0031280F">
      <w:pPr>
        <w:jc w:val="center"/>
        <w:rPr>
          <w:color w:val="000000" w:themeColor="text1"/>
        </w:rPr>
        <w:sectPr w:rsidR="0052775A" w:rsidRPr="008578F2">
          <w:footerReference w:type="default" r:id="rId7"/>
          <w:pgSz w:w="11906" w:h="16838"/>
          <w:pgMar w:top="567" w:right="680" w:bottom="851" w:left="1134" w:header="720" w:footer="709" w:gutter="0"/>
          <w:cols w:space="720"/>
          <w:formProt w:val="0"/>
          <w:docGrid w:linePitch="360" w:charSpace="4096"/>
        </w:sectPr>
      </w:pPr>
      <w:r w:rsidRPr="008578F2">
        <w:rPr>
          <w:rFonts w:ascii="Times New Roman" w:hAnsi="Times New Roman" w:cs="Times New Roman"/>
          <w:color w:val="000000" w:themeColor="text1"/>
          <w:sz w:val="24"/>
          <w:szCs w:val="24"/>
        </w:rPr>
        <w:t>2022 год</w:t>
      </w:r>
    </w:p>
    <w:p w:rsidR="0052775A" w:rsidRPr="008578F2" w:rsidRDefault="0031280F">
      <w:pPr>
        <w:spacing w:after="0" w:line="240" w:lineRule="auto"/>
        <w:jc w:val="center"/>
        <w:rPr>
          <w:rFonts w:ascii="Times New Roman" w:hAnsi="Times New Roman" w:cs="Times New Roman"/>
          <w:b/>
          <w:color w:val="000000" w:themeColor="text1"/>
          <w:sz w:val="28"/>
          <w:szCs w:val="28"/>
        </w:rPr>
      </w:pPr>
      <w:r w:rsidRPr="008578F2">
        <w:rPr>
          <w:rFonts w:ascii="Times New Roman" w:hAnsi="Times New Roman" w:cs="Times New Roman"/>
          <w:b/>
          <w:color w:val="000000" w:themeColor="text1"/>
          <w:sz w:val="28"/>
          <w:szCs w:val="28"/>
        </w:rPr>
        <w:lastRenderedPageBreak/>
        <w:t>СОДЕРЖАНИЕ</w:t>
      </w:r>
    </w:p>
    <w:p w:rsidR="0052775A" w:rsidRPr="008578F2" w:rsidRDefault="0052775A">
      <w:pPr>
        <w:spacing w:after="0" w:line="240" w:lineRule="auto"/>
        <w:jc w:val="center"/>
        <w:rPr>
          <w:color w:val="000000" w:themeColor="text1"/>
        </w:rPr>
      </w:pPr>
    </w:p>
    <w:p w:rsidR="0052775A" w:rsidRPr="008578F2" w:rsidRDefault="0052775A">
      <w:pPr>
        <w:pStyle w:val="TOC2"/>
        <w:tabs>
          <w:tab w:val="right" w:leader="dot" w:pos="10083"/>
        </w:tabs>
        <w:rPr>
          <w:color w:val="000000" w:themeColor="text1"/>
        </w:rPr>
      </w:pPr>
      <w:r w:rsidRPr="008578F2">
        <w:rPr>
          <w:color w:val="000000" w:themeColor="text1"/>
        </w:rPr>
        <w:fldChar w:fldCharType="begin"/>
      </w:r>
      <w:r w:rsidR="0031280F" w:rsidRPr="008578F2">
        <w:rPr>
          <w:rStyle w:val="afa"/>
          <w:rFonts w:ascii="Times New Roman" w:hAnsi="Times New Roman" w:cs="Times New Roman"/>
          <w:color w:val="000000" w:themeColor="text1"/>
        </w:rPr>
        <w:instrText>TOC \o "1-3" \h</w:instrText>
      </w:r>
      <w:r w:rsidRPr="008578F2">
        <w:rPr>
          <w:rStyle w:val="afa"/>
          <w:color w:val="000000" w:themeColor="text1"/>
        </w:rPr>
        <w:fldChar w:fldCharType="separate"/>
      </w:r>
      <w:hyperlink w:anchor="_Toc15425225">
        <w:r w:rsidR="0031280F" w:rsidRPr="008578F2">
          <w:rPr>
            <w:rStyle w:val="afa"/>
            <w:rFonts w:ascii="Times New Roman" w:hAnsi="Times New Roman" w:cs="Times New Roman"/>
            <w:color w:val="000000" w:themeColor="text1"/>
          </w:rPr>
          <w:t xml:space="preserve">Статья 56. Виды территориальных зон, выделенных на картах градостроительного </w:t>
        </w:r>
        <w:r w:rsidR="0031280F" w:rsidRPr="008578F2">
          <w:rPr>
            <w:rStyle w:val="afa"/>
            <w:rFonts w:ascii="Times New Roman" w:hAnsi="Times New Roman" w:cs="Times New Roman"/>
            <w:color w:val="000000" w:themeColor="text1"/>
          </w:rPr>
          <w:t>зонирования территории Красногвардейского сельского поселения</w:t>
        </w:r>
      </w:hyperlink>
      <w:hyperlink w:anchor="_Toc15425225">
        <w:r w:rsidRPr="008578F2">
          <w:rPr>
            <w:webHidden/>
            <w:color w:val="000000" w:themeColor="text1"/>
          </w:rPr>
          <w:fldChar w:fldCharType="begin"/>
        </w:r>
        <w:r w:rsidR="0031280F" w:rsidRPr="008578F2">
          <w:rPr>
            <w:webHidden/>
            <w:color w:val="000000" w:themeColor="text1"/>
          </w:rPr>
          <w:instrText>PAGEREF _Toc15425225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3</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26">
        <w:r w:rsidR="0031280F" w:rsidRPr="008578F2">
          <w:rPr>
            <w:rStyle w:val="afa"/>
            <w:rFonts w:ascii="Times New Roman" w:hAnsi="Times New Roman" w:cs="Times New Roman"/>
            <w:color w:val="000000" w:themeColor="text1"/>
          </w:rPr>
          <w:t xml:space="preserve">Статья 57. Виды разрешенного </w:t>
        </w:r>
        <w:r w:rsidR="0031280F" w:rsidRPr="008578F2">
          <w:rPr>
            <w:rStyle w:val="afa"/>
            <w:rFonts w:ascii="Times New Roman" w:hAnsi="Times New Roman" w:cs="Times New Roman"/>
            <w:color w:val="000000" w:themeColor="text1"/>
          </w:rPr>
          <w:t>использования земельных участков и объектов капитального строительства на территории Красногвардейского сельского поселения</w:t>
        </w:r>
      </w:hyperlink>
      <w:hyperlink w:anchor="_Toc15425226">
        <w:r w:rsidRPr="008578F2">
          <w:rPr>
            <w:webHidden/>
            <w:color w:val="000000" w:themeColor="text1"/>
          </w:rPr>
          <w:fldChar w:fldCharType="begin"/>
        </w:r>
        <w:r w:rsidR="0031280F" w:rsidRPr="008578F2">
          <w:rPr>
            <w:webHidden/>
            <w:color w:val="000000" w:themeColor="text1"/>
          </w:rPr>
          <w:instrText>PAGEREF _Toc15425226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4</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27">
        <w:r w:rsidR="0031280F" w:rsidRPr="008578F2">
          <w:rPr>
            <w:rStyle w:val="afa"/>
            <w:rFonts w:ascii="Times New Roman" w:hAnsi="Times New Roman" w:cs="Times New Roman"/>
            <w:color w:val="000000" w:themeColor="text1"/>
          </w:rPr>
          <w:t>Статья 58. Градостроительные регламенты в отношении земельных участков и объектов капитального строительства, расположенных в пределах жилых зон.</w:t>
        </w:r>
      </w:hyperlink>
      <w:hyperlink w:anchor="_Toc15425227">
        <w:r w:rsidRPr="008578F2">
          <w:rPr>
            <w:webHidden/>
            <w:color w:val="000000" w:themeColor="text1"/>
          </w:rPr>
          <w:fldChar w:fldCharType="begin"/>
        </w:r>
        <w:r w:rsidR="0031280F" w:rsidRPr="008578F2">
          <w:rPr>
            <w:webHidden/>
            <w:color w:val="000000" w:themeColor="text1"/>
          </w:rPr>
          <w:instrText>PAGEREF _Toc15425227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16</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34">
        <w:r w:rsidR="0031280F" w:rsidRPr="008578F2">
          <w:rPr>
            <w:rStyle w:val="afa"/>
            <w:rFonts w:ascii="Times New Roman" w:hAnsi="Times New Roman" w:cs="Times New Roman"/>
            <w:color w:val="000000" w:themeColor="text1"/>
          </w:rPr>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hyperlink>
      <w:hyperlink w:anchor="_Toc15425234">
        <w:r w:rsidRPr="008578F2">
          <w:rPr>
            <w:webHidden/>
            <w:color w:val="000000" w:themeColor="text1"/>
          </w:rPr>
          <w:fldChar w:fldCharType="begin"/>
        </w:r>
        <w:r w:rsidR="0031280F" w:rsidRPr="008578F2">
          <w:rPr>
            <w:webHidden/>
            <w:color w:val="000000" w:themeColor="text1"/>
          </w:rPr>
          <w:instrText>PAGEREF _Toc15425234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30</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46">
        <w:r w:rsidR="0031280F" w:rsidRPr="008578F2">
          <w:rPr>
            <w:rStyle w:val="afa"/>
            <w:rFonts w:ascii="Times New Roman" w:hAnsi="Times New Roman" w:cs="Times New Roman"/>
            <w:color w:val="000000" w:themeColor="text1"/>
          </w:rPr>
          <w:t>Статья 60. Градостроительные регламенты в отношении земельных участков и объектов капитального строительства, расположенн</w:t>
        </w:r>
        <w:r w:rsidR="0031280F" w:rsidRPr="008578F2">
          <w:rPr>
            <w:rStyle w:val="afa"/>
            <w:rFonts w:ascii="Times New Roman" w:hAnsi="Times New Roman" w:cs="Times New Roman"/>
            <w:color w:val="000000" w:themeColor="text1"/>
          </w:rPr>
          <w:t>ых в пределах производственных зон, зон инженерной и транспортной инфраструктуры.</w:t>
        </w:r>
      </w:hyperlink>
      <w:hyperlink w:anchor="_Toc15425246">
        <w:r w:rsidRPr="008578F2">
          <w:rPr>
            <w:webHidden/>
            <w:color w:val="000000" w:themeColor="text1"/>
          </w:rPr>
          <w:fldChar w:fldCharType="begin"/>
        </w:r>
        <w:r w:rsidR="0031280F" w:rsidRPr="008578F2">
          <w:rPr>
            <w:webHidden/>
            <w:color w:val="000000" w:themeColor="text1"/>
          </w:rPr>
          <w:instrText>PAGEREF _Toc15425246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42</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68">
        <w:r w:rsidR="0031280F" w:rsidRPr="008578F2">
          <w:rPr>
            <w:rStyle w:val="afa"/>
            <w:rFonts w:ascii="Times New Roman" w:hAnsi="Times New Roman" w:cs="Times New Roman"/>
            <w:color w:val="000000" w:themeColor="text1"/>
          </w:rPr>
          <w:t>Статья 61. Искл</w:t>
        </w:r>
        <w:r w:rsidR="0031280F" w:rsidRPr="008578F2">
          <w:rPr>
            <w:rStyle w:val="afa"/>
            <w:rFonts w:ascii="Times New Roman" w:hAnsi="Times New Roman" w:cs="Times New Roman"/>
            <w:color w:val="000000" w:themeColor="text1"/>
          </w:rPr>
          <w:t>ючена</w:t>
        </w:r>
      </w:hyperlink>
      <w:hyperlink w:anchor="_Toc15425268">
        <w:r w:rsidRPr="008578F2">
          <w:rPr>
            <w:webHidden/>
            <w:color w:val="000000" w:themeColor="text1"/>
          </w:rPr>
          <w:fldChar w:fldCharType="begin"/>
        </w:r>
        <w:r w:rsidR="0031280F" w:rsidRPr="008578F2">
          <w:rPr>
            <w:webHidden/>
            <w:color w:val="000000" w:themeColor="text1"/>
          </w:rPr>
          <w:instrText>PAGEREF _Toc15425268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56</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69">
        <w:r w:rsidR="0031280F" w:rsidRPr="008578F2">
          <w:rPr>
            <w:rStyle w:val="afa"/>
            <w:rFonts w:ascii="Times New Roman" w:hAnsi="Times New Roman" w:cs="Times New Roman"/>
            <w:color w:val="000000" w:themeColor="text1"/>
          </w:rPr>
          <w:t xml:space="preserve">Статья 62. Градостроительные регламенты в отношении земельных участков и объектов </w:t>
        </w:r>
        <w:r w:rsidR="0031280F" w:rsidRPr="008578F2">
          <w:rPr>
            <w:rStyle w:val="afa"/>
            <w:rFonts w:ascii="Times New Roman" w:hAnsi="Times New Roman" w:cs="Times New Roman"/>
            <w:color w:val="000000" w:themeColor="text1"/>
          </w:rPr>
          <w:t>капитального строительства, расположенных в пределах зон рекреационного назначения.</w:t>
        </w:r>
      </w:hyperlink>
      <w:hyperlink w:anchor="_Toc15425269">
        <w:r w:rsidRPr="008578F2">
          <w:rPr>
            <w:webHidden/>
            <w:color w:val="000000" w:themeColor="text1"/>
          </w:rPr>
          <w:fldChar w:fldCharType="begin"/>
        </w:r>
        <w:r w:rsidR="0031280F" w:rsidRPr="008578F2">
          <w:rPr>
            <w:webHidden/>
            <w:color w:val="000000" w:themeColor="text1"/>
          </w:rPr>
          <w:instrText>PAGEREF _Toc15425269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57</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75">
        <w:r w:rsidR="0031280F" w:rsidRPr="008578F2">
          <w:rPr>
            <w:rStyle w:val="afa"/>
            <w:rFonts w:ascii="Times New Roman" w:hAnsi="Times New Roman" w:cs="Times New Roman"/>
            <w:color w:val="000000" w:themeColor="text1"/>
          </w:rPr>
          <w:t>Статья 63. Гр</w:t>
        </w:r>
        <w:r w:rsidR="0031280F" w:rsidRPr="008578F2">
          <w:rPr>
            <w:rStyle w:val="afa"/>
            <w:rFonts w:ascii="Times New Roman" w:hAnsi="Times New Roman" w:cs="Times New Roman"/>
            <w:color w:val="000000" w:themeColor="text1"/>
          </w:rPr>
          <w:t>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hyperlink>
      <w:hyperlink w:anchor="_Toc15425275">
        <w:r w:rsidRPr="008578F2">
          <w:rPr>
            <w:webHidden/>
            <w:color w:val="000000" w:themeColor="text1"/>
          </w:rPr>
          <w:fldChar w:fldCharType="begin"/>
        </w:r>
        <w:r w:rsidR="0031280F" w:rsidRPr="008578F2">
          <w:rPr>
            <w:webHidden/>
            <w:color w:val="000000" w:themeColor="text1"/>
          </w:rPr>
          <w:instrText>PAGEREF _Toc15425275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60</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86">
        <w:r w:rsidR="0031280F" w:rsidRPr="008578F2">
          <w:rPr>
            <w:rStyle w:val="afa"/>
            <w:rFonts w:ascii="Times New Roman" w:hAnsi="Times New Roman" w:cs="Times New Roman"/>
            <w:color w:val="000000" w:themeColor="text1"/>
          </w:rPr>
          <w:t>Статья  64.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hyperlink>
      <w:hyperlink w:anchor="_Toc15425286">
        <w:r w:rsidRPr="008578F2">
          <w:rPr>
            <w:webHidden/>
            <w:color w:val="000000" w:themeColor="text1"/>
          </w:rPr>
          <w:fldChar w:fldCharType="begin"/>
        </w:r>
        <w:r w:rsidR="0031280F" w:rsidRPr="008578F2">
          <w:rPr>
            <w:webHidden/>
            <w:color w:val="000000" w:themeColor="text1"/>
          </w:rPr>
          <w:instrText>PAGEREF _Toc15425286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66</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291">
        <w:r w:rsidR="0031280F" w:rsidRPr="008578F2">
          <w:rPr>
            <w:rStyle w:val="afa"/>
            <w:rFonts w:ascii="Times New Roman" w:hAnsi="Times New Roman" w:cs="Times New Roman"/>
            <w:color w:val="000000" w:themeColor="text1"/>
          </w:rPr>
          <w:t>Статья 65. Градостроительные регламенты в отношении земельных участков и объектов капитального строительства, расположенных</w:t>
        </w:r>
        <w:r w:rsidR="0031280F" w:rsidRPr="008578F2">
          <w:rPr>
            <w:rStyle w:val="afa"/>
            <w:rFonts w:ascii="Times New Roman" w:hAnsi="Times New Roman" w:cs="Times New Roman"/>
            <w:color w:val="000000" w:themeColor="text1"/>
          </w:rPr>
          <w:t xml:space="preserve"> в пределах иных видов территориальных зон.</w:t>
        </w:r>
      </w:hyperlink>
      <w:hyperlink w:anchor="_Toc15425291">
        <w:r w:rsidRPr="008578F2">
          <w:rPr>
            <w:webHidden/>
            <w:color w:val="000000" w:themeColor="text1"/>
          </w:rPr>
          <w:fldChar w:fldCharType="begin"/>
        </w:r>
        <w:r w:rsidR="0031280F" w:rsidRPr="008578F2">
          <w:rPr>
            <w:webHidden/>
            <w:color w:val="000000" w:themeColor="text1"/>
          </w:rPr>
          <w:instrText>PAGEREF _Toc15425291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70</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1">
        <w:r w:rsidR="0031280F" w:rsidRPr="008578F2">
          <w:rPr>
            <w:rStyle w:val="afa"/>
            <w:rFonts w:ascii="Times New Roman" w:hAnsi="Times New Roman" w:cs="Times New Roman"/>
            <w:color w:val="000000" w:themeColor="text1"/>
          </w:rPr>
          <w:t xml:space="preserve">Статья 66. Иные параметры разрешенного использования </w:t>
        </w:r>
        <w:r w:rsidR="0031280F" w:rsidRPr="008578F2">
          <w:rPr>
            <w:rStyle w:val="afa"/>
            <w:rFonts w:ascii="Times New Roman" w:hAnsi="Times New Roman" w:cs="Times New Roman"/>
            <w:color w:val="000000" w:themeColor="text1"/>
          </w:rPr>
          <w:t>земельных участков и иных объектов недвижимости в различных территориальных зонах на территории Красногвардейского  сельского поселения.</w:t>
        </w:r>
      </w:hyperlink>
      <w:hyperlink w:anchor="_Toc15425301">
        <w:r w:rsidRPr="008578F2">
          <w:rPr>
            <w:webHidden/>
            <w:color w:val="000000" w:themeColor="text1"/>
          </w:rPr>
          <w:fldChar w:fldCharType="begin"/>
        </w:r>
        <w:r w:rsidR="0031280F" w:rsidRPr="008578F2">
          <w:rPr>
            <w:webHidden/>
            <w:color w:val="000000" w:themeColor="text1"/>
          </w:rPr>
          <w:instrText>PAGEREF _Toc15425301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74</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2">
        <w:r w:rsidR="0031280F" w:rsidRPr="008578F2">
          <w:rPr>
            <w:rStyle w:val="afa"/>
            <w:rFonts w:ascii="Times New Roman" w:hAnsi="Times New Roman" w:cs="Times New Roman"/>
            <w:color w:val="000000" w:themeColor="text1"/>
          </w:rPr>
          <w:t>Статья 66.1. Использование земельных участков и объектов капитального строительства в границах зон комплексного развития территории.</w:t>
        </w:r>
      </w:hyperlink>
      <w:hyperlink w:anchor="_Toc15425302">
        <w:r w:rsidRPr="008578F2">
          <w:rPr>
            <w:webHidden/>
            <w:color w:val="000000" w:themeColor="text1"/>
          </w:rPr>
          <w:fldChar w:fldCharType="begin"/>
        </w:r>
        <w:r w:rsidR="0031280F" w:rsidRPr="008578F2">
          <w:rPr>
            <w:webHidden/>
            <w:color w:val="000000" w:themeColor="text1"/>
          </w:rPr>
          <w:instrText>PAGEREF _Toc15425302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82</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3">
        <w:r w:rsidR="0031280F" w:rsidRPr="008578F2">
          <w:rPr>
            <w:rStyle w:val="afa"/>
            <w:rFonts w:ascii="Times New Roman" w:hAnsi="Times New Roman" w:cs="Times New Roman"/>
            <w:color w:val="000000" w:themeColor="text1"/>
          </w:rPr>
          <w:t>Статья 66.2. Расчетные показатели минимально допустимого уровня обеспеченности территории объектами коммунальной, транспортной, социальной инфраструктур и расч</w:t>
        </w:r>
        <w:r w:rsidR="0031280F" w:rsidRPr="008578F2">
          <w:rPr>
            <w:rStyle w:val="afa"/>
            <w:rFonts w:ascii="Times New Roman" w:hAnsi="Times New Roman" w:cs="Times New Roman"/>
            <w:color w:val="000000" w:themeColor="text1"/>
          </w:rPr>
          <w:t>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w:t>
        </w:r>
        <w:r w:rsidR="0031280F" w:rsidRPr="008578F2">
          <w:rPr>
            <w:rStyle w:val="afa"/>
            <w:rFonts w:ascii="Times New Roman" w:hAnsi="Times New Roman" w:cs="Times New Roman"/>
            <w:color w:val="000000" w:themeColor="text1"/>
          </w:rPr>
          <w:t>е деятельности по комплексному и устойчивому развитию территории</w:t>
        </w:r>
      </w:hyperlink>
      <w:hyperlink w:anchor="_Toc15425303">
        <w:r w:rsidRPr="008578F2">
          <w:rPr>
            <w:webHidden/>
            <w:color w:val="000000" w:themeColor="text1"/>
          </w:rPr>
          <w:fldChar w:fldCharType="begin"/>
        </w:r>
        <w:r w:rsidR="0031280F" w:rsidRPr="008578F2">
          <w:rPr>
            <w:webHidden/>
            <w:color w:val="000000" w:themeColor="text1"/>
          </w:rPr>
          <w:instrText>PAGEREF _Toc15425303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82</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4">
        <w:r w:rsidR="0031280F" w:rsidRPr="008578F2">
          <w:rPr>
            <w:rStyle w:val="afa"/>
            <w:rFonts w:ascii="Times New Roman" w:hAnsi="Times New Roman" w:cs="Times New Roman"/>
            <w:color w:val="000000" w:themeColor="text1"/>
          </w:rPr>
          <w:t>Статья 67. Ограничения в использо</w:t>
        </w:r>
        <w:r w:rsidR="0031280F" w:rsidRPr="008578F2">
          <w:rPr>
            <w:rStyle w:val="afa"/>
            <w:rFonts w:ascii="Times New Roman" w:hAnsi="Times New Roman" w:cs="Times New Roman"/>
            <w:color w:val="000000" w:themeColor="text1"/>
          </w:rPr>
          <w:t>вании земельных участков и объектов капитального строительства по условиям охраны объектов культурного наследия</w:t>
        </w:r>
      </w:hyperlink>
      <w:hyperlink w:anchor="_Toc15425304">
        <w:r w:rsidRPr="008578F2">
          <w:rPr>
            <w:webHidden/>
            <w:color w:val="000000" w:themeColor="text1"/>
          </w:rPr>
          <w:fldChar w:fldCharType="begin"/>
        </w:r>
        <w:r w:rsidR="0031280F" w:rsidRPr="008578F2">
          <w:rPr>
            <w:webHidden/>
            <w:color w:val="000000" w:themeColor="text1"/>
          </w:rPr>
          <w:instrText>PAGEREF _Toc15425304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92</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5">
        <w:r w:rsidR="0031280F" w:rsidRPr="008578F2">
          <w:rPr>
            <w:rStyle w:val="afa"/>
            <w:rFonts w:ascii="Times New Roman" w:hAnsi="Times New Roman" w:cs="Times New Roman"/>
            <w:color w:val="000000" w:themeColor="text1"/>
          </w:rPr>
          <w:t>Статья 68. Ограничения в использовании земельных участков и объектов капитального строительства по экологическим и санитарно-эпидемиологическим условиям</w:t>
        </w:r>
      </w:hyperlink>
      <w:hyperlink w:anchor="_Toc15425305">
        <w:r w:rsidRPr="008578F2">
          <w:rPr>
            <w:webHidden/>
            <w:color w:val="000000" w:themeColor="text1"/>
          </w:rPr>
          <w:fldChar w:fldCharType="begin"/>
        </w:r>
        <w:r w:rsidR="0031280F" w:rsidRPr="008578F2">
          <w:rPr>
            <w:webHidden/>
            <w:color w:val="000000" w:themeColor="text1"/>
          </w:rPr>
          <w:instrText>PAGEREF _Toc15425305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94</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6">
        <w:r w:rsidR="0031280F" w:rsidRPr="008578F2">
          <w:rPr>
            <w:rStyle w:val="afa"/>
            <w:rFonts w:ascii="Times New Roman" w:hAnsi="Times New Roman" w:cs="Times New Roman"/>
            <w:color w:val="000000" w:themeColor="text1"/>
          </w:rPr>
          <w:t>Статья 69.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hyperlink>
      <w:hyperlink w:anchor="_Toc15425306">
        <w:r w:rsidRPr="008578F2">
          <w:rPr>
            <w:webHidden/>
            <w:color w:val="000000" w:themeColor="text1"/>
          </w:rPr>
          <w:fldChar w:fldCharType="begin"/>
        </w:r>
        <w:r w:rsidR="0031280F" w:rsidRPr="008578F2">
          <w:rPr>
            <w:webHidden/>
            <w:color w:val="000000" w:themeColor="text1"/>
          </w:rPr>
          <w:instrText>PAGEREF _Toc15425306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96</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7">
        <w:r w:rsidR="0031280F" w:rsidRPr="008578F2">
          <w:rPr>
            <w:rStyle w:val="afa"/>
            <w:rFonts w:ascii="Times New Roman" w:hAnsi="Times New Roman" w:cs="Times New Roman"/>
            <w:color w:val="000000" w:themeColor="text1"/>
          </w:rPr>
          <w:t>Статья 70. Использование земельных участков в границах горных отводов</w:t>
        </w:r>
      </w:hyperlink>
      <w:hyperlink w:anchor="_Toc15425307">
        <w:r w:rsidRPr="008578F2">
          <w:rPr>
            <w:webHidden/>
            <w:color w:val="000000" w:themeColor="text1"/>
          </w:rPr>
          <w:fldChar w:fldCharType="begin"/>
        </w:r>
        <w:r w:rsidR="0031280F" w:rsidRPr="008578F2">
          <w:rPr>
            <w:webHidden/>
            <w:color w:val="000000" w:themeColor="text1"/>
          </w:rPr>
          <w:instrText xml:space="preserve">PAGEREF </w:instrText>
        </w:r>
        <w:r w:rsidR="0031280F" w:rsidRPr="008578F2">
          <w:rPr>
            <w:webHidden/>
            <w:color w:val="000000" w:themeColor="text1"/>
          </w:rPr>
          <w:instrText>_Toc15425307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98</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8">
        <w:r w:rsidR="0031280F" w:rsidRPr="008578F2">
          <w:rPr>
            <w:rStyle w:val="afa"/>
            <w:rFonts w:ascii="Times New Roman" w:hAnsi="Times New Roman" w:cs="Times New Roman"/>
            <w:color w:val="000000" w:themeColor="text1"/>
          </w:rPr>
          <w:t>Статья 71. Использование земельных участков и объектов капитального строительства в границах водоохранных зон и прибрежных защитных полос</w:t>
        </w:r>
        <w:r w:rsidR="0031280F" w:rsidRPr="008578F2">
          <w:rPr>
            <w:rStyle w:val="afa"/>
            <w:rFonts w:ascii="Times New Roman" w:hAnsi="Times New Roman" w:cs="Times New Roman"/>
            <w:color w:val="000000" w:themeColor="text1"/>
          </w:rPr>
          <w:t>.</w:t>
        </w:r>
      </w:hyperlink>
      <w:hyperlink w:anchor="_Toc15425308">
        <w:r w:rsidRPr="008578F2">
          <w:rPr>
            <w:webHidden/>
            <w:color w:val="000000" w:themeColor="text1"/>
          </w:rPr>
          <w:fldChar w:fldCharType="begin"/>
        </w:r>
        <w:r w:rsidR="0031280F" w:rsidRPr="008578F2">
          <w:rPr>
            <w:webHidden/>
            <w:color w:val="000000" w:themeColor="text1"/>
          </w:rPr>
          <w:instrText>PAGEREF _Toc15425308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98</w:t>
        </w:r>
        <w:r w:rsidRPr="008578F2">
          <w:rPr>
            <w:webHidden/>
            <w:color w:val="000000" w:themeColor="text1"/>
          </w:rPr>
          <w:fldChar w:fldCharType="end"/>
        </w:r>
      </w:hyperlink>
    </w:p>
    <w:p w:rsidR="0052775A" w:rsidRPr="008578F2" w:rsidRDefault="0052775A">
      <w:pPr>
        <w:pStyle w:val="TOC2"/>
        <w:tabs>
          <w:tab w:val="right" w:leader="dot" w:pos="10083"/>
        </w:tabs>
        <w:rPr>
          <w:color w:val="000000" w:themeColor="text1"/>
        </w:rPr>
      </w:pPr>
      <w:hyperlink w:anchor="_Toc15425309">
        <w:r w:rsidR="0031280F" w:rsidRPr="008578F2">
          <w:rPr>
            <w:rStyle w:val="afa"/>
            <w:rFonts w:ascii="Times New Roman" w:hAnsi="Times New Roman" w:cs="Times New Roman"/>
            <w:color w:val="000000" w:themeColor="text1"/>
          </w:rPr>
          <w:t>Статья 72. Иные ограничения использования земельных участков и объектов капитального строительс</w:t>
        </w:r>
        <w:r w:rsidR="0031280F" w:rsidRPr="008578F2">
          <w:rPr>
            <w:rStyle w:val="afa"/>
            <w:rFonts w:ascii="Times New Roman" w:hAnsi="Times New Roman" w:cs="Times New Roman"/>
            <w:color w:val="000000" w:themeColor="text1"/>
          </w:rPr>
          <w:t>тва</w:t>
        </w:r>
      </w:hyperlink>
      <w:hyperlink w:anchor="_Toc15425309">
        <w:r w:rsidRPr="008578F2">
          <w:rPr>
            <w:webHidden/>
            <w:color w:val="000000" w:themeColor="text1"/>
          </w:rPr>
          <w:fldChar w:fldCharType="begin"/>
        </w:r>
        <w:r w:rsidR="0031280F" w:rsidRPr="008578F2">
          <w:rPr>
            <w:webHidden/>
            <w:color w:val="000000" w:themeColor="text1"/>
          </w:rPr>
          <w:instrText>PAGEREF _Toc15425309 \h</w:instrText>
        </w:r>
        <w:r w:rsidRPr="008578F2">
          <w:rPr>
            <w:webHidden/>
            <w:color w:val="000000" w:themeColor="text1"/>
          </w:rPr>
        </w:r>
        <w:r w:rsidRPr="008578F2">
          <w:rPr>
            <w:webHidden/>
            <w:color w:val="000000" w:themeColor="text1"/>
          </w:rPr>
          <w:fldChar w:fldCharType="separate"/>
        </w:r>
        <w:r w:rsidR="0031280F" w:rsidRPr="008578F2">
          <w:rPr>
            <w:rStyle w:val="afa"/>
            <w:color w:val="000000" w:themeColor="text1"/>
          </w:rPr>
          <w:tab/>
          <w:t>100</w:t>
        </w:r>
        <w:r w:rsidRPr="008578F2">
          <w:rPr>
            <w:webHidden/>
            <w:color w:val="000000" w:themeColor="text1"/>
          </w:rPr>
          <w:fldChar w:fldCharType="end"/>
        </w:r>
      </w:hyperlink>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0" w:name="_Toc15425225"/>
      <w:bookmarkStart w:id="1" w:name="_Toc387084765"/>
      <w:r w:rsidRPr="008578F2">
        <w:rPr>
          <w:rFonts w:ascii="Times New Roman" w:hAnsi="Times New Roman" w:cs="Times New Roman"/>
          <w:color w:val="000000" w:themeColor="text1"/>
          <w:sz w:val="24"/>
          <w:szCs w:val="24"/>
        </w:rPr>
        <w:lastRenderedPageBreak/>
        <w:t>Статья 56. Виды территориальных зон, выделенных на картах градостроительного зонирования территории Красногвардейского сельско</w:t>
      </w:r>
      <w:r w:rsidRPr="008578F2">
        <w:rPr>
          <w:rFonts w:ascii="Times New Roman" w:hAnsi="Times New Roman" w:cs="Times New Roman"/>
          <w:color w:val="000000" w:themeColor="text1"/>
          <w:sz w:val="24"/>
          <w:szCs w:val="24"/>
        </w:rPr>
        <w:t>го поселения</w:t>
      </w:r>
      <w:r w:rsidR="0052775A" w:rsidRPr="008578F2">
        <w:rPr>
          <w:rFonts w:ascii="Times New Roman" w:hAnsi="Times New Roman" w:cs="Times New Roman"/>
          <w:color w:val="000000" w:themeColor="text1"/>
          <w:sz w:val="24"/>
          <w:szCs w:val="24"/>
        </w:rPr>
        <w:fldChar w:fldCharType="end"/>
      </w:r>
      <w:bookmarkEnd w:id="0"/>
      <w:bookmarkEnd w:id="1"/>
    </w:p>
    <w:p w:rsidR="0052775A" w:rsidRPr="008578F2" w:rsidRDefault="0031280F">
      <w:pPr>
        <w:spacing w:after="20"/>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картах  градостроительного зонирования территории Красногвардейского сельского поселения выделены следующие виды территориальных зон:</w:t>
      </w:r>
    </w:p>
    <w:p w:rsidR="0052775A" w:rsidRPr="008578F2" w:rsidRDefault="0052775A">
      <w:pPr>
        <w:spacing w:after="20"/>
        <w:ind w:firstLine="709"/>
        <w:jc w:val="both"/>
        <w:rPr>
          <w:rFonts w:ascii="Times New Roman" w:hAnsi="Times New Roman" w:cs="Times New Roman"/>
          <w:color w:val="000000" w:themeColor="text1"/>
          <w:sz w:val="24"/>
          <w:szCs w:val="24"/>
        </w:rPr>
      </w:pPr>
    </w:p>
    <w:tbl>
      <w:tblPr>
        <w:tblW w:w="9781" w:type="dxa"/>
        <w:tblInd w:w="108" w:type="dxa"/>
        <w:tblLook w:val="0000"/>
      </w:tblPr>
      <w:tblGrid>
        <w:gridCol w:w="2015"/>
        <w:gridCol w:w="7766"/>
      </w:tblGrid>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widowControl w:val="0"/>
              <w:snapToGrid w:val="0"/>
              <w:spacing w:after="0"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Кодовые обозначения территориальных зон</w:t>
            </w:r>
          </w:p>
        </w:tc>
        <w:tc>
          <w:tcPr>
            <w:tcW w:w="7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widowControl w:val="0"/>
              <w:snapToGrid w:val="0"/>
              <w:spacing w:after="0"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Наименование территориальных зон</w:t>
            </w:r>
          </w:p>
        </w:tc>
      </w:tr>
      <w:tr w:rsidR="0052775A" w:rsidRPr="008578F2">
        <w:trPr>
          <w:cantSplit/>
        </w:trPr>
        <w:tc>
          <w:tcPr>
            <w:tcW w:w="9780" w:type="dxa"/>
            <w:gridSpan w:val="2"/>
            <w:tcBorders>
              <w:left w:val="single" w:sz="4" w:space="0" w:color="000000"/>
              <w:bottom w:val="single" w:sz="4" w:space="0" w:color="000000"/>
              <w:right w:val="single" w:sz="4" w:space="0" w:color="000000"/>
            </w:tcBorders>
            <w:shd w:val="clear" w:color="auto" w:fill="auto"/>
            <w:vAlign w:val="center"/>
          </w:tcPr>
          <w:p w:rsidR="0052775A" w:rsidRPr="008578F2" w:rsidRDefault="0031280F">
            <w:pPr>
              <w:pStyle w:val="afff8"/>
              <w:keepNext w:val="0"/>
              <w:widowControl w:val="0"/>
              <w:snapToGrid w:val="0"/>
              <w:jc w:val="center"/>
              <w:rPr>
                <w:caps/>
                <w:color w:val="000000" w:themeColor="text1"/>
              </w:rPr>
            </w:pPr>
            <w:r w:rsidRPr="008578F2">
              <w:rPr>
                <w:caps/>
                <w:color w:val="000000" w:themeColor="text1"/>
              </w:rPr>
              <w:t>Жилые зоны:</w:t>
            </w:r>
          </w:p>
        </w:tc>
      </w:tr>
      <w:tr w:rsidR="0052775A" w:rsidRPr="008578F2">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Ж – 1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застройки индивидуальными жилыми домами </w:t>
            </w:r>
          </w:p>
        </w:tc>
      </w:tr>
      <w:tr w:rsidR="0052775A" w:rsidRPr="008578F2">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Ж – 2</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застройки малоэтажными многоквартирными жилыми домами </w:t>
            </w:r>
          </w:p>
        </w:tc>
      </w:tr>
      <w:tr w:rsidR="0052775A" w:rsidRPr="008578F2">
        <w:trPr>
          <w:trHeight w:val="307"/>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widowControl w:val="0"/>
              <w:snapToGrid w:val="0"/>
              <w:spacing w:after="48" w:line="240" w:lineRule="auto"/>
              <w:jc w:val="center"/>
              <w:rPr>
                <w:rFonts w:ascii="Times New Roman" w:hAnsi="Times New Roman" w:cs="Times New Roman"/>
                <w:caps/>
                <w:color w:val="000000" w:themeColor="text1"/>
                <w:sz w:val="24"/>
                <w:szCs w:val="24"/>
              </w:rPr>
            </w:pPr>
            <w:r w:rsidRPr="008578F2">
              <w:rPr>
                <w:rFonts w:ascii="Times New Roman" w:hAnsi="Times New Roman" w:cs="Times New Roman"/>
                <w:caps/>
                <w:color w:val="000000" w:themeColor="text1"/>
                <w:sz w:val="24"/>
                <w:szCs w:val="24"/>
              </w:rPr>
              <w:t>ОБЩЕСТВЕННО-ДЕЛОВЫЕ ЗОНЫ:</w:t>
            </w:r>
          </w:p>
        </w:tc>
      </w:tr>
      <w:tr w:rsidR="0052775A" w:rsidRPr="008578F2">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ОД - 1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делового, общественного и коммерческого назначения </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ОД - 2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объектов образования </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ОД - 3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w:t>
            </w:r>
            <w:r w:rsidRPr="008578F2">
              <w:rPr>
                <w:rFonts w:ascii="Times New Roman" w:hAnsi="Times New Roman" w:cs="Times New Roman"/>
                <w:color w:val="000000" w:themeColor="text1"/>
                <w:sz w:val="24"/>
                <w:szCs w:val="24"/>
              </w:rPr>
              <w:t>объектов здравоохранения</w:t>
            </w:r>
          </w:p>
        </w:tc>
      </w:tr>
      <w:tr w:rsidR="0052775A" w:rsidRPr="008578F2">
        <w:trPr>
          <w:cantSplit/>
        </w:trPr>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after="48" w:line="240" w:lineRule="auto"/>
              <w:jc w:val="center"/>
              <w:rPr>
                <w:rFonts w:ascii="Times New Roman" w:hAnsi="Times New Roman" w:cs="Times New Roman"/>
                <w:bCs/>
                <w:caps/>
                <w:color w:val="000000" w:themeColor="text1"/>
                <w:sz w:val="24"/>
                <w:szCs w:val="24"/>
              </w:rPr>
            </w:pPr>
            <w:r w:rsidRPr="008578F2">
              <w:rPr>
                <w:rFonts w:ascii="Times New Roman" w:hAnsi="Times New Roman" w:cs="Times New Roman"/>
                <w:bCs/>
                <w:caps/>
                <w:color w:val="000000" w:themeColor="text1"/>
                <w:sz w:val="24"/>
                <w:szCs w:val="24"/>
              </w:rPr>
              <w:t xml:space="preserve">Производственные зоны, Зоны инженерной и транспортной инфраструктур: </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 -  3</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color w:val="000000" w:themeColor="text1"/>
              </w:rPr>
            </w:pPr>
            <w:r w:rsidRPr="008578F2">
              <w:rPr>
                <w:rFonts w:ascii="Times New Roman" w:hAnsi="Times New Roman" w:cs="Times New Roman"/>
                <w:color w:val="000000" w:themeColor="text1"/>
                <w:sz w:val="24"/>
                <w:szCs w:val="24"/>
              </w:rPr>
              <w:t>Производственная зона предприятий и объектов</w:t>
            </w:r>
            <w:r w:rsidRPr="008578F2">
              <w:rPr>
                <w:rFonts w:ascii="Times New Roman" w:hAnsi="Times New Roman" w:cs="Times New Roman"/>
                <w:color w:val="000000" w:themeColor="text1"/>
                <w:sz w:val="24"/>
                <w:szCs w:val="24"/>
              </w:rPr>
              <w:t xml:space="preserve"> III класса вредности </w:t>
            </w:r>
          </w:p>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(СЗЗ-300м)</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 -  4 </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color w:val="000000" w:themeColor="text1"/>
              </w:rPr>
            </w:pPr>
            <w:r w:rsidRPr="008578F2">
              <w:rPr>
                <w:rFonts w:ascii="Times New Roman" w:hAnsi="Times New Roman" w:cs="Times New Roman"/>
                <w:color w:val="000000" w:themeColor="text1"/>
                <w:sz w:val="24"/>
                <w:szCs w:val="24"/>
              </w:rPr>
              <w:t>Производственная зона предприятий и объектов</w:t>
            </w:r>
            <w:r w:rsidRPr="008578F2">
              <w:rPr>
                <w:rFonts w:ascii="Times New Roman" w:hAnsi="Times New Roman" w:cs="Times New Roman"/>
                <w:color w:val="000000" w:themeColor="text1"/>
                <w:sz w:val="24"/>
                <w:szCs w:val="24"/>
              </w:rPr>
              <w:t xml:space="preserve"> IV класса вредности </w:t>
            </w:r>
          </w:p>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(СЗЗ-100м) </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 -  5</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color w:val="000000" w:themeColor="text1"/>
              </w:rPr>
            </w:pPr>
            <w:r w:rsidRPr="008578F2">
              <w:rPr>
                <w:rFonts w:ascii="Times New Roman" w:hAnsi="Times New Roman" w:cs="Times New Roman"/>
                <w:color w:val="000000" w:themeColor="text1"/>
                <w:sz w:val="24"/>
                <w:szCs w:val="24"/>
              </w:rPr>
              <w:t>Производственная зона предприятий и объектов</w:t>
            </w:r>
            <w:r w:rsidRPr="008578F2">
              <w:rPr>
                <w:rFonts w:ascii="Times New Roman" w:hAnsi="Times New Roman" w:cs="Times New Roman"/>
                <w:color w:val="000000" w:themeColor="text1"/>
                <w:sz w:val="24"/>
                <w:szCs w:val="24"/>
              </w:rPr>
              <w:t xml:space="preserve"> V класса вредности (СЗЗ-50м)</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ИТ - 1</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Коммунальная зона</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ИТ - 2</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Зона транспортной инфраструктуры</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vAlign w:val="center"/>
          </w:tcPr>
          <w:p w:rsidR="0052775A" w:rsidRPr="008578F2" w:rsidRDefault="0052775A">
            <w:pPr>
              <w:widowControl w:val="0"/>
              <w:snapToGrid w:val="0"/>
              <w:spacing w:after="48" w:line="240" w:lineRule="auto"/>
              <w:jc w:val="center"/>
              <w:rPr>
                <w:rFonts w:ascii="Times New Roman" w:hAnsi="Times New Roman" w:cs="Times New Roman"/>
                <w:color w:val="000000" w:themeColor="text1"/>
                <w:sz w:val="24"/>
                <w:szCs w:val="24"/>
              </w:rPr>
            </w:pP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after="48" w:line="240" w:lineRule="auto"/>
              <w:jc w:val="center"/>
              <w:rPr>
                <w:rFonts w:ascii="Times New Roman" w:hAnsi="Times New Roman" w:cs="Times New Roman"/>
                <w:bCs/>
                <w:caps/>
                <w:color w:val="000000" w:themeColor="text1"/>
                <w:sz w:val="24"/>
                <w:szCs w:val="24"/>
              </w:rPr>
            </w:pPr>
            <w:r w:rsidRPr="008578F2">
              <w:rPr>
                <w:rFonts w:ascii="Times New Roman" w:hAnsi="Times New Roman" w:cs="Times New Roman"/>
                <w:bCs/>
                <w:caps/>
                <w:color w:val="000000" w:themeColor="text1"/>
                <w:sz w:val="24"/>
                <w:szCs w:val="24"/>
              </w:rPr>
              <w:t>Зоны рекреационного назначения:</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 - 1</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отдыха, рекреации и спорта </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vAlign w:val="center"/>
          </w:tcPr>
          <w:p w:rsidR="0052775A" w:rsidRPr="008578F2" w:rsidRDefault="0052775A">
            <w:pPr>
              <w:widowControl w:val="0"/>
              <w:snapToGrid w:val="0"/>
              <w:spacing w:after="48" w:line="240" w:lineRule="auto"/>
              <w:jc w:val="center"/>
              <w:rPr>
                <w:rFonts w:ascii="Times New Roman" w:hAnsi="Times New Roman" w:cs="Times New Roman"/>
                <w:bCs/>
                <w:color w:val="000000" w:themeColor="text1"/>
                <w:sz w:val="24"/>
                <w:szCs w:val="24"/>
              </w:rPr>
            </w:pP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after="48" w:line="240" w:lineRule="auto"/>
              <w:jc w:val="center"/>
              <w:rPr>
                <w:rFonts w:ascii="Times New Roman" w:hAnsi="Times New Roman" w:cs="Times New Roman"/>
                <w:bCs/>
                <w:caps/>
                <w:color w:val="000000" w:themeColor="text1"/>
                <w:sz w:val="24"/>
                <w:szCs w:val="24"/>
              </w:rPr>
            </w:pPr>
            <w:r w:rsidRPr="008578F2">
              <w:rPr>
                <w:rFonts w:ascii="Times New Roman" w:hAnsi="Times New Roman" w:cs="Times New Roman"/>
                <w:bCs/>
                <w:caps/>
                <w:color w:val="000000" w:themeColor="text1"/>
                <w:sz w:val="24"/>
                <w:szCs w:val="24"/>
              </w:rPr>
              <w:t xml:space="preserve">ЗонЫ </w:t>
            </w:r>
            <w:r w:rsidRPr="008578F2">
              <w:rPr>
                <w:rFonts w:ascii="Times New Roman" w:hAnsi="Times New Roman" w:cs="Times New Roman"/>
                <w:bCs/>
                <w:caps/>
                <w:color w:val="000000" w:themeColor="text1"/>
                <w:sz w:val="24"/>
                <w:szCs w:val="24"/>
              </w:rPr>
              <w:t>сельскохозяйственного ИСПОЛЬЗОВАНИЯ:</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СХ - 1</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Зона сельскохозяйственных угодий</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СХ - 2</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Зона объектов сельскохозяйственного назначения</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vAlign w:val="center"/>
          </w:tcPr>
          <w:p w:rsidR="0052775A" w:rsidRPr="008578F2" w:rsidRDefault="0052775A">
            <w:pPr>
              <w:widowControl w:val="0"/>
              <w:snapToGrid w:val="0"/>
              <w:spacing w:after="48" w:line="240" w:lineRule="auto"/>
              <w:jc w:val="center"/>
              <w:rPr>
                <w:rFonts w:ascii="Times New Roman" w:hAnsi="Times New Roman" w:cs="Times New Roman"/>
                <w:color w:val="000000" w:themeColor="text1"/>
                <w:sz w:val="24"/>
                <w:szCs w:val="24"/>
              </w:rPr>
            </w:pP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after="48" w:line="240" w:lineRule="auto"/>
              <w:jc w:val="center"/>
              <w:rPr>
                <w:rFonts w:ascii="Times New Roman" w:hAnsi="Times New Roman" w:cs="Times New Roman"/>
                <w:bCs/>
                <w:caps/>
                <w:color w:val="000000" w:themeColor="text1"/>
                <w:sz w:val="24"/>
                <w:szCs w:val="24"/>
              </w:rPr>
            </w:pPr>
            <w:r w:rsidRPr="008578F2">
              <w:rPr>
                <w:rFonts w:ascii="Times New Roman" w:hAnsi="Times New Roman" w:cs="Times New Roman"/>
                <w:bCs/>
                <w:caps/>
                <w:color w:val="000000" w:themeColor="text1"/>
                <w:sz w:val="24"/>
                <w:szCs w:val="24"/>
              </w:rPr>
              <w:t>Зоны специального назначения:</w:t>
            </w:r>
          </w:p>
        </w:tc>
      </w:tr>
      <w:tr w:rsidR="0052775A" w:rsidRPr="008578F2">
        <w:trPr>
          <w:cantSplit/>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СН - 1</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Зона кладбищ</w:t>
            </w:r>
          </w:p>
        </w:tc>
      </w:tr>
      <w:tr w:rsidR="0052775A" w:rsidRPr="008578F2">
        <w:tc>
          <w:tcPr>
            <w:tcW w:w="97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widowControl w:val="0"/>
              <w:snapToGrid w:val="0"/>
              <w:spacing w:after="48" w:line="240" w:lineRule="auto"/>
              <w:jc w:val="center"/>
              <w:rPr>
                <w:rFonts w:ascii="Times New Roman" w:hAnsi="Times New Roman" w:cs="Times New Roman"/>
                <w:bCs/>
                <w:caps/>
                <w:color w:val="000000" w:themeColor="text1"/>
                <w:sz w:val="24"/>
                <w:szCs w:val="24"/>
              </w:rPr>
            </w:pPr>
            <w:r w:rsidRPr="008578F2">
              <w:rPr>
                <w:rFonts w:ascii="Times New Roman" w:hAnsi="Times New Roman" w:cs="Times New Roman"/>
                <w:bCs/>
                <w:caps/>
                <w:color w:val="000000" w:themeColor="text1"/>
                <w:sz w:val="24"/>
                <w:szCs w:val="24"/>
              </w:rPr>
              <w:t>иные виды территориальных зон:</w:t>
            </w:r>
          </w:p>
        </w:tc>
      </w:tr>
      <w:tr w:rsidR="0052775A" w:rsidRPr="008578F2">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ИВ-1</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озеленения специального </w:t>
            </w:r>
            <w:r w:rsidRPr="008578F2">
              <w:rPr>
                <w:rFonts w:ascii="Times New Roman" w:hAnsi="Times New Roman" w:cs="Times New Roman"/>
                <w:color w:val="000000" w:themeColor="text1"/>
                <w:sz w:val="24"/>
                <w:szCs w:val="24"/>
              </w:rPr>
              <w:t>назначения</w:t>
            </w:r>
          </w:p>
        </w:tc>
      </w:tr>
      <w:tr w:rsidR="0052775A" w:rsidRPr="008578F2">
        <w:trPr>
          <w:trHeight w:val="284"/>
        </w:trPr>
        <w:tc>
          <w:tcPr>
            <w:tcW w:w="2012"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48" w:line="240" w:lineRule="auto"/>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ИВ-2</w:t>
            </w:r>
          </w:p>
        </w:tc>
        <w:tc>
          <w:tcPr>
            <w:tcW w:w="776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48"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Зона естественных природных ландшафтов </w:t>
            </w:r>
          </w:p>
        </w:tc>
      </w:tr>
    </w:tbl>
    <w:p w:rsidR="0052775A" w:rsidRPr="008578F2" w:rsidRDefault="0052775A">
      <w:pPr>
        <w:rPr>
          <w:color w:val="000000" w:themeColor="text1"/>
        </w:rPr>
        <w:sectPr w:rsidR="0052775A" w:rsidRPr="008578F2">
          <w:footerReference w:type="default" r:id="rId8"/>
          <w:footerReference w:type="first" r:id="rId9"/>
          <w:pgSz w:w="11906" w:h="16838"/>
          <w:pgMar w:top="567" w:right="680" w:bottom="851" w:left="1134" w:header="720" w:footer="709" w:gutter="0"/>
          <w:cols w:space="720"/>
          <w:formProt w:val="0"/>
          <w:titlePg/>
          <w:docGrid w:linePitch="360" w:charSpace="4096"/>
        </w:sectPr>
      </w:pPr>
    </w:p>
    <w:p w:rsidR="0052775A" w:rsidRPr="008578F2" w:rsidRDefault="0031280F">
      <w:pPr>
        <w:pStyle w:val="Heading2"/>
        <w:spacing w:after="100"/>
        <w:ind w:firstLine="709"/>
        <w:jc w:val="both"/>
        <w:rPr>
          <w:color w:val="000000" w:themeColor="text1"/>
        </w:rPr>
      </w:pPr>
      <w:bookmarkStart w:id="2" w:name="_Toc387084690"/>
      <w:bookmarkStart w:id="3" w:name="_Toc332875194"/>
      <w:bookmarkStart w:id="4" w:name="_Toc15425226"/>
      <w:r w:rsidRPr="008578F2">
        <w:rPr>
          <w:rFonts w:ascii="Times New Roman" w:hAnsi="Times New Roman" w:cs="Times New Roman"/>
          <w:color w:val="000000" w:themeColor="text1"/>
          <w:sz w:val="24"/>
          <w:szCs w:val="24"/>
        </w:rPr>
        <w:lastRenderedPageBreak/>
        <w:t xml:space="preserve">Статья 57. </w:t>
      </w:r>
      <w:bookmarkEnd w:id="2"/>
      <w:bookmarkEnd w:id="3"/>
      <w:r w:rsidRPr="008578F2">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 на территории Красногвардейского сельского поселения</w:t>
      </w:r>
      <w:bookmarkEnd w:id="4"/>
    </w:p>
    <w:p w:rsidR="0052775A" w:rsidRPr="008578F2" w:rsidRDefault="0031280F">
      <w:pPr>
        <w:pStyle w:val="ConsPlusNormal"/>
        <w:ind w:firstLine="0"/>
        <w:jc w:val="both"/>
        <w:rPr>
          <w:color w:val="000000" w:themeColor="text1"/>
        </w:rPr>
      </w:pPr>
      <w:r w:rsidRPr="008578F2">
        <w:rPr>
          <w:rFonts w:ascii="Times New Roman" w:eastAsia="Calibri" w:hAnsi="Times New Roman" w:cs="Times New Roman"/>
          <w:color w:val="000000" w:themeColor="text1"/>
          <w:sz w:val="24"/>
          <w:szCs w:val="24"/>
          <w:lang w:eastAsia="en-US"/>
        </w:rPr>
        <w:tab/>
      </w:r>
      <w:r w:rsidRPr="008578F2">
        <w:rPr>
          <w:rFonts w:ascii="Times New Roman" w:eastAsia="Calibri" w:hAnsi="Times New Roman" w:cs="Times New Roman"/>
          <w:color w:val="000000" w:themeColor="text1"/>
          <w:sz w:val="24"/>
          <w:szCs w:val="24"/>
          <w:lang w:eastAsia="en-US"/>
        </w:rPr>
        <w:t>Данной статьей определены описания видов разрешенного использования земельных участков и объектов капитального строительства, установленным к территориальным зонам на территории Красногвардейского сельского поселения. Виды разрешенного использования земель</w:t>
      </w:r>
      <w:r w:rsidRPr="008578F2">
        <w:rPr>
          <w:rFonts w:ascii="Times New Roman" w:eastAsia="Calibri" w:hAnsi="Times New Roman" w:cs="Times New Roman"/>
          <w:color w:val="000000" w:themeColor="text1"/>
          <w:sz w:val="24"/>
          <w:szCs w:val="24"/>
          <w:lang w:eastAsia="en-US"/>
        </w:rPr>
        <w:t xml:space="preserve">ных участков и объектов капитального строительства соответствуют "Классификатору видов разрешенного использования земельных участков", </w:t>
      </w:r>
      <w:r w:rsidRPr="008578F2">
        <w:rPr>
          <w:rFonts w:ascii="Times New Roman" w:eastAsia="Calibri" w:hAnsi="Times New Roman" w:cs="Times New Roman"/>
          <w:color w:val="000000" w:themeColor="text1"/>
          <w:sz w:val="24"/>
          <w:szCs w:val="24"/>
          <w:lang w:eastAsia="en-US"/>
        </w:rPr>
        <w:t>утвержденным приказом Федеральной службы государственной регистрации, кадастра и картографии от 10 ноября 2020 года №П/04</w:t>
      </w:r>
      <w:r w:rsidRPr="008578F2">
        <w:rPr>
          <w:rFonts w:ascii="Times New Roman" w:eastAsia="Calibri" w:hAnsi="Times New Roman" w:cs="Times New Roman"/>
          <w:color w:val="000000" w:themeColor="text1"/>
          <w:sz w:val="24"/>
          <w:szCs w:val="24"/>
          <w:lang w:eastAsia="en-US"/>
        </w:rPr>
        <w:t>12 «Об утверждении классификатора видов разрешенного использования земельных участков».</w:t>
      </w:r>
    </w:p>
    <w:p w:rsidR="0052775A" w:rsidRPr="008578F2" w:rsidRDefault="0031280F">
      <w:pPr>
        <w:pStyle w:val="ConsPlusNormal"/>
        <w:ind w:firstLine="709"/>
        <w:jc w:val="both"/>
        <w:rPr>
          <w:color w:val="000000" w:themeColor="text1"/>
        </w:rPr>
      </w:pPr>
      <w:r w:rsidRPr="008578F2">
        <w:rPr>
          <w:rFonts w:ascii="Times New Roman" w:eastAsia="Calibri" w:hAnsi="Times New Roman" w:cs="Times New Roman"/>
          <w:color w:val="000000" w:themeColor="text1"/>
          <w:sz w:val="24"/>
          <w:szCs w:val="24"/>
          <w:lang w:eastAsia="en-US"/>
        </w:rPr>
        <w:t>Текстовое наименование вида разрешенного использования земельного участка и его код (числовое обозначение) являются равнозначными.</w:t>
      </w:r>
    </w:p>
    <w:p w:rsidR="0052775A" w:rsidRPr="008578F2" w:rsidRDefault="0031280F">
      <w:pPr>
        <w:pStyle w:val="ConsPlusNormal"/>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Содержание видов разрешенного использ</w:t>
      </w:r>
      <w:r w:rsidRPr="008578F2">
        <w:rPr>
          <w:rFonts w:ascii="Times New Roman" w:hAnsi="Times New Roman" w:cs="Times New Roman"/>
          <w:color w:val="000000" w:themeColor="text1"/>
          <w:sz w:val="24"/>
          <w:szCs w:val="24"/>
        </w:rPr>
        <w:t>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w:t>
      </w:r>
      <w:r w:rsidRPr="008578F2">
        <w:rPr>
          <w:rFonts w:ascii="Times New Roman" w:hAnsi="Times New Roman" w:cs="Times New Roman"/>
          <w:color w:val="000000" w:themeColor="text1"/>
          <w:sz w:val="24"/>
          <w:szCs w:val="24"/>
        </w:rPr>
        <w:t>ктов мелиорации, антенно-мачтовых сооружений, информационных и геодезических знаков, если федеральным законом не установлено иное.</w:t>
      </w:r>
    </w:p>
    <w:tbl>
      <w:tblPr>
        <w:tblW w:w="10260" w:type="dxa"/>
        <w:tblInd w:w="108" w:type="dxa"/>
        <w:tblLook w:val="0000"/>
      </w:tblPr>
      <w:tblGrid>
        <w:gridCol w:w="2843"/>
        <w:gridCol w:w="5660"/>
        <w:gridCol w:w="1757"/>
      </w:tblGrid>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Наименование вида разрешенного использования земельного участка</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Описание вида разрешенного использования земельного участка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Код вида разрешенного использования земельного участка</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left"/>
              <w:rPr>
                <w:rFonts w:ascii="Times New Roman" w:hAnsi="Times New Roman"/>
                <w:color w:val="000000" w:themeColor="text1"/>
              </w:rPr>
            </w:pPr>
            <w:r w:rsidRPr="008578F2">
              <w:rPr>
                <w:rFonts w:ascii="Times New Roman" w:hAnsi="Times New Roman"/>
                <w:color w:val="000000" w:themeColor="text1"/>
              </w:rPr>
              <w:t>Сельскохозяйственное использование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w:t>
            </w:r>
            <w:r w:rsidRPr="008578F2">
              <w:rPr>
                <w:rFonts w:ascii="Times New Roman" w:hAnsi="Times New Roman"/>
                <w:color w:val="000000" w:themeColor="text1"/>
              </w:rPr>
              <w:t xml:space="preserve">твенной продукции </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 w:name="sub_1011"/>
            <w:r w:rsidRPr="008578F2">
              <w:rPr>
                <w:rFonts w:ascii="Times New Roman" w:hAnsi="Times New Roman"/>
                <w:color w:val="000000" w:themeColor="text1"/>
              </w:rPr>
              <w:t>Растениеводство</w:t>
            </w:r>
            <w:bookmarkEnd w:id="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связанной с выращиванием сельскохозяйственных культур.</w:t>
            </w:r>
          </w:p>
          <w:p w:rsidR="0052775A" w:rsidRPr="008578F2" w:rsidRDefault="0031280F">
            <w:pPr>
              <w:pStyle w:val="affb"/>
              <w:rPr>
                <w:color w:val="000000" w:themeColor="text1"/>
              </w:rPr>
            </w:pPr>
            <w:r w:rsidRPr="008578F2">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2">
              <w:r w:rsidRPr="008578F2">
                <w:rPr>
                  <w:rStyle w:val="ad"/>
                  <w:rFonts w:ascii="Times New Roman" w:hAnsi="Times New Roman"/>
                  <w:b w:val="0"/>
                  <w:color w:val="000000" w:themeColor="text1"/>
                  <w:sz w:val="24"/>
                  <w:szCs w:val="24"/>
                </w:rPr>
                <w:t>кодами 1.2-1.6</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bookmarkStart w:id="6" w:name="sub_1012"/>
            <w:r w:rsidRPr="008578F2">
              <w:rPr>
                <w:rFonts w:ascii="Times New Roman" w:hAnsi="Times New Roman"/>
                <w:color w:val="000000" w:themeColor="text1"/>
              </w:rPr>
              <w:t>Выращивание зерновых и иных сельскохозяйственных культур</w:t>
            </w:r>
            <w:bookmarkEnd w:id="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w:t>
            </w:r>
            <w:r w:rsidRPr="008578F2">
              <w:rPr>
                <w:rFonts w:ascii="Times New Roman" w:hAnsi="Times New Roman"/>
                <w:color w:val="000000" w:themeColor="text1"/>
              </w:rPr>
              <w:t xml:space="preserve"> эфиромасличных, и иных сельскохозяйственных культур</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7" w:name="sub_1013"/>
            <w:r w:rsidRPr="008578F2">
              <w:rPr>
                <w:rFonts w:ascii="Times New Roman" w:hAnsi="Times New Roman"/>
                <w:color w:val="000000" w:themeColor="text1"/>
              </w:rPr>
              <w:t>Овощеводство</w:t>
            </w:r>
            <w:bookmarkEnd w:id="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w:t>
            </w:r>
            <w:r w:rsidRPr="008578F2">
              <w:rPr>
                <w:rFonts w:ascii="Times New Roman" w:hAnsi="Times New Roman"/>
                <w:color w:val="000000" w:themeColor="text1"/>
              </w:rPr>
              <w:t>том числе с использованием теплиц</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 w:name="sub_1014"/>
            <w:r w:rsidRPr="008578F2">
              <w:rPr>
                <w:rFonts w:ascii="Times New Roman" w:hAnsi="Times New Roman"/>
                <w:color w:val="000000" w:themeColor="text1"/>
              </w:rPr>
              <w:t>Выращивание тонизирующих, лекарственных, цветочных культур</w:t>
            </w:r>
            <w:bookmarkEnd w:id="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9" w:name="sub_1015"/>
            <w:r w:rsidRPr="008578F2">
              <w:rPr>
                <w:rFonts w:ascii="Times New Roman" w:hAnsi="Times New Roman"/>
                <w:color w:val="000000" w:themeColor="text1"/>
              </w:rPr>
              <w:t>С</w:t>
            </w:r>
            <w:r w:rsidRPr="008578F2">
              <w:rPr>
                <w:rFonts w:ascii="Times New Roman" w:hAnsi="Times New Roman"/>
                <w:color w:val="000000" w:themeColor="text1"/>
              </w:rPr>
              <w:t>адоводство</w:t>
            </w:r>
            <w:bookmarkEnd w:id="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1.5</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0" w:name="sub_1016"/>
            <w:r w:rsidRPr="008578F2">
              <w:rPr>
                <w:rFonts w:ascii="Times New Roman" w:hAnsi="Times New Roman"/>
                <w:color w:val="000000" w:themeColor="text1"/>
              </w:rPr>
              <w:t>Выращивание льна и конопли</w:t>
            </w:r>
            <w:bookmarkEnd w:id="1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w:t>
            </w:r>
            <w:r w:rsidRPr="008578F2">
              <w:rPr>
                <w:rFonts w:ascii="Times New Roman" w:hAnsi="Times New Roman"/>
                <w:color w:val="000000" w:themeColor="text1"/>
              </w:rPr>
              <w:t xml:space="preserve">нной деятельности, в том числе на сельскохозяйственных угодьях, связанной </w:t>
            </w:r>
            <w:r w:rsidRPr="008578F2">
              <w:rPr>
                <w:rFonts w:ascii="Times New Roman" w:hAnsi="Times New Roman"/>
                <w:color w:val="000000" w:themeColor="text1"/>
              </w:rPr>
              <w:lastRenderedPageBreak/>
              <w:t>с выращиванием льна, конопли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1.6</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1" w:name="sub_1017"/>
            <w:r w:rsidRPr="008578F2">
              <w:rPr>
                <w:rFonts w:ascii="Times New Roman" w:hAnsi="Times New Roman"/>
                <w:color w:val="000000" w:themeColor="text1"/>
              </w:rPr>
              <w:lastRenderedPageBreak/>
              <w:t>Животноводство</w:t>
            </w:r>
            <w:bookmarkEnd w:id="1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Осуществление хозяйственной деятельности, связанной с производством продукции животноводства, в том числе сенокошение, выпас </w:t>
            </w:r>
            <w:r w:rsidRPr="008578F2">
              <w:rPr>
                <w:rFonts w:ascii="Times New Roman" w:hAnsi="Times New Roman"/>
                <w:color w:val="000000" w:themeColor="text1"/>
              </w:rPr>
              <w:t>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w:t>
            </w:r>
            <w:r w:rsidRPr="008578F2">
              <w:rPr>
                <w:rFonts w:ascii="Times New Roman" w:hAnsi="Times New Roman"/>
                <w:color w:val="000000" w:themeColor="text1"/>
              </w:rPr>
              <w:t>ичной переработки сельскохозяйственной продукции.</w:t>
            </w:r>
          </w:p>
          <w:p w:rsidR="0052775A" w:rsidRPr="008578F2" w:rsidRDefault="0031280F">
            <w:pPr>
              <w:pStyle w:val="affb"/>
              <w:rPr>
                <w:color w:val="000000" w:themeColor="text1"/>
              </w:rPr>
            </w:pPr>
            <w:r w:rsidRPr="008578F2">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r w:rsidRPr="008578F2">
                <w:rPr>
                  <w:rStyle w:val="ad"/>
                  <w:rFonts w:ascii="Times New Roman" w:hAnsi="Times New Roman"/>
                  <w:b w:val="0"/>
                  <w:color w:val="000000" w:themeColor="text1"/>
                  <w:sz w:val="24"/>
                  <w:szCs w:val="24"/>
                </w:rPr>
                <w:t>кодами 1.8-1.11</w:t>
              </w:r>
            </w:hyperlink>
            <w:r w:rsidRPr="008578F2">
              <w:rPr>
                <w:rFonts w:ascii="Times New Roman" w:hAnsi="Times New Roman"/>
                <w:color w:val="000000" w:themeColor="text1"/>
              </w:rPr>
              <w:t xml:space="preserve">, </w:t>
            </w:r>
            <w:hyperlink w:anchor="sub_10115">
              <w:r w:rsidRPr="008578F2">
                <w:rPr>
                  <w:rStyle w:val="ad"/>
                  <w:rFonts w:ascii="Times New Roman" w:hAnsi="Times New Roman"/>
                  <w:b w:val="0"/>
                  <w:color w:val="000000" w:themeColor="text1"/>
                  <w:sz w:val="24"/>
                  <w:szCs w:val="24"/>
                </w:rPr>
                <w:t>1.15</w:t>
              </w:r>
            </w:hyperlink>
            <w:r w:rsidRPr="008578F2">
              <w:rPr>
                <w:rFonts w:ascii="Times New Roman" w:hAnsi="Times New Roman"/>
                <w:color w:val="000000" w:themeColor="text1"/>
              </w:rPr>
              <w:t xml:space="preserve">, </w:t>
            </w:r>
            <w:hyperlink w:anchor="sub_1119">
              <w:r w:rsidRPr="008578F2">
                <w:rPr>
                  <w:rStyle w:val="ad"/>
                  <w:rFonts w:ascii="Times New Roman" w:hAnsi="Times New Roman"/>
                  <w:b w:val="0"/>
                  <w:color w:val="000000" w:themeColor="text1"/>
                  <w:sz w:val="24"/>
                  <w:szCs w:val="24"/>
                </w:rPr>
                <w:t>1.19</w:t>
              </w:r>
            </w:hyperlink>
            <w:r w:rsidRPr="008578F2">
              <w:rPr>
                <w:rFonts w:ascii="Times New Roman" w:hAnsi="Times New Roman"/>
                <w:color w:val="000000" w:themeColor="text1"/>
              </w:rPr>
              <w:t xml:space="preserve">, </w:t>
            </w:r>
            <w:hyperlink w:anchor="sub_1120">
              <w:r w:rsidRPr="008578F2">
                <w:rPr>
                  <w:rStyle w:val="ad"/>
                  <w:rFonts w:ascii="Times New Roman" w:hAnsi="Times New Roman"/>
                  <w:b w:val="0"/>
                  <w:color w:val="000000" w:themeColor="text1"/>
                  <w:sz w:val="24"/>
                  <w:szCs w:val="24"/>
                </w:rPr>
                <w:t>1.20</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1.7</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2" w:name="sub_1018"/>
            <w:r w:rsidRPr="008578F2">
              <w:rPr>
                <w:rFonts w:ascii="Times New Roman" w:hAnsi="Times New Roman"/>
                <w:color w:val="000000" w:themeColor="text1"/>
              </w:rPr>
              <w:t>Скотоводство</w:t>
            </w:r>
            <w:bookmarkEnd w:id="1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w:t>
            </w:r>
            <w:r w:rsidRPr="008578F2">
              <w:rPr>
                <w:rFonts w:ascii="Times New Roman" w:hAnsi="Times New Roman"/>
                <w:color w:val="000000" w:themeColor="text1"/>
              </w:rPr>
              <w:t>, коз, лошадей, верблюдов, оленей);</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w:t>
            </w:r>
            <w:r w:rsidRPr="008578F2">
              <w:rPr>
                <w:rFonts w:ascii="Times New Roman" w:hAnsi="Times New Roman"/>
                <w:color w:val="000000" w:themeColor="text1"/>
              </w:rPr>
              <w:t>использование племенной продукции (материала)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1.8</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3" w:name="sub_1019"/>
            <w:r w:rsidRPr="008578F2">
              <w:rPr>
                <w:rFonts w:ascii="Times New Roman" w:hAnsi="Times New Roman"/>
                <w:color w:val="000000" w:themeColor="text1"/>
              </w:rPr>
              <w:t>Звероводство</w:t>
            </w:r>
            <w:bookmarkEnd w:id="1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связанной с разведением в неволе ценных пушных зверей;</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сооружений, используемых для содержания и разведения животных, производства,</w:t>
            </w:r>
            <w:r w:rsidRPr="008578F2">
              <w:rPr>
                <w:rFonts w:ascii="Times New Roman" w:hAnsi="Times New Roman"/>
                <w:color w:val="000000" w:themeColor="text1"/>
              </w:rPr>
              <w:t xml:space="preserve"> хранения и первичной переработки продукции;</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разведение племенных животных, производство и использование племенной продукции (материала)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1.9</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4" w:name="sub_110"/>
            <w:r w:rsidRPr="008578F2">
              <w:rPr>
                <w:rFonts w:ascii="Times New Roman" w:hAnsi="Times New Roman"/>
                <w:color w:val="000000" w:themeColor="text1"/>
              </w:rPr>
              <w:t>Птицеводство</w:t>
            </w:r>
            <w:bookmarkEnd w:id="1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Осуществление хозяйственной деятельности, связанной с разведением домашних пород птиц, в том числе </w:t>
            </w:r>
            <w:r w:rsidRPr="008578F2">
              <w:rPr>
                <w:rFonts w:ascii="Times New Roman" w:hAnsi="Times New Roman"/>
                <w:color w:val="000000" w:themeColor="text1"/>
              </w:rPr>
              <w:t>водоплавающих;</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разведение племенных животных, производство и использование племенной продукции (материа</w:t>
            </w:r>
            <w:r w:rsidRPr="008578F2">
              <w:rPr>
                <w:rFonts w:ascii="Times New Roman" w:hAnsi="Times New Roman"/>
                <w:color w:val="000000" w:themeColor="text1"/>
              </w:rPr>
              <w:t>ла)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5" w:name="sub_111"/>
            <w:r w:rsidRPr="008578F2">
              <w:rPr>
                <w:rFonts w:ascii="Times New Roman" w:hAnsi="Times New Roman"/>
                <w:color w:val="000000" w:themeColor="text1"/>
              </w:rPr>
              <w:t>Свиноводство</w:t>
            </w:r>
            <w:bookmarkEnd w:id="1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связанной с разведением свиней;</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разведение племенны</w:t>
            </w:r>
            <w:r w:rsidRPr="008578F2">
              <w:rPr>
                <w:rFonts w:ascii="Times New Roman" w:hAnsi="Times New Roman"/>
                <w:color w:val="000000" w:themeColor="text1"/>
              </w:rPr>
              <w:t>х животных, производство и использование племенной продукции (материала)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6" w:name="sub_112"/>
            <w:r w:rsidRPr="008578F2">
              <w:rPr>
                <w:rFonts w:ascii="Times New Roman" w:hAnsi="Times New Roman"/>
                <w:color w:val="000000" w:themeColor="text1"/>
              </w:rPr>
              <w:t>Пчеловодство</w:t>
            </w:r>
            <w:bookmarkEnd w:id="1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w:t>
            </w:r>
            <w:r w:rsidRPr="008578F2">
              <w:rPr>
                <w:rFonts w:ascii="Times New Roman" w:hAnsi="Times New Roman"/>
                <w:color w:val="000000" w:themeColor="text1"/>
              </w:rPr>
              <w:t xml:space="preserve">мещение ульев, иных объектов и оборудования, </w:t>
            </w:r>
            <w:r w:rsidRPr="008578F2">
              <w:rPr>
                <w:rFonts w:ascii="Times New Roman" w:hAnsi="Times New Roman"/>
                <w:color w:val="000000" w:themeColor="text1"/>
              </w:rPr>
              <w:lastRenderedPageBreak/>
              <w:t>необходимого для пчеловодства и разведениях иных полезных насекомых;</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сооружений используемых для хранения и первичной переработки продукции пчеловодства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1.12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7" w:name="sub_113"/>
            <w:r w:rsidRPr="008578F2">
              <w:rPr>
                <w:rFonts w:ascii="Times New Roman" w:hAnsi="Times New Roman"/>
                <w:color w:val="000000" w:themeColor="text1"/>
              </w:rPr>
              <w:lastRenderedPageBreak/>
              <w:t>Рыбоводство</w:t>
            </w:r>
            <w:bookmarkEnd w:id="1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Осуществление хозяйственной </w:t>
            </w:r>
            <w:r w:rsidRPr="008578F2">
              <w:rPr>
                <w:rFonts w:ascii="Times New Roman" w:hAnsi="Times New Roman"/>
                <w:color w:val="000000" w:themeColor="text1"/>
              </w:rPr>
              <w:t>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8" w:name="sub_10114"/>
            <w:r w:rsidRPr="008578F2">
              <w:rPr>
                <w:rFonts w:ascii="Times New Roman" w:hAnsi="Times New Roman"/>
                <w:color w:val="000000" w:themeColor="text1"/>
              </w:rPr>
              <w:t>Научное обеспечение сельского хозяйства</w:t>
            </w:r>
            <w:bookmarkEnd w:id="1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1.14</w:t>
            </w:r>
          </w:p>
        </w:tc>
      </w:tr>
      <w:tr w:rsidR="0052775A" w:rsidRPr="008578F2">
        <w:trPr>
          <w:trHeight w:val="1294"/>
        </w:trPr>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9" w:name="sub_10115"/>
            <w:r w:rsidRPr="008578F2">
              <w:rPr>
                <w:rFonts w:ascii="Times New Roman" w:hAnsi="Times New Roman"/>
                <w:color w:val="000000" w:themeColor="text1"/>
              </w:rPr>
              <w:t>Хранение и переработка</w:t>
            </w:r>
            <w:bookmarkEnd w:id="19"/>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сельскохозяйственной</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продукции</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1.15</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0" w:name="sub_10116"/>
            <w:r w:rsidRPr="008578F2">
              <w:rPr>
                <w:rFonts w:ascii="Times New Roman" w:hAnsi="Times New Roman"/>
                <w:color w:val="000000" w:themeColor="text1"/>
              </w:rPr>
              <w:t>Ведение личного подсобного хозяйства на полевых участках</w:t>
            </w:r>
            <w:bookmarkEnd w:id="2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Производство </w:t>
            </w:r>
            <w:r w:rsidRPr="008578F2">
              <w:rPr>
                <w:rFonts w:ascii="Times New Roman" w:hAnsi="Times New Roman"/>
                <w:color w:val="000000" w:themeColor="text1"/>
              </w:rPr>
              <w:t>сельскохозяйственной продукции без права возведения объектов капитального строительства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1.16</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1" w:name="sub_10117"/>
            <w:r w:rsidRPr="008578F2">
              <w:rPr>
                <w:rFonts w:ascii="Times New Roman" w:hAnsi="Times New Roman"/>
                <w:color w:val="000000" w:themeColor="text1"/>
              </w:rPr>
              <w:t>Питомники</w:t>
            </w:r>
            <w:bookmarkEnd w:id="2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w:t>
            </w:r>
            <w:r w:rsidRPr="008578F2">
              <w:rPr>
                <w:rFonts w:ascii="Times New Roman" w:hAnsi="Times New Roman"/>
                <w:color w:val="000000" w:themeColor="text1"/>
              </w:rPr>
              <w:t>сады и семян;</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сооружений, необходимых для указанных видов сельскохозяйственного производства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1.17</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2" w:name="sub_10118"/>
            <w:r w:rsidRPr="008578F2">
              <w:rPr>
                <w:rFonts w:ascii="Times New Roman" w:hAnsi="Times New Roman"/>
                <w:color w:val="000000" w:themeColor="text1"/>
              </w:rPr>
              <w:t>Обеспечение</w:t>
            </w:r>
            <w:bookmarkEnd w:id="22"/>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сельскохозяйственного</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производства</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машинно-транспортных и ремонтных станций, ангаров и гаражей для сельскохозяйственной </w:t>
            </w:r>
            <w:r w:rsidRPr="008578F2">
              <w:rPr>
                <w:rFonts w:ascii="Times New Roman" w:hAnsi="Times New Roman"/>
                <w:color w:val="000000" w:themeColor="text1"/>
              </w:rPr>
              <w:t>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1.18</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23" w:name="sub_1119"/>
            <w:r w:rsidRPr="008578F2">
              <w:rPr>
                <w:rFonts w:ascii="Times New Roman" w:hAnsi="Times New Roman"/>
                <w:color w:val="000000" w:themeColor="text1"/>
              </w:rPr>
              <w:t>Сенокошение</w:t>
            </w:r>
            <w:bookmarkEnd w:id="2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Кошение трав, сбор и заготовка сена</w:t>
            </w:r>
            <w:r w:rsidRPr="008578F2">
              <w:rPr>
                <w:rFonts w:ascii="Times New Roman" w:eastAsia="Droid Sans Fallback" w:hAnsi="Times New Roman"/>
                <w:bCs/>
                <w:color w:val="000000" w:themeColor="text1"/>
                <w:kern w:val="2"/>
                <w:lang w:eastAsia="zh-CN" w:bidi="hi-IN"/>
              </w:rPr>
              <w:t xml:space="preserve">Размещение жилых домов различного вида. Содержание данного </w:t>
            </w:r>
            <w:r w:rsidRPr="008578F2">
              <w:rPr>
                <w:rFonts w:ascii="Times New Roman" w:eastAsia="Droid Sans Fallback" w:hAnsi="Times New Roman"/>
                <w:bCs/>
                <w:color w:val="000000" w:themeColor="text1"/>
                <w:kern w:val="2"/>
                <w:lang w:eastAsia="zh-CN" w:bidi="hi-IN"/>
              </w:rPr>
              <w:t>вида разрешенного использования включает в себя содержание видов разрешенного использования с кодами 2.1-2.3, 2.5-2.7.1.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1.19</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ind w:right="-186"/>
              <w:rPr>
                <w:rFonts w:ascii="Times New Roman" w:hAnsi="Times New Roman"/>
                <w:color w:val="000000" w:themeColor="text1"/>
              </w:rPr>
            </w:pPr>
            <w:bookmarkStart w:id="24" w:name="sub_1120"/>
            <w:r w:rsidRPr="008578F2">
              <w:rPr>
                <w:rFonts w:ascii="Times New Roman" w:hAnsi="Times New Roman"/>
                <w:color w:val="000000" w:themeColor="text1"/>
              </w:rPr>
              <w:t>Выпас</w:t>
            </w:r>
            <w:bookmarkEnd w:id="24"/>
          </w:p>
          <w:p w:rsidR="0052775A" w:rsidRPr="008578F2" w:rsidRDefault="0031280F">
            <w:pPr>
              <w:pStyle w:val="affe"/>
              <w:ind w:right="-186"/>
              <w:rPr>
                <w:rFonts w:ascii="Times New Roman" w:hAnsi="Times New Roman"/>
                <w:color w:val="000000" w:themeColor="text1"/>
              </w:rPr>
            </w:pPr>
            <w:r w:rsidRPr="008578F2">
              <w:rPr>
                <w:rFonts w:ascii="Times New Roman" w:hAnsi="Times New Roman"/>
                <w:color w:val="000000" w:themeColor="text1"/>
              </w:rPr>
              <w:t>сельскохозяйственных</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животных</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Выпас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1.20</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ind w:right="-186"/>
              <w:rPr>
                <w:rFonts w:ascii="Times New Roman" w:hAnsi="Times New Roman"/>
                <w:color w:val="000000" w:themeColor="text1"/>
              </w:rPr>
            </w:pPr>
            <w:r w:rsidRPr="008578F2">
              <w:rPr>
                <w:rFonts w:ascii="Times New Roman" w:hAnsi="Times New Roman"/>
                <w:color w:val="000000" w:themeColor="text1"/>
              </w:rPr>
              <w:t>Жилая застройка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Размещение жилых домов различного </w:t>
            </w:r>
            <w:r w:rsidRPr="008578F2">
              <w:rPr>
                <w:rFonts w:ascii="Times New Roman" w:hAnsi="Times New Roman"/>
                <w:color w:val="000000" w:themeColor="text1"/>
              </w:rPr>
              <w:t>вида. Содержание данного вида разрешенного использования включает в себя содержание видов разрешенного использования с кодами 2.1-2.3, 2.5-2.7.1.</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Для индивидуального жилищного строительства</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Размещение жилого дома (отдельно стоящего здания количеством </w:t>
            </w:r>
            <w:r w:rsidRPr="008578F2">
              <w:rPr>
                <w:rFonts w:ascii="Times New Roman" w:hAnsi="Times New Roman"/>
                <w:color w:val="000000" w:themeColor="text1"/>
              </w:rPr>
              <w:t xml:space="preserve">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8578F2">
              <w:rPr>
                <w:rFonts w:ascii="Times New Roman" w:hAnsi="Times New Roman"/>
                <w:color w:val="000000" w:themeColor="text1"/>
              </w:rPr>
              <w:lastRenderedPageBreak/>
              <w:t>удовлетворения гражданами бытовых и иных нужд, связанных с их проживанием в таком здании, не пред</w:t>
            </w:r>
            <w:r w:rsidRPr="008578F2">
              <w:rPr>
                <w:rFonts w:ascii="Times New Roman" w:hAnsi="Times New Roman"/>
                <w:color w:val="000000" w:themeColor="text1"/>
              </w:rPr>
              <w:t>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2.1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5" w:name="sub_10211"/>
            <w:r w:rsidRPr="008578F2">
              <w:rPr>
                <w:rFonts w:ascii="Times New Roman" w:hAnsi="Times New Roman"/>
                <w:color w:val="000000" w:themeColor="text1"/>
              </w:rPr>
              <w:lastRenderedPageBreak/>
              <w:t>Малоэтажная многоквартирная жилая застройка</w:t>
            </w:r>
            <w:bookmarkEnd w:id="2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малоэтажных </w:t>
            </w:r>
            <w:r w:rsidRPr="008578F2">
              <w:rPr>
                <w:rFonts w:ascii="Times New Roman" w:hAnsi="Times New Roman"/>
                <w:color w:val="000000" w:themeColor="text1"/>
              </w:rPr>
              <w:t>многоквартирных домов (многоквартирные дома высотой до 4 этажей, включая мансардный);</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w:t>
            </w:r>
            <w:r w:rsidRPr="008578F2">
              <w:rPr>
                <w:rFonts w:ascii="Times New Roman" w:hAnsi="Times New Roman"/>
                <w:color w:val="000000" w:themeColor="text1"/>
              </w:rPr>
              <w:t>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6" w:name="sub_1022"/>
            <w:r w:rsidRPr="008578F2">
              <w:rPr>
                <w:rFonts w:ascii="Times New Roman" w:hAnsi="Times New Roman"/>
                <w:color w:val="000000" w:themeColor="text1"/>
              </w:rPr>
              <w:t>Для ведения личного подсобного хозяйства (приусадебный земельный участок)</w:t>
            </w:r>
            <w:bookmarkEnd w:id="2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w:t>
            </w:r>
            <w:r w:rsidRPr="008578F2">
              <w:rPr>
                <w:rFonts w:ascii="Times New Roman" w:hAnsi="Times New Roman"/>
                <w:color w:val="000000" w:themeColor="text1"/>
              </w:rPr>
              <w:t xml:space="preserve">ие жилого дома, указанного в описании вида разрешенного использования с </w:t>
            </w:r>
            <w:hyperlink w:anchor="sub_1021">
              <w:r w:rsidRPr="008578F2">
                <w:rPr>
                  <w:rStyle w:val="ad"/>
                  <w:rFonts w:ascii="Times New Roman" w:hAnsi="Times New Roman"/>
                  <w:b w:val="0"/>
                  <w:color w:val="000000" w:themeColor="text1"/>
                  <w:sz w:val="24"/>
                  <w:szCs w:val="24"/>
                </w:rPr>
                <w:t>кодом 2.1</w:t>
              </w:r>
            </w:hyperlink>
            <w:r w:rsidRPr="008578F2">
              <w:rPr>
                <w:rFonts w:ascii="Times New Roman" w:hAnsi="Times New Roman"/>
                <w:color w:val="000000" w:themeColor="text1"/>
              </w:rPr>
              <w:t>;</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производство сельскохозяйственной продукции;</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гаража и иных вспомогательных сооружений;</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содержание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7" w:name="sub_1023"/>
            <w:r w:rsidRPr="008578F2">
              <w:rPr>
                <w:rFonts w:ascii="Times New Roman" w:hAnsi="Times New Roman"/>
                <w:color w:val="000000" w:themeColor="text1"/>
              </w:rPr>
              <w:t>Блокированная жилая застройка</w:t>
            </w:r>
            <w:bookmarkEnd w:id="2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w:t>
            </w:r>
            <w:r w:rsidRPr="008578F2">
              <w:rPr>
                <w:rFonts w:ascii="Times New Roman" w:hAnsi="Times New Roman"/>
                <w:color w:val="000000" w:themeColor="text1"/>
              </w:rPr>
              <w:t>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w:t>
            </w:r>
            <w:r w:rsidRPr="008578F2">
              <w:rPr>
                <w:rFonts w:ascii="Times New Roman" w:hAnsi="Times New Roman"/>
                <w:color w:val="000000" w:themeColor="text1"/>
              </w:rPr>
              <w:t>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left"/>
              <w:rPr>
                <w:rFonts w:ascii="Times New Roman" w:hAnsi="Times New Roman"/>
                <w:color w:val="000000" w:themeColor="text1"/>
              </w:rPr>
            </w:pPr>
            <w:r w:rsidRPr="008578F2">
              <w:rPr>
                <w:rFonts w:ascii="Times New Roman" w:hAnsi="Times New Roman"/>
                <w:color w:val="000000" w:themeColor="text1"/>
              </w:rPr>
              <w:t>Передвижное жилье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сооружений, пригодных к использованию в </w:t>
            </w:r>
            <w:r w:rsidRPr="008578F2">
              <w:rPr>
                <w:rFonts w:ascii="Times New Roman" w:hAnsi="Times New Roman"/>
                <w:color w:val="000000" w:themeColor="text1"/>
              </w:rPr>
              <w:t>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w:t>
            </w:r>
            <w:r w:rsidRPr="008578F2">
              <w:rPr>
                <w:rFonts w:ascii="Times New Roman" w:hAnsi="Times New Roman"/>
                <w:color w:val="000000" w:themeColor="text1"/>
              </w:rPr>
              <w:t xml:space="preserve"> общего пользования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2.4</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Среднеэтажная жилая застройка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w:t>
            </w:r>
            <w:r w:rsidRPr="008578F2">
              <w:rPr>
                <w:rFonts w:ascii="Times New Roman" w:hAnsi="Times New Roman"/>
                <w:color w:val="000000" w:themeColor="text1"/>
              </w:rPr>
              <w:t xml:space="preserve">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sidRPr="008578F2">
              <w:rPr>
                <w:rFonts w:ascii="Times New Roman" w:hAnsi="Times New Roman"/>
                <w:color w:val="000000" w:themeColor="text1"/>
              </w:rPr>
              <w:lastRenderedPageBreak/>
              <w:t>площадь таких помещений в многоквартирном доме не составляет более 20% общей площади помещений дома</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2.5</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Многоэтажная жилая застройка (высотная застройка)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w:t>
            </w:r>
            <w:r w:rsidRPr="008578F2">
              <w:rPr>
                <w:rFonts w:ascii="Times New Roman" w:hAnsi="Times New Roman"/>
                <w:color w:val="000000" w:themeColor="text1"/>
              </w:rPr>
              <w:t>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w:t>
            </w:r>
            <w:r w:rsidRPr="008578F2">
              <w:rPr>
                <w:rFonts w:ascii="Times New Roman" w:hAnsi="Times New Roman"/>
                <w:color w:val="000000" w:themeColor="text1"/>
              </w:rPr>
              <w:t>м доме не составляет более 15% от общей площади дома</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2.6</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Обслуживание жилой застройки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w:t>
            </w:r>
            <w:r w:rsidRPr="008578F2">
              <w:rPr>
                <w:rFonts w:ascii="Times New Roman" w:hAnsi="Times New Roman"/>
                <w:color w:val="000000" w:themeColor="text1"/>
              </w:rPr>
              <w:t>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w:t>
            </w:r>
            <w:r w:rsidRPr="008578F2">
              <w:rPr>
                <w:rFonts w:ascii="Times New Roman" w:hAnsi="Times New Roman"/>
                <w:color w:val="000000" w:themeColor="text1"/>
              </w:rPr>
              <w:t xml:space="preserve">ния санитарной зоны </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2.7</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28" w:name="sub_10271"/>
            <w:r w:rsidRPr="008578F2">
              <w:rPr>
                <w:rFonts w:ascii="Times New Roman" w:hAnsi="Times New Roman"/>
                <w:color w:val="000000" w:themeColor="text1"/>
              </w:rPr>
              <w:t>Хранение автотранспорта</w:t>
            </w:r>
            <w:bookmarkEnd w:id="2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Style w:val="ad"/>
                <w:rFonts w:ascii="Times New Roman" w:hAnsi="Times New Roman"/>
                <w:b w:val="0"/>
                <w:color w:val="000000" w:themeColor="text1"/>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w:t>
            </w:r>
            <w:r w:rsidRPr="008578F2">
              <w:rPr>
                <w:rStyle w:val="ad"/>
                <w:rFonts w:ascii="Times New Roman" w:hAnsi="Times New Roman"/>
                <w:b w:val="0"/>
                <w:color w:val="000000" w:themeColor="text1"/>
                <w:sz w:val="24"/>
                <w:szCs w:val="24"/>
              </w:rPr>
              <w:t xml:space="preserve">ьзования с </w:t>
            </w:r>
            <w:hyperlink w:anchor="sub_1049">
              <w:r w:rsidRPr="008578F2">
                <w:rPr>
                  <w:rStyle w:val="ad"/>
                  <w:rFonts w:ascii="Times New Roman" w:hAnsi="Times New Roman"/>
                  <w:b w:val="0"/>
                  <w:color w:val="000000" w:themeColor="text1"/>
                  <w:sz w:val="24"/>
                  <w:szCs w:val="24"/>
                </w:rPr>
                <w:t>кодами 2.7.2, 4.9</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2.7.1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гаражей для собственных нужд</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w:t>
            </w:r>
            <w:r w:rsidRPr="008578F2">
              <w:rPr>
                <w:rFonts w:ascii="Times New Roman" w:hAnsi="Times New Roman"/>
                <w:color w:val="000000" w:themeColor="text1"/>
              </w:rPr>
              <w:t xml:space="preserve"> ними крышу, фундамент и коммуникации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2.7.2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Общественное использование объектов капитального строительства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w:t>
            </w:r>
            <w:r w:rsidRPr="008578F2">
              <w:rPr>
                <w:rFonts w:ascii="Times New Roman" w:hAnsi="Times New Roman"/>
                <w:color w:val="000000" w:themeColor="text1"/>
              </w:rPr>
              <w:t>анного вида разрешенного использования включает в себя содержание видов разрешенного использования с кодами 3.1 - 3.10.2</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29" w:name="sub_1031"/>
            <w:r w:rsidRPr="008578F2">
              <w:rPr>
                <w:rFonts w:ascii="Times New Roman" w:hAnsi="Times New Roman"/>
                <w:color w:val="000000" w:themeColor="text1"/>
              </w:rPr>
              <w:t>Коммунальное обслуживание</w:t>
            </w:r>
            <w:bookmarkEnd w:id="2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и сооружений в целях обеспечения физических и юридических лиц коммунальными услугами. </w:t>
            </w:r>
            <w:r w:rsidRPr="008578F2">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311">
              <w:r w:rsidRPr="008578F2">
                <w:rPr>
                  <w:rStyle w:val="ad"/>
                  <w:rFonts w:ascii="Times New Roman" w:hAnsi="Times New Roman"/>
                  <w:b w:val="0"/>
                  <w:color w:val="000000" w:themeColor="text1"/>
                  <w:sz w:val="24"/>
                  <w:szCs w:val="24"/>
                </w:rPr>
                <w:t>кодами 3.1.1-3.1.2</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30" w:name="sub_1311"/>
            <w:r w:rsidRPr="008578F2">
              <w:rPr>
                <w:rFonts w:ascii="Times New Roman" w:hAnsi="Times New Roman"/>
                <w:color w:val="000000" w:themeColor="text1"/>
              </w:rPr>
              <w:t>Предоставление коммунальных услуг</w:t>
            </w:r>
            <w:bookmarkEnd w:id="3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и сооружений, обеспечивающих поставку </w:t>
            </w:r>
            <w:r w:rsidRPr="008578F2">
              <w:rPr>
                <w:rFonts w:ascii="Times New Roman" w:hAnsi="Times New Roman"/>
                <w:color w:val="000000" w:themeColor="text1"/>
              </w:rPr>
              <w:t xml:space="preserve">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8578F2">
              <w:rPr>
                <w:rFonts w:ascii="Times New Roman" w:hAnsi="Times New Roman"/>
                <w:color w:val="000000" w:themeColor="text1"/>
              </w:rPr>
              <w:lastRenderedPageBreak/>
              <w:t>трансформаторных подстанций, газопроводов, линий связ</w:t>
            </w:r>
            <w:r w:rsidRPr="008578F2">
              <w:rPr>
                <w:rFonts w:ascii="Times New Roman" w:hAnsi="Times New Roman"/>
                <w:color w:val="000000" w:themeColor="text1"/>
              </w:rPr>
              <w:t>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3.1.1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31" w:name="sub_1312"/>
            <w:r w:rsidRPr="008578F2">
              <w:rPr>
                <w:rFonts w:ascii="Times New Roman" w:hAnsi="Times New Roman"/>
                <w:color w:val="000000" w:themeColor="text1"/>
              </w:rPr>
              <w:lastRenderedPageBreak/>
              <w:t>Административные здания организаций, обеспечивающих предоставление коммунальных услуг</w:t>
            </w:r>
            <w:bookmarkEnd w:id="3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3.1.2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32" w:name="sub_1032"/>
            <w:r w:rsidRPr="008578F2">
              <w:rPr>
                <w:rFonts w:ascii="Times New Roman" w:hAnsi="Times New Roman"/>
                <w:color w:val="000000" w:themeColor="text1"/>
              </w:rPr>
              <w:t>Социальное обслуживание</w:t>
            </w:r>
            <w:bookmarkEnd w:id="3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предназначенных для оказания гражданам социальной помощи. Содержание данного вида </w:t>
            </w:r>
            <w:r w:rsidRPr="008578F2">
              <w:rPr>
                <w:rFonts w:ascii="Times New Roman" w:hAnsi="Times New Roman"/>
                <w:color w:val="000000" w:themeColor="text1"/>
              </w:rPr>
              <w:t xml:space="preserve">разрешенного использования включает в себя содержание видов разрешенного использования с </w:t>
            </w:r>
            <w:hyperlink w:anchor="sub_1321">
              <w:r w:rsidRPr="008578F2">
                <w:rPr>
                  <w:rStyle w:val="ad"/>
                  <w:rFonts w:ascii="Times New Roman" w:hAnsi="Times New Roman"/>
                  <w:b w:val="0"/>
                  <w:color w:val="000000" w:themeColor="text1"/>
                  <w:sz w:val="24"/>
                  <w:szCs w:val="24"/>
                </w:rPr>
                <w:t>кодами 3.2.1 - 3.2.4</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33" w:name="sub_1321"/>
            <w:r w:rsidRPr="008578F2">
              <w:rPr>
                <w:rFonts w:ascii="Times New Roman" w:hAnsi="Times New Roman"/>
                <w:color w:val="000000" w:themeColor="text1"/>
              </w:rPr>
              <w:t>Дома социального обслуживания</w:t>
            </w:r>
            <w:bookmarkEnd w:id="3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предназначенных для размещения домов престарелых, домов ребенка</w:t>
            </w:r>
            <w:r w:rsidRPr="008578F2">
              <w:rPr>
                <w:rFonts w:ascii="Times New Roman" w:hAnsi="Times New Roman"/>
                <w:color w:val="000000" w:themeColor="text1"/>
              </w:rPr>
              <w:t>, детских домов, пунктов ночлега для бездомных граждан;</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для временного размещения вынужденных переселенцев, лиц, признанных беженцами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3.2.1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34" w:name="sub_1322"/>
            <w:r w:rsidRPr="008578F2">
              <w:rPr>
                <w:rFonts w:ascii="Times New Roman" w:hAnsi="Times New Roman"/>
                <w:color w:val="000000" w:themeColor="text1"/>
              </w:rPr>
              <w:t>Оказание социальной помощи населению</w:t>
            </w:r>
            <w:bookmarkEnd w:id="3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w:t>
            </w:r>
            <w:r w:rsidRPr="008578F2">
              <w:rPr>
                <w:rFonts w:ascii="Times New Roman" w:hAnsi="Times New Roman"/>
                <w:color w:val="000000" w:themeColor="text1"/>
              </w:rPr>
              <w:t xml:space="preserve">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w:t>
            </w:r>
            <w:r w:rsidRPr="008578F2">
              <w:rPr>
                <w:rFonts w:ascii="Times New Roman" w:hAnsi="Times New Roman"/>
                <w:color w:val="000000" w:themeColor="text1"/>
              </w:rPr>
              <w:t>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3.2.2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35" w:name="sub_1323"/>
            <w:r w:rsidRPr="008578F2">
              <w:rPr>
                <w:rFonts w:ascii="Times New Roman" w:hAnsi="Times New Roman"/>
                <w:color w:val="000000" w:themeColor="text1"/>
              </w:rPr>
              <w:t>Оказание услуг связи</w:t>
            </w:r>
            <w:bookmarkEnd w:id="3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предназначенных для размещ</w:t>
            </w:r>
            <w:r w:rsidRPr="008578F2">
              <w:rPr>
                <w:rFonts w:ascii="Times New Roman" w:hAnsi="Times New Roman"/>
                <w:color w:val="000000" w:themeColor="text1"/>
              </w:rPr>
              <w:t>ения пунктов оказания услуг почтовой, телеграфной, междугородней и международной телефонной связи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3.2.3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36" w:name="sub_1324"/>
            <w:r w:rsidRPr="008578F2">
              <w:rPr>
                <w:rFonts w:ascii="Times New Roman" w:hAnsi="Times New Roman"/>
                <w:color w:val="000000" w:themeColor="text1"/>
              </w:rPr>
              <w:t>Общежития</w:t>
            </w:r>
            <w:bookmarkEnd w:id="3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w:t>
            </w:r>
            <w:r w:rsidRPr="008578F2">
              <w:rPr>
                <w:rFonts w:ascii="Times New Roman" w:hAnsi="Times New Roman"/>
                <w:color w:val="000000" w:themeColor="text1"/>
              </w:rPr>
              <w:t xml:space="preserve">за исключением зданий, размещение которых предусмотрено содержанием вида разрешенного использования с </w:t>
            </w:r>
            <w:hyperlink w:anchor="sub_1047">
              <w:r w:rsidRPr="008578F2">
                <w:rPr>
                  <w:rStyle w:val="ad"/>
                  <w:rFonts w:ascii="Times New Roman" w:hAnsi="Times New Roman"/>
                  <w:b w:val="0"/>
                  <w:color w:val="000000" w:themeColor="text1"/>
                  <w:sz w:val="24"/>
                  <w:szCs w:val="24"/>
                </w:rPr>
                <w:t>кодом 4.7</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3.2.4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37" w:name="sub_1033"/>
            <w:r w:rsidRPr="008578F2">
              <w:rPr>
                <w:rFonts w:ascii="Times New Roman" w:hAnsi="Times New Roman"/>
                <w:color w:val="000000" w:themeColor="text1"/>
              </w:rPr>
              <w:t>Бытовое обслуживание</w:t>
            </w:r>
            <w:bookmarkEnd w:id="3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предназначенных для оказания населению </w:t>
            </w:r>
            <w:r w:rsidRPr="008578F2">
              <w:rPr>
                <w:rFonts w:ascii="Times New Roman" w:hAnsi="Times New Roman"/>
                <w:color w:val="000000" w:themeColor="text1"/>
              </w:rPr>
              <w:t>или организациям бытовых услуг (мастерские мелкого ремонта, ателье, бани, парикмахерские, прачечные, химчистки, похоронные бюро)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Бытовое обслуживание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предназначенных для оказания населению или </w:t>
            </w:r>
            <w:r w:rsidRPr="008578F2">
              <w:rPr>
                <w:rFonts w:ascii="Times New Roman" w:hAnsi="Times New Roman"/>
                <w:color w:val="000000" w:themeColor="text1"/>
              </w:rPr>
              <w:t>организациям бытовых услуг (мастерские мелкого ремонта, ателье, бани, парикмахерские, прачечные, химчистки, похоронные бюро)</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38" w:name="sub_10341"/>
            <w:r w:rsidRPr="008578F2">
              <w:rPr>
                <w:rFonts w:ascii="Times New Roman" w:hAnsi="Times New Roman"/>
                <w:color w:val="000000" w:themeColor="text1"/>
              </w:rPr>
              <w:t xml:space="preserve">Амбулаторно-поликлиническое </w:t>
            </w:r>
            <w:r w:rsidRPr="008578F2">
              <w:rPr>
                <w:rFonts w:ascii="Times New Roman" w:hAnsi="Times New Roman"/>
                <w:color w:val="000000" w:themeColor="text1"/>
              </w:rPr>
              <w:lastRenderedPageBreak/>
              <w:t>обслуживание</w:t>
            </w:r>
            <w:bookmarkEnd w:id="3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Размещение объектов капитального строительства, предназначенных для оказания граждана</w:t>
            </w:r>
            <w:r w:rsidRPr="008578F2">
              <w:rPr>
                <w:rFonts w:ascii="Times New Roman" w:hAnsi="Times New Roman"/>
                <w:color w:val="000000" w:themeColor="text1"/>
              </w:rPr>
              <w:t xml:space="preserve">м </w:t>
            </w:r>
            <w:r w:rsidRPr="008578F2">
              <w:rPr>
                <w:rFonts w:ascii="Times New Roman" w:hAnsi="Times New Roman"/>
                <w:color w:val="000000" w:themeColor="text1"/>
              </w:rPr>
              <w:lastRenderedPageBreak/>
              <w:t>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3.4.1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39" w:name="sub_10342"/>
            <w:r w:rsidRPr="008578F2">
              <w:rPr>
                <w:rFonts w:ascii="Times New Roman" w:hAnsi="Times New Roman"/>
                <w:color w:val="000000" w:themeColor="text1"/>
              </w:rPr>
              <w:lastRenderedPageBreak/>
              <w:t xml:space="preserve">Стационарное медицинское </w:t>
            </w:r>
            <w:r w:rsidRPr="008578F2">
              <w:rPr>
                <w:rFonts w:ascii="Times New Roman" w:hAnsi="Times New Roman"/>
                <w:color w:val="000000" w:themeColor="text1"/>
              </w:rPr>
              <w:t>обслуживание</w:t>
            </w:r>
            <w:bookmarkEnd w:id="3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w:t>
            </w:r>
            <w:r w:rsidRPr="008578F2">
              <w:rPr>
                <w:rFonts w:ascii="Times New Roman" w:hAnsi="Times New Roman"/>
                <w:color w:val="000000" w:themeColor="text1"/>
              </w:rPr>
              <w:t>чению в стационаре);</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станций скорой помощи;</w:t>
            </w:r>
          </w:p>
          <w:p w:rsidR="0052775A" w:rsidRPr="008578F2" w:rsidRDefault="0031280F">
            <w:pPr>
              <w:pStyle w:val="affb"/>
              <w:rPr>
                <w:rFonts w:ascii="Times New Roman" w:hAnsi="Times New Roman"/>
                <w:color w:val="000000" w:themeColor="text1"/>
              </w:rPr>
            </w:pPr>
            <w:bookmarkStart w:id="40" w:name="sub_103104"/>
            <w:r w:rsidRPr="008578F2">
              <w:rPr>
                <w:rFonts w:ascii="Times New Roman" w:hAnsi="Times New Roman"/>
                <w:color w:val="000000" w:themeColor="text1"/>
              </w:rPr>
              <w:t>размещение площадок санитарной авиации</w:t>
            </w:r>
            <w:bookmarkEnd w:id="40"/>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3.4.2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Медицинские организации особого назначения</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для размещения медицинских организаций, осуществляющих проведение</w:t>
            </w:r>
            <w:r w:rsidRPr="008578F2">
              <w:rPr>
                <w:rFonts w:ascii="Times New Roman" w:hAnsi="Times New Roman"/>
                <w:color w:val="000000" w:themeColor="text1"/>
              </w:rPr>
              <w:t xml:space="preserve"> судебно-медицинской и патолого-анатомической экспертизы (морги)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3.4.3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Образование и просвещение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предназначенных для воспитания, образования и просвещения. </w:t>
            </w:r>
            <w:r w:rsidRPr="008578F2">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311">
              <w:r w:rsidRPr="008578F2">
                <w:rPr>
                  <w:rStyle w:val="ad"/>
                  <w:rFonts w:ascii="Times New Roman" w:hAnsi="Times New Roman"/>
                  <w:b w:val="0"/>
                  <w:color w:val="000000" w:themeColor="text1"/>
                  <w:sz w:val="24"/>
                  <w:szCs w:val="24"/>
                </w:rPr>
                <w:t>кодами 3.5.1-3.5.2</w:t>
              </w:r>
            </w:hyperlink>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3.5</w:t>
            </w:r>
          </w:p>
        </w:tc>
      </w:tr>
      <w:tr w:rsidR="0052775A" w:rsidRPr="008578F2">
        <w:tc>
          <w:tcPr>
            <w:tcW w:w="2843" w:type="dxa"/>
            <w:tcBorders>
              <w:top w:val="single" w:sz="4" w:space="0" w:color="000000"/>
              <w:left w:val="single" w:sz="4" w:space="0" w:color="000000"/>
              <w:bottom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41" w:name="sub_10351"/>
            <w:r w:rsidRPr="008578F2">
              <w:rPr>
                <w:rFonts w:ascii="Times New Roman" w:hAnsi="Times New Roman"/>
                <w:color w:val="000000" w:themeColor="text1"/>
              </w:rPr>
              <w:t>Дошкольное, начальное и среднее общее образование</w:t>
            </w:r>
            <w:bookmarkEnd w:id="4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w:t>
            </w:r>
            <w:r w:rsidRPr="008578F2">
              <w:rPr>
                <w:rFonts w:ascii="Times New Roman" w:hAnsi="Times New Roman"/>
                <w:color w:val="000000" w:themeColor="text1"/>
              </w:rPr>
              <w:t>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w:t>
            </w:r>
            <w:r w:rsidRPr="008578F2">
              <w:rPr>
                <w:rFonts w:ascii="Times New Roman" w:hAnsi="Times New Roman"/>
                <w:color w:val="000000" w:themeColor="text1"/>
              </w:rPr>
              <w:t xml:space="preserve">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3.5.1</w:t>
            </w:r>
          </w:p>
        </w:tc>
      </w:tr>
      <w:tr w:rsidR="0052775A" w:rsidRPr="008578F2">
        <w:tc>
          <w:tcPr>
            <w:tcW w:w="2843" w:type="dxa"/>
            <w:tcBorders>
              <w:left w:val="single" w:sz="4" w:space="0" w:color="000000"/>
              <w:bottom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Среднее и высшее профессиональное образование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w:t>
            </w:r>
            <w:r w:rsidRPr="008578F2">
              <w:rPr>
                <w:rFonts w:ascii="Times New Roman" w:hAnsi="Times New Roman"/>
                <w:color w:val="000000" w:themeColor="text1"/>
              </w:rPr>
              <w:t>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w:t>
            </w:r>
            <w:r w:rsidRPr="008578F2">
              <w:rPr>
                <w:rFonts w:ascii="Times New Roman" w:hAnsi="Times New Roman"/>
                <w:color w:val="000000" w:themeColor="text1"/>
              </w:rPr>
              <w:t>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3.5.2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42" w:name="sub_1036"/>
            <w:r w:rsidRPr="008578F2">
              <w:rPr>
                <w:rFonts w:ascii="Times New Roman" w:hAnsi="Times New Roman"/>
                <w:color w:val="000000" w:themeColor="text1"/>
              </w:rPr>
              <w:t>Культурное развитие</w:t>
            </w:r>
            <w:bookmarkEnd w:id="4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r w:rsidRPr="008578F2">
                <w:rPr>
                  <w:rStyle w:val="ad"/>
                  <w:rFonts w:ascii="Times New Roman" w:hAnsi="Times New Roman"/>
                  <w:b w:val="0"/>
                  <w:color w:val="000000" w:themeColor="text1"/>
                  <w:sz w:val="24"/>
                  <w:szCs w:val="24"/>
                </w:rPr>
                <w:t>кодами 3.6.1-3.6.3</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3.6</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43" w:name="sub_1361"/>
            <w:r w:rsidRPr="008578F2">
              <w:rPr>
                <w:rFonts w:ascii="Times New Roman" w:hAnsi="Times New Roman"/>
                <w:color w:val="000000" w:themeColor="text1"/>
              </w:rPr>
              <w:t xml:space="preserve">Объекты </w:t>
            </w:r>
            <w:r w:rsidRPr="008578F2">
              <w:rPr>
                <w:rFonts w:ascii="Times New Roman" w:hAnsi="Times New Roman"/>
                <w:color w:val="000000" w:themeColor="text1"/>
              </w:rPr>
              <w:t>культурно-досуговой деятельности</w:t>
            </w:r>
            <w:bookmarkEnd w:id="4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8578F2">
              <w:rPr>
                <w:rFonts w:ascii="Times New Roman" w:hAnsi="Times New Roman"/>
                <w:color w:val="000000" w:themeColor="text1"/>
              </w:rPr>
              <w:lastRenderedPageBreak/>
              <w:t>филармоний, концертных залов, планетариев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3.6.1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44" w:name="sub_1362"/>
            <w:r w:rsidRPr="008578F2">
              <w:rPr>
                <w:rFonts w:ascii="Times New Roman" w:hAnsi="Times New Roman"/>
                <w:color w:val="000000" w:themeColor="text1"/>
              </w:rPr>
              <w:lastRenderedPageBreak/>
              <w:t>Парки культу</w:t>
            </w:r>
            <w:r w:rsidRPr="008578F2">
              <w:rPr>
                <w:rFonts w:ascii="Times New Roman" w:hAnsi="Times New Roman"/>
                <w:color w:val="000000" w:themeColor="text1"/>
              </w:rPr>
              <w:t>ры и отдыха</w:t>
            </w:r>
            <w:bookmarkEnd w:id="4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парков культуры и отдыха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3.6.2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45" w:name="sub_1363"/>
            <w:r w:rsidRPr="008578F2">
              <w:rPr>
                <w:rFonts w:ascii="Times New Roman" w:hAnsi="Times New Roman"/>
                <w:color w:val="000000" w:themeColor="text1"/>
              </w:rPr>
              <w:t>Цирки и зверинцы</w:t>
            </w:r>
            <w:bookmarkEnd w:id="4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w:t>
            </w:r>
            <w:r w:rsidRPr="008578F2">
              <w:rPr>
                <w:rFonts w:ascii="Times New Roman" w:hAnsi="Times New Roman"/>
                <w:color w:val="000000" w:themeColor="text1"/>
              </w:rPr>
              <w:t>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3.6.3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46" w:name="sub_1037"/>
            <w:r w:rsidRPr="008578F2">
              <w:rPr>
                <w:rFonts w:ascii="Times New Roman" w:hAnsi="Times New Roman"/>
                <w:color w:val="000000" w:themeColor="text1"/>
              </w:rPr>
              <w:t>Религиозное использование</w:t>
            </w:r>
            <w:bookmarkEnd w:id="4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r w:rsidRPr="008578F2">
                <w:rPr>
                  <w:rStyle w:val="ad"/>
                  <w:rFonts w:ascii="Times New Roman" w:hAnsi="Times New Roman"/>
                  <w:b w:val="0"/>
                  <w:color w:val="000000" w:themeColor="text1"/>
                  <w:sz w:val="24"/>
                  <w:szCs w:val="24"/>
                </w:rPr>
                <w:t>кодами 3.7.1-3.7.2</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w:t>
            </w:r>
            <w:r w:rsidRPr="008578F2">
              <w:rPr>
                <w:rFonts w:ascii="Times New Roman" w:hAnsi="Times New Roman"/>
                <w:color w:val="000000" w:themeColor="text1"/>
              </w:rPr>
              <w:t>.7</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47" w:name="sub_1371"/>
            <w:r w:rsidRPr="008578F2">
              <w:rPr>
                <w:rFonts w:ascii="Times New Roman" w:hAnsi="Times New Roman"/>
                <w:color w:val="000000" w:themeColor="text1"/>
              </w:rPr>
              <w:t>Осуществление религиозных обрядов</w:t>
            </w:r>
            <w:bookmarkEnd w:id="4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3.7.1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48" w:name="sub_1372"/>
            <w:r w:rsidRPr="008578F2">
              <w:rPr>
                <w:rFonts w:ascii="Times New Roman" w:hAnsi="Times New Roman"/>
                <w:color w:val="000000" w:themeColor="text1"/>
              </w:rPr>
              <w:t>Религиозное управление и образование</w:t>
            </w:r>
            <w:bookmarkEnd w:id="4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w:t>
            </w:r>
            <w:r w:rsidRPr="008578F2">
              <w:rPr>
                <w:rFonts w:ascii="Times New Roman" w:hAnsi="Times New Roman"/>
                <w:color w:val="000000" w:themeColor="text1"/>
              </w:rPr>
              <w:t>иты, дома священнослужителей, воскресные и религиозные школы, семинарии, духовные училища)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3.7.2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Общественное управление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предназначенных для размещения органов и организаций общественного управления. Содержание данного вида разрешенного</w:t>
            </w:r>
            <w:r w:rsidRPr="008578F2">
              <w:rPr>
                <w:rFonts w:ascii="Times New Roman" w:hAnsi="Times New Roman"/>
                <w:color w:val="000000" w:themeColor="text1"/>
              </w:rPr>
              <w:t xml:space="preserve"> использования включает в себя содержание видов разрешенного использования с кодами 3.8.1 -3.8.2</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3.8</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49" w:name="sub_1381"/>
            <w:r w:rsidRPr="008578F2">
              <w:rPr>
                <w:rFonts w:ascii="Times New Roman" w:hAnsi="Times New Roman"/>
                <w:color w:val="000000" w:themeColor="text1"/>
              </w:rPr>
              <w:t>Государственное управление</w:t>
            </w:r>
            <w:bookmarkEnd w:id="4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предназначенных для размещения государственных органов, государственного пенсионного фонда, органов местного</w:t>
            </w:r>
            <w:r w:rsidRPr="008578F2">
              <w:rPr>
                <w:rFonts w:ascii="Times New Roman" w:hAnsi="Times New Roman"/>
                <w:color w:val="000000" w:themeColor="text1"/>
              </w:rPr>
              <w:t xml:space="preserve">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3.8.1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Представительная деятельность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предназначенных для дипломатических </w:t>
            </w:r>
            <w:r w:rsidRPr="008578F2">
              <w:rPr>
                <w:rFonts w:ascii="Times New Roman" w:hAnsi="Times New Roman"/>
                <w:color w:val="000000" w:themeColor="text1"/>
              </w:rPr>
              <w:t>представительств иностранных государств и субъектов Российской Федерации, консульских учреждений в Российской Федерации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sz w:val="28"/>
                <w:szCs w:val="28"/>
              </w:rPr>
            </w:pPr>
            <w:r w:rsidRPr="008578F2">
              <w:rPr>
                <w:rFonts w:ascii="Times New Roman" w:hAnsi="Times New Roman"/>
                <w:color w:val="000000" w:themeColor="text1"/>
              </w:rPr>
              <w:t>3.8.2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Обеспечение научной деятельности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для обеспечения научной деятельности. Содержание данного вида раз</w:t>
            </w:r>
            <w:r w:rsidRPr="008578F2">
              <w:rPr>
                <w:rFonts w:ascii="Times New Roman" w:hAnsi="Times New Roman"/>
                <w:color w:val="000000" w:themeColor="text1"/>
              </w:rPr>
              <w:t>решенного использования включает в себя содержание видов разрешенного использования с кодами 3.9.1 -3.9.3</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sz w:val="28"/>
                <w:szCs w:val="28"/>
              </w:rPr>
            </w:pPr>
            <w:r w:rsidRPr="008578F2">
              <w:rPr>
                <w:rFonts w:ascii="Times New Roman" w:hAnsi="Times New Roman"/>
                <w:color w:val="000000" w:themeColor="text1"/>
              </w:rPr>
              <w:t>3.9</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Обеспечение деятельности в области гидрометеорологии и смежных в ней областях</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w:t>
            </w:r>
            <w:r w:rsidRPr="008578F2">
              <w:rPr>
                <w:rFonts w:ascii="Times New Roman" w:hAnsi="Times New Roman"/>
                <w:color w:val="000000" w:themeColor="text1"/>
              </w:rPr>
              <w:t xml:space="preserve">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8578F2">
              <w:rPr>
                <w:rFonts w:ascii="Times New Roman" w:hAnsi="Times New Roman"/>
                <w:color w:val="000000" w:themeColor="text1"/>
              </w:rPr>
              <w:lastRenderedPageBreak/>
              <w:t>объектов, в  том ч</w:t>
            </w:r>
            <w:r w:rsidRPr="008578F2">
              <w:rPr>
                <w:rFonts w:ascii="Times New Roman" w:hAnsi="Times New Roman"/>
                <w:color w:val="000000" w:themeColor="text1"/>
              </w:rPr>
              <w:t xml:space="preserve">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sz w:val="28"/>
                <w:szCs w:val="28"/>
              </w:rPr>
            </w:pPr>
            <w:r w:rsidRPr="008578F2">
              <w:rPr>
                <w:rFonts w:ascii="Times New Roman" w:hAnsi="Times New Roman"/>
                <w:color w:val="000000" w:themeColor="text1"/>
              </w:rPr>
              <w:lastRenderedPageBreak/>
              <w:t>3.9</w:t>
            </w:r>
            <w:r w:rsidRPr="008578F2">
              <w:rPr>
                <w:rFonts w:ascii="Times New Roman" w:hAnsi="Times New Roman"/>
                <w:color w:val="000000" w:themeColor="text1"/>
              </w:rPr>
              <w:t>.1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Проведение научных исследований</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w:t>
            </w:r>
            <w:r w:rsidRPr="008578F2">
              <w:rPr>
                <w:rFonts w:ascii="Times New Roman" w:hAnsi="Times New Roman"/>
                <w:color w:val="000000" w:themeColor="text1"/>
              </w:rPr>
              <w:t>наук, опытно-конструкторские центры, в том числе отраслевые)</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sz w:val="28"/>
                <w:szCs w:val="28"/>
              </w:rPr>
            </w:pPr>
            <w:r w:rsidRPr="008578F2">
              <w:rPr>
                <w:rFonts w:ascii="Times New Roman" w:hAnsi="Times New Roman"/>
                <w:color w:val="000000" w:themeColor="text1"/>
              </w:rPr>
              <w:t>3.9.2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Проведение научных испытаний</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w:t>
            </w:r>
            <w:r w:rsidRPr="008578F2">
              <w:rPr>
                <w:rFonts w:ascii="Times New Roman" w:hAnsi="Times New Roman"/>
                <w:color w:val="000000" w:themeColor="text1"/>
              </w:rPr>
              <w:t xml:space="preserve">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sz w:val="28"/>
                <w:szCs w:val="28"/>
              </w:rPr>
            </w:pPr>
            <w:r w:rsidRPr="008578F2">
              <w:rPr>
                <w:rFonts w:ascii="Times New Roman" w:hAnsi="Times New Roman"/>
                <w:color w:val="000000" w:themeColor="text1"/>
              </w:rPr>
              <w:t>3.9.3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bookmarkStart w:id="50" w:name="sub_10310"/>
            <w:r w:rsidRPr="008578F2">
              <w:rPr>
                <w:rFonts w:ascii="Times New Roman" w:hAnsi="Times New Roman"/>
                <w:color w:val="000000" w:themeColor="text1"/>
              </w:rPr>
              <w:t>Ветеринарное обслуживание</w:t>
            </w:r>
            <w:bookmarkEnd w:id="5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Размещение объектов капитального строитель</w:t>
            </w:r>
            <w:r w:rsidRPr="008578F2">
              <w:rPr>
                <w:rFonts w:ascii="Times New Roman" w:hAnsi="Times New Roman"/>
                <w:color w:val="000000" w:themeColor="text1"/>
              </w:rPr>
              <w:t>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w:t>
            </w:r>
            <w:r w:rsidRPr="008578F2">
              <w:rPr>
                <w:rFonts w:ascii="Times New Roman" w:hAnsi="Times New Roman"/>
                <w:color w:val="000000" w:themeColor="text1"/>
              </w:rPr>
              <w:t xml:space="preserve">вания с </w:t>
            </w:r>
            <w:hyperlink w:anchor="sub_103101">
              <w:r w:rsidRPr="008578F2">
                <w:rPr>
                  <w:rStyle w:val="ad"/>
                  <w:rFonts w:ascii="Times New Roman" w:hAnsi="Times New Roman"/>
                  <w:b w:val="0"/>
                  <w:color w:val="000000" w:themeColor="text1"/>
                  <w:sz w:val="24"/>
                  <w:szCs w:val="24"/>
                </w:rPr>
                <w:t>кодами 3.10.1 - 3.10.2</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3.10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1" w:name="sub_103101"/>
            <w:r w:rsidRPr="008578F2">
              <w:rPr>
                <w:rFonts w:ascii="Times New Roman" w:hAnsi="Times New Roman"/>
                <w:color w:val="000000" w:themeColor="text1"/>
              </w:rPr>
              <w:t>Амбулаторное ветеринарное обслуживание</w:t>
            </w:r>
            <w:bookmarkEnd w:id="5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3.10.1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2" w:name="sub_103102"/>
            <w:r w:rsidRPr="008578F2">
              <w:rPr>
                <w:rFonts w:ascii="Times New Roman" w:hAnsi="Times New Roman"/>
                <w:color w:val="000000" w:themeColor="text1"/>
              </w:rPr>
              <w:t>Приюты для животных</w:t>
            </w:r>
            <w:bookmarkEnd w:id="5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оказания ветеринарных услуг в стационаре;</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w:t>
            </w:r>
            <w:r w:rsidRPr="008578F2">
              <w:rPr>
                <w:rFonts w:ascii="Times New Roman" w:hAnsi="Times New Roman"/>
                <w:color w:val="000000" w:themeColor="text1"/>
              </w:rPr>
              <w:t>ором человека, оказания услуг по содержанию и лечению бездомных животных;</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организации гостиниц для животных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3.10.2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Предпринимательство</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в цел</w:t>
            </w:r>
            <w:r w:rsidRPr="008578F2">
              <w:rPr>
                <w:rFonts w:ascii="Times New Roman" w:hAnsi="Times New Roman"/>
                <w:color w:val="000000" w:themeColor="text1"/>
              </w:rPr>
              <w:t>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3" w:name="sub_1041"/>
            <w:r w:rsidRPr="008578F2">
              <w:rPr>
                <w:rFonts w:ascii="Times New Roman" w:hAnsi="Times New Roman"/>
                <w:color w:val="000000" w:themeColor="text1"/>
              </w:rPr>
              <w:t xml:space="preserve">Деловое </w:t>
            </w:r>
            <w:r w:rsidRPr="008578F2">
              <w:rPr>
                <w:rFonts w:ascii="Times New Roman" w:hAnsi="Times New Roman"/>
                <w:color w:val="000000" w:themeColor="text1"/>
              </w:rPr>
              <w:t>управление</w:t>
            </w:r>
            <w:bookmarkEnd w:id="5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8578F2">
              <w:rPr>
                <w:rFonts w:ascii="Times New Roman" w:hAnsi="Times New Roman"/>
                <w:color w:val="000000" w:themeColor="text1"/>
              </w:rPr>
              <w:t xml:space="preserve">передачи товара в момент их совершения между организациями, в том числе </w:t>
            </w:r>
            <w:r w:rsidRPr="008578F2">
              <w:rPr>
                <w:rFonts w:ascii="Times New Roman" w:hAnsi="Times New Roman"/>
                <w:color w:val="000000" w:themeColor="text1"/>
              </w:rPr>
              <w:lastRenderedPageBreak/>
              <w:t>биржевая деятельность (за исключением банковской и страховой деятельности)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4.1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4" w:name="sub_1042"/>
            <w:r w:rsidRPr="008578F2">
              <w:rPr>
                <w:rFonts w:ascii="Times New Roman" w:hAnsi="Times New Roman"/>
                <w:color w:val="000000" w:themeColor="text1"/>
              </w:rPr>
              <w:lastRenderedPageBreak/>
              <w:t>Объекты торговли (торговые центры, торгово-развлекательные центры (комплексы)</w:t>
            </w:r>
            <w:bookmarkEnd w:id="5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Размещение объектов капита</w:t>
            </w:r>
            <w:r w:rsidRPr="008578F2">
              <w:rPr>
                <w:rFonts w:ascii="Times New Roman" w:hAnsi="Times New Roman"/>
                <w:color w:val="000000" w:themeColor="text1"/>
              </w:rPr>
              <w:t xml:space="preserve">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r w:rsidRPr="008578F2">
                <w:rPr>
                  <w:rStyle w:val="ad"/>
                  <w:rFonts w:ascii="Times New Roman" w:hAnsi="Times New Roman"/>
                  <w:b w:val="0"/>
                  <w:color w:val="000000" w:themeColor="text1"/>
                  <w:sz w:val="24"/>
                  <w:szCs w:val="24"/>
                </w:rPr>
                <w:t>к</w:t>
              </w:r>
              <w:r w:rsidRPr="008578F2">
                <w:rPr>
                  <w:rStyle w:val="ad"/>
                  <w:rFonts w:ascii="Times New Roman" w:hAnsi="Times New Roman"/>
                  <w:b w:val="0"/>
                  <w:color w:val="000000" w:themeColor="text1"/>
                  <w:sz w:val="24"/>
                  <w:szCs w:val="24"/>
                </w:rPr>
                <w:t>одами 4.5, 4.6, 4.8 - 4.8.2</w:t>
              </w:r>
            </w:hyperlink>
            <w:r w:rsidRPr="008578F2">
              <w:rPr>
                <w:rFonts w:ascii="Times New Roman" w:hAnsi="Times New Roman"/>
                <w:color w:val="000000" w:themeColor="text1"/>
              </w:rPr>
              <w:t>; размещение гаражей и (или) стоянок для автомобилей сотрудников и посетителей торгового центра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5" w:name="sub_1043"/>
            <w:r w:rsidRPr="008578F2">
              <w:rPr>
                <w:rFonts w:ascii="Times New Roman" w:hAnsi="Times New Roman"/>
                <w:color w:val="000000" w:themeColor="text1"/>
              </w:rPr>
              <w:t>Рынки</w:t>
            </w:r>
            <w:bookmarkEnd w:id="5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сооружений, предназначенных для организации постоянной или временной </w:t>
            </w:r>
            <w:r w:rsidRPr="008578F2">
              <w:rPr>
                <w:rFonts w:ascii="Times New Roman" w:hAnsi="Times New Roman"/>
                <w:color w:val="000000" w:themeColor="text1"/>
              </w:rPr>
              <w:t>торговли (ярмарка, рынок, базар), с учетом того, что каждое из торговых мест не располагает торговой площадью более 200 кв. м;</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гаражей и (или) стоянок для автомобилей сотрудников и посетителей рынка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6" w:name="sub_1044"/>
            <w:r w:rsidRPr="008578F2">
              <w:rPr>
                <w:rFonts w:ascii="Times New Roman" w:hAnsi="Times New Roman"/>
                <w:color w:val="000000" w:themeColor="text1"/>
              </w:rPr>
              <w:t>Магазины</w:t>
            </w:r>
            <w:bookmarkEnd w:id="5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w:t>
            </w:r>
            <w:r w:rsidRPr="008578F2">
              <w:rPr>
                <w:rFonts w:ascii="Times New Roman" w:hAnsi="Times New Roman"/>
                <w:color w:val="000000" w:themeColor="text1"/>
              </w:rPr>
              <w:t xml:space="preserve"> строительства, предназначенных для продажи товаров, торговая площадь которых составляет до 5000 кв. 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7" w:name="sub_1045"/>
            <w:r w:rsidRPr="008578F2">
              <w:rPr>
                <w:rFonts w:ascii="Times New Roman" w:hAnsi="Times New Roman"/>
                <w:color w:val="000000" w:themeColor="text1"/>
              </w:rPr>
              <w:t>Банковская и страховая деятельность</w:t>
            </w:r>
            <w:bookmarkEnd w:id="5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размещения организаций, оказывающих банковск</w:t>
            </w:r>
            <w:r w:rsidRPr="008578F2">
              <w:rPr>
                <w:rFonts w:ascii="Times New Roman" w:hAnsi="Times New Roman"/>
                <w:color w:val="000000" w:themeColor="text1"/>
              </w:rPr>
              <w:t>ие и страховые услуги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4.5</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58" w:name="sub_1046"/>
            <w:r w:rsidRPr="008578F2">
              <w:rPr>
                <w:rFonts w:ascii="Times New Roman" w:hAnsi="Times New Roman"/>
                <w:color w:val="000000" w:themeColor="text1"/>
              </w:rPr>
              <w:t>Общественное питание</w:t>
            </w:r>
            <w:bookmarkEnd w:id="5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4.6</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bookmarkStart w:id="59" w:name="sub_1047"/>
            <w:r w:rsidRPr="008578F2">
              <w:rPr>
                <w:rFonts w:ascii="Times New Roman" w:hAnsi="Times New Roman"/>
                <w:color w:val="000000" w:themeColor="text1"/>
              </w:rPr>
              <w:t>Гостиничное обслуживание</w:t>
            </w:r>
            <w:bookmarkEnd w:id="5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Размещение гостиниц</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4.7</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Развлечение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4.8</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0" w:name="sub_1481"/>
            <w:r w:rsidRPr="008578F2">
              <w:rPr>
                <w:rFonts w:ascii="Times New Roman" w:hAnsi="Times New Roman"/>
                <w:color w:val="000000" w:themeColor="text1"/>
              </w:rPr>
              <w:t>Развлекательные мероприятия</w:t>
            </w:r>
            <w:bookmarkEnd w:id="6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и </w:t>
            </w:r>
            <w:r w:rsidRPr="008578F2">
              <w:rPr>
                <w:rFonts w:ascii="Times New Roman" w:hAnsi="Times New Roman"/>
                <w:color w:val="000000" w:themeColor="text1"/>
              </w:rPr>
              <w:t xml:space="preserve">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w:t>
            </w:r>
            <w:r w:rsidRPr="008578F2">
              <w:rPr>
                <w:rFonts w:ascii="Times New Roman" w:hAnsi="Times New Roman"/>
                <w:color w:val="000000" w:themeColor="text1"/>
              </w:rPr>
              <w:t>для проведения азартных игр), игровых площадок</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4.8.1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Проведение азартных игр</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4.8.2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Проведение азартных игр в </w:t>
            </w:r>
            <w:r w:rsidRPr="008578F2">
              <w:rPr>
                <w:rFonts w:ascii="Times New Roman" w:hAnsi="Times New Roman"/>
                <w:color w:val="000000" w:themeColor="text1"/>
              </w:rPr>
              <w:t>игорных зонах</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питаниядля</w:t>
            </w:r>
            <w:r w:rsidRPr="008578F2">
              <w:rPr>
                <w:rFonts w:ascii="Times New Roman" w:hAnsi="Times New Roman"/>
                <w:color w:val="000000" w:themeColor="text1"/>
              </w:rPr>
              <w:t xml:space="preserve"> посетителей игорных зон</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4.8.3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1" w:name="sub_1049"/>
            <w:r w:rsidRPr="008578F2">
              <w:rPr>
                <w:rFonts w:ascii="Times New Roman" w:hAnsi="Times New Roman"/>
                <w:color w:val="000000" w:themeColor="text1"/>
              </w:rPr>
              <w:t>Служебные гаражи</w:t>
            </w:r>
            <w:bookmarkEnd w:id="6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постоянных или временных гаражей, стоянок для хранения служебного автотранспорта, </w:t>
            </w:r>
            <w:r w:rsidRPr="008578F2">
              <w:rPr>
                <w:rFonts w:ascii="Times New Roman" w:hAnsi="Times New Roman"/>
                <w:color w:val="000000" w:themeColor="text1"/>
              </w:rPr>
              <w:lastRenderedPageBreak/>
              <w:t xml:space="preserve">используемого в целях осуществления видов деятельности, предусмотренных видами разрешенного использования с </w:t>
            </w:r>
            <w:hyperlink w:anchor="sub_1030">
              <w:r w:rsidRPr="008578F2">
                <w:rPr>
                  <w:rStyle w:val="ad"/>
                  <w:rFonts w:ascii="Times New Roman" w:hAnsi="Times New Roman"/>
                  <w:b w:val="0"/>
                  <w:color w:val="000000" w:themeColor="text1"/>
                  <w:sz w:val="24"/>
                  <w:szCs w:val="24"/>
                </w:rPr>
                <w:t>кодами 3.0</w:t>
              </w:r>
            </w:hyperlink>
            <w:r w:rsidRPr="008578F2">
              <w:rPr>
                <w:rFonts w:ascii="Times New Roman" w:hAnsi="Times New Roman"/>
                <w:color w:val="000000" w:themeColor="text1"/>
              </w:rPr>
              <w:t xml:space="preserve">, </w:t>
            </w:r>
            <w:hyperlink w:anchor="sub_1040">
              <w:r w:rsidRPr="008578F2">
                <w:rPr>
                  <w:rStyle w:val="ad"/>
                  <w:rFonts w:ascii="Times New Roman" w:hAnsi="Times New Roman"/>
                  <w:b w:val="0"/>
                  <w:color w:val="000000" w:themeColor="text1"/>
                  <w:sz w:val="24"/>
                  <w:szCs w:val="24"/>
                </w:rPr>
                <w:t>4.0</w:t>
              </w:r>
            </w:hyperlink>
            <w:r w:rsidRPr="008578F2">
              <w:rPr>
                <w:rFonts w:ascii="Times New Roman" w:hAnsi="Times New Roman"/>
                <w:color w:val="000000" w:themeColor="text1"/>
              </w:rPr>
              <w:t>, а также для стоянки и хранения транспортных средств общего пользования, в том числе в депо</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4.9</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2" w:name="sub_10491"/>
            <w:r w:rsidRPr="008578F2">
              <w:rPr>
                <w:rFonts w:ascii="Times New Roman" w:hAnsi="Times New Roman"/>
                <w:color w:val="000000" w:themeColor="text1"/>
              </w:rPr>
              <w:lastRenderedPageBreak/>
              <w:t>Объекты дорожного сервиса</w:t>
            </w:r>
            <w:bookmarkEnd w:id="6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r w:rsidRPr="008578F2">
                <w:rPr>
                  <w:rStyle w:val="ad"/>
                  <w:rFonts w:ascii="Times New Roman" w:hAnsi="Times New Roman"/>
                  <w:b w:val="0"/>
                  <w:color w:val="000000" w:themeColor="text1"/>
                  <w:sz w:val="24"/>
                  <w:szCs w:val="24"/>
                </w:rPr>
                <w:t>кодами 4.9.1.1 - 4.9.1.4</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4.9.1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3" w:name="sub_14911"/>
            <w:r w:rsidRPr="008578F2">
              <w:rPr>
                <w:rFonts w:ascii="Times New Roman" w:hAnsi="Times New Roman"/>
                <w:color w:val="000000" w:themeColor="text1"/>
              </w:rPr>
              <w:t>Заправка транспортных средств</w:t>
            </w:r>
            <w:bookmarkEnd w:id="6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4.9.1.1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4" w:name="sub_14912"/>
            <w:r w:rsidRPr="008578F2">
              <w:rPr>
                <w:rFonts w:ascii="Times New Roman" w:hAnsi="Times New Roman"/>
                <w:color w:val="000000" w:themeColor="text1"/>
              </w:rPr>
              <w:t>Обеспечение дорожного отдыха</w:t>
            </w:r>
            <w:bookmarkEnd w:id="6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зданий для предоставления гостиничных услуг</w:t>
            </w:r>
            <w:r w:rsidRPr="008578F2">
              <w:rPr>
                <w:rFonts w:ascii="Times New Roman" w:hAnsi="Times New Roman"/>
                <w:color w:val="000000" w:themeColor="text1"/>
              </w:rPr>
              <w:t xml:space="preserve">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4.9.1.2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5" w:name="sub_14913"/>
            <w:r w:rsidRPr="008578F2">
              <w:rPr>
                <w:rFonts w:ascii="Times New Roman" w:hAnsi="Times New Roman"/>
                <w:color w:val="000000" w:themeColor="text1"/>
              </w:rPr>
              <w:t>Автомобильные мойки</w:t>
            </w:r>
            <w:bookmarkEnd w:id="6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автомобильных моек, а также размещение </w:t>
            </w:r>
            <w:r w:rsidRPr="008578F2">
              <w:rPr>
                <w:rFonts w:ascii="Times New Roman" w:hAnsi="Times New Roman"/>
                <w:color w:val="000000" w:themeColor="text1"/>
              </w:rPr>
              <w:t>магазинов сопутствующей торговли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4.9.1.3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66" w:name="sub_14914"/>
            <w:r w:rsidRPr="008578F2">
              <w:rPr>
                <w:rFonts w:ascii="Times New Roman" w:hAnsi="Times New Roman"/>
                <w:color w:val="000000" w:themeColor="text1"/>
              </w:rPr>
              <w:t>Ремонт автомобилей</w:t>
            </w:r>
            <w:bookmarkEnd w:id="6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4.9.1.4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67" w:name="sub_10410"/>
            <w:r w:rsidRPr="008578F2">
              <w:rPr>
                <w:rFonts w:ascii="Times New Roman" w:hAnsi="Times New Roman"/>
                <w:color w:val="000000" w:themeColor="text1"/>
              </w:rPr>
              <w:t>Выставочно-ярмарочная деятельность</w:t>
            </w:r>
            <w:bookmarkEnd w:id="6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w:t>
            </w:r>
            <w:r w:rsidRPr="008578F2">
              <w:rPr>
                <w:rFonts w:ascii="Times New Roman" w:hAnsi="Times New Roman"/>
                <w:color w:val="000000" w:themeColor="text1"/>
              </w:rPr>
              <w:t>тройка экспозиционной площади, организация питания участников мероприятий)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4.10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68" w:name="sub_1050"/>
            <w:r w:rsidRPr="008578F2">
              <w:rPr>
                <w:rFonts w:ascii="Times New Roman" w:hAnsi="Times New Roman"/>
                <w:color w:val="000000" w:themeColor="text1"/>
              </w:rPr>
              <w:t>Отдых (рекреация)</w:t>
            </w:r>
            <w:bookmarkEnd w:id="6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w:t>
            </w:r>
            <w:r w:rsidRPr="008578F2">
              <w:rPr>
                <w:rFonts w:ascii="Times New Roman" w:hAnsi="Times New Roman"/>
                <w:color w:val="000000" w:themeColor="text1"/>
              </w:rPr>
              <w:t>лки и иной деятельности;</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создание и уход за городскими лесами, скверами, прудами, озерами, водохранилищами, пляжами, а также обустройство мест отдыха в них.</w:t>
            </w:r>
          </w:p>
          <w:p w:rsidR="0052775A" w:rsidRPr="008578F2" w:rsidRDefault="0031280F">
            <w:pPr>
              <w:pStyle w:val="affb"/>
              <w:rPr>
                <w:color w:val="000000" w:themeColor="text1"/>
              </w:rPr>
            </w:pPr>
            <w:r w:rsidRPr="008578F2">
              <w:rPr>
                <w:rFonts w:ascii="Times New Roman" w:hAnsi="Times New Roman"/>
                <w:color w:val="000000" w:themeColor="text1"/>
              </w:rPr>
              <w:t>Содержание данного вида разрешенного использования включает в себя содержание видов разрешенного ис</w:t>
            </w:r>
            <w:r w:rsidRPr="008578F2">
              <w:rPr>
                <w:rFonts w:ascii="Times New Roman" w:hAnsi="Times New Roman"/>
                <w:color w:val="000000" w:themeColor="text1"/>
              </w:rPr>
              <w:t xml:space="preserve">пользования с </w:t>
            </w:r>
            <w:hyperlink w:anchor="sub_1051">
              <w:r w:rsidRPr="008578F2">
                <w:rPr>
                  <w:rStyle w:val="ad"/>
                  <w:rFonts w:ascii="Times New Roman" w:hAnsi="Times New Roman"/>
                  <w:b w:val="0"/>
                  <w:color w:val="000000" w:themeColor="text1"/>
                  <w:sz w:val="24"/>
                  <w:szCs w:val="24"/>
                </w:rPr>
                <w:t>кодами 5.1 - 5.5</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69" w:name="sub_1051"/>
            <w:r w:rsidRPr="008578F2">
              <w:rPr>
                <w:rFonts w:ascii="Times New Roman" w:hAnsi="Times New Roman"/>
                <w:color w:val="000000" w:themeColor="text1"/>
              </w:rPr>
              <w:t>Спорт</w:t>
            </w:r>
            <w:bookmarkEnd w:id="6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r w:rsidRPr="008578F2">
                <w:rPr>
                  <w:rStyle w:val="ad"/>
                  <w:rFonts w:ascii="Times New Roman" w:hAnsi="Times New Roman"/>
                  <w:b w:val="0"/>
                  <w:color w:val="000000" w:themeColor="text1"/>
                  <w:sz w:val="24"/>
                  <w:szCs w:val="24"/>
                </w:rPr>
                <w:t>кодами 5.1.1 - 5.1.7</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70" w:name="sub_1511"/>
            <w:r w:rsidRPr="008578F2">
              <w:rPr>
                <w:rFonts w:ascii="Times New Roman" w:hAnsi="Times New Roman"/>
                <w:color w:val="000000" w:themeColor="text1"/>
              </w:rPr>
              <w:t>Обеспечение спортивно-зрелищных мероприятий</w:t>
            </w:r>
            <w:bookmarkEnd w:id="7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71" w:name="sub_1512"/>
            <w:r w:rsidRPr="008578F2">
              <w:rPr>
                <w:rFonts w:ascii="Times New Roman" w:hAnsi="Times New Roman"/>
                <w:color w:val="000000" w:themeColor="text1"/>
              </w:rPr>
              <w:t>Обеспечение занятий спортом в помещениях</w:t>
            </w:r>
            <w:bookmarkEnd w:id="7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спортивных клубов, спортивных залов, бассейнов, физкультурно-оздоровительных комплексов в зданиях и сооружениях</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72" w:name="sub_1513"/>
            <w:r w:rsidRPr="008578F2">
              <w:rPr>
                <w:rFonts w:ascii="Times New Roman" w:hAnsi="Times New Roman"/>
                <w:color w:val="000000" w:themeColor="text1"/>
              </w:rPr>
              <w:lastRenderedPageBreak/>
              <w:t>Площадки для занятий спортом</w:t>
            </w:r>
            <w:bookmarkEnd w:id="7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площадок для занятия спортом и физкул</w:t>
            </w:r>
            <w:r w:rsidRPr="008578F2">
              <w:rPr>
                <w:rFonts w:ascii="Times New Roman" w:hAnsi="Times New Roman"/>
                <w:color w:val="000000" w:themeColor="text1"/>
              </w:rPr>
              <w:t>ьтурой на открытом воздухе (физкультурные площадки, беговые дорожки, поля для спортивной игры)</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73" w:name="sub_1514"/>
            <w:r w:rsidRPr="008578F2">
              <w:rPr>
                <w:rFonts w:ascii="Times New Roman" w:hAnsi="Times New Roman"/>
                <w:color w:val="000000" w:themeColor="text1"/>
              </w:rPr>
              <w:t>Оборудованные площадки для занятий спортом</w:t>
            </w:r>
            <w:bookmarkEnd w:id="7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сооружений для занятия спортом и физкультурой на открытом воздухе (теннисные корты, автодромы, </w:t>
            </w:r>
            <w:r w:rsidRPr="008578F2">
              <w:rPr>
                <w:rFonts w:ascii="Times New Roman" w:hAnsi="Times New Roman"/>
                <w:color w:val="000000" w:themeColor="text1"/>
              </w:rPr>
              <w:t>мотодромы, трамплины, спортивные стрельбища)</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5.1.4</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Водный 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74" w:name="__DdeLink__29730_100288971"/>
            <w:r w:rsidRPr="008578F2">
              <w:rPr>
                <w:rFonts w:ascii="Times New Roman" w:hAnsi="Times New Roman"/>
                <w:color w:val="000000" w:themeColor="text1"/>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bookmarkEnd w:id="74"/>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5.1.5</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Авиационный 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5.1.6</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75" w:name="sub_1517"/>
            <w:r w:rsidRPr="008578F2">
              <w:rPr>
                <w:rFonts w:ascii="Times New Roman" w:hAnsi="Times New Roman"/>
                <w:color w:val="000000" w:themeColor="text1"/>
              </w:rPr>
              <w:t>Спортивные</w:t>
            </w:r>
            <w:r w:rsidRPr="008578F2">
              <w:rPr>
                <w:rFonts w:ascii="Times New Roman" w:hAnsi="Times New Roman"/>
                <w:color w:val="000000" w:themeColor="text1"/>
              </w:rPr>
              <w:t xml:space="preserve"> базы</w:t>
            </w:r>
            <w:bookmarkEnd w:id="7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спортивных баз и лагерей, в которых осуществляется спортивная подготовка длительно проживающих в них лиц</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5.1.7</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76" w:name="sub_1052"/>
            <w:r w:rsidRPr="008578F2">
              <w:rPr>
                <w:rFonts w:ascii="Times New Roman" w:hAnsi="Times New Roman"/>
                <w:color w:val="000000" w:themeColor="text1"/>
              </w:rPr>
              <w:t>Природно-познавательный туризм</w:t>
            </w:r>
            <w:bookmarkEnd w:id="7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баз и палаточных лагерей для проведения походов и экскурсий по ознакомлению с </w:t>
            </w:r>
            <w:r w:rsidRPr="008578F2">
              <w:rPr>
                <w:rFonts w:ascii="Times New Roman" w:hAnsi="Times New Roman"/>
                <w:color w:val="000000" w:themeColor="text1"/>
              </w:rPr>
              <w:t>природой, пеших и конных прогулок, устройство троп и дорожек, размещение щитов с познавательными сведениями об окружающей природной среде;</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осуществление необходимых природоохранных и природовосстановительных мероприятий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77" w:name="sub_10521"/>
            <w:r w:rsidRPr="008578F2">
              <w:rPr>
                <w:rFonts w:ascii="Times New Roman" w:hAnsi="Times New Roman"/>
                <w:color w:val="000000" w:themeColor="text1"/>
              </w:rPr>
              <w:t>Туристическое обслуживание</w:t>
            </w:r>
            <w:bookmarkEnd w:id="7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w:t>
            </w:r>
            <w:r w:rsidRPr="008578F2">
              <w:rPr>
                <w:rFonts w:ascii="Times New Roman" w:hAnsi="Times New Roman"/>
                <w:color w:val="000000" w:themeColor="text1"/>
              </w:rPr>
              <w:t>ещение пансионатов, гостиниц, кемпингов, домов отдыха, не оказывающих услуги по лечению; размещение детских лагерей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5.2.1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78" w:name="sub_1053"/>
            <w:r w:rsidRPr="008578F2">
              <w:rPr>
                <w:rFonts w:ascii="Times New Roman" w:hAnsi="Times New Roman"/>
                <w:color w:val="000000" w:themeColor="text1"/>
              </w:rPr>
              <w:t>Охота и рыбалка</w:t>
            </w:r>
            <w:bookmarkEnd w:id="7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Обустройство мест охоты и рыбалки, в том числе размещение дома охотника или рыболова, сооружений, необходимых для вос</w:t>
            </w:r>
            <w:r w:rsidRPr="008578F2">
              <w:rPr>
                <w:rFonts w:ascii="Times New Roman" w:hAnsi="Times New Roman"/>
                <w:color w:val="000000" w:themeColor="text1"/>
              </w:rPr>
              <w:t>становления и поддержания поголовья зверей или количества рыбы</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79" w:name="sub_1054"/>
            <w:r w:rsidRPr="008578F2">
              <w:rPr>
                <w:rFonts w:ascii="Times New Roman" w:hAnsi="Times New Roman"/>
                <w:color w:val="000000" w:themeColor="text1"/>
              </w:rPr>
              <w:t>Причалы для маломерных судов</w:t>
            </w:r>
            <w:bookmarkEnd w:id="7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0" w:name="sub_1055"/>
            <w:r w:rsidRPr="008578F2">
              <w:rPr>
                <w:rFonts w:ascii="Times New Roman" w:hAnsi="Times New Roman"/>
                <w:color w:val="000000" w:themeColor="text1"/>
              </w:rPr>
              <w:t xml:space="preserve">Поля для гольфа или конных </w:t>
            </w:r>
            <w:r w:rsidRPr="008578F2">
              <w:rPr>
                <w:rFonts w:ascii="Times New Roman" w:hAnsi="Times New Roman"/>
                <w:color w:val="000000" w:themeColor="text1"/>
              </w:rPr>
              <w:t>прогулок</w:t>
            </w:r>
            <w:bookmarkEnd w:id="8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5.5</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Про</w:t>
            </w:r>
            <w:r w:rsidRPr="008578F2">
              <w:rPr>
                <w:rFonts w:ascii="Times New Roman" w:hAnsi="Times New Roman"/>
                <w:color w:val="000000" w:themeColor="text1"/>
              </w:rPr>
              <w:t>изводственная деятельность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6.0</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Недропользование</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Осуществление геологических изысканий; добыча полезных ископаемых </w:t>
            </w:r>
            <w:r w:rsidRPr="008578F2">
              <w:rPr>
                <w:rFonts w:ascii="Times New Roman" w:hAnsi="Times New Roman"/>
                <w:color w:val="000000" w:themeColor="text1"/>
              </w:rPr>
              <w:t xml:space="preserve">открытым (карьеры, отвалы) и закрытым (шахты, скважины) способами; размещение объектов капитального строительства, в том чсисле подземных, в целях добычи полезных ископаемых; размещение объектов капитального </w:t>
            </w:r>
            <w:r w:rsidRPr="008578F2">
              <w:rPr>
                <w:rFonts w:ascii="Times New Roman" w:hAnsi="Times New Roman"/>
                <w:color w:val="000000" w:themeColor="text1"/>
              </w:rPr>
              <w:lastRenderedPageBreak/>
              <w:t>строительства , необходимых для подготовки сырья</w:t>
            </w:r>
            <w:r w:rsidRPr="008578F2">
              <w:rPr>
                <w:rFonts w:ascii="Times New Roman" w:hAnsi="Times New Roman"/>
                <w:color w:val="000000" w:themeColor="text1"/>
              </w:rPr>
              <w:t xml:space="preserve"> к транспортировке и (или) промышленной переработке; размещение объектов капитального строительства ,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w:t>
            </w:r>
            <w:r w:rsidRPr="008578F2">
              <w:rPr>
                <w:rFonts w:ascii="Times New Roman" w:hAnsi="Times New Roman"/>
                <w:color w:val="000000" w:themeColor="text1"/>
              </w:rPr>
              <w:t>езных ископаемых происходит на межселенной территории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6.1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 xml:space="preserve">Тяжелая промышленность </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w:t>
            </w:r>
            <w:r w:rsidRPr="008578F2">
              <w:rPr>
                <w:rFonts w:ascii="Times New Roman" w:hAnsi="Times New Roman"/>
                <w:color w:val="000000" w:themeColor="text1"/>
              </w:rPr>
              <w:t>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w:t>
            </w:r>
            <w:r w:rsidRPr="008578F2">
              <w:rPr>
                <w:rFonts w:ascii="Times New Roman" w:hAnsi="Times New Roman"/>
                <w:color w:val="000000" w:themeColor="text1"/>
              </w:rPr>
              <w:t>, когда объект промышленности отнесен к иному виду разрешенного использования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Автомобилестроительная промышленность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6.2.1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1" w:name="sub_1063"/>
            <w:r w:rsidRPr="008578F2">
              <w:rPr>
                <w:rFonts w:ascii="Times New Roman" w:hAnsi="Times New Roman"/>
                <w:color w:val="000000" w:themeColor="text1"/>
              </w:rPr>
              <w:t>Легкая промышленность</w:t>
            </w:r>
            <w:bookmarkEnd w:id="8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текстильной,</w:t>
            </w:r>
            <w:r w:rsidRPr="008578F2">
              <w:rPr>
                <w:rFonts w:ascii="Times New Roman" w:hAnsi="Times New Roman"/>
                <w:color w:val="000000" w:themeColor="text1"/>
              </w:rPr>
              <w:t xml:space="preserve"> фарфоро-фаянсовой, электронной промышленности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2" w:name="sub_10631"/>
            <w:r w:rsidRPr="008578F2">
              <w:rPr>
                <w:rFonts w:ascii="Times New Roman" w:hAnsi="Times New Roman"/>
                <w:color w:val="000000" w:themeColor="text1"/>
              </w:rPr>
              <w:t>Фармацевтическая промышленность</w:t>
            </w:r>
            <w:bookmarkEnd w:id="8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w:t>
            </w:r>
            <w:r w:rsidRPr="008578F2">
              <w:rPr>
                <w:rFonts w:ascii="Times New Roman" w:hAnsi="Times New Roman"/>
                <w:color w:val="000000" w:themeColor="text1"/>
              </w:rPr>
              <w:t xml:space="preserve"> охранных или санитарно-защитных зон</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6.3.1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3" w:name="sub_1064"/>
            <w:r w:rsidRPr="008578F2">
              <w:rPr>
                <w:rFonts w:ascii="Times New Roman" w:hAnsi="Times New Roman"/>
                <w:color w:val="000000" w:themeColor="text1"/>
              </w:rPr>
              <w:t>Пищевая промышленность</w:t>
            </w:r>
            <w:bookmarkEnd w:id="8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w:t>
            </w:r>
            <w:r w:rsidRPr="008578F2">
              <w:rPr>
                <w:rFonts w:ascii="Times New Roman" w:hAnsi="Times New Roman"/>
                <w:color w:val="000000" w:themeColor="text1"/>
              </w:rPr>
              <w:t xml:space="preserve"> том числе для производства напитков, алкогольных напитков и табачных изделий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6.4</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Нефтехимическая промышленность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предназначенных для переработки углеводородного сырья, изготовления удобрений, полимеров, хими</w:t>
            </w:r>
            <w:r w:rsidRPr="008578F2">
              <w:rPr>
                <w:rFonts w:ascii="Times New Roman" w:hAnsi="Times New Roman"/>
                <w:color w:val="000000" w:themeColor="text1"/>
              </w:rPr>
              <w:t>ческой продукции бытового назначения и подобной продукции, а также подобные промышленные предприятия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6.5</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4" w:name="sub_1066"/>
            <w:r w:rsidRPr="008578F2">
              <w:rPr>
                <w:rFonts w:ascii="Times New Roman" w:hAnsi="Times New Roman"/>
                <w:color w:val="000000" w:themeColor="text1"/>
              </w:rPr>
              <w:t>Строительная промышленность</w:t>
            </w:r>
            <w:bookmarkEnd w:id="8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предназначенных для производства: строительных материалов (кирпичей, </w:t>
            </w:r>
            <w:r w:rsidRPr="008578F2">
              <w:rPr>
                <w:rFonts w:ascii="Times New Roman" w:hAnsi="Times New Roman"/>
                <w:color w:val="000000" w:themeColor="text1"/>
              </w:rPr>
              <w:t>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6.6</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5" w:name="sub_1067"/>
            <w:r w:rsidRPr="008578F2">
              <w:rPr>
                <w:rFonts w:ascii="Times New Roman" w:hAnsi="Times New Roman"/>
                <w:color w:val="000000" w:themeColor="text1"/>
              </w:rPr>
              <w:t>Энергетика</w:t>
            </w:r>
            <w:bookmarkEnd w:id="8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Размещение объектов гидроэнер</w:t>
            </w:r>
            <w:r w:rsidRPr="008578F2">
              <w:rPr>
                <w:rFonts w:ascii="Times New Roman" w:hAnsi="Times New Roman"/>
                <w:color w:val="000000" w:themeColor="text1"/>
              </w:rPr>
              <w:t xml:space="preserve">гетики, тепловых станций и других электростанций, размещение обслуживающих и вспомогательных для электростанций сооружений (золоотвалов, </w:t>
            </w:r>
            <w:r w:rsidRPr="008578F2">
              <w:rPr>
                <w:rFonts w:ascii="Times New Roman" w:hAnsi="Times New Roman"/>
                <w:color w:val="000000" w:themeColor="text1"/>
              </w:rPr>
              <w:lastRenderedPageBreak/>
              <w:t>гидротехнических сооружений); размещение объектов электросетевого хозяйства, за исключением объектов энергетики, размещ</w:t>
            </w:r>
            <w:r w:rsidRPr="008578F2">
              <w:rPr>
                <w:rFonts w:ascii="Times New Roman" w:hAnsi="Times New Roman"/>
                <w:color w:val="000000" w:themeColor="text1"/>
              </w:rPr>
              <w:t xml:space="preserve">ение которых предусмотрено содержанием вида разрешенного использования с </w:t>
            </w:r>
            <w:hyperlink w:anchor="sub_1031">
              <w:r w:rsidRPr="008578F2">
                <w:rPr>
                  <w:rStyle w:val="ad"/>
                  <w:rFonts w:ascii="Times New Roman" w:hAnsi="Times New Roman"/>
                  <w:b w:val="0"/>
                  <w:color w:val="000000" w:themeColor="text1"/>
                  <w:sz w:val="24"/>
                  <w:szCs w:val="24"/>
                </w:rPr>
                <w:t>кодом 3.1</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6.7</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Атомная энергетика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использования атомной энергии, в том числе атомных станций, ядерных установок (за исключением </w:t>
            </w:r>
            <w:r w:rsidRPr="008578F2">
              <w:rPr>
                <w:rFonts w:ascii="Times New Roman" w:hAnsi="Times New Roman"/>
                <w:color w:val="000000" w:themeColor="text1"/>
              </w:rPr>
              <w:t>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6.7.1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6" w:name="sub_1068"/>
            <w:r w:rsidRPr="008578F2">
              <w:rPr>
                <w:rFonts w:ascii="Times New Roman" w:hAnsi="Times New Roman"/>
                <w:color w:val="000000" w:themeColor="text1"/>
              </w:rPr>
              <w:t>Связь</w:t>
            </w:r>
            <w:bookmarkEnd w:id="8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w:t>
            </w:r>
            <w:r w:rsidRPr="008578F2">
              <w:rPr>
                <w:rFonts w:ascii="Times New Roman" w:hAnsi="Times New Roman"/>
                <w:color w:val="000000" w:themeColor="text1"/>
              </w:rPr>
              <w:t xml:space="preserve">елерадиовещания, за исключением объектов связи, размещение которых предусмотрено содержанием видов разрешенного использования с </w:t>
            </w:r>
            <w:hyperlink w:anchor="sub_1311">
              <w:r w:rsidRPr="008578F2">
                <w:rPr>
                  <w:rStyle w:val="ad"/>
                  <w:rFonts w:ascii="Times New Roman" w:hAnsi="Times New Roman"/>
                  <w:b w:val="0"/>
                  <w:color w:val="000000" w:themeColor="text1"/>
                  <w:sz w:val="24"/>
                  <w:szCs w:val="24"/>
                </w:rPr>
                <w:t>кодами 3.1.1</w:t>
              </w:r>
            </w:hyperlink>
            <w:r w:rsidRPr="008578F2">
              <w:rPr>
                <w:rFonts w:ascii="Times New Roman" w:hAnsi="Times New Roman"/>
                <w:color w:val="000000" w:themeColor="text1"/>
              </w:rPr>
              <w:t xml:space="preserve">, </w:t>
            </w:r>
            <w:hyperlink w:anchor="sub_1323">
              <w:r w:rsidRPr="008578F2">
                <w:rPr>
                  <w:rStyle w:val="ad"/>
                  <w:rFonts w:ascii="Times New Roman" w:hAnsi="Times New Roman"/>
                  <w:b w:val="0"/>
                  <w:color w:val="000000" w:themeColor="text1"/>
                  <w:sz w:val="24"/>
                  <w:szCs w:val="24"/>
                </w:rPr>
                <w:t>3.2.3</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6.8</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7" w:name="sub_1069"/>
            <w:r w:rsidRPr="008578F2">
              <w:rPr>
                <w:rFonts w:ascii="Times New Roman" w:hAnsi="Times New Roman"/>
                <w:color w:val="000000" w:themeColor="text1"/>
              </w:rPr>
              <w:t>Склады</w:t>
            </w:r>
            <w:bookmarkEnd w:id="8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сооружений, имеющих </w:t>
            </w:r>
            <w:r w:rsidRPr="008578F2">
              <w:rPr>
                <w:rFonts w:ascii="Times New Roman" w:hAnsi="Times New Roman"/>
                <w:color w:val="000000" w:themeColor="text1"/>
              </w:rPr>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w:t>
            </w:r>
            <w:r w:rsidRPr="008578F2">
              <w:rPr>
                <w:rFonts w:ascii="Times New Roman" w:hAnsi="Times New Roman"/>
                <w:color w:val="000000" w:themeColor="text1"/>
              </w:rPr>
              <w:t>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6.9</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88" w:name="sub_1691"/>
            <w:r w:rsidRPr="008578F2">
              <w:rPr>
                <w:rFonts w:ascii="Times New Roman" w:hAnsi="Times New Roman"/>
                <w:color w:val="000000" w:themeColor="text1"/>
              </w:rPr>
              <w:t>Складские площадки</w:t>
            </w:r>
            <w:bookmarkEnd w:id="8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Временное хранение, </w:t>
            </w:r>
            <w:r w:rsidRPr="008578F2">
              <w:rPr>
                <w:rFonts w:ascii="Times New Roman" w:hAnsi="Times New Roman"/>
                <w:color w:val="000000" w:themeColor="text1"/>
              </w:rPr>
              <w:t>распределение и перевалка грузов (за исключением хранения стратегических запасов) на открытом воздухе</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6.9.1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Обеспечение космической деятельности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космодромов, стартовых комплексов и пусковых установок, командно-измерительных комплексов, центров </w:t>
            </w:r>
            <w:r w:rsidRPr="008578F2">
              <w:rPr>
                <w:rFonts w:ascii="Times New Roman" w:hAnsi="Times New Roman"/>
                <w:color w:val="000000" w:themeColor="text1"/>
              </w:rPr>
              <w:t xml:space="preserve">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w:t>
            </w:r>
            <w:r w:rsidRPr="008578F2">
              <w:rPr>
                <w:rFonts w:ascii="Times New Roman" w:hAnsi="Times New Roman"/>
                <w:color w:val="000000" w:themeColor="text1"/>
              </w:rPr>
              <w:t>и оборудования для подготовки космонавтов, других сооружений используемых при осуществлении космической деятельности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6.10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89" w:name="sub_10611"/>
            <w:r w:rsidRPr="008578F2">
              <w:rPr>
                <w:rFonts w:ascii="Times New Roman" w:hAnsi="Times New Roman"/>
                <w:color w:val="000000" w:themeColor="text1"/>
              </w:rPr>
              <w:t>Целлюлозно-бумажная промышленность</w:t>
            </w:r>
            <w:bookmarkEnd w:id="8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предназначенных для целлюлозно-бумажного </w:t>
            </w:r>
            <w:r w:rsidRPr="008578F2">
              <w:rPr>
                <w:rFonts w:ascii="Times New Roman" w:hAnsi="Times New Roman"/>
                <w:color w:val="000000" w:themeColor="text1"/>
              </w:rPr>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6.11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Научно-производственная деятельность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технологических, промы</w:t>
            </w:r>
            <w:r w:rsidRPr="008578F2">
              <w:rPr>
                <w:rFonts w:ascii="Times New Roman" w:hAnsi="Times New Roman"/>
                <w:color w:val="000000" w:themeColor="text1"/>
              </w:rPr>
              <w:t>шленных, агропромышленных парков, бизнес-инкубаторов</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6.12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Транспорт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различного рода путей сообщения и сооружений, используемых для перевозки людей или грузов либо передачи веществ. </w:t>
            </w:r>
            <w:bookmarkStart w:id="90" w:name="__DdeLink__7797_3247060572"/>
            <w:r w:rsidRPr="008578F2">
              <w:rPr>
                <w:rFonts w:ascii="Times New Roman" w:hAnsi="Times New Roman"/>
                <w:color w:val="000000" w:themeColor="text1"/>
              </w:rPr>
              <w:t xml:space="preserve">Содержание данного вида разрешенного использования включает в </w:t>
            </w:r>
            <w:r w:rsidRPr="008578F2">
              <w:rPr>
                <w:rFonts w:ascii="Times New Roman" w:hAnsi="Times New Roman"/>
                <w:color w:val="000000" w:themeColor="text1"/>
              </w:rPr>
              <w:t>себя содержание видов разрешенного использования с кодами 7.1-7.5</w:t>
            </w:r>
            <w:bookmarkEnd w:id="90"/>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7.0</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Железнодорожный транспорт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железнодорожного транспорта. </w:t>
            </w:r>
            <w:bookmarkStart w:id="91" w:name="__DdeLink__8541_2470058804"/>
            <w:r w:rsidRPr="008578F2">
              <w:rPr>
                <w:rFonts w:ascii="Times New Roman" w:hAnsi="Times New Roman"/>
                <w:color w:val="000000" w:themeColor="text1"/>
              </w:rPr>
              <w:t>Содержание данного вида разрешенного использования включает в себя содержание видов</w:t>
            </w:r>
            <w:r w:rsidRPr="008578F2">
              <w:rPr>
                <w:rFonts w:ascii="Times New Roman" w:hAnsi="Times New Roman"/>
                <w:color w:val="000000" w:themeColor="text1"/>
              </w:rPr>
              <w:t xml:space="preserve"> разрешенного использования с кодами 7.1.1-7.1.2</w:t>
            </w:r>
            <w:bookmarkEnd w:id="91"/>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Железнодорожные пути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железнодорожных путей</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7.1.1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Обслуживание железнодорожных перевозок</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и сооружений, в том числе железнодорожных вокзалов и станций, а также устройств и </w:t>
            </w:r>
            <w:r w:rsidRPr="008578F2">
              <w:rPr>
                <w:rFonts w:ascii="Times New Roman" w:hAnsi="Times New Roman"/>
                <w:color w:val="000000" w:themeColor="text1"/>
              </w:rPr>
              <w:t>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w:t>
            </w:r>
            <w:r w:rsidRPr="008578F2">
              <w:rPr>
                <w:rFonts w:ascii="Times New Roman" w:hAnsi="Times New Roman"/>
                <w:color w:val="000000" w:themeColor="text1"/>
              </w:rPr>
              <w:t>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w:t>
            </w:r>
            <w:r w:rsidRPr="008578F2">
              <w:rPr>
                <w:rFonts w:ascii="Times New Roman" w:hAnsi="Times New Roman"/>
                <w:color w:val="000000" w:themeColor="text1"/>
              </w:rPr>
              <w:t>ов при условии соблюдения требований безопасности движения, установленных федеральными законами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7.1.2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Автомобильный транспорт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w:t>
            </w:r>
            <w:r w:rsidRPr="008578F2">
              <w:rPr>
                <w:rFonts w:ascii="Times New Roman" w:hAnsi="Times New Roman"/>
                <w:color w:val="000000" w:themeColor="text1"/>
              </w:rPr>
              <w:t>содержание видов разрешенного использования с кодами 7.2.1-7.2.3</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92" w:name="sub_1721"/>
            <w:r w:rsidRPr="008578F2">
              <w:rPr>
                <w:rFonts w:ascii="Times New Roman" w:hAnsi="Times New Roman"/>
                <w:color w:val="000000" w:themeColor="text1"/>
              </w:rPr>
              <w:t>Размещение автомобильных дорог</w:t>
            </w:r>
            <w:bookmarkEnd w:id="9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w:t>
            </w:r>
            <w:r w:rsidRPr="008578F2">
              <w:rPr>
                <w:rFonts w:ascii="Times New Roman" w:hAnsi="Times New Roman"/>
                <w:color w:val="000000" w:themeColor="text1"/>
              </w:rPr>
              <w:t xml:space="preserve">в в границах городских улиц и дорог, за исключением предусмотренных видами разрешенного использования с </w:t>
            </w:r>
            <w:hyperlink w:anchor="sub_10271">
              <w:r w:rsidRPr="008578F2">
                <w:rPr>
                  <w:rStyle w:val="ad"/>
                  <w:rFonts w:ascii="Times New Roman" w:hAnsi="Times New Roman"/>
                  <w:b w:val="0"/>
                  <w:color w:val="000000" w:themeColor="text1"/>
                  <w:sz w:val="24"/>
                  <w:szCs w:val="24"/>
                </w:rPr>
                <w:t>кодами 2.7.1</w:t>
              </w:r>
            </w:hyperlink>
            <w:r w:rsidRPr="008578F2">
              <w:rPr>
                <w:rFonts w:ascii="Times New Roman" w:hAnsi="Times New Roman"/>
                <w:color w:val="000000" w:themeColor="text1"/>
              </w:rPr>
              <w:t xml:space="preserve">, </w:t>
            </w:r>
            <w:hyperlink w:anchor="sub_1049">
              <w:r w:rsidRPr="008578F2">
                <w:rPr>
                  <w:rStyle w:val="ad"/>
                  <w:rFonts w:ascii="Times New Roman" w:hAnsi="Times New Roman"/>
                  <w:b w:val="0"/>
                  <w:color w:val="000000" w:themeColor="text1"/>
                  <w:sz w:val="24"/>
                  <w:szCs w:val="24"/>
                </w:rPr>
                <w:t>4.9</w:t>
              </w:r>
            </w:hyperlink>
            <w:r w:rsidRPr="008578F2">
              <w:rPr>
                <w:rFonts w:ascii="Times New Roman" w:hAnsi="Times New Roman"/>
                <w:color w:val="000000" w:themeColor="text1"/>
              </w:rPr>
              <w:t xml:space="preserve">, </w:t>
            </w:r>
            <w:hyperlink w:anchor="sub_1723">
              <w:r w:rsidRPr="008578F2">
                <w:rPr>
                  <w:rStyle w:val="ad"/>
                  <w:rFonts w:ascii="Times New Roman" w:hAnsi="Times New Roman"/>
                  <w:b w:val="0"/>
                  <w:color w:val="000000" w:themeColor="text1"/>
                  <w:sz w:val="24"/>
                  <w:szCs w:val="24"/>
                </w:rPr>
                <w:t>7.2.3</w:t>
              </w:r>
            </w:hyperlink>
            <w:r w:rsidRPr="008578F2">
              <w:rPr>
                <w:rFonts w:ascii="Times New Roman" w:hAnsi="Times New Roman"/>
                <w:color w:val="000000" w:themeColor="text1"/>
              </w:rPr>
              <w:t>, а также некапитальных сооружений, пред</w:t>
            </w:r>
            <w:r w:rsidRPr="008578F2">
              <w:rPr>
                <w:rFonts w:ascii="Times New Roman" w:hAnsi="Times New Roman"/>
                <w:color w:val="000000" w:themeColor="text1"/>
              </w:rPr>
              <w:t>назначенных для охраны транспортных средств;</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7.2.1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93" w:name="sub_1722"/>
            <w:r w:rsidRPr="008578F2">
              <w:rPr>
                <w:rFonts w:ascii="Times New Roman" w:hAnsi="Times New Roman"/>
                <w:color w:val="000000" w:themeColor="text1"/>
              </w:rPr>
              <w:t>Обслуживание перевозок пассажиров</w:t>
            </w:r>
            <w:bookmarkEnd w:id="9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r w:rsidRPr="008578F2">
                <w:rPr>
                  <w:rStyle w:val="ad"/>
                  <w:rFonts w:ascii="Times New Roman" w:hAnsi="Times New Roman"/>
                  <w:b w:val="0"/>
                  <w:color w:val="000000" w:themeColor="text1"/>
                  <w:sz w:val="24"/>
                  <w:szCs w:val="24"/>
                </w:rPr>
                <w:t>кодом 7.6</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7.2.2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94" w:name="sub_1723"/>
            <w:r w:rsidRPr="008578F2">
              <w:rPr>
                <w:rFonts w:ascii="Times New Roman" w:hAnsi="Times New Roman"/>
                <w:color w:val="000000" w:themeColor="text1"/>
              </w:rPr>
              <w:t>Ст</w:t>
            </w:r>
            <w:r w:rsidRPr="008578F2">
              <w:rPr>
                <w:rFonts w:ascii="Times New Roman" w:hAnsi="Times New Roman"/>
                <w:color w:val="000000" w:themeColor="text1"/>
              </w:rPr>
              <w:t>оянки</w:t>
            </w:r>
            <w:bookmarkEnd w:id="94"/>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транспорта общего пользования</w:t>
            </w:r>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стоянок транспортных средств, осуществляющих перевозки людей по установленному маршруту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7.2.3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Водный транспорт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искусственно созданных для судоходства внутренних водных путей, размещение объектов ка</w:t>
            </w:r>
            <w:r w:rsidRPr="008578F2">
              <w:rPr>
                <w:rFonts w:ascii="Times New Roman" w:hAnsi="Times New Roman"/>
                <w:color w:val="000000" w:themeColor="text1"/>
              </w:rPr>
              <w:t>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w:t>
            </w:r>
            <w:r w:rsidRPr="008578F2">
              <w:rPr>
                <w:rFonts w:ascii="Times New Roman" w:hAnsi="Times New Roman"/>
                <w:color w:val="000000" w:themeColor="text1"/>
              </w:rPr>
              <w:t>онного оборудования и других объектов, необходимых для обеспечения судоходства и водных перевозок, заправки водного транспорта</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Воздушный транспорт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w:t>
            </w:r>
            <w:r w:rsidRPr="008578F2">
              <w:rPr>
                <w:rFonts w:ascii="Times New Roman" w:hAnsi="Times New Roman"/>
                <w:color w:val="000000" w:themeColor="text1"/>
              </w:rPr>
              <w:t>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w:t>
            </w:r>
            <w:r w:rsidRPr="008578F2">
              <w:rPr>
                <w:rFonts w:ascii="Times New Roman" w:hAnsi="Times New Roman"/>
                <w:color w:val="000000" w:themeColor="text1"/>
              </w:rPr>
              <w:t xml:space="preserve">ещаемых воздушным путем; размещение объектов, предназначенных для технического обслуживания и ремонта воздушных судов </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95" w:name="sub_1075"/>
            <w:r w:rsidRPr="008578F2">
              <w:rPr>
                <w:rFonts w:ascii="Times New Roman" w:hAnsi="Times New Roman"/>
                <w:color w:val="000000" w:themeColor="text1"/>
              </w:rPr>
              <w:t>Трубопроводный транспорт</w:t>
            </w:r>
            <w:bookmarkEnd w:id="9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нефтепроводов, водопроводов, газопроводов и иных трубопроводов, а также иных зданий и сооружений</w:t>
            </w:r>
            <w:r w:rsidRPr="008578F2">
              <w:rPr>
                <w:rFonts w:ascii="Times New Roman" w:hAnsi="Times New Roman"/>
                <w:color w:val="000000" w:themeColor="text1"/>
              </w:rPr>
              <w:t>, необходимых для эксплуатации названных трубопроводов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7.5</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Внеуличный транспорт</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r w:rsidRPr="008578F2">
              <w:rPr>
                <w:rFonts w:ascii="Times New Roman" w:hAnsi="Times New Roman"/>
                <w:color w:val="000000" w:themeColor="text1"/>
              </w:rPr>
              <w:t>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7.6</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Обеспечение обороны и безопасности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не</w:t>
            </w:r>
            <w:r w:rsidRPr="008578F2">
              <w:rPr>
                <w:rFonts w:ascii="Times New Roman" w:hAnsi="Times New Roman"/>
                <w:color w:val="000000" w:themeColor="text1"/>
              </w:rPr>
              <w:t xml:space="preserve">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w:t>
            </w:r>
            <w:r w:rsidRPr="008578F2">
              <w:rPr>
                <w:rFonts w:ascii="Times New Roman" w:hAnsi="Times New Roman"/>
                <w:color w:val="000000" w:themeColor="text1"/>
              </w:rPr>
              <w:t>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w:t>
            </w:r>
            <w:r w:rsidRPr="008578F2">
              <w:rPr>
                <w:rFonts w:ascii="Times New Roman" w:hAnsi="Times New Roman"/>
                <w:color w:val="000000" w:themeColor="text1"/>
              </w:rPr>
              <w:t xml:space="preserve"> осуществление таможенной деятельности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8.0</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Обеспечение вооруженных сил</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предназначенных для разработки, испытания, производства ремонта или уничтожения </w:t>
            </w:r>
            <w:r w:rsidRPr="008578F2">
              <w:rPr>
                <w:rFonts w:ascii="Times New Roman" w:hAnsi="Times New Roman"/>
                <w:color w:val="000000" w:themeColor="text1"/>
              </w:rPr>
              <w:lastRenderedPageBreak/>
              <w:t xml:space="preserve">вооружения, техники военного назначения и боеприпасов; </w:t>
            </w:r>
            <w:r w:rsidRPr="008578F2">
              <w:rPr>
                <w:rFonts w:ascii="Times New Roman" w:hAnsi="Times New Roman"/>
                <w:color w:val="000000" w:themeColor="text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w:t>
            </w:r>
            <w:r w:rsidRPr="008578F2">
              <w:rPr>
                <w:rFonts w:ascii="Times New Roman" w:hAnsi="Times New Roman"/>
                <w:color w:val="000000" w:themeColor="text1"/>
              </w:rPr>
              <w:t>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w:t>
            </w:r>
            <w:r w:rsidRPr="008578F2">
              <w:rPr>
                <w:rFonts w:ascii="Times New Roman" w:hAnsi="Times New Roman"/>
                <w:color w:val="000000" w:themeColor="text1"/>
              </w:rPr>
              <w:t>ративно-территориальные образования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8.1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Охрана Государственной границы Российской Федерации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w:t>
            </w:r>
            <w:r w:rsidRPr="008578F2">
              <w:rPr>
                <w:rFonts w:ascii="Times New Roman" w:hAnsi="Times New Roman"/>
                <w:color w:val="000000" w:themeColor="text1"/>
              </w:rPr>
              <w:t>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96" w:name="sub_1083"/>
            <w:r w:rsidRPr="008578F2">
              <w:rPr>
                <w:rFonts w:ascii="Times New Roman" w:hAnsi="Times New Roman"/>
                <w:color w:val="000000" w:themeColor="text1"/>
              </w:rPr>
              <w:t>Обеспечение внутреннего правопорядка</w:t>
            </w:r>
            <w:bookmarkEnd w:id="96"/>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w:t>
            </w:r>
            <w:r w:rsidRPr="008578F2">
              <w:rPr>
                <w:rFonts w:ascii="Times New Roman" w:hAnsi="Times New Roman"/>
                <w:color w:val="000000" w:themeColor="text1"/>
              </w:rPr>
              <w:t xml:space="preserve"> объектов гражданской обороны, за исключением объектов гражданской обороны, являющихся частями производственных зданий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Обеспечение деятельности по исполнению наказаний</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объектов капитального строительства для создания мест лишения свободы </w:t>
            </w:r>
            <w:r w:rsidRPr="008578F2">
              <w:rPr>
                <w:rFonts w:ascii="Times New Roman" w:hAnsi="Times New Roman"/>
                <w:color w:val="000000" w:themeColor="text1"/>
              </w:rPr>
              <w:t>(следственные изоляторы, тюрьмы, поселения)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8.4</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Деятельность по особой охране и изучению природы</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w:t>
            </w:r>
            <w:r w:rsidRPr="008578F2">
              <w:rPr>
                <w:rFonts w:ascii="Times New Roman" w:hAnsi="Times New Roman"/>
                <w:color w:val="000000" w:themeColor="text1"/>
              </w:rPr>
              <w:t>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9.0</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Охрана природных территорий</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w:t>
            </w:r>
            <w:r w:rsidRPr="008578F2">
              <w:rPr>
                <w:rFonts w:ascii="Times New Roman" w:hAnsi="Times New Roman"/>
                <w:color w:val="000000" w:themeColor="text1"/>
              </w:rPr>
              <w:t xml:space="preserve"> в лесопарках, и иная хозяйственная деятельность, разрешенная в защитных лесах, соблюдения режима использования природных ресурсов в заказниках, сохранение свойств земель, являющихся особо ценными </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9.1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Курортная деятельность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Использование, в том числе с и</w:t>
            </w:r>
            <w:r w:rsidRPr="008578F2">
              <w:rPr>
                <w:rFonts w:ascii="Times New Roman" w:hAnsi="Times New Roman"/>
                <w:color w:val="000000" w:themeColor="text1"/>
              </w:rPr>
              <w:t xml:space="preserve">х извлечением, для </w:t>
            </w:r>
            <w:r w:rsidRPr="008578F2">
              <w:rPr>
                <w:rFonts w:ascii="Times New Roman" w:hAnsi="Times New Roman"/>
                <w:color w:val="000000" w:themeColor="text1"/>
              </w:rPr>
              <w:lastRenderedPageBreak/>
              <w:t>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w:t>
            </w:r>
            <w:r w:rsidRPr="008578F2">
              <w:rPr>
                <w:rFonts w:ascii="Times New Roman" w:hAnsi="Times New Roman"/>
                <w:color w:val="000000" w:themeColor="text1"/>
              </w:rPr>
              <w:t>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9.2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Санаторная деятельность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w:t>
            </w:r>
            <w:r w:rsidRPr="008578F2">
              <w:rPr>
                <w:rFonts w:ascii="Times New Roman" w:hAnsi="Times New Roman"/>
                <w:color w:val="000000" w:themeColor="text1"/>
              </w:rPr>
              <w:t>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w:t>
            </w:r>
            <w:r w:rsidRPr="008578F2">
              <w:rPr>
                <w:rFonts w:ascii="Times New Roman" w:hAnsi="Times New Roman"/>
                <w:color w:val="000000" w:themeColor="text1"/>
              </w:rPr>
              <w:t>ровительных лагерей</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9.2.1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97" w:name="sub_1093"/>
            <w:r w:rsidRPr="008578F2">
              <w:rPr>
                <w:rFonts w:ascii="Times New Roman" w:hAnsi="Times New Roman"/>
                <w:color w:val="000000" w:themeColor="text1"/>
              </w:rPr>
              <w:t>Историко-культурная деятельность</w:t>
            </w:r>
            <w:bookmarkEnd w:id="9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w:t>
            </w:r>
            <w:r w:rsidRPr="008578F2">
              <w:rPr>
                <w:rFonts w:ascii="Times New Roman" w:hAnsi="Times New Roman"/>
                <w:color w:val="000000" w:themeColor="text1"/>
              </w:rPr>
              <w:t>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w:t>
            </w:r>
            <w:r w:rsidRPr="008578F2">
              <w:rPr>
                <w:rFonts w:ascii="Times New Roman" w:hAnsi="Times New Roman"/>
                <w:color w:val="000000" w:themeColor="text1"/>
              </w:rPr>
              <w:t xml:space="preserve"> деятельность, обеспечивающая познавательный туризм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9.3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Использование лесов</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w:t>
            </w:r>
            <w:r w:rsidRPr="008578F2">
              <w:rPr>
                <w:rFonts w:ascii="Times New Roman" w:hAnsi="Times New Roman"/>
                <w:color w:val="000000" w:themeColor="text1"/>
              </w:rPr>
              <w:t>использования включает в себя содержание видов разрешенного использования с кодами 10.1-10.4</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10.0</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Заготовка древесины</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Рубка лесных насаждений, выросших в природных условиях, в том числе гражданами для собственных нужд, частичная переработка, хранение и вы</w:t>
            </w:r>
            <w:r w:rsidRPr="008578F2">
              <w:rPr>
                <w:rFonts w:ascii="Times New Roman" w:hAnsi="Times New Roman"/>
                <w:color w:val="000000" w:themeColor="text1"/>
              </w:rPr>
              <w:t>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Лесные плантации</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Выращивание и рубка лесных насаждений, выращенных трудом человека,</w:t>
            </w:r>
            <w:r w:rsidRPr="008578F2">
              <w:rPr>
                <w:rFonts w:ascii="Times New Roman" w:hAnsi="Times New Roman"/>
                <w:color w:val="000000" w:themeColor="text1"/>
              </w:rPr>
              <w:t xml:space="preserve">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10.2</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Заготовка лесных ресурсов</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Заготовка живицы, сбор недревесных лесных ре</w:t>
            </w:r>
            <w:r w:rsidRPr="008578F2">
              <w:rPr>
                <w:rFonts w:ascii="Times New Roman" w:hAnsi="Times New Roman"/>
                <w:color w:val="000000" w:themeColor="text1"/>
              </w:rPr>
              <w:t>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w:t>
            </w:r>
            <w:r w:rsidRPr="008578F2">
              <w:rPr>
                <w:rFonts w:ascii="Times New Roman" w:hAnsi="Times New Roman"/>
                <w:color w:val="000000" w:themeColor="text1"/>
              </w:rPr>
              <w:t xml:space="preserve">ботки лесных </w:t>
            </w:r>
            <w:r w:rsidRPr="008578F2">
              <w:rPr>
                <w:rFonts w:ascii="Times New Roman" w:hAnsi="Times New Roman"/>
                <w:color w:val="000000" w:themeColor="text1"/>
              </w:rPr>
              <w:lastRenderedPageBreak/>
              <w:t>ресурсов (сушилки, грибоварни, склады), охрана лесов</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10.3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lastRenderedPageBreak/>
              <w:t>Резервные леса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Деятельность, связанная с охраной лесов</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10.4</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98" w:name="sub_10110"/>
            <w:r w:rsidRPr="008578F2">
              <w:rPr>
                <w:rFonts w:ascii="Times New Roman" w:hAnsi="Times New Roman"/>
                <w:color w:val="000000" w:themeColor="text1"/>
              </w:rPr>
              <w:t>Водные объекты</w:t>
            </w:r>
            <w:bookmarkEnd w:id="9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Ледники, снежники, ручьи, реки, озера, болота, территориальные моря и другие поверхностные водные объекты</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w:t>
            </w:r>
            <w:r w:rsidRPr="008578F2">
              <w:rPr>
                <w:rFonts w:ascii="Times New Roman" w:hAnsi="Times New Roman"/>
                <w:color w:val="000000" w:themeColor="text1"/>
              </w:rPr>
              <w:t>.0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99" w:name="sub_10111"/>
            <w:r w:rsidRPr="008578F2">
              <w:rPr>
                <w:rFonts w:ascii="Times New Roman" w:hAnsi="Times New Roman"/>
                <w:color w:val="000000" w:themeColor="text1"/>
              </w:rPr>
              <w:t>Общее пользование водными объектами</w:t>
            </w:r>
            <w:bookmarkEnd w:id="99"/>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w:t>
            </w:r>
            <w:r w:rsidRPr="008578F2">
              <w:rPr>
                <w:rFonts w:ascii="Times New Roman" w:hAnsi="Times New Roman"/>
                <w:color w:val="000000" w:themeColor="text1"/>
              </w:rPr>
              <w:t>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w:t>
            </w:r>
            <w:r w:rsidRPr="008578F2">
              <w:rPr>
                <w:rFonts w:ascii="Times New Roman" w:hAnsi="Times New Roman"/>
                <w:color w:val="000000" w:themeColor="text1"/>
              </w:rPr>
              <w:t>новлены законодательством)</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00" w:name="sub_10112"/>
            <w:r w:rsidRPr="008578F2">
              <w:rPr>
                <w:rFonts w:ascii="Times New Roman" w:hAnsi="Times New Roman"/>
                <w:color w:val="000000" w:themeColor="text1"/>
              </w:rPr>
              <w:t>Специальное пользование водными объектами</w:t>
            </w:r>
            <w:bookmarkEnd w:id="100"/>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w:t>
            </w:r>
            <w:r w:rsidRPr="008578F2">
              <w:rPr>
                <w:rFonts w:ascii="Times New Roman" w:hAnsi="Times New Roman"/>
                <w:color w:val="000000" w:themeColor="text1"/>
              </w:rPr>
              <w:t>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01" w:name="sub_10113"/>
            <w:r w:rsidRPr="008578F2">
              <w:rPr>
                <w:rFonts w:ascii="Times New Roman" w:hAnsi="Times New Roman"/>
                <w:color w:val="000000" w:themeColor="text1"/>
              </w:rPr>
              <w:t>Гидротехнические сооружения</w:t>
            </w:r>
            <w:bookmarkEnd w:id="101"/>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гидротехнических сооружений, необходимых для эксплуатаци</w:t>
            </w:r>
            <w:r w:rsidRPr="008578F2">
              <w:rPr>
                <w:rFonts w:ascii="Times New Roman" w:hAnsi="Times New Roman"/>
                <w:color w:val="000000" w:themeColor="text1"/>
              </w:rPr>
              <w:t>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11.3</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02" w:name="sub_10120"/>
            <w:r w:rsidRPr="008578F2">
              <w:rPr>
                <w:rFonts w:ascii="Times New Roman" w:hAnsi="Times New Roman"/>
                <w:color w:val="000000" w:themeColor="text1"/>
              </w:rPr>
              <w:t>Земельные участки (территории) общего пользования</w:t>
            </w:r>
            <w:bookmarkEnd w:id="102"/>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З</w:t>
            </w:r>
            <w:r w:rsidRPr="008578F2">
              <w:rPr>
                <w:rFonts w:ascii="Times New Roman" w:hAnsi="Times New Roman"/>
                <w:color w:val="000000" w:themeColor="text1"/>
              </w:rPr>
              <w:t>емельные участки общего пользования.</w:t>
            </w:r>
          </w:p>
          <w:p w:rsidR="0052775A" w:rsidRPr="008578F2" w:rsidRDefault="0031280F">
            <w:pPr>
              <w:pStyle w:val="affb"/>
              <w:rPr>
                <w:color w:val="000000" w:themeColor="text1"/>
              </w:rPr>
            </w:pPr>
            <w:r w:rsidRPr="008578F2">
              <w:rPr>
                <w:rFonts w:ascii="Times New Roman" w:hAnsi="Times New Roman"/>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1201">
              <w:r w:rsidRPr="008578F2">
                <w:rPr>
                  <w:rStyle w:val="ad"/>
                  <w:rFonts w:ascii="Times New Roman" w:hAnsi="Times New Roman"/>
                  <w:b w:val="0"/>
                  <w:color w:val="000000" w:themeColor="text1"/>
                  <w:sz w:val="24"/>
                  <w:szCs w:val="24"/>
                </w:rPr>
                <w:t>кодами 12.0.1 - 12.0.2</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103" w:name="sub_11201"/>
            <w:r w:rsidRPr="008578F2">
              <w:rPr>
                <w:rFonts w:ascii="Times New Roman" w:hAnsi="Times New Roman"/>
                <w:color w:val="000000" w:themeColor="text1"/>
              </w:rPr>
              <w:t>Улично-дорожная сеть</w:t>
            </w:r>
            <w:bookmarkEnd w:id="103"/>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color w:val="000000" w:themeColor="text1"/>
              </w:rPr>
            </w:pPr>
            <w:r w:rsidRPr="008578F2">
              <w:rPr>
                <w:rFonts w:ascii="Times New Roman" w:hAnsi="Times New Roman"/>
                <w:color w:val="000000" w:themeColor="text1"/>
              </w:rPr>
              <w:t xml:space="preserve">Размещение объектов </w:t>
            </w:r>
            <w:r w:rsidRPr="008578F2">
              <w:rPr>
                <w:rFonts w:ascii="Times New Roman" w:hAnsi="Times New Roman"/>
                <w:color w:val="000000" w:themeColor="text1"/>
              </w:rPr>
              <w:t>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775A" w:rsidRPr="008578F2" w:rsidRDefault="0031280F">
            <w:pPr>
              <w:pStyle w:val="affb"/>
              <w:rPr>
                <w:color w:val="000000" w:themeColor="text1"/>
              </w:rPr>
            </w:pPr>
            <w:r w:rsidRPr="008578F2">
              <w:rPr>
                <w:rFonts w:ascii="Times New Roman" w:hAnsi="Times New Roman"/>
                <w:color w:val="000000" w:themeColor="text1"/>
              </w:rPr>
              <w:t>размещение придорожн</w:t>
            </w:r>
            <w:r w:rsidRPr="008578F2">
              <w:rPr>
                <w:rFonts w:ascii="Times New Roman" w:hAnsi="Times New Roman"/>
                <w:color w:val="000000" w:themeColor="text1"/>
              </w:rPr>
              <w:t xml:space="preserve">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r w:rsidRPr="008578F2">
                <w:rPr>
                  <w:rStyle w:val="ad"/>
                  <w:rFonts w:ascii="Times New Roman" w:hAnsi="Times New Roman"/>
                  <w:b w:val="0"/>
                  <w:color w:val="000000" w:themeColor="text1"/>
                  <w:sz w:val="24"/>
                  <w:szCs w:val="24"/>
                </w:rPr>
                <w:t>кодами 2.7.1</w:t>
              </w:r>
            </w:hyperlink>
            <w:r w:rsidRPr="008578F2">
              <w:rPr>
                <w:rFonts w:ascii="Times New Roman" w:hAnsi="Times New Roman"/>
                <w:color w:val="000000" w:themeColor="text1"/>
              </w:rPr>
              <w:t xml:space="preserve">, </w:t>
            </w:r>
            <w:hyperlink w:anchor="sub_1049">
              <w:r w:rsidRPr="008578F2">
                <w:rPr>
                  <w:rStyle w:val="ad"/>
                  <w:rFonts w:ascii="Times New Roman" w:hAnsi="Times New Roman"/>
                  <w:b w:val="0"/>
                  <w:color w:val="000000" w:themeColor="text1"/>
                  <w:sz w:val="24"/>
                  <w:szCs w:val="24"/>
                </w:rPr>
                <w:t>4.9</w:t>
              </w:r>
            </w:hyperlink>
            <w:r w:rsidRPr="008578F2">
              <w:rPr>
                <w:rFonts w:ascii="Times New Roman" w:hAnsi="Times New Roman"/>
                <w:color w:val="000000" w:themeColor="text1"/>
              </w:rPr>
              <w:t xml:space="preserve">, </w:t>
            </w:r>
            <w:hyperlink w:anchor="sub_1723">
              <w:r w:rsidRPr="008578F2">
                <w:rPr>
                  <w:rStyle w:val="ad"/>
                  <w:rFonts w:ascii="Times New Roman" w:hAnsi="Times New Roman"/>
                  <w:b w:val="0"/>
                  <w:color w:val="000000" w:themeColor="text1"/>
                  <w:sz w:val="24"/>
                  <w:szCs w:val="24"/>
                </w:rPr>
                <w:t>7.2.</w:t>
              </w:r>
              <w:r w:rsidRPr="008578F2">
                <w:rPr>
                  <w:rStyle w:val="ad"/>
                  <w:rFonts w:ascii="Times New Roman" w:hAnsi="Times New Roman"/>
                  <w:b w:val="0"/>
                  <w:color w:val="000000" w:themeColor="text1"/>
                  <w:sz w:val="24"/>
                  <w:szCs w:val="24"/>
                </w:rPr>
                <w:t>3</w:t>
              </w:r>
            </w:hyperlink>
            <w:r w:rsidRPr="008578F2">
              <w:rPr>
                <w:rFonts w:ascii="Times New Roman" w:hAnsi="Times New Roman"/>
                <w:color w:val="000000" w:themeColor="text1"/>
              </w:rPr>
              <w:t>, а также некапитальных сооружений, предназначенных для охраны транспортных средств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12.0.1</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104" w:name="sub_11202"/>
            <w:r w:rsidRPr="008578F2">
              <w:rPr>
                <w:rFonts w:ascii="Times New Roman" w:hAnsi="Times New Roman"/>
                <w:color w:val="000000" w:themeColor="text1"/>
              </w:rPr>
              <w:t>Благоустройство территории</w:t>
            </w:r>
            <w:bookmarkEnd w:id="104"/>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декоративных, технических, планировочных, конструктивных устройств, элементов озеленения, различных видов оборудования и офор</w:t>
            </w:r>
            <w:r w:rsidRPr="008578F2">
              <w:rPr>
                <w:rFonts w:ascii="Times New Roman" w:hAnsi="Times New Roman"/>
                <w:color w:val="000000" w:themeColor="text1"/>
              </w:rPr>
              <w:t xml:space="preserve">мления, малых архитектурных форм, некапитальных нестационарных строений и сооружений, информационных щитов и указателей, </w:t>
            </w:r>
            <w:r w:rsidRPr="008578F2">
              <w:rPr>
                <w:rFonts w:ascii="Times New Roman" w:hAnsi="Times New Roman"/>
                <w:color w:val="000000" w:themeColor="text1"/>
              </w:rPr>
              <w:lastRenderedPageBreak/>
              <w:t>применяемых как составные части благоустройства территории, общественных туалетов</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12.0.2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05" w:name="sub_10121"/>
            <w:r w:rsidRPr="008578F2">
              <w:rPr>
                <w:rFonts w:ascii="Times New Roman" w:hAnsi="Times New Roman"/>
                <w:color w:val="000000" w:themeColor="text1"/>
              </w:rPr>
              <w:lastRenderedPageBreak/>
              <w:t>Ритуальная деятельность</w:t>
            </w:r>
            <w:bookmarkEnd w:id="105"/>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кладбищ, к</w:t>
            </w:r>
            <w:r w:rsidRPr="008578F2">
              <w:rPr>
                <w:rFonts w:ascii="Times New Roman" w:hAnsi="Times New Roman"/>
                <w:color w:val="000000" w:themeColor="text1"/>
              </w:rPr>
              <w:t>рематориев и мест захоронения;</w:t>
            </w:r>
          </w:p>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размещение соответствующих культовых сооружений;</w:t>
            </w:r>
          </w:p>
          <w:p w:rsidR="0052775A" w:rsidRPr="008578F2" w:rsidRDefault="0031280F">
            <w:pPr>
              <w:pStyle w:val="affb"/>
              <w:rPr>
                <w:rFonts w:ascii="Times New Roman" w:hAnsi="Times New Roman"/>
                <w:color w:val="000000" w:themeColor="text1"/>
              </w:rPr>
            </w:pPr>
            <w:bookmarkStart w:id="106" w:name="sub_103105"/>
            <w:r w:rsidRPr="008578F2">
              <w:rPr>
                <w:rFonts w:ascii="Times New Roman" w:hAnsi="Times New Roman"/>
                <w:color w:val="000000" w:themeColor="text1"/>
              </w:rPr>
              <w:t>осуществление деятельности по производству продукции ритуально-обрядового назначения</w:t>
            </w:r>
            <w:bookmarkEnd w:id="106"/>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Специальная деятельность</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Размещение, хранение, захоронение, утилизация, накопление, </w:t>
            </w:r>
            <w:r w:rsidRPr="008578F2">
              <w:rPr>
                <w:rFonts w:ascii="Times New Roman" w:hAnsi="Times New Roman"/>
                <w:color w:val="000000" w:themeColor="text1"/>
              </w:rPr>
              <w:t>обработка, обезвреживание отходов производства и потребления, медицинских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w:t>
            </w:r>
            <w:r w:rsidRPr="008578F2">
              <w:rPr>
                <w:rFonts w:ascii="Times New Roman" w:hAnsi="Times New Roman"/>
                <w:color w:val="000000" w:themeColor="text1"/>
              </w:rPr>
              <w:t>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12.2</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bookmarkStart w:id="107" w:name="sub_10123"/>
            <w:r w:rsidRPr="008578F2">
              <w:rPr>
                <w:rFonts w:ascii="Times New Roman" w:hAnsi="Times New Roman"/>
                <w:color w:val="000000" w:themeColor="text1"/>
              </w:rPr>
              <w:t>Запас</w:t>
            </w:r>
            <w:bookmarkEnd w:id="107"/>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Отсутствие хозяйственной деятельности</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12.3</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Земельные участки общего </w:t>
            </w:r>
            <w:r w:rsidRPr="008578F2">
              <w:rPr>
                <w:rFonts w:ascii="Times New Roman" w:hAnsi="Times New Roman"/>
                <w:color w:val="000000" w:themeColor="text1"/>
              </w:rPr>
              <w:t>назначения</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w:t>
            </w:r>
            <w:r w:rsidRPr="008578F2">
              <w:rPr>
                <w:rFonts w:ascii="Times New Roman" w:hAnsi="Times New Roman"/>
                <w:color w:val="000000" w:themeColor="text1"/>
              </w:rPr>
              <w:t>жд и (или) для размещения объектов капитального строительства, относящихся к имуществу общего пользования</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13.0</w:t>
            </w:r>
          </w:p>
        </w:tc>
      </w:tr>
      <w:tr w:rsidR="0052775A" w:rsidRPr="008578F2">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bookmarkStart w:id="108" w:name="sub_103103"/>
            <w:r w:rsidRPr="008578F2">
              <w:rPr>
                <w:rFonts w:ascii="Times New Roman" w:hAnsi="Times New Roman"/>
                <w:color w:val="000000" w:themeColor="text1"/>
              </w:rPr>
              <w:t>Ведение огородничества</w:t>
            </w:r>
            <w:bookmarkEnd w:id="108"/>
          </w:p>
        </w:tc>
        <w:tc>
          <w:tcPr>
            <w:tcW w:w="566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Осуществление отдыха и (или) выращивания гражданами для собственных нужд сельскохозяйственных культур; размещение </w:t>
            </w:r>
            <w:r w:rsidRPr="008578F2">
              <w:rPr>
                <w:rFonts w:ascii="Times New Roman" w:hAnsi="Times New Roman"/>
                <w:color w:val="000000" w:themeColor="text1"/>
              </w:rPr>
              <w:t>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13.1</w:t>
            </w:r>
          </w:p>
        </w:tc>
      </w:tr>
      <w:tr w:rsidR="0052775A" w:rsidRPr="008578F2">
        <w:tc>
          <w:tcPr>
            <w:tcW w:w="284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Ведение садоводства</w:t>
            </w:r>
          </w:p>
        </w:tc>
        <w:tc>
          <w:tcPr>
            <w:tcW w:w="5660"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 xml:space="preserve">Осуществление отдыха и (или) выращивания гражданами для собственных нужд </w:t>
            </w:r>
            <w:r w:rsidRPr="008578F2">
              <w:rPr>
                <w:rFonts w:ascii="Times New Roman" w:hAnsi="Times New Roman"/>
                <w:color w:val="000000" w:themeColor="text1"/>
              </w:rPr>
              <w:t>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757"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13.2</w:t>
            </w:r>
          </w:p>
        </w:tc>
      </w:tr>
    </w:tbl>
    <w:p w:rsidR="0052775A" w:rsidRPr="008578F2" w:rsidRDefault="0052775A">
      <w:pPr>
        <w:rPr>
          <w:color w:val="000000" w:themeColor="text1"/>
        </w:rPr>
        <w:sectPr w:rsidR="0052775A" w:rsidRPr="008578F2">
          <w:footerReference w:type="default" r:id="rId10"/>
          <w:footerReference w:type="first" r:id="rId11"/>
          <w:pgSz w:w="11906" w:h="16838"/>
          <w:pgMar w:top="567" w:right="680" w:bottom="851" w:left="1134" w:header="720" w:footer="170" w:gutter="0"/>
          <w:cols w:space="720"/>
          <w:formProt w:val="0"/>
          <w:titlePg/>
          <w:docGrid w:linePitch="360" w:charSpace="4096"/>
        </w:sectPr>
      </w:pP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109" w:name="_Toc15425227"/>
      <w:bookmarkStart w:id="110" w:name="_Toc470251871"/>
      <w:r w:rsidRPr="008578F2">
        <w:rPr>
          <w:rFonts w:ascii="Times New Roman" w:hAnsi="Times New Roman" w:cs="Times New Roman"/>
          <w:color w:val="000000" w:themeColor="text1"/>
          <w:sz w:val="24"/>
          <w:szCs w:val="24"/>
        </w:rPr>
        <w:lastRenderedPageBreak/>
        <w:t>Статья 58. Градостроительные регламенты в отношении земельных участков и объектов капитального строительства, расположенных в пределах жилых зон.</w:t>
      </w:r>
      <w:bookmarkEnd w:id="109"/>
      <w:bookmarkEnd w:id="110"/>
    </w:p>
    <w:p w:rsidR="0052775A" w:rsidRPr="008578F2" w:rsidRDefault="0031280F">
      <w:pPr>
        <w:widowControl w:val="0"/>
        <w:spacing w:after="0" w:line="240" w:lineRule="auto"/>
        <w:ind w:firstLine="709"/>
        <w:jc w:val="both"/>
        <w:outlineLvl w:val="0"/>
        <w:rPr>
          <w:color w:val="000000" w:themeColor="text1"/>
        </w:rPr>
      </w:pPr>
      <w:bookmarkStart w:id="111" w:name="_Toc13726131"/>
      <w:bookmarkStart w:id="112" w:name="_Toc15425228"/>
      <w:bookmarkStart w:id="113" w:name="_Toc470251872"/>
      <w:bookmarkStart w:id="114" w:name="_Toc479729782"/>
      <w:bookmarkStart w:id="115" w:name="_Toc482333524"/>
      <w:bookmarkStart w:id="116" w:name="_Toc489646272"/>
      <w:r w:rsidRPr="008578F2">
        <w:rPr>
          <w:rFonts w:ascii="Times New Roman" w:hAnsi="Times New Roman" w:cs="Times New Roman"/>
          <w:b/>
          <w:color w:val="000000" w:themeColor="text1"/>
          <w:sz w:val="24"/>
          <w:szCs w:val="24"/>
          <w:u w:val="single"/>
        </w:rPr>
        <w:t>Ж-1 . Зона застройки индивидуальными жилыми домами</w:t>
      </w:r>
      <w:bookmarkEnd w:id="111"/>
      <w:bookmarkEnd w:id="112"/>
      <w:bookmarkEnd w:id="113"/>
      <w:r w:rsidRPr="008578F2">
        <w:rPr>
          <w:rFonts w:ascii="Times New Roman" w:hAnsi="Times New Roman" w:cs="Times New Roman"/>
          <w:b/>
          <w:color w:val="000000" w:themeColor="text1"/>
          <w:sz w:val="24"/>
          <w:szCs w:val="24"/>
          <w:u w:val="single"/>
        </w:rPr>
        <w:t xml:space="preserve"> </w:t>
      </w:r>
      <w:bookmarkEnd w:id="114"/>
      <w:bookmarkEnd w:id="115"/>
      <w:bookmarkEnd w:id="116"/>
    </w:p>
    <w:p w:rsidR="0052775A" w:rsidRPr="008578F2" w:rsidRDefault="0031280F">
      <w:pPr>
        <w:tabs>
          <w:tab w:val="left" w:pos="2520"/>
        </w:tabs>
        <w:spacing w:after="0" w:line="240" w:lineRule="auto"/>
        <w:jc w:val="both"/>
        <w:outlineLvl w:val="0"/>
        <w:rPr>
          <w:color w:val="000000" w:themeColor="text1"/>
        </w:rPr>
      </w:pPr>
      <w:bookmarkStart w:id="117" w:name="_Toc479729783"/>
      <w:bookmarkStart w:id="118" w:name="_Toc482333525"/>
      <w:bookmarkStart w:id="119" w:name="_Toc489646273"/>
      <w:bookmarkStart w:id="120" w:name="_Toc13726132"/>
      <w:bookmarkStart w:id="121" w:name="_Toc15425229"/>
      <w:bookmarkStart w:id="122" w:name="_Toc470251873"/>
      <w:r w:rsidRPr="008578F2">
        <w:rPr>
          <w:rFonts w:ascii="Times New Roman" w:hAnsi="Times New Roman" w:cs="Times New Roman"/>
          <w:b/>
          <w:color w:val="000000" w:themeColor="text1"/>
          <w:sz w:val="24"/>
          <w:szCs w:val="24"/>
        </w:rPr>
        <w:t>1. Основные виды и параметры разр</w:t>
      </w:r>
      <w:r w:rsidRPr="008578F2">
        <w:rPr>
          <w:rFonts w:ascii="Times New Roman" w:hAnsi="Times New Roman" w:cs="Times New Roman"/>
          <w:b/>
          <w:color w:val="000000" w:themeColor="text1"/>
          <w:sz w:val="24"/>
          <w:szCs w:val="24"/>
        </w:rPr>
        <w:t>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17"/>
      <w:bookmarkEnd w:id="118"/>
      <w:bookmarkEnd w:id="119"/>
      <w:bookmarkEnd w:id="120"/>
      <w:bookmarkEnd w:id="121"/>
      <w:bookmarkEnd w:id="122"/>
    </w:p>
    <w:tbl>
      <w:tblPr>
        <w:tblW w:w="10206" w:type="dxa"/>
        <w:tblInd w:w="108" w:type="dxa"/>
        <w:tblLook w:val="0000"/>
      </w:tblPr>
      <w:tblGrid>
        <w:gridCol w:w="3152"/>
        <w:gridCol w:w="7054"/>
      </w:tblGrid>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7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w:t>
            </w:r>
            <w:r w:rsidRPr="008578F2">
              <w:rPr>
                <w:rFonts w:ascii="Times New Roman" w:hAnsi="Times New Roman" w:cs="Times New Roman"/>
                <w:b/>
                <w:color w:val="000000" w:themeColor="text1"/>
                <w:sz w:val="24"/>
                <w:szCs w:val="24"/>
              </w:rPr>
              <w:t>, реконструкции объектов капитального строительства</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[2.1] - Для индивидуального жилищного строительства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[2.2] - Для ведения личного подсобного хозяйства</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в п. </w:t>
            </w:r>
            <w:r w:rsidRPr="008578F2">
              <w:rPr>
                <w:rFonts w:ascii="Times New Roman" w:hAnsi="Times New Roman" w:cs="Times New Roman"/>
                <w:color w:val="000000" w:themeColor="text1"/>
                <w:sz w:val="24"/>
                <w:szCs w:val="24"/>
              </w:rPr>
              <w:t>Красногвардеец 2500 кв. м, в ст. Александровская  3500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ширина земельного участка вдоль фронта улицы (проезда) –32м</w:t>
            </w:r>
          </w:p>
          <w:p w:rsidR="0052775A" w:rsidRPr="008578F2" w:rsidRDefault="0031280F">
            <w:pPr>
              <w:keepLines/>
              <w:suppressAutoHyphens/>
              <w:spacing w:after="0" w:line="240" w:lineRule="auto"/>
              <w:jc w:val="both"/>
              <w:textAlignment w:val="baseline"/>
              <w:rPr>
                <w:rFonts w:ascii="Times New Roman" w:hAnsi="Times New Roman"/>
                <w:color w:val="000000" w:themeColor="text1"/>
                <w:sz w:val="24"/>
                <w:szCs w:val="24"/>
              </w:rPr>
            </w:pPr>
            <w:r w:rsidRPr="008578F2">
              <w:rPr>
                <w:rFonts w:ascii="Times New Roman" w:hAnsi="Times New Roman"/>
                <w:color w:val="000000" w:themeColor="text1"/>
                <w:sz w:val="24"/>
                <w:szCs w:val="24"/>
              </w:rPr>
              <w:t>Минимальная ширина проезда к основному земельно</w:t>
            </w:r>
            <w:r w:rsidRPr="008578F2">
              <w:rPr>
                <w:rFonts w:ascii="Times New Roman" w:hAnsi="Times New Roman"/>
                <w:color w:val="000000" w:themeColor="text1"/>
                <w:sz w:val="24"/>
                <w:szCs w:val="24"/>
              </w:rPr>
              <w:t>му участку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высота зданий, строений, сооружений -</w:t>
            </w:r>
            <w:r w:rsidRPr="008578F2">
              <w:rPr>
                <w:rFonts w:ascii="Times New Roman" w:hAnsi="Times New Roman" w:cs="Times New Roman"/>
                <w:color w:val="000000" w:themeColor="text1"/>
                <w:sz w:val="24"/>
                <w:szCs w:val="24"/>
              </w:rPr>
              <w:t xml:space="preserve"> 20 </w:t>
            </w:r>
            <w:r w:rsidRPr="008578F2">
              <w:rPr>
                <w:rFonts w:ascii="Times New Roman" w:hAnsi="Times New Roman" w:cs="Times New Roman"/>
                <w:color w:val="000000" w:themeColor="text1"/>
                <w:sz w:val="24"/>
                <w:szCs w:val="24"/>
              </w:rPr>
              <w:t xml:space="preserve">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- 40%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w:t>
            </w:r>
            <w:r w:rsidRPr="008578F2">
              <w:rPr>
                <w:rFonts w:ascii="Times New Roman" w:hAnsi="Times New Roman" w:cs="Times New Roman"/>
                <w:color w:val="000000" w:themeColor="text1"/>
                <w:sz w:val="24"/>
                <w:szCs w:val="24"/>
              </w:rPr>
              <w:t xml:space="preserve">имальный отступ строений от красной линии (если не установлены красные линии - от фасадной границы участка) - 3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противопожарные расстояния -  6м</w:t>
            </w:r>
          </w:p>
        </w:tc>
      </w:tr>
      <w:tr w:rsidR="0052775A" w:rsidRPr="008578F2">
        <w:trPr>
          <w:trHeight w:val="20"/>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i/>
                <w:color w:val="000000" w:themeColor="text1"/>
              </w:rPr>
            </w:pPr>
            <w:r w:rsidRPr="008578F2">
              <w:rPr>
                <w:rFonts w:ascii="Times New Roman" w:hAnsi="Times New Roman" w:cs="Times New Roman"/>
                <w:i/>
                <w:color w:val="000000" w:themeColor="text1"/>
              </w:rPr>
              <w:t>* при выделении земельного участка для организации сельской усадьбы в целях реализации закона Краснодарского края от 03 июля 2012 года № 2536-КЗ "О сельских усадьбах в малых сельских населенных пунктах Краснода</w:t>
            </w:r>
            <w:r w:rsidRPr="008578F2">
              <w:rPr>
                <w:rFonts w:ascii="Times New Roman" w:hAnsi="Times New Roman" w:cs="Times New Roman"/>
                <w:i/>
                <w:color w:val="000000" w:themeColor="text1"/>
              </w:rPr>
              <w:t>рского края" минимальная и максимальная площадь земельного участка составляет соответственно 5000 и 50000 кв.м</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[2.1.1] - Малоэтажная многоквартирная жилая застройка</w:t>
            </w:r>
          </w:p>
          <w:p w:rsidR="0052775A" w:rsidRPr="008578F2" w:rsidRDefault="0052775A">
            <w:pPr>
              <w:spacing w:after="0" w:line="240" w:lineRule="auto"/>
              <w:jc w:val="both"/>
              <w:rPr>
                <w:rFonts w:ascii="Times New Roman" w:hAnsi="Times New Roman" w:cs="Times New Roman"/>
                <w:color w:val="000000" w:themeColor="text1"/>
                <w:sz w:val="24"/>
                <w:szCs w:val="24"/>
              </w:rPr>
            </w:pPr>
          </w:p>
          <w:p w:rsidR="0052775A" w:rsidRPr="008578F2" w:rsidRDefault="0052775A">
            <w:pPr>
              <w:spacing w:after="0" w:line="240" w:lineRule="auto"/>
              <w:ind w:left="751"/>
              <w:jc w:val="both"/>
              <w:rPr>
                <w:rFonts w:ascii="Times New Roman" w:hAnsi="Times New Roman" w:cs="Times New Roman"/>
                <w:color w:val="000000" w:themeColor="text1"/>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200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2500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rsidR="0052775A" w:rsidRPr="008578F2" w:rsidRDefault="0031280F">
            <w:pPr>
              <w:keepLines/>
              <w:suppressAutoHyphens/>
              <w:spacing w:after="0" w:line="240" w:lineRule="auto"/>
              <w:jc w:val="both"/>
              <w:textAlignment w:val="baseline"/>
              <w:rPr>
                <w:rFonts w:ascii="Times New Roman" w:hAnsi="Times New Roman"/>
                <w:color w:val="000000" w:themeColor="text1"/>
                <w:sz w:val="24"/>
                <w:szCs w:val="24"/>
              </w:rPr>
            </w:pPr>
            <w:r w:rsidRPr="008578F2">
              <w:rPr>
                <w:rFonts w:ascii="Times New Roman" w:hAnsi="Times New Roman"/>
                <w:color w:val="000000" w:themeColor="text1"/>
                <w:sz w:val="24"/>
                <w:szCs w:val="24"/>
              </w:rPr>
              <w:t>Минимальная ширина проезда к основному земельному участку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(или </w:t>
            </w:r>
            <w:r w:rsidRPr="008578F2">
              <w:rPr>
                <w:rFonts w:ascii="Times New Roman" w:hAnsi="Times New Roman" w:cs="Times New Roman"/>
                <w:color w:val="000000" w:themeColor="text1"/>
                <w:sz w:val="24"/>
                <w:szCs w:val="24"/>
              </w:rPr>
              <w:t xml:space="preserve">2 этажа с возможностью использования дополнительно мансардного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w:t>
            </w:r>
            <w:r w:rsidRPr="008578F2">
              <w:rPr>
                <w:rFonts w:ascii="Times New Roman" w:hAnsi="Times New Roman" w:cs="Times New Roman"/>
                <w:color w:val="000000" w:themeColor="text1"/>
                <w:sz w:val="24"/>
                <w:szCs w:val="24"/>
              </w:rPr>
              <w:t xml:space="preserve">т фасадной границы участка) - 3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противопожарные расстояния - 6м</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[2.3] - Блокированная жилая застройка</w:t>
            </w:r>
          </w:p>
          <w:p w:rsidR="0052775A" w:rsidRPr="008578F2" w:rsidRDefault="0052775A">
            <w:pPr>
              <w:spacing w:after="0" w:line="240" w:lineRule="auto"/>
              <w:jc w:val="both"/>
              <w:rPr>
                <w:rFonts w:ascii="Times New Roman" w:hAnsi="Times New Roman" w:cs="Times New Roman"/>
                <w:color w:val="000000" w:themeColor="text1"/>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4000 кв. м (или 400кв.м на 1 </w:t>
            </w:r>
            <w:r w:rsidRPr="008578F2">
              <w:rPr>
                <w:rFonts w:ascii="Times New Roman" w:hAnsi="Times New Roman" w:cs="Times New Roman"/>
                <w:color w:val="000000" w:themeColor="text1"/>
                <w:sz w:val="24"/>
                <w:szCs w:val="24"/>
              </w:rPr>
              <w:t>блок/квартиру)</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ширина земельного участка вдоль фронта улицы (проезда) – 80 м (8м * 10)</w:t>
            </w:r>
          </w:p>
          <w:p w:rsidR="0052775A" w:rsidRPr="008578F2" w:rsidRDefault="0031280F">
            <w:pPr>
              <w:keepLines/>
              <w:suppressAutoHyphens/>
              <w:spacing w:after="0" w:line="240" w:lineRule="auto"/>
              <w:jc w:val="both"/>
              <w:textAlignment w:val="baseline"/>
              <w:rPr>
                <w:rFonts w:ascii="Times New Roman" w:hAnsi="Times New Roman"/>
                <w:color w:val="000000" w:themeColor="text1"/>
                <w:sz w:val="24"/>
                <w:szCs w:val="24"/>
              </w:rPr>
            </w:pPr>
            <w:r w:rsidRPr="008578F2">
              <w:rPr>
                <w:rFonts w:ascii="Times New Roman" w:hAnsi="Times New Roman"/>
                <w:color w:val="000000" w:themeColor="text1"/>
                <w:sz w:val="24"/>
                <w:szCs w:val="24"/>
              </w:rPr>
              <w:lastRenderedPageBreak/>
              <w:t>Минимальная ширина проезда к основному земельному участку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w:t>
            </w:r>
            <w:r w:rsidRPr="008578F2">
              <w:rPr>
                <w:rFonts w:ascii="Times New Roman" w:hAnsi="Times New Roman" w:cs="Times New Roman"/>
                <w:color w:val="000000" w:themeColor="text1"/>
                <w:sz w:val="24"/>
                <w:szCs w:val="24"/>
              </w:rPr>
              <w:t xml:space="preserve">ии (если не установлены красные линии - от фасадной границы участка) - 3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противопожарные расстояния - 6м</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hd w:val="clear" w:color="auto" w:fill="FFFFFF"/>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[3.5.1] - Дошкольное, начальное и среднее общее образование</w:t>
            </w:r>
          </w:p>
          <w:p w:rsidR="0052775A" w:rsidRPr="008578F2" w:rsidRDefault="0052775A">
            <w:pPr>
              <w:spacing w:after="0" w:line="240" w:lineRule="auto"/>
              <w:ind w:left="459"/>
              <w:rPr>
                <w:rFonts w:ascii="Times New Roman" w:hAnsi="Times New Roman" w:cs="Times New Roman"/>
                <w:color w:val="000000" w:themeColor="text1"/>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w:t>
            </w:r>
            <w:r w:rsidRPr="008578F2">
              <w:rPr>
                <w:rFonts w:ascii="Times New Roman" w:hAnsi="Times New Roman" w:cs="Times New Roman"/>
                <w:color w:val="000000" w:themeColor="text1"/>
                <w:sz w:val="24"/>
                <w:szCs w:val="24"/>
              </w:rPr>
              <w:t>земельного участка  – 20000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ширина земельного участка вдоль фронта улицы (проезда) – </w:t>
            </w:r>
            <w:r w:rsidRPr="008578F2">
              <w:rPr>
                <w:rFonts w:ascii="Times New Roman" w:hAnsi="Times New Roman" w:cs="Times New Roman"/>
                <w:color w:val="000000" w:themeColor="text1"/>
                <w:sz w:val="24"/>
                <w:szCs w:val="24"/>
              </w:rPr>
              <w:t>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2 этажа (в условиях плотной жилой застройки  возможно наличие 3-его этажа при условии размещения н</w:t>
            </w:r>
            <w:r w:rsidRPr="008578F2">
              <w:rPr>
                <w:rFonts w:ascii="Times New Roman" w:hAnsi="Times New Roman" w:cs="Times New Roman"/>
                <w:color w:val="000000" w:themeColor="text1"/>
                <w:sz w:val="24"/>
                <w:szCs w:val="24"/>
              </w:rPr>
              <w:t>а нем служебно-бытовых, рекреационных помещений и дополнительных помещений для работы с детьми (кабинеты психолога, логопеда))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высота учебных помещений - 3,6 м во вновь строящихся, 2,75м в реконструируемых школах. Высота спортивного зала - не м</w:t>
            </w:r>
            <w:r w:rsidRPr="008578F2">
              <w:rPr>
                <w:rFonts w:ascii="Times New Roman" w:hAnsi="Times New Roman" w:cs="Times New Roman"/>
                <w:color w:val="000000" w:themeColor="text1"/>
                <w:sz w:val="24"/>
                <w:szCs w:val="24"/>
              </w:rPr>
              <w:t>енее 6,0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высота основных помещений объектов дошкольного образования  - 3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- 40%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Озеленение не менее 50% площади территории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w:t>
            </w:r>
            <w:r w:rsidRPr="008578F2">
              <w:rPr>
                <w:rFonts w:ascii="Times New Roman" w:hAnsi="Times New Roman" w:cs="Times New Roman"/>
                <w:color w:val="000000" w:themeColor="text1"/>
                <w:sz w:val="24"/>
                <w:szCs w:val="24"/>
              </w:rPr>
              <w:t xml:space="preserve">сновного здания от красной линии (если не установлены красные линии - от фасадной границы участка) - 10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 Расстояние от основного здания до стен жилых домов и прочих зданий опре</w:t>
            </w:r>
            <w:r w:rsidRPr="008578F2">
              <w:rPr>
                <w:rFonts w:ascii="Times New Roman" w:hAnsi="Times New Roman" w:cs="Times New Roman"/>
                <w:color w:val="000000" w:themeColor="text1"/>
                <w:sz w:val="24"/>
                <w:szCs w:val="24"/>
              </w:rPr>
              <w:t>деляется по нормам инсоляции, освещенности и противопожарным требованиям.</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hd w:val="clear" w:color="auto" w:fill="FFFFFF"/>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[5.1.3] - Площадки для занятий спортом</w:t>
            </w:r>
          </w:p>
          <w:p w:rsidR="0052775A" w:rsidRPr="008578F2" w:rsidRDefault="0052775A">
            <w:pPr>
              <w:shd w:val="clear" w:color="auto" w:fill="FFFFFF"/>
              <w:spacing w:after="0" w:line="240" w:lineRule="auto"/>
              <w:jc w:val="both"/>
              <w:rPr>
                <w:rFonts w:ascii="Times New Roman" w:hAnsi="Times New Roman" w:cs="Times New Roman"/>
                <w:color w:val="000000" w:themeColor="text1"/>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200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2000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сооружений и </w:t>
            </w:r>
            <w:r w:rsidRPr="008578F2">
              <w:rPr>
                <w:rFonts w:ascii="Times New Roman" w:hAnsi="Times New Roman" w:cs="Times New Roman"/>
                <w:color w:val="000000" w:themeColor="text1"/>
                <w:sz w:val="24"/>
                <w:szCs w:val="24"/>
              </w:rPr>
              <w:t>объектов благоустройства от красной линии (если не установлены красные линии - от фасадной границы участка) - 5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сооружений и объектов благоустройства до границ соседнего земельного участка - 3 метра.</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коммунал</w:t>
            </w:r>
            <w:r w:rsidRPr="008578F2">
              <w:rPr>
                <w:rFonts w:ascii="Times New Roman" w:hAnsi="Times New Roman" w:cs="Times New Roman"/>
                <w:color w:val="000000" w:themeColor="text1"/>
                <w:sz w:val="24"/>
                <w:szCs w:val="24"/>
              </w:rPr>
              <w:t>ьных услуг</w:t>
            </w:r>
          </w:p>
          <w:p w:rsidR="0052775A" w:rsidRPr="008578F2" w:rsidRDefault="0052775A">
            <w:pPr>
              <w:spacing w:after="0" w:line="240" w:lineRule="auto"/>
              <w:ind w:left="34"/>
              <w:rPr>
                <w:rFonts w:ascii="Times New Roman" w:hAnsi="Times New Roman" w:cs="Times New Roman"/>
                <w:color w:val="000000" w:themeColor="text1"/>
                <w:sz w:val="24"/>
                <w:szCs w:val="24"/>
              </w:rPr>
            </w:pP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10000 кв. м Площадь земельного участка для объектов инженерного обеспечения и вспомогательного инженерного назначения определяется в соответствии с </w:t>
            </w:r>
            <w:r w:rsidRPr="008578F2">
              <w:rPr>
                <w:rFonts w:ascii="Times New Roman" w:hAnsi="Times New Roman" w:cs="Times New Roman"/>
                <w:color w:val="000000" w:themeColor="text1"/>
                <w:sz w:val="24"/>
                <w:szCs w:val="24"/>
              </w:rPr>
              <w:t>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этажа. 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 (кроме земельных участков для размещения объектов инженерног</w:t>
            </w:r>
            <w:r w:rsidRPr="008578F2">
              <w:rPr>
                <w:rFonts w:ascii="Times New Roman" w:hAnsi="Times New Roman" w:cs="Times New Roman"/>
                <w:color w:val="000000" w:themeColor="text1"/>
                <w:sz w:val="24"/>
                <w:szCs w:val="24"/>
              </w:rPr>
              <w:t>о назначения)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для объектов инженерного назначения - не нормируется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основного здания от красной линии (если </w:t>
            </w:r>
            <w:r w:rsidRPr="008578F2">
              <w:rPr>
                <w:rFonts w:ascii="Times New Roman" w:hAnsi="Times New Roman" w:cs="Times New Roman"/>
                <w:color w:val="000000" w:themeColor="text1"/>
                <w:sz w:val="24"/>
                <w:szCs w:val="24"/>
              </w:rPr>
              <w:lastRenderedPageBreak/>
              <w:t xml:space="preserve">не установлены красные линии - от фасадной границы участка) - 5 м (в сложившейся застройке </w:t>
            </w:r>
            <w:r w:rsidRPr="008578F2">
              <w:rPr>
                <w:rFonts w:ascii="Times New Roman" w:hAnsi="Times New Roman" w:cs="Times New Roman"/>
                <w:color w:val="000000" w:themeColor="text1"/>
                <w:sz w:val="24"/>
                <w:szCs w:val="24"/>
              </w:rPr>
              <w:t>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[2.7.1] - Хранен</w:t>
            </w:r>
            <w:r w:rsidRPr="008578F2">
              <w:rPr>
                <w:rFonts w:ascii="Times New Roman" w:hAnsi="Times New Roman" w:cs="Times New Roman"/>
                <w:color w:val="000000" w:themeColor="text1"/>
                <w:sz w:val="24"/>
                <w:szCs w:val="24"/>
              </w:rPr>
              <w:t>ие автотранспорта</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25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7500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Размер земельного участка - 25 м2 на 1 машино-место;</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от уровня земли - 3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w:t>
            </w:r>
            <w:r w:rsidRPr="008578F2">
              <w:rPr>
                <w:rFonts w:ascii="Times New Roman" w:hAnsi="Times New Roman" w:cs="Times New Roman"/>
                <w:color w:val="000000" w:themeColor="text1"/>
                <w:sz w:val="24"/>
                <w:szCs w:val="24"/>
              </w:rPr>
              <w:t>льный процент застройки в границах земельного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вместимость наземных автостоянок  - 300 машино-мест</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tc>
      </w:tr>
      <w:tr w:rsidR="0052775A" w:rsidRPr="008578F2">
        <w:trPr>
          <w:trHeight w:val="20"/>
        </w:trPr>
        <w:tc>
          <w:tcPr>
            <w:tcW w:w="31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123" w:name="_Toc479729784"/>
      <w:bookmarkStart w:id="124" w:name="_Toc482333526"/>
      <w:bookmarkStart w:id="125" w:name="_Toc489646274"/>
      <w:bookmarkStart w:id="126" w:name="_Toc13726133"/>
      <w:bookmarkStart w:id="127" w:name="_Toc15425230"/>
      <w:bookmarkStart w:id="128" w:name="_Toc470251874"/>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w:t>
      </w:r>
      <w:r w:rsidRPr="008578F2">
        <w:rPr>
          <w:rFonts w:ascii="Times New Roman" w:hAnsi="Times New Roman" w:cs="Times New Roman"/>
          <w:b/>
          <w:color w:val="000000" w:themeColor="text1"/>
          <w:sz w:val="24"/>
          <w:szCs w:val="24"/>
        </w:rPr>
        <w:t>объектов капитального строительства</w:t>
      </w:r>
      <w:bookmarkEnd w:id="123"/>
      <w:bookmarkEnd w:id="124"/>
      <w:bookmarkEnd w:id="125"/>
      <w:bookmarkEnd w:id="126"/>
      <w:bookmarkEnd w:id="127"/>
      <w:bookmarkEnd w:id="128"/>
    </w:p>
    <w:p w:rsidR="0052775A" w:rsidRPr="008578F2" w:rsidRDefault="0052775A">
      <w:pPr>
        <w:tabs>
          <w:tab w:val="left" w:pos="2520"/>
        </w:tabs>
        <w:spacing w:after="0" w:line="240" w:lineRule="auto"/>
        <w:ind w:firstLine="709"/>
        <w:jc w:val="both"/>
        <w:rPr>
          <w:rFonts w:ascii="Times New Roman" w:hAnsi="Times New Roman" w:cs="Times New Roman"/>
          <w:b/>
          <w:color w:val="000000" w:themeColor="text1"/>
          <w:sz w:val="24"/>
          <w:szCs w:val="24"/>
        </w:rPr>
      </w:pPr>
    </w:p>
    <w:tbl>
      <w:tblPr>
        <w:tblW w:w="10206" w:type="dxa"/>
        <w:tblInd w:w="108" w:type="dxa"/>
        <w:tblLook w:val="0000"/>
      </w:tblPr>
      <w:tblGrid>
        <w:gridCol w:w="3686"/>
        <w:gridCol w:w="6520"/>
      </w:tblGrid>
      <w:tr w:rsidR="0052775A" w:rsidRPr="008578F2">
        <w:trPr>
          <w:trHeight w:val="20"/>
        </w:trPr>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5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w:t>
            </w:r>
            <w:r w:rsidRPr="008578F2">
              <w:rPr>
                <w:rFonts w:ascii="Times New Roman" w:hAnsi="Times New Roman" w:cs="Times New Roman"/>
                <w:b/>
                <w:color w:val="000000" w:themeColor="text1"/>
                <w:sz w:val="24"/>
                <w:szCs w:val="24"/>
              </w:rPr>
              <w:t>тельства</w:t>
            </w:r>
          </w:p>
        </w:tc>
      </w:tr>
      <w:tr w:rsidR="0052775A" w:rsidRPr="008578F2">
        <w:trPr>
          <w:trHeight w:val="20"/>
        </w:trPr>
        <w:tc>
          <w:tcPr>
            <w:tcW w:w="3686"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[3.4.1] - Амбулаторно-поликлиническое обслуживание </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[3.7.1] - Осуществление религиозных обрядов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[4.1] - Деловое управление</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[4.3] - Рынки</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[4.6] – Общественное питание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[3.10.1] - Амбулаторное ветеринарное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[3.1.2] - Административные </w:t>
            </w:r>
            <w:r w:rsidRPr="008578F2">
              <w:rPr>
                <w:rFonts w:ascii="Times New Roman" w:hAnsi="Times New Roman" w:cs="Times New Roman"/>
                <w:color w:val="000000" w:themeColor="text1"/>
                <w:sz w:val="24"/>
                <w:szCs w:val="24"/>
              </w:rPr>
              <w:t>здания организаций, обеспечивающих предоставление коммунальных услуг</w:t>
            </w:r>
          </w:p>
        </w:tc>
        <w:tc>
          <w:tcPr>
            <w:tcW w:w="651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20 кв. м (10 кв.м для торговых павильонов, ларей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w:t>
            </w:r>
            <w:r w:rsidRPr="008578F2">
              <w:rPr>
                <w:rFonts w:ascii="Times New Roman" w:hAnsi="Times New Roman" w:cs="Times New Roman"/>
                <w:color w:val="000000" w:themeColor="text1"/>
                <w:sz w:val="24"/>
                <w:szCs w:val="24"/>
              </w:rPr>
              <w:t>доль фронта улицы (проезда) – 8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w:t>
            </w:r>
            <w:r w:rsidRPr="008578F2">
              <w:rPr>
                <w:rFonts w:ascii="Times New Roman" w:hAnsi="Times New Roman" w:cs="Times New Roman"/>
                <w:color w:val="000000" w:themeColor="text1"/>
                <w:sz w:val="24"/>
                <w:szCs w:val="24"/>
              </w:rPr>
              <w:t>установлены красные линии - от фасадной границы участка) - 5 м . В существующей застройке в условиях исторически-сложившейся ситуации возможно размещение строений по красной линии (фасадной границе земельного участка, если красные линии не установлены)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w:t>
            </w:r>
            <w:r w:rsidRPr="008578F2">
              <w:rPr>
                <w:rFonts w:ascii="Times New Roman" w:hAnsi="Times New Roman" w:cs="Times New Roman"/>
                <w:color w:val="000000" w:themeColor="text1"/>
                <w:sz w:val="24"/>
                <w:szCs w:val="24"/>
              </w:rPr>
              <w:t>имальный отступ строений до границ соседнего земельного участка - 3 метра.</w:t>
            </w:r>
          </w:p>
        </w:tc>
      </w:tr>
      <w:tr w:rsidR="0052775A" w:rsidRPr="008578F2">
        <w:trPr>
          <w:trHeight w:val="20"/>
        </w:trPr>
        <w:tc>
          <w:tcPr>
            <w:tcW w:w="3686" w:type="dxa"/>
            <w:tcBorders>
              <w:top w:val="single" w:sz="4" w:space="0" w:color="000000"/>
              <w:left w:val="single" w:sz="8" w:space="0" w:color="000000"/>
              <w:bottom w:val="single" w:sz="4"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[3.2.2] - Оказание социальной помощи населению</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[3.2.3] - Оказание услуг связи</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[3.3] - Бытовое обслуживание</w:t>
            </w:r>
          </w:p>
          <w:p w:rsidR="0052775A" w:rsidRPr="008578F2" w:rsidRDefault="0052775A">
            <w:pPr>
              <w:spacing w:after="0" w:line="240" w:lineRule="auto"/>
              <w:rPr>
                <w:rFonts w:ascii="Times New Roman" w:hAnsi="Times New Roman" w:cs="Times New Roman"/>
                <w:color w:val="000000" w:themeColor="text1"/>
                <w:sz w:val="24"/>
                <w:szCs w:val="24"/>
              </w:rPr>
            </w:pPr>
          </w:p>
        </w:tc>
        <w:tc>
          <w:tcPr>
            <w:tcW w:w="6519" w:type="dxa"/>
            <w:tcBorders>
              <w:top w:val="single" w:sz="4" w:space="0" w:color="000000"/>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Минимальная площадь земельного участка  – 20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w:t>
            </w:r>
            <w:r w:rsidRPr="008578F2">
              <w:rPr>
                <w:rFonts w:ascii="Times New Roman" w:hAnsi="Times New Roman" w:cs="Times New Roman"/>
                <w:color w:val="000000" w:themeColor="text1"/>
                <w:sz w:val="24"/>
                <w:szCs w:val="24"/>
              </w:rPr>
              <w:t xml:space="preserve"> земельного участка  – 10000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Максимальное количество надземных этажей зданий – 3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w:t>
            </w:r>
            <w:r w:rsidRPr="008578F2">
              <w:rPr>
                <w:rFonts w:ascii="Times New Roman" w:hAnsi="Times New Roman" w:cs="Times New Roman"/>
                <w:color w:val="000000" w:themeColor="text1"/>
                <w:sz w:val="24"/>
                <w:szCs w:val="24"/>
              </w:rPr>
              <w:t>линии (если не установлены красные линии - от фасадной границы участка) - 5 м В существующей застройке в условиях исторически-сложившейся ситуации возможно размещение строений по красной линии (фасадной границе земельного участка, если красные линии не уст</w:t>
            </w:r>
            <w:r w:rsidRPr="008578F2">
              <w:rPr>
                <w:rFonts w:ascii="Times New Roman" w:hAnsi="Times New Roman" w:cs="Times New Roman"/>
                <w:color w:val="000000" w:themeColor="text1"/>
                <w:sz w:val="24"/>
                <w:szCs w:val="24"/>
              </w:rPr>
              <w:t>ановлены)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существующей застройке при ширине земельного участка менее 12 м возможно уменьшение минимального отступа от строений до границ соседнего участка, но не менее чем до 1</w:t>
            </w:r>
            <w:r w:rsidRPr="008578F2">
              <w:rPr>
                <w:rFonts w:ascii="Times New Roman" w:hAnsi="Times New Roman" w:cs="Times New Roman"/>
                <w:color w:val="000000" w:themeColor="text1"/>
                <w:sz w:val="24"/>
                <w:szCs w:val="24"/>
              </w:rPr>
              <w:t xml:space="preserve"> м.</w:t>
            </w:r>
          </w:p>
        </w:tc>
      </w:tr>
      <w:tr w:rsidR="0052775A" w:rsidRPr="008578F2">
        <w:trPr>
          <w:trHeight w:val="20"/>
        </w:trPr>
        <w:tc>
          <w:tcPr>
            <w:tcW w:w="3686"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[5.1.2] - Обеспечение занятий спортом в помещениях</w:t>
            </w:r>
          </w:p>
          <w:p w:rsidR="0052775A" w:rsidRPr="008578F2" w:rsidRDefault="0031280F">
            <w:pPr>
              <w:shd w:val="clear" w:color="auto" w:fill="FFFFFF"/>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[5.1.4] - Оборудованные площадки для занятий спортом</w:t>
            </w:r>
          </w:p>
          <w:p w:rsidR="0052775A" w:rsidRPr="008578F2" w:rsidRDefault="0052775A">
            <w:pPr>
              <w:spacing w:after="0" w:line="240" w:lineRule="auto"/>
              <w:ind w:left="720"/>
              <w:rPr>
                <w:rFonts w:ascii="Times New Roman" w:hAnsi="Times New Roman" w:cs="Times New Roman"/>
                <w:color w:val="000000" w:themeColor="text1"/>
                <w:sz w:val="24"/>
                <w:szCs w:val="24"/>
              </w:rPr>
            </w:pPr>
          </w:p>
        </w:tc>
        <w:tc>
          <w:tcPr>
            <w:tcW w:w="6519"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ширина земельного участка </w:t>
            </w:r>
            <w:r w:rsidRPr="008578F2">
              <w:rPr>
                <w:rFonts w:ascii="Times New Roman" w:hAnsi="Times New Roman" w:cs="Times New Roman"/>
                <w:color w:val="000000" w:themeColor="text1"/>
                <w:sz w:val="24"/>
                <w:szCs w:val="24"/>
              </w:rPr>
              <w:t>вдоль фронта улицы (проезда) – 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2 этажа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застройки - 60%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w:t>
            </w:r>
            <w:r w:rsidRPr="008578F2">
              <w:rPr>
                <w:rFonts w:ascii="Times New Roman" w:hAnsi="Times New Roman" w:cs="Times New Roman"/>
                <w:color w:val="000000" w:themeColor="text1"/>
                <w:sz w:val="24"/>
                <w:szCs w:val="24"/>
              </w:rPr>
              <w:t>льный отступ строений до границ соседнего земельного участка - 3 метра.</w:t>
            </w:r>
          </w:p>
        </w:tc>
      </w:tr>
      <w:tr w:rsidR="0052775A" w:rsidRPr="008578F2">
        <w:trPr>
          <w:trHeight w:val="20"/>
        </w:trPr>
        <w:tc>
          <w:tcPr>
            <w:tcW w:w="3686"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[8.3] - Обеспечение внутреннего правопорядка </w:t>
            </w:r>
          </w:p>
        </w:tc>
        <w:tc>
          <w:tcPr>
            <w:tcW w:w="6519"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10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w:t>
            </w:r>
            <w:r w:rsidRPr="008578F2">
              <w:rPr>
                <w:rFonts w:ascii="Times New Roman" w:hAnsi="Times New Roman" w:cs="Times New Roman"/>
                <w:color w:val="000000" w:themeColor="text1"/>
                <w:sz w:val="24"/>
                <w:szCs w:val="24"/>
              </w:rPr>
              <w:t>частка вдоль фронта улицы (проезда) – 8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w:t>
            </w:r>
            <w:r w:rsidRPr="008578F2">
              <w:rPr>
                <w:rFonts w:ascii="Times New Roman" w:hAnsi="Times New Roman" w:cs="Times New Roman"/>
                <w:color w:val="000000" w:themeColor="text1"/>
                <w:sz w:val="24"/>
                <w:szCs w:val="24"/>
              </w:rPr>
              <w:t xml:space="preserve"> - 5 м .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tc>
      </w:tr>
    </w:tbl>
    <w:p w:rsidR="0052775A" w:rsidRPr="008578F2" w:rsidRDefault="0052775A">
      <w:pPr>
        <w:tabs>
          <w:tab w:val="left" w:pos="2520"/>
        </w:tabs>
        <w:spacing w:after="0" w:line="240" w:lineRule="auto"/>
        <w:ind w:firstLine="709"/>
        <w:jc w:val="both"/>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rPr>
          <w:color w:val="000000" w:themeColor="text1"/>
        </w:rPr>
      </w:pPr>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p>
    <w:p w:rsidR="0052775A" w:rsidRPr="008578F2" w:rsidRDefault="0052775A">
      <w:pPr>
        <w:tabs>
          <w:tab w:val="left" w:pos="2520"/>
        </w:tabs>
        <w:spacing w:after="0" w:line="240" w:lineRule="auto"/>
        <w:jc w:val="both"/>
        <w:rPr>
          <w:rFonts w:ascii="Times New Roman" w:hAnsi="Times New Roman" w:cs="Times New Roman"/>
          <w:b/>
          <w:color w:val="000000" w:themeColor="text1"/>
          <w:sz w:val="24"/>
          <w:szCs w:val="24"/>
        </w:rPr>
      </w:pPr>
    </w:p>
    <w:tbl>
      <w:tblPr>
        <w:tblW w:w="10206" w:type="dxa"/>
        <w:tblInd w:w="108" w:type="dxa"/>
        <w:tblLook w:val="0000"/>
      </w:tblPr>
      <w:tblGrid>
        <w:gridCol w:w="4677"/>
        <w:gridCol w:w="5529"/>
      </w:tblGrid>
      <w:tr w:rsidR="0052775A" w:rsidRPr="008578F2">
        <w:trPr>
          <w:trHeight w:val="20"/>
        </w:trPr>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Предельные </w:t>
            </w:r>
            <w:r w:rsidRPr="008578F2">
              <w:rPr>
                <w:rFonts w:ascii="Times New Roman" w:hAnsi="Times New Roman" w:cs="Times New Roman"/>
                <w:b/>
                <w:color w:val="000000" w:themeColor="text1"/>
                <w:sz w:val="24"/>
                <w:szCs w:val="24"/>
              </w:rPr>
              <w:t>размеры и параметры разрешенного строительства, реконструкции объектов капитального строительства</w:t>
            </w:r>
          </w:p>
        </w:tc>
      </w:tr>
      <w:tr w:rsidR="0052775A" w:rsidRPr="008578F2">
        <w:trPr>
          <w:trHeight w:val="20"/>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Встроенные или отдельно стоящие коллективные хранилища сельскохозяйственных продуктов (для многоквартирных домов).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Хозяйственные постройки для содержания скота и птицы, хранения кормов,</w:t>
            </w:r>
            <w:r w:rsidRPr="008578F2">
              <w:rPr>
                <w:rFonts w:ascii="Times New Roman" w:hAnsi="Times New Roman" w:cs="Times New Roman"/>
                <w:color w:val="000000" w:themeColor="text1"/>
                <w:sz w:val="24"/>
                <w:szCs w:val="24"/>
              </w:rPr>
              <w:t xml:space="preserve">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w:t>
            </w:r>
            <w:r w:rsidRPr="008578F2">
              <w:rPr>
                <w:rFonts w:ascii="Times New Roman" w:hAnsi="Times New Roman" w:cs="Times New Roman"/>
                <w:color w:val="000000" w:themeColor="text1"/>
                <w:sz w:val="24"/>
                <w:szCs w:val="24"/>
              </w:rPr>
              <w:t>одства, огородничества)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Объекты инженерного обеспечения</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Максимальное количество надземных этажей  коллективных хранилищ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Общая площадь коллективных хранилищ сельскохозяйственных продуктов определяется из расчета 4 - 5 кв.м на одну семью.</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w:t>
            </w:r>
            <w:r w:rsidRPr="008578F2">
              <w:rPr>
                <w:rFonts w:ascii="Times New Roman" w:hAnsi="Times New Roman" w:cs="Times New Roman"/>
                <w:color w:val="000000" w:themeColor="text1"/>
                <w:sz w:val="24"/>
                <w:szCs w:val="24"/>
              </w:rPr>
              <w:t>ое количество надземных этажей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строений и сооружений – 5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Общая площадь помещений  - до 100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хозяйственных построек до красных линий улиц и проездов не менее - 5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окон жилых комнат до стен</w:t>
            </w:r>
            <w:r w:rsidRPr="008578F2">
              <w:rPr>
                <w:rFonts w:ascii="Times New Roman" w:hAnsi="Times New Roman" w:cs="Times New Roman"/>
                <w:color w:val="000000" w:themeColor="text1"/>
                <w:sz w:val="24"/>
                <w:szCs w:val="24"/>
              </w:rPr>
              <w:t xml:space="preserve"> соседнего дома и хозяйственных построек (сарая, гаража, бани), расположенных на соседних земельных участках, должно быть не менее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Расстояния от сараев для скота и птицы до шахтных колодцев - не менее 20 м.</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Минимальное расстояние до границы смежного</w:t>
            </w:r>
            <w:r w:rsidRPr="008578F2">
              <w:rPr>
                <w:rFonts w:ascii="Times New Roman" w:hAnsi="Times New Roman" w:cs="Times New Roman"/>
                <w:color w:val="000000" w:themeColor="text1"/>
                <w:sz w:val="24"/>
                <w:szCs w:val="24"/>
              </w:rPr>
              <w:t xml:space="preserve"> земельного участка:</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от постройки для содержания скота и птицы - 1 м;</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от других построек (бани, гаража и других) - 1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Допускается блокировка хозяйственных построек на смежных приусадебных земельных участках по взаимному (удостоверенному) согласию дом</w:t>
            </w:r>
            <w:r w:rsidRPr="008578F2">
              <w:rPr>
                <w:rFonts w:ascii="Times New Roman" w:hAnsi="Times New Roman" w:cs="Times New Roman"/>
                <w:color w:val="000000" w:themeColor="text1"/>
                <w:sz w:val="24"/>
                <w:szCs w:val="24"/>
              </w:rPr>
              <w:t>овладельцев при новом строительстве с учетом противопожарных требований.</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Группы сараев должны содержать не более 30 блоков каждая. Площадь застройки сблокированных сараев не должна превышать 800 м2.</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Устройство навесов не должно ущемлять  законных интересов соседних домовладельцев,</w:t>
            </w:r>
            <w:r w:rsidRPr="008578F2">
              <w:rPr>
                <w:rFonts w:ascii="Times New Roman" w:hAnsi="Times New Roman" w:cs="Times New Roman"/>
                <w:color w:val="000000" w:themeColor="text1"/>
                <w:sz w:val="24"/>
                <w:szCs w:val="24"/>
              </w:rPr>
              <w:t xml:space="preserve"> в части водоотведения атмосферных осадков с кровли навесов,     при устройстве навесов  минимальный отступ от границы участка – 1м.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Вспомогательные строения, за исключением гаражей, размещать со стороны улиц не допускается.</w:t>
            </w:r>
          </w:p>
        </w:tc>
      </w:tr>
      <w:tr w:rsidR="0052775A" w:rsidRPr="008578F2">
        <w:trPr>
          <w:trHeight w:val="20"/>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Площадки для игр детей дошколь</w:t>
            </w:r>
            <w:r w:rsidRPr="008578F2">
              <w:rPr>
                <w:rFonts w:ascii="Times New Roman" w:hAnsi="Times New Roman" w:cs="Times New Roman"/>
                <w:color w:val="000000" w:themeColor="text1"/>
                <w:sz w:val="24"/>
                <w:szCs w:val="24"/>
              </w:rPr>
              <w:t>ного и младшего школьного возраста, для отдыха взрослого населения,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для занятий физкультурой, для хозяйственных целей и выгула собак.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Гостевые автостоянки для парковки легковых автомобилей посетителей.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Минимально допустимое расстояние от окон жилых и обще</w:t>
            </w:r>
            <w:r w:rsidRPr="008578F2">
              <w:rPr>
                <w:rFonts w:ascii="Times New Roman" w:hAnsi="Times New Roman" w:cs="Times New Roman"/>
                <w:color w:val="000000" w:themeColor="text1"/>
                <w:sz w:val="24"/>
                <w:szCs w:val="24"/>
              </w:rPr>
              <w:t>ственных зданий до площадок:</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игр детей дошкольного и младшего школьного возраста - не менее 12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отдыха взрослого населения - не менее 10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занятий физкультурой, в зависимости от шумовых характеристик (наибольшие значения принимаются для х</w:t>
            </w:r>
            <w:r w:rsidRPr="008578F2">
              <w:rPr>
                <w:rFonts w:ascii="Times New Roman" w:hAnsi="Times New Roman" w:cs="Times New Roman"/>
                <w:color w:val="000000" w:themeColor="text1"/>
                <w:sz w:val="24"/>
                <w:szCs w:val="24"/>
              </w:rPr>
              <w:t>оккейных и футбольных площадок, наименьшие - для площадок для настольного тенниса), - 10 - 40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хозяйственных целей - не менее 20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выгула собак - не менее 40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Расстояния от площадок для сушки белья не нормируются.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Расстояния от площадок для </w:t>
            </w:r>
            <w:r w:rsidRPr="008578F2">
              <w:rPr>
                <w:rFonts w:ascii="Times New Roman" w:hAnsi="Times New Roman" w:cs="Times New Roman"/>
                <w:color w:val="000000" w:themeColor="text1"/>
                <w:sz w:val="24"/>
                <w:szCs w:val="24"/>
              </w:rPr>
              <w:t xml:space="preserve">хозяйственных целей до наиболее удаленного входа в жилое здание - не более 100 м </w:t>
            </w:r>
          </w:p>
        </w:tc>
      </w:tr>
      <w:tr w:rsidR="0052775A" w:rsidRPr="008578F2">
        <w:trPr>
          <w:trHeight w:val="20"/>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твердых бытовых отходов.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r w:rsidRPr="008578F2">
              <w:rPr>
                <w:rFonts w:ascii="Times New Roman" w:hAnsi="Times New Roman" w:cs="Times New Roman"/>
                <w:color w:val="000000" w:themeColor="text1"/>
                <w:sz w:val="24"/>
                <w:szCs w:val="24"/>
              </w:rPr>
              <w:lastRenderedPageBreak/>
              <w:t xml:space="preserve">20 м, и не более 100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Общее количество контейнеров не более 5 шт.</w:t>
            </w:r>
          </w:p>
        </w:tc>
      </w:tr>
      <w:tr w:rsidR="0052775A" w:rsidRPr="008578F2">
        <w:trPr>
          <w:trHeight w:val="20"/>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Надворные туалеты, гидронепроницаемые выгребы, с</w:t>
            </w:r>
            <w:r w:rsidRPr="008578F2">
              <w:rPr>
                <w:rFonts w:ascii="Times New Roman" w:hAnsi="Times New Roman" w:cs="Times New Roman"/>
                <w:color w:val="000000" w:themeColor="text1"/>
                <w:sz w:val="24"/>
                <w:szCs w:val="24"/>
              </w:rPr>
              <w:t>ептики.</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соседнего жилого дома не менее - 12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красной линии не менее - 10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границы смежного земельного участка не менее - 1 м.</w:t>
            </w:r>
          </w:p>
        </w:tc>
      </w:tr>
      <w:tr w:rsidR="0052775A" w:rsidRPr="008578F2">
        <w:trPr>
          <w:trHeight w:val="20"/>
        </w:trPr>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Объекты хранения индивидуального легкового автотранспорта на участках </w:t>
            </w:r>
            <w:r w:rsidRPr="008578F2">
              <w:rPr>
                <w:rFonts w:ascii="Times New Roman" w:hAnsi="Times New Roman" w:cs="Times New Roman"/>
                <w:color w:val="000000" w:themeColor="text1"/>
                <w:sz w:val="24"/>
                <w:szCs w:val="24"/>
              </w:rPr>
              <w:t>индивидуальных жилых домов</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Допускается размещать по красной линии без устройства распашных ворот. Допускается делать встроенными в первые этажи жилого дома.</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На приусадебных участках запрещается строительство гаражей для гру</w:t>
            </w:r>
            <w:r w:rsidRPr="008578F2">
              <w:rPr>
                <w:rFonts w:ascii="Times New Roman" w:hAnsi="Times New Roman" w:cs="Times New Roman"/>
                <w:color w:val="000000" w:themeColor="text1"/>
                <w:sz w:val="24"/>
                <w:szCs w:val="24"/>
              </w:rPr>
              <w:t>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bookmarkStart w:id="129" w:name="_Toc387084691"/>
            <w:bookmarkStart w:id="130" w:name="_Toc332875195"/>
            <w:bookmarkEnd w:id="129"/>
            <w:bookmarkEnd w:id="130"/>
          </w:p>
        </w:tc>
      </w:tr>
    </w:tbl>
    <w:p w:rsidR="0052775A" w:rsidRPr="008578F2" w:rsidRDefault="0052775A">
      <w:pPr>
        <w:pStyle w:val="Heading2"/>
        <w:spacing w:before="0" w:line="240" w:lineRule="auto"/>
        <w:ind w:firstLine="709"/>
        <w:jc w:val="both"/>
        <w:rPr>
          <w:rFonts w:ascii="Times New Roman" w:hAnsi="Times New Roman" w:cs="Times New Roman"/>
          <w:color w:val="000000" w:themeColor="text1"/>
          <w:sz w:val="24"/>
          <w:szCs w:val="24"/>
        </w:rPr>
      </w:pPr>
    </w:p>
    <w:p w:rsidR="0052775A" w:rsidRPr="008578F2" w:rsidRDefault="0031280F">
      <w:pPr>
        <w:widowControl w:val="0"/>
        <w:spacing w:after="0" w:line="240" w:lineRule="auto"/>
        <w:ind w:firstLine="709"/>
        <w:jc w:val="both"/>
        <w:outlineLvl w:val="0"/>
        <w:rPr>
          <w:color w:val="000000" w:themeColor="text1"/>
        </w:rPr>
      </w:pPr>
      <w:bookmarkStart w:id="131" w:name="_Toc479729785"/>
      <w:bookmarkStart w:id="132" w:name="_Toc489646275"/>
      <w:bookmarkStart w:id="133" w:name="_Toc13726134"/>
      <w:bookmarkStart w:id="134" w:name="_Toc15425231"/>
      <w:bookmarkEnd w:id="131"/>
      <w:r w:rsidRPr="008578F2">
        <w:rPr>
          <w:rFonts w:ascii="Times New Roman" w:hAnsi="Times New Roman" w:cs="Times New Roman"/>
          <w:b/>
          <w:color w:val="000000" w:themeColor="text1"/>
          <w:sz w:val="24"/>
          <w:szCs w:val="24"/>
          <w:u w:val="single"/>
        </w:rPr>
        <w:t xml:space="preserve">Ж-2 . Зона </w:t>
      </w:r>
      <w:bookmarkEnd w:id="132"/>
      <w:r w:rsidRPr="008578F2">
        <w:rPr>
          <w:rFonts w:ascii="Times New Roman" w:hAnsi="Times New Roman" w:cs="Times New Roman"/>
          <w:b/>
          <w:color w:val="000000" w:themeColor="text1"/>
          <w:sz w:val="24"/>
          <w:szCs w:val="24"/>
          <w:u w:val="single"/>
        </w:rPr>
        <w:t>застройки малоэтажными многоквартирными жилыми домами</w:t>
      </w:r>
      <w:bookmarkEnd w:id="133"/>
      <w:bookmarkEnd w:id="134"/>
    </w:p>
    <w:p w:rsidR="0052775A" w:rsidRPr="008578F2" w:rsidRDefault="0052775A">
      <w:pPr>
        <w:widowControl w:val="0"/>
        <w:spacing w:after="0" w:line="240" w:lineRule="auto"/>
        <w:ind w:firstLine="709"/>
        <w:jc w:val="both"/>
        <w:rPr>
          <w:rFonts w:ascii="Times New Roman" w:hAnsi="Times New Roman" w:cs="Times New Roman"/>
          <w:b/>
          <w:color w:val="000000" w:themeColor="text1"/>
          <w:sz w:val="24"/>
          <w:szCs w:val="24"/>
          <w:u w:val="single"/>
        </w:rPr>
      </w:pPr>
    </w:p>
    <w:p w:rsidR="0052775A" w:rsidRPr="008578F2" w:rsidRDefault="0031280F">
      <w:pPr>
        <w:tabs>
          <w:tab w:val="left" w:pos="2520"/>
        </w:tabs>
        <w:spacing w:after="0" w:line="240" w:lineRule="auto"/>
        <w:jc w:val="both"/>
        <w:outlineLvl w:val="0"/>
        <w:rPr>
          <w:color w:val="000000" w:themeColor="text1"/>
        </w:rPr>
      </w:pPr>
      <w:bookmarkStart w:id="135" w:name="_Toc489646276"/>
      <w:bookmarkStart w:id="136" w:name="_Toc13726135"/>
      <w:bookmarkStart w:id="137" w:name="_Toc15425232"/>
      <w:bookmarkStart w:id="138" w:name="_Toc479729786"/>
      <w:r w:rsidRPr="008578F2">
        <w:rPr>
          <w:rFonts w:ascii="Times New Roman" w:hAnsi="Times New Roman" w:cs="Times New Roman"/>
          <w:b/>
          <w:color w:val="000000" w:themeColor="text1"/>
          <w:sz w:val="24"/>
          <w:szCs w:val="24"/>
        </w:rPr>
        <w:t xml:space="preserve">1. Основные виды и </w:t>
      </w:r>
      <w:r w:rsidRPr="008578F2">
        <w:rPr>
          <w:rFonts w:ascii="Times New Roman" w:hAnsi="Times New Roman" w:cs="Times New Roman"/>
          <w:b/>
          <w:color w:val="000000" w:themeColor="text1"/>
          <w:sz w:val="24"/>
          <w:szCs w:val="24"/>
        </w:rPr>
        <w:t>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35"/>
      <w:bookmarkEnd w:id="136"/>
      <w:bookmarkEnd w:id="137"/>
      <w:bookmarkEnd w:id="138"/>
    </w:p>
    <w:tbl>
      <w:tblPr>
        <w:tblW w:w="10065" w:type="dxa"/>
        <w:tblInd w:w="108" w:type="dxa"/>
        <w:tblLook w:val="0000"/>
      </w:tblPr>
      <w:tblGrid>
        <w:gridCol w:w="3825"/>
        <w:gridCol w:w="6240"/>
      </w:tblGrid>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w:t>
            </w:r>
            <w:r w:rsidRPr="008578F2">
              <w:rPr>
                <w:rFonts w:ascii="Times New Roman" w:hAnsi="Times New Roman" w:cs="Times New Roman"/>
                <w:b/>
                <w:color w:val="000000" w:themeColor="text1"/>
                <w:sz w:val="24"/>
                <w:szCs w:val="24"/>
              </w:rPr>
              <w:t xml:space="preserve"> строительства, реконструкции объектов капитального строительства</w:t>
            </w:r>
          </w:p>
        </w:tc>
      </w:tr>
      <w:tr w:rsidR="0052775A" w:rsidRPr="008578F2">
        <w:trPr>
          <w:trHeight w:val="4877"/>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[2.1.1] - Малоэтажная многоквартирная жилая застройка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[2.3] - Блокированная жилая застройка</w:t>
            </w:r>
          </w:p>
          <w:p w:rsidR="0052775A" w:rsidRPr="008578F2" w:rsidRDefault="0052775A">
            <w:pPr>
              <w:spacing w:after="0" w:line="240" w:lineRule="auto"/>
              <w:ind w:left="751"/>
              <w:jc w:val="both"/>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Минимальная площадь земельного участка  – 200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w:t>
            </w:r>
            <w:r w:rsidRPr="008578F2">
              <w:rPr>
                <w:rFonts w:ascii="Times New Roman" w:hAnsi="Times New Roman" w:cs="Times New Roman"/>
                <w:color w:val="000000" w:themeColor="text1"/>
                <w:sz w:val="24"/>
                <w:szCs w:val="24"/>
              </w:rPr>
              <w:t>8000 кв. м (800кв.м на 1 блок/квартиру)</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ширина земельного участка вдоль фронта улицы (проезда) – 80 м (8м * 10)</w:t>
            </w:r>
          </w:p>
          <w:p w:rsidR="0052775A" w:rsidRPr="008578F2" w:rsidRDefault="0031280F">
            <w:pPr>
              <w:keepLines/>
              <w:suppressAutoHyphens/>
              <w:spacing w:after="0" w:line="240" w:lineRule="auto"/>
              <w:jc w:val="both"/>
              <w:textAlignment w:val="baseline"/>
              <w:rPr>
                <w:rFonts w:ascii="Times New Roman" w:hAnsi="Times New Roman"/>
                <w:color w:val="000000" w:themeColor="text1"/>
                <w:sz w:val="24"/>
                <w:szCs w:val="24"/>
              </w:rPr>
            </w:pPr>
            <w:r w:rsidRPr="008578F2">
              <w:rPr>
                <w:rFonts w:ascii="Times New Roman" w:hAnsi="Times New Roman"/>
                <w:color w:val="000000" w:themeColor="text1"/>
                <w:sz w:val="24"/>
                <w:szCs w:val="24"/>
              </w:rPr>
              <w:t xml:space="preserve">Минимальная ширина проезда к основному земельному участку </w:t>
            </w:r>
            <w:r w:rsidRPr="008578F2">
              <w:rPr>
                <w:rFonts w:ascii="Times New Roman" w:hAnsi="Times New Roman"/>
                <w:color w:val="000000" w:themeColor="text1"/>
                <w:sz w:val="24"/>
                <w:szCs w:val="24"/>
              </w:rPr>
              <w:t>–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(или 2 этажа с возможностью использования дополнительно мансардного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w:t>
            </w:r>
            <w:r w:rsidRPr="008578F2">
              <w:rPr>
                <w:rFonts w:ascii="Times New Roman" w:hAnsi="Times New Roman" w:cs="Times New Roman"/>
                <w:color w:val="000000" w:themeColor="text1"/>
                <w:sz w:val="24"/>
                <w:szCs w:val="24"/>
              </w:rPr>
              <w:t xml:space="preserve">ступ строений от красной линии (если не установлены красные линии - от фасадной границы участка) - 3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противопожарные расстояния - 6м</w:t>
            </w: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52775A">
            <w:pPr>
              <w:spacing w:after="0" w:line="240" w:lineRule="auto"/>
              <w:ind w:left="34"/>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 кв. м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w:t>
            </w:r>
            <w:r w:rsidRPr="008578F2">
              <w:rPr>
                <w:rFonts w:ascii="Times New Roman" w:hAnsi="Times New Roman" w:cs="Times New Roman"/>
                <w:color w:val="000000" w:themeColor="text1"/>
                <w:sz w:val="24"/>
                <w:szCs w:val="24"/>
              </w:rPr>
              <w:t xml:space="preserve">ных этажей зданий – 2 этажа. 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Максимальный процент застройки участка - 60% (кроме </w:t>
            </w:r>
            <w:r w:rsidRPr="008578F2">
              <w:rPr>
                <w:rFonts w:ascii="Times New Roman" w:hAnsi="Times New Roman" w:cs="Times New Roman"/>
                <w:color w:val="000000" w:themeColor="text1"/>
                <w:sz w:val="24"/>
                <w:szCs w:val="24"/>
              </w:rPr>
              <w:lastRenderedPageBreak/>
              <w:t>земельных участков для размещения объектов инженерного назначения)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для объектов</w:t>
            </w:r>
            <w:r w:rsidRPr="008578F2">
              <w:rPr>
                <w:rFonts w:ascii="Times New Roman" w:hAnsi="Times New Roman" w:cs="Times New Roman"/>
                <w:color w:val="000000" w:themeColor="text1"/>
                <w:sz w:val="24"/>
                <w:szCs w:val="24"/>
              </w:rPr>
              <w:t xml:space="preserve"> инженерного назначения - не нормируется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w:t>
            </w:r>
            <w:r w:rsidRPr="008578F2">
              <w:rPr>
                <w:rFonts w:ascii="Times New Roman" w:hAnsi="Times New Roman" w:cs="Times New Roman"/>
                <w:color w:val="000000" w:themeColor="text1"/>
                <w:sz w:val="24"/>
                <w:szCs w:val="24"/>
              </w:rPr>
              <w:t>й до границ соседнего земельного участка - 3 метра.</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Минимальный отступ объектов инженерного назначения от границ соседнего участка - в соответствии с размерами охранных зон.</w:t>
            </w: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[2.7.1] - Хранение автотранспорта</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25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Размер земельного участка - 25 м2 на 1 машино-место;</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от уровня земли - 3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в границах земельного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w:t>
            </w:r>
            <w:r w:rsidRPr="008578F2">
              <w:rPr>
                <w:rFonts w:ascii="Times New Roman" w:hAnsi="Times New Roman" w:cs="Times New Roman"/>
                <w:color w:val="000000" w:themeColor="text1"/>
                <w:sz w:val="24"/>
                <w:szCs w:val="24"/>
              </w:rPr>
              <w:t xml:space="preserve"> вместимость наземных автостоянок  - 50 машино-мест</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rsidR="0052775A" w:rsidRPr="008578F2" w:rsidRDefault="0052775A">
            <w:pPr>
              <w:spacing w:after="0" w:line="240" w:lineRule="auto"/>
              <w:rPr>
                <w:rFonts w:ascii="Times New Roman" w:hAnsi="Times New Roman" w:cs="Times New Roman"/>
                <w:color w:val="000000" w:themeColor="text1"/>
                <w:sz w:val="24"/>
                <w:szCs w:val="24"/>
              </w:rPr>
            </w:pP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w:t>
            </w:r>
            <w:r w:rsidRPr="008578F2">
              <w:rPr>
                <w:rFonts w:ascii="Times New Roman" w:hAnsi="Times New Roman" w:cs="Times New Roman"/>
                <w:color w:val="000000" w:themeColor="text1"/>
                <w:sz w:val="24"/>
                <w:szCs w:val="24"/>
              </w:rPr>
              <w:t>ая сеть</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139" w:name="_Toc13726136"/>
      <w:bookmarkStart w:id="140" w:name="_Toc15425233"/>
      <w:bookmarkStart w:id="141" w:name="_Toc489646277"/>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39"/>
      <w:bookmarkEnd w:id="140"/>
      <w:bookmarkEnd w:id="141"/>
    </w:p>
    <w:tbl>
      <w:tblPr>
        <w:tblW w:w="10065" w:type="dxa"/>
        <w:tblInd w:w="108" w:type="dxa"/>
        <w:tblLook w:val="0000"/>
      </w:tblPr>
      <w:tblGrid>
        <w:gridCol w:w="3825"/>
        <w:gridCol w:w="6240"/>
      </w:tblGrid>
      <w:tr w:rsidR="0052775A" w:rsidRPr="008578F2">
        <w:trPr>
          <w:trHeight w:val="20"/>
        </w:trPr>
        <w:tc>
          <w:tcPr>
            <w:tcW w:w="3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земельных участков </w:t>
            </w:r>
            <w:r w:rsidRPr="008578F2">
              <w:rPr>
                <w:rFonts w:ascii="Times New Roman" w:hAnsi="Times New Roman" w:cs="Times New Roman"/>
                <w:b/>
                <w:color w:val="000000" w:themeColor="text1"/>
                <w:sz w:val="24"/>
                <w:szCs w:val="24"/>
              </w:rPr>
              <w:t>и объектов капитального строительства</w:t>
            </w:r>
          </w:p>
        </w:tc>
        <w:tc>
          <w:tcPr>
            <w:tcW w:w="62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4651"/>
        </w:trPr>
        <w:tc>
          <w:tcPr>
            <w:tcW w:w="3825"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[3.1.2] - Административные здания организаций, обеспечивающих предоставление </w:t>
            </w:r>
            <w:r w:rsidRPr="008578F2">
              <w:rPr>
                <w:rFonts w:ascii="Times New Roman" w:hAnsi="Times New Roman" w:cs="Times New Roman"/>
                <w:color w:val="000000" w:themeColor="text1"/>
                <w:sz w:val="24"/>
                <w:szCs w:val="24"/>
              </w:rPr>
              <w:t>коммунальных услуг</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[3.4.1] - Амбулаторно-поликлиническое обслуживание </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[3.7.1] - Осуществление религиозных обрядов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[4.1] - Деловое управление</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[4.3] - Рынки</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[4.6] – Общественное питание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[3.10.1] - Амбулаторное ветеринарное обслуживание</w:t>
            </w:r>
          </w:p>
        </w:tc>
        <w:tc>
          <w:tcPr>
            <w:tcW w:w="623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w:t>
            </w:r>
            <w:r w:rsidRPr="008578F2">
              <w:rPr>
                <w:rFonts w:ascii="Times New Roman" w:hAnsi="Times New Roman" w:cs="Times New Roman"/>
                <w:color w:val="000000" w:themeColor="text1"/>
                <w:sz w:val="24"/>
                <w:szCs w:val="24"/>
              </w:rPr>
              <w:t xml:space="preserve"> земельного участка  – 100 кв. м (10 кв.м для торговых павильонов, ларей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3 эт</w:t>
            </w:r>
            <w:r w:rsidRPr="008578F2">
              <w:rPr>
                <w:rFonts w:ascii="Times New Roman" w:hAnsi="Times New Roman" w:cs="Times New Roman"/>
                <w:color w:val="000000" w:themeColor="text1"/>
                <w:sz w:val="24"/>
                <w:szCs w:val="24"/>
              </w:rPr>
              <w:t xml:space="preserve">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 В существующей застройке в условиях исторически-сложившейся ситуации возможно </w:t>
            </w:r>
            <w:r w:rsidRPr="008578F2">
              <w:rPr>
                <w:rFonts w:ascii="Times New Roman" w:hAnsi="Times New Roman" w:cs="Times New Roman"/>
                <w:color w:val="000000" w:themeColor="text1"/>
                <w:sz w:val="24"/>
                <w:szCs w:val="24"/>
              </w:rPr>
              <w:t>размещение строений по красной линии (фасадной границе земельного участка, если красные линии не установлены)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tc>
      </w:tr>
      <w:tr w:rsidR="0052775A" w:rsidRPr="008578F2">
        <w:trPr>
          <w:trHeight w:val="20"/>
        </w:trPr>
        <w:tc>
          <w:tcPr>
            <w:tcW w:w="3825" w:type="dxa"/>
            <w:tcBorders>
              <w:top w:val="single" w:sz="4" w:space="0" w:color="000000"/>
              <w:left w:val="single" w:sz="8" w:space="0" w:color="000000"/>
              <w:bottom w:val="single" w:sz="4"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[3.2.2] - Оказание социальной </w:t>
            </w:r>
            <w:r w:rsidRPr="008578F2">
              <w:rPr>
                <w:rFonts w:ascii="Times New Roman" w:hAnsi="Times New Roman" w:cs="Times New Roman"/>
                <w:color w:val="000000" w:themeColor="text1"/>
                <w:sz w:val="24"/>
                <w:szCs w:val="24"/>
              </w:rPr>
              <w:lastRenderedPageBreak/>
              <w:t>помощи населению</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[3.2.3] - Оказание у</w:t>
            </w:r>
            <w:r w:rsidRPr="008578F2">
              <w:rPr>
                <w:rFonts w:ascii="Times New Roman" w:hAnsi="Times New Roman" w:cs="Times New Roman"/>
                <w:color w:val="000000" w:themeColor="text1"/>
                <w:sz w:val="24"/>
                <w:szCs w:val="24"/>
              </w:rPr>
              <w:t>слуг связи</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[3.3] - Бытовое обслуживание</w:t>
            </w:r>
          </w:p>
          <w:p w:rsidR="0052775A" w:rsidRPr="008578F2" w:rsidRDefault="0052775A">
            <w:pPr>
              <w:spacing w:after="0" w:line="240" w:lineRule="auto"/>
              <w:rPr>
                <w:rFonts w:ascii="Times New Roman" w:hAnsi="Times New Roman" w:cs="Times New Roman"/>
                <w:color w:val="000000" w:themeColor="text1"/>
                <w:sz w:val="24"/>
                <w:szCs w:val="24"/>
              </w:rPr>
            </w:pPr>
          </w:p>
        </w:tc>
        <w:tc>
          <w:tcPr>
            <w:tcW w:w="6239" w:type="dxa"/>
            <w:tcBorders>
              <w:top w:val="single" w:sz="4" w:space="0" w:color="000000"/>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Минимальная площадь земельного участка  – 100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Максимальная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- 80%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существующей застройке в условиях</w:t>
            </w:r>
            <w:r w:rsidRPr="008578F2">
              <w:rPr>
                <w:rFonts w:ascii="Times New Roman" w:hAnsi="Times New Roman" w:cs="Times New Roman"/>
                <w:color w:val="000000" w:themeColor="text1"/>
                <w:sz w:val="24"/>
                <w:szCs w:val="24"/>
              </w:rPr>
              <w:t xml:space="preserve"> исторически-сложившейся ситуации возможно размещение строений по красной линии (фасадной границе земельного участка, если красные линии не установлены)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tc>
      </w:tr>
      <w:tr w:rsidR="0052775A" w:rsidRPr="008578F2">
        <w:trPr>
          <w:trHeight w:val="20"/>
        </w:trPr>
        <w:tc>
          <w:tcPr>
            <w:tcW w:w="3825"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shd w:val="clear" w:color="auto" w:fill="FFFFFF"/>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[5.1.3] - Площадки для </w:t>
            </w:r>
            <w:r w:rsidRPr="008578F2">
              <w:rPr>
                <w:rFonts w:ascii="Times New Roman" w:hAnsi="Times New Roman" w:cs="Times New Roman"/>
                <w:color w:val="000000" w:themeColor="text1"/>
                <w:sz w:val="24"/>
                <w:szCs w:val="24"/>
              </w:rPr>
              <w:t>занятий спортом</w:t>
            </w:r>
          </w:p>
          <w:p w:rsidR="0052775A" w:rsidRPr="008578F2" w:rsidRDefault="0052775A">
            <w:pPr>
              <w:shd w:val="clear" w:color="auto" w:fill="FFFFFF"/>
              <w:spacing w:after="0" w:line="240" w:lineRule="auto"/>
              <w:jc w:val="both"/>
              <w:rPr>
                <w:rFonts w:ascii="Times New Roman" w:hAnsi="Times New Roman" w:cs="Times New Roman"/>
                <w:color w:val="000000" w:themeColor="text1"/>
                <w:sz w:val="24"/>
                <w:szCs w:val="24"/>
              </w:rPr>
            </w:pPr>
          </w:p>
        </w:tc>
        <w:tc>
          <w:tcPr>
            <w:tcW w:w="6239"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200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2000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сооружений и объектов благоустройства от красной линии (если не установлены красные линии - от фасадной границы у</w:t>
            </w:r>
            <w:r w:rsidRPr="008578F2">
              <w:rPr>
                <w:rFonts w:ascii="Times New Roman" w:hAnsi="Times New Roman" w:cs="Times New Roman"/>
                <w:color w:val="000000" w:themeColor="text1"/>
                <w:sz w:val="24"/>
                <w:szCs w:val="24"/>
              </w:rPr>
              <w:t>частка) - 5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сооружений и объектов благоустройства до границ соседнего земельного участка - 3 метра.</w:t>
            </w:r>
          </w:p>
        </w:tc>
      </w:tr>
      <w:tr w:rsidR="0052775A" w:rsidRPr="008578F2">
        <w:trPr>
          <w:trHeight w:val="20"/>
        </w:trPr>
        <w:tc>
          <w:tcPr>
            <w:tcW w:w="3825"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108"/>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[5.1.4] - Оборудованные площадки для занятий спортом </w:t>
            </w:r>
          </w:p>
        </w:tc>
        <w:tc>
          <w:tcPr>
            <w:tcW w:w="6239" w:type="dxa"/>
            <w:tcBorders>
              <w:top w:val="single" w:sz="4"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w:t>
            </w:r>
            <w:r w:rsidRPr="008578F2">
              <w:rPr>
                <w:rFonts w:ascii="Times New Roman" w:hAnsi="Times New Roman" w:cs="Times New Roman"/>
                <w:color w:val="000000" w:themeColor="text1"/>
                <w:sz w:val="24"/>
                <w:szCs w:val="24"/>
              </w:rPr>
              <w:t>земельного участка  – без ограничений</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2 этажа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застройки - 80%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w:t>
            </w:r>
            <w:r w:rsidRPr="008578F2">
              <w:rPr>
                <w:rFonts w:ascii="Times New Roman" w:hAnsi="Times New Roman" w:cs="Times New Roman"/>
                <w:color w:val="000000" w:themeColor="text1"/>
                <w:sz w:val="24"/>
                <w:szCs w:val="24"/>
              </w:rPr>
              <w:t xml:space="preserve">ли не установлены красные линии - от фасадной границы участка) - 5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p>
        </w:tc>
      </w:tr>
    </w:tbl>
    <w:p w:rsidR="0052775A" w:rsidRPr="008578F2" w:rsidRDefault="0052775A">
      <w:pPr>
        <w:widowControl w:val="0"/>
        <w:snapToGrid w:val="0"/>
        <w:spacing w:after="0" w:line="240" w:lineRule="auto"/>
        <w:ind w:firstLine="709"/>
        <w:jc w:val="both"/>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rPr>
          <w:color w:val="000000" w:themeColor="text1"/>
        </w:rPr>
      </w:pPr>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объектов капитального </w:t>
      </w:r>
      <w:r w:rsidRPr="008578F2">
        <w:rPr>
          <w:rFonts w:ascii="Times New Roman" w:hAnsi="Times New Roman" w:cs="Times New Roman"/>
          <w:b/>
          <w:color w:val="000000" w:themeColor="text1"/>
          <w:sz w:val="24"/>
          <w:szCs w:val="24"/>
        </w:rPr>
        <w:t>строительства</w:t>
      </w:r>
    </w:p>
    <w:tbl>
      <w:tblPr>
        <w:tblW w:w="10065" w:type="dxa"/>
        <w:tblInd w:w="108" w:type="dxa"/>
        <w:tblLook w:val="0000"/>
      </w:tblPr>
      <w:tblGrid>
        <w:gridCol w:w="3539"/>
        <w:gridCol w:w="6526"/>
      </w:tblGrid>
      <w:tr w:rsidR="0052775A" w:rsidRPr="008578F2">
        <w:trPr>
          <w:trHeight w:val="552"/>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и параметры разрешенного строительства, реконструкции объектов капитального строительства</w:t>
            </w:r>
          </w:p>
        </w:tc>
      </w:tr>
      <w:tr w:rsidR="0052775A" w:rsidRPr="008578F2">
        <w:trPr>
          <w:trHeight w:val="1407"/>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Встроенные или отдельно стоящие коллективные хранилища сельскохозяйственных продуктов (для многоква</w:t>
            </w:r>
            <w:r w:rsidRPr="008578F2">
              <w:rPr>
                <w:rFonts w:ascii="Times New Roman" w:hAnsi="Times New Roman" w:cs="Times New Roman"/>
                <w:color w:val="000000" w:themeColor="text1"/>
                <w:sz w:val="24"/>
                <w:szCs w:val="24"/>
              </w:rPr>
              <w:t>ртирных домов).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w:t>
            </w:r>
            <w:r w:rsidRPr="008578F2">
              <w:rPr>
                <w:rFonts w:ascii="Times New Roman" w:hAnsi="Times New Roman" w:cs="Times New Roman"/>
                <w:color w:val="000000" w:themeColor="text1"/>
                <w:sz w:val="24"/>
                <w:szCs w:val="24"/>
              </w:rPr>
              <w:lastRenderedPageBreak/>
              <w:t xml:space="preserve">использования.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Хозяйственные постройки для содержания скота и птицы, </w:t>
            </w:r>
            <w:r w:rsidRPr="008578F2">
              <w:rPr>
                <w:rFonts w:ascii="Times New Roman" w:hAnsi="Times New Roman" w:cs="Times New Roman"/>
                <w:color w:val="000000" w:themeColor="text1"/>
                <w:sz w:val="24"/>
                <w:szCs w:val="24"/>
              </w:rPr>
              <w:t>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w:t>
            </w:r>
            <w:r w:rsidRPr="008578F2">
              <w:rPr>
                <w:rFonts w:ascii="Times New Roman" w:hAnsi="Times New Roman" w:cs="Times New Roman"/>
                <w:color w:val="000000" w:themeColor="text1"/>
                <w:sz w:val="24"/>
                <w:szCs w:val="24"/>
              </w:rPr>
              <w:t>изводства, садоводства, огородничества)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Объекты инженерного обеспечения</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Максимальное количество надземных этажей  коллективных хранилищ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Общая площадь коллективных хранилищ сельскохозяйственных продуктов определяется из расчета 4 - 5 кв.м на одну </w:t>
            </w:r>
            <w:r w:rsidRPr="008578F2">
              <w:rPr>
                <w:rFonts w:ascii="Times New Roman" w:hAnsi="Times New Roman" w:cs="Times New Roman"/>
                <w:color w:val="000000" w:themeColor="text1"/>
                <w:sz w:val="24"/>
                <w:szCs w:val="24"/>
              </w:rPr>
              <w:t>семью.</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строений и сооружений – 5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Общая площадь помещений  - до 100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хозяйственных построек до красных линий улиц и проездов не менее - 5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окон жил</w:t>
            </w:r>
            <w:r w:rsidRPr="008578F2">
              <w:rPr>
                <w:rFonts w:ascii="Times New Roman" w:hAnsi="Times New Roman" w:cs="Times New Roman"/>
                <w:color w:val="000000" w:themeColor="text1"/>
                <w:sz w:val="24"/>
                <w:szCs w:val="24"/>
              </w:rPr>
              <w:t xml:space="preserve">ых комнат до стен соседнего дома и хозяйственных построек (сарая, гаража, бани), расположенных на соседних земельных участках, должно </w:t>
            </w:r>
            <w:r w:rsidRPr="008578F2">
              <w:rPr>
                <w:rFonts w:ascii="Times New Roman" w:hAnsi="Times New Roman" w:cs="Times New Roman"/>
                <w:color w:val="000000" w:themeColor="text1"/>
                <w:sz w:val="24"/>
                <w:szCs w:val="24"/>
              </w:rPr>
              <w:lastRenderedPageBreak/>
              <w:t>быть не менее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Расстояния от сараев для скота и птицы до шахтных колодцев - не менее 20 м.</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Минимальное расстояние до</w:t>
            </w:r>
            <w:r w:rsidRPr="008578F2">
              <w:rPr>
                <w:rFonts w:ascii="Times New Roman" w:hAnsi="Times New Roman" w:cs="Times New Roman"/>
                <w:color w:val="000000" w:themeColor="text1"/>
                <w:sz w:val="24"/>
                <w:szCs w:val="24"/>
              </w:rPr>
              <w:t xml:space="preserve"> границы смежного земельного участка:</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от постройки для содержания скота и птицы - 1 м;</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от других построек (бани, гаража и других) - 1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Допускается блокировка хозяйственных построек на смежных приусадебных земельных участках по взаимному (удостоверенн</w:t>
            </w:r>
            <w:r w:rsidRPr="008578F2">
              <w:rPr>
                <w:rFonts w:ascii="Times New Roman" w:hAnsi="Times New Roman" w:cs="Times New Roman"/>
                <w:color w:val="000000" w:themeColor="text1"/>
                <w:sz w:val="24"/>
                <w:szCs w:val="24"/>
              </w:rPr>
              <w:t>ому) согласию домовладельцев при новом строительстве с учетом противопожарных требований.</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Группы сараев должны содержать не более 30 блоков каждая. Площадь застройки сблокированных сараев не должна превышать 800 м2.</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Размещение навесов должно осуществляться</w:t>
            </w:r>
            <w:r w:rsidRPr="008578F2">
              <w:rPr>
                <w:rFonts w:ascii="Times New Roman" w:hAnsi="Times New Roman" w:cs="Times New Roman"/>
                <w:color w:val="000000" w:themeColor="text1"/>
                <w:sz w:val="24"/>
                <w:szCs w:val="24"/>
              </w:rPr>
              <w:t xml:space="preserve">  с учетом противопожарных требований и соблюдения нормативной  продолжительности инсоляции придомовых территорий и жилых помещений. </w:t>
            </w:r>
          </w:p>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Устройство навесов не должно ущемлять  законных интересов соседних домовладельцев, в части водоотведения атмосферных осадк</w:t>
            </w:r>
            <w:r w:rsidRPr="008578F2">
              <w:rPr>
                <w:rFonts w:ascii="Times New Roman" w:hAnsi="Times New Roman" w:cs="Times New Roman"/>
                <w:color w:val="000000" w:themeColor="text1"/>
                <w:sz w:val="24"/>
                <w:szCs w:val="24"/>
              </w:rPr>
              <w:t>ов с кровли навесов,     при устройстве навесов  минимальный отступ от границы участка – 1м.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Вспомогательные строения, за исключением гаражей, размещать со стороны улиц не допускается.</w:t>
            </w:r>
          </w:p>
        </w:tc>
      </w:tr>
      <w:tr w:rsidR="0052775A" w:rsidRPr="008578F2">
        <w:trPr>
          <w:trHeight w:val="267"/>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Площадки для игр детей дошкольного и младшего школьного возраста, для </w:t>
            </w:r>
            <w:r w:rsidRPr="008578F2">
              <w:rPr>
                <w:rFonts w:ascii="Times New Roman" w:hAnsi="Times New Roman" w:cs="Times New Roman"/>
                <w:color w:val="000000" w:themeColor="text1"/>
                <w:sz w:val="24"/>
                <w:szCs w:val="24"/>
              </w:rPr>
              <w:t>отдыха взрослого населения,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для занятий физкультурой, для хозяйственных целей и выгула собак.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Гостевые автостоянки для парковки легковых автомобилей посетителей.</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Минимально допустимое расстояние от окон жилых и общественных зданий до площадок:</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игр де</w:t>
            </w:r>
            <w:r w:rsidRPr="008578F2">
              <w:rPr>
                <w:rFonts w:ascii="Times New Roman" w:hAnsi="Times New Roman" w:cs="Times New Roman"/>
                <w:color w:val="000000" w:themeColor="text1"/>
                <w:sz w:val="24"/>
                <w:szCs w:val="24"/>
              </w:rPr>
              <w:t>тей дошкольного и младшего школьного возраста - не менее 12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отдыха взрослого населения - не менее 10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занятий физкультурой, в зависимости от шумовых характеристик (наибольшие значения принимаются для хоккейных и футбольных площадок, наименьш</w:t>
            </w:r>
            <w:r w:rsidRPr="008578F2">
              <w:rPr>
                <w:rFonts w:ascii="Times New Roman" w:hAnsi="Times New Roman" w:cs="Times New Roman"/>
                <w:color w:val="000000" w:themeColor="text1"/>
                <w:sz w:val="24"/>
                <w:szCs w:val="24"/>
              </w:rPr>
              <w:t>ие - для площадок для настольного тенниса), - 10 - 40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хозяйственных целей - не менее 20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выгула собак - не менее 40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Расстояния от площадок для сушки белья не нормируются.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Расстояния от площадок для хозяйственных целей до наиболее удаленно</w:t>
            </w:r>
            <w:r w:rsidRPr="008578F2">
              <w:rPr>
                <w:rFonts w:ascii="Times New Roman" w:hAnsi="Times New Roman" w:cs="Times New Roman"/>
                <w:color w:val="000000" w:themeColor="text1"/>
                <w:sz w:val="24"/>
                <w:szCs w:val="24"/>
              </w:rPr>
              <w:t xml:space="preserve">го входа в жилое здание - не более 100 м </w:t>
            </w:r>
          </w:p>
        </w:tc>
      </w:tr>
      <w:tr w:rsidR="0052775A" w:rsidRPr="008578F2">
        <w:trPr>
          <w:trHeight w:val="1078"/>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твердых бытовых отходов.</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Общее </w:t>
            </w:r>
            <w:r w:rsidRPr="008578F2">
              <w:rPr>
                <w:rFonts w:ascii="Times New Roman" w:hAnsi="Times New Roman" w:cs="Times New Roman"/>
                <w:color w:val="000000" w:themeColor="text1"/>
                <w:sz w:val="24"/>
                <w:szCs w:val="24"/>
              </w:rPr>
              <w:t>количество контейнеров не более 5 шт.</w:t>
            </w:r>
          </w:p>
        </w:tc>
      </w:tr>
      <w:tr w:rsidR="0052775A" w:rsidRPr="008578F2">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Надворные туалеты, гидронепроницаемые выгребы, септики.</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соседнего жилого дома не менее - 12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красной линии не менее - 10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границы смежного земельного участка не менее - 1</w:t>
            </w:r>
            <w:r w:rsidRPr="008578F2">
              <w:rPr>
                <w:rFonts w:ascii="Times New Roman" w:hAnsi="Times New Roman" w:cs="Times New Roman"/>
                <w:color w:val="000000" w:themeColor="text1"/>
                <w:sz w:val="24"/>
                <w:szCs w:val="24"/>
              </w:rPr>
              <w:t xml:space="preserve"> м.</w:t>
            </w:r>
          </w:p>
        </w:tc>
      </w:tr>
      <w:tr w:rsidR="0052775A" w:rsidRPr="008578F2">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Объекты хранения индивидуального легкового автотранспорта на участках индивидуальных жилых домов</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Допускается размещать по красной линии без устройства распашных ворот. Допускается делать встроенными в первые этажи жило</w:t>
            </w:r>
            <w:r w:rsidRPr="008578F2">
              <w:rPr>
                <w:rFonts w:ascii="Times New Roman" w:hAnsi="Times New Roman" w:cs="Times New Roman"/>
                <w:color w:val="000000" w:themeColor="text1"/>
                <w:sz w:val="24"/>
                <w:szCs w:val="24"/>
              </w:rPr>
              <w:t>го дома.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52775A" w:rsidRPr="008578F2" w:rsidRDefault="0052775A">
      <w:pPr>
        <w:widowControl w:val="0"/>
        <w:spacing w:after="0" w:line="240" w:lineRule="auto"/>
        <w:ind w:firstLine="709"/>
        <w:jc w:val="both"/>
        <w:outlineLvl w:val="0"/>
        <w:rPr>
          <w:rFonts w:ascii="Times New Roman" w:hAnsi="Times New Roman" w:cs="Times New Roman"/>
          <w:b/>
          <w:color w:val="000000" w:themeColor="text1"/>
          <w:sz w:val="24"/>
          <w:szCs w:val="24"/>
          <w:u w:val="single"/>
        </w:rPr>
      </w:pPr>
    </w:p>
    <w:p w:rsidR="0052775A" w:rsidRPr="008578F2" w:rsidRDefault="0052775A">
      <w:pPr>
        <w:pStyle w:val="ConsPlusNormal"/>
        <w:ind w:firstLine="709"/>
        <w:jc w:val="both"/>
        <w:rPr>
          <w:color w:val="000000" w:themeColor="text1"/>
        </w:rPr>
      </w:pPr>
      <w:bookmarkStart w:id="142" w:name="_Toc4797297851"/>
      <w:bookmarkEnd w:id="142"/>
    </w:p>
    <w:p w:rsidR="0052775A" w:rsidRPr="008578F2" w:rsidRDefault="0031280F">
      <w:pPr>
        <w:pStyle w:val="ConsPlusNormal"/>
        <w:ind w:firstLine="709"/>
        <w:jc w:val="both"/>
        <w:rPr>
          <w:rFonts w:ascii="Times New Roman" w:hAnsi="Times New Roman" w:cs="Times New Roman"/>
          <w:b/>
          <w:color w:val="000000" w:themeColor="text1"/>
          <w:sz w:val="24"/>
          <w:szCs w:val="24"/>
        </w:rPr>
      </w:pPr>
      <w:bookmarkStart w:id="143" w:name="_Toc470251879"/>
      <w:r w:rsidRPr="008578F2">
        <w:rPr>
          <w:rFonts w:ascii="Times New Roman" w:hAnsi="Times New Roman" w:cs="Times New Roman"/>
          <w:b/>
          <w:color w:val="000000" w:themeColor="text1"/>
          <w:sz w:val="24"/>
          <w:szCs w:val="24"/>
        </w:rPr>
        <w:t xml:space="preserve">Примечание к </w:t>
      </w:r>
      <w:r w:rsidRPr="008578F2">
        <w:rPr>
          <w:rFonts w:ascii="Times New Roman" w:hAnsi="Times New Roman" w:cs="Times New Roman"/>
          <w:b/>
          <w:color w:val="000000" w:themeColor="text1"/>
          <w:sz w:val="24"/>
          <w:szCs w:val="24"/>
        </w:rPr>
        <w:t>статье 58:</w:t>
      </w:r>
      <w:bookmarkEnd w:id="143"/>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 Максимальные выступы за красную линию и линию регулирования застройки частей зданий, с</w:t>
      </w:r>
      <w:r w:rsidRPr="008578F2">
        <w:rPr>
          <w:rFonts w:ascii="Times New Roman" w:eastAsia="SimSun" w:hAnsi="Times New Roman" w:cs="Times New Roman"/>
          <w:color w:val="000000" w:themeColor="text1"/>
          <w:sz w:val="24"/>
          <w:szCs w:val="24"/>
          <w:lang w:eastAsia="zh-CN"/>
        </w:rPr>
        <w:t>троений, сооружений допускаются: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 отношении балконов, эркеров, козырьков – не более 1,5 метров;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 отношении входных узлов зданий, обустраиваемых при переводе помещений их жилых в нежилые – не более 1,2 м при ширине тротуара 3 метра.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2. При размещении </w:t>
      </w:r>
      <w:r w:rsidRPr="008578F2">
        <w:rPr>
          <w:rFonts w:ascii="Times New Roman" w:eastAsia="SimSun" w:hAnsi="Times New Roman" w:cs="Times New Roman"/>
          <w:color w:val="000000" w:themeColor="text1"/>
          <w:sz w:val="24"/>
          <w:szCs w:val="24"/>
          <w:lang w:eastAsia="zh-CN"/>
        </w:rPr>
        <w:t>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w:t>
      </w:r>
      <w:r w:rsidRPr="008578F2">
        <w:rPr>
          <w:rFonts w:ascii="Times New Roman" w:eastAsia="SimSun" w:hAnsi="Times New Roman" w:cs="Times New Roman"/>
          <w:color w:val="000000" w:themeColor="text1"/>
          <w:sz w:val="24"/>
          <w:szCs w:val="24"/>
          <w:lang w:eastAsia="zh-CN"/>
        </w:rPr>
        <w:t>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3. До границы соседнего приквартирного участк</w:t>
      </w:r>
      <w:r w:rsidRPr="008578F2">
        <w:rPr>
          <w:rFonts w:ascii="Times New Roman" w:eastAsia="SimSun" w:hAnsi="Times New Roman" w:cs="Times New Roman"/>
          <w:color w:val="000000" w:themeColor="text1"/>
          <w:sz w:val="24"/>
          <w:szCs w:val="24"/>
          <w:lang w:eastAsia="zh-CN"/>
        </w:rPr>
        <w:t>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 м - для одноэтажного жилого дома;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w:t>
      </w:r>
      <w:r w:rsidRPr="008578F2">
        <w:rPr>
          <w:rFonts w:ascii="Times New Roman" w:eastAsia="SimSun" w:hAnsi="Times New Roman" w:cs="Times New Roman"/>
          <w:color w:val="000000" w:themeColor="text1"/>
          <w:sz w:val="24"/>
          <w:szCs w:val="24"/>
          <w:lang w:eastAsia="zh-CN"/>
        </w:rPr>
        <w:t>5 м - для двухэтажного жилого дома;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от других построек (баня, гараж и другие) - 1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от стволов высокорослых деревье</w:t>
      </w:r>
      <w:r w:rsidRPr="008578F2">
        <w:rPr>
          <w:rFonts w:ascii="Times New Roman" w:eastAsia="SimSun" w:hAnsi="Times New Roman" w:cs="Times New Roman"/>
          <w:color w:val="000000" w:themeColor="text1"/>
          <w:sz w:val="24"/>
          <w:szCs w:val="24"/>
          <w:lang w:eastAsia="zh-CN"/>
        </w:rPr>
        <w:t>в - 4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от стволов среднерослых деревьев - 2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от кустарника - 1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4.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w:t>
      </w:r>
      <w:r w:rsidRPr="008578F2">
        <w:rPr>
          <w:rFonts w:ascii="Times New Roman" w:eastAsia="SimSun" w:hAnsi="Times New Roman" w:cs="Times New Roman"/>
          <w:color w:val="000000" w:themeColor="text1"/>
          <w:sz w:val="24"/>
          <w:szCs w:val="24"/>
          <w:lang w:eastAsia="zh-CN"/>
        </w:rPr>
        <w:t>я, гаража, бани), расположенных на соседних земельных участках, должно быть не менее 6 м. При наличии на земельном участке местных очистных сооружений, септик следует располагать на расстоянии не менее 4м от границы соседнего участка и не менее 5м от красн</w:t>
      </w:r>
      <w:r w:rsidRPr="008578F2">
        <w:rPr>
          <w:rFonts w:ascii="Times New Roman" w:eastAsia="SimSun" w:hAnsi="Times New Roman" w:cs="Times New Roman"/>
          <w:color w:val="000000" w:themeColor="text1"/>
          <w:sz w:val="24"/>
          <w:szCs w:val="24"/>
          <w:lang w:eastAsia="zh-CN"/>
        </w:rPr>
        <w:t xml:space="preserve">ой линии. </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5. В существующей застройке в условиях исторически-сложившейся ситуации возможно размещение жилого дома по красной линии (фасадной границе земельного участка, если красные линии не установлены).</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6. Постройки для содержания скота и птицы допускае</w:t>
      </w:r>
      <w:r w:rsidRPr="008578F2">
        <w:rPr>
          <w:rFonts w:ascii="Times New Roman" w:eastAsia="SimSun" w:hAnsi="Times New Roman" w:cs="Times New Roman"/>
          <w:color w:val="000000" w:themeColor="text1"/>
          <w:sz w:val="24"/>
          <w:szCs w:val="24"/>
          <w:lang w:eastAsia="zh-CN"/>
        </w:rPr>
        <w:t>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7.</w:t>
      </w:r>
      <w:r w:rsidRPr="008578F2">
        <w:rPr>
          <w:rFonts w:ascii="Times New Roman" w:eastAsia="SimSun" w:hAnsi="Times New Roman" w:cs="Times New Roman"/>
          <w:color w:val="000000" w:themeColor="text1"/>
          <w:sz w:val="24"/>
          <w:szCs w:val="24"/>
          <w:lang w:eastAsia="zh-CN"/>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10137" w:type="dxa"/>
        <w:tblInd w:w="70" w:type="dxa"/>
        <w:tblCellMar>
          <w:left w:w="70" w:type="dxa"/>
          <w:right w:w="70" w:type="dxa"/>
        </w:tblCellMar>
        <w:tblLook w:val="0000"/>
      </w:tblPr>
      <w:tblGrid>
        <w:gridCol w:w="1964"/>
        <w:gridCol w:w="1125"/>
        <w:gridCol w:w="1261"/>
        <w:gridCol w:w="1115"/>
        <w:gridCol w:w="1536"/>
        <w:gridCol w:w="850"/>
        <w:gridCol w:w="922"/>
        <w:gridCol w:w="1364"/>
      </w:tblGrid>
      <w:tr w:rsidR="0052775A" w:rsidRPr="008578F2">
        <w:trPr>
          <w:cantSplit/>
          <w:trHeight w:val="240"/>
        </w:trPr>
        <w:tc>
          <w:tcPr>
            <w:tcW w:w="1963" w:type="dxa"/>
            <w:vMerge w:val="restart"/>
            <w:tcBorders>
              <w:top w:val="single" w:sz="4" w:space="0" w:color="000000"/>
              <w:lef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Нормативный</w:t>
            </w:r>
            <w:r w:rsidRPr="008578F2">
              <w:rPr>
                <w:rFonts w:ascii="Times New Roman" w:eastAsia="SimSun" w:hAnsi="Times New Roman" w:cs="Times New Roman"/>
                <w:color w:val="000000" w:themeColor="text1"/>
                <w:sz w:val="24"/>
                <w:szCs w:val="24"/>
                <w:lang w:eastAsia="zh-CN"/>
              </w:rPr>
              <w:br/>
              <w:t>разрыв</w:t>
            </w:r>
          </w:p>
        </w:tc>
        <w:tc>
          <w:tcPr>
            <w:tcW w:w="817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Поголовье (шт.), не более</w:t>
            </w:r>
          </w:p>
        </w:tc>
      </w:tr>
      <w:tr w:rsidR="0052775A" w:rsidRPr="008578F2">
        <w:trPr>
          <w:cantSplit/>
          <w:trHeight w:val="360"/>
        </w:trPr>
        <w:tc>
          <w:tcPr>
            <w:tcW w:w="1963" w:type="dxa"/>
            <w:vMerge/>
            <w:tcBorders>
              <w:top w:val="single" w:sz="4" w:space="0" w:color="000000"/>
              <w:left w:val="single" w:sz="4" w:space="0" w:color="000000"/>
            </w:tcBorders>
            <w:shd w:val="clear" w:color="auto" w:fill="auto"/>
            <w:vAlign w:val="center"/>
          </w:tcPr>
          <w:p w:rsidR="0052775A" w:rsidRPr="008578F2" w:rsidRDefault="0052775A">
            <w:pPr>
              <w:rPr>
                <w:color w:val="000000" w:themeColor="text1"/>
              </w:rPr>
            </w:pPr>
          </w:p>
        </w:tc>
        <w:tc>
          <w:tcPr>
            <w:tcW w:w="112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свиньи</w:t>
            </w:r>
          </w:p>
        </w:tc>
        <w:tc>
          <w:tcPr>
            <w:tcW w:w="126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коровы, </w:t>
            </w:r>
            <w:r w:rsidRPr="008578F2">
              <w:rPr>
                <w:rFonts w:ascii="Times New Roman" w:eastAsia="SimSun" w:hAnsi="Times New Roman" w:cs="Times New Roman"/>
                <w:color w:val="000000" w:themeColor="text1"/>
                <w:sz w:val="24"/>
                <w:szCs w:val="24"/>
                <w:lang w:eastAsia="zh-CN"/>
              </w:rPr>
              <w:br/>
              <w:t>бычки</w:t>
            </w:r>
          </w:p>
        </w:tc>
        <w:tc>
          <w:tcPr>
            <w:tcW w:w="111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овцы,</w:t>
            </w:r>
            <w:r w:rsidRPr="008578F2">
              <w:rPr>
                <w:rFonts w:ascii="Times New Roman" w:eastAsia="SimSun" w:hAnsi="Times New Roman" w:cs="Times New Roman"/>
                <w:color w:val="000000" w:themeColor="text1"/>
                <w:sz w:val="24"/>
                <w:szCs w:val="24"/>
                <w:lang w:eastAsia="zh-CN"/>
              </w:rPr>
              <w:br/>
              <w:t>козы</w:t>
            </w:r>
          </w:p>
        </w:tc>
        <w:tc>
          <w:tcPr>
            <w:tcW w:w="1536"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кролики-</w:t>
            </w:r>
            <w:r w:rsidRPr="008578F2">
              <w:rPr>
                <w:rFonts w:ascii="Times New Roman" w:eastAsia="SimSun" w:hAnsi="Times New Roman" w:cs="Times New Roman"/>
                <w:color w:val="000000" w:themeColor="text1"/>
                <w:sz w:val="24"/>
                <w:szCs w:val="24"/>
                <w:lang w:eastAsia="zh-CN"/>
              </w:rPr>
              <w:br/>
              <w:t>матки</w:t>
            </w:r>
          </w:p>
        </w:tc>
        <w:tc>
          <w:tcPr>
            <w:tcW w:w="850"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птица</w:t>
            </w:r>
          </w:p>
        </w:tc>
        <w:tc>
          <w:tcPr>
            <w:tcW w:w="92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лошади</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нутрии,</w:t>
            </w:r>
            <w:r w:rsidRPr="008578F2">
              <w:rPr>
                <w:rFonts w:ascii="Times New Roman" w:eastAsia="SimSun" w:hAnsi="Times New Roman" w:cs="Times New Roman"/>
                <w:color w:val="000000" w:themeColor="text1"/>
                <w:sz w:val="24"/>
                <w:szCs w:val="24"/>
                <w:lang w:eastAsia="zh-CN"/>
              </w:rPr>
              <w:br/>
              <w:t>песцы</w:t>
            </w:r>
          </w:p>
        </w:tc>
      </w:tr>
      <w:tr w:rsidR="0052775A" w:rsidRPr="008578F2">
        <w:trPr>
          <w:cantSplit/>
          <w:trHeight w:val="240"/>
        </w:trPr>
        <w:tc>
          <w:tcPr>
            <w:tcW w:w="1963"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 м</w:t>
            </w:r>
          </w:p>
        </w:tc>
        <w:tc>
          <w:tcPr>
            <w:tcW w:w="112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5</w:t>
            </w:r>
          </w:p>
        </w:tc>
        <w:tc>
          <w:tcPr>
            <w:tcW w:w="126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5</w:t>
            </w:r>
          </w:p>
        </w:tc>
        <w:tc>
          <w:tcPr>
            <w:tcW w:w="111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w:t>
            </w:r>
          </w:p>
        </w:tc>
        <w:tc>
          <w:tcPr>
            <w:tcW w:w="1536"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30</w:t>
            </w:r>
          </w:p>
        </w:tc>
        <w:tc>
          <w:tcPr>
            <w:tcW w:w="92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5</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5</w:t>
            </w:r>
          </w:p>
        </w:tc>
      </w:tr>
      <w:tr w:rsidR="0052775A" w:rsidRPr="008578F2">
        <w:trPr>
          <w:cantSplit/>
          <w:trHeight w:val="240"/>
        </w:trPr>
        <w:tc>
          <w:tcPr>
            <w:tcW w:w="1963"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20 м</w:t>
            </w:r>
          </w:p>
        </w:tc>
        <w:tc>
          <w:tcPr>
            <w:tcW w:w="112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w:t>
            </w:r>
          </w:p>
        </w:tc>
        <w:tc>
          <w:tcPr>
            <w:tcW w:w="126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w:t>
            </w:r>
          </w:p>
        </w:tc>
        <w:tc>
          <w:tcPr>
            <w:tcW w:w="111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15</w:t>
            </w:r>
          </w:p>
        </w:tc>
        <w:tc>
          <w:tcPr>
            <w:tcW w:w="1536"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45</w:t>
            </w:r>
          </w:p>
        </w:tc>
        <w:tc>
          <w:tcPr>
            <w:tcW w:w="92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w:t>
            </w:r>
          </w:p>
        </w:tc>
      </w:tr>
      <w:tr w:rsidR="0052775A" w:rsidRPr="008578F2">
        <w:trPr>
          <w:cantSplit/>
          <w:trHeight w:val="240"/>
        </w:trPr>
        <w:tc>
          <w:tcPr>
            <w:tcW w:w="1963"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30 м</w:t>
            </w:r>
          </w:p>
        </w:tc>
        <w:tc>
          <w:tcPr>
            <w:tcW w:w="112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w:t>
            </w:r>
          </w:p>
        </w:tc>
        <w:tc>
          <w:tcPr>
            <w:tcW w:w="126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w:t>
            </w:r>
          </w:p>
        </w:tc>
        <w:tc>
          <w:tcPr>
            <w:tcW w:w="111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20</w:t>
            </w:r>
          </w:p>
        </w:tc>
        <w:tc>
          <w:tcPr>
            <w:tcW w:w="1536"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60</w:t>
            </w:r>
          </w:p>
        </w:tc>
        <w:tc>
          <w:tcPr>
            <w:tcW w:w="92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w:t>
            </w:r>
          </w:p>
        </w:tc>
      </w:tr>
      <w:tr w:rsidR="0052775A" w:rsidRPr="008578F2">
        <w:trPr>
          <w:cantSplit/>
          <w:trHeight w:val="240"/>
        </w:trPr>
        <w:tc>
          <w:tcPr>
            <w:tcW w:w="1963"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40 м</w:t>
            </w:r>
          </w:p>
        </w:tc>
        <w:tc>
          <w:tcPr>
            <w:tcW w:w="112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15</w:t>
            </w:r>
          </w:p>
        </w:tc>
        <w:tc>
          <w:tcPr>
            <w:tcW w:w="126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15</w:t>
            </w:r>
          </w:p>
        </w:tc>
        <w:tc>
          <w:tcPr>
            <w:tcW w:w="1115"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25</w:t>
            </w:r>
          </w:p>
        </w:tc>
        <w:tc>
          <w:tcPr>
            <w:tcW w:w="1536"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40</w:t>
            </w:r>
          </w:p>
        </w:tc>
        <w:tc>
          <w:tcPr>
            <w:tcW w:w="850"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75</w:t>
            </w:r>
          </w:p>
        </w:tc>
        <w:tc>
          <w:tcPr>
            <w:tcW w:w="921" w:type="dxa"/>
            <w:tcBorders>
              <w:top w:val="single" w:sz="4" w:space="0" w:color="000000"/>
              <w:left w:val="single" w:sz="4" w:space="0" w:color="000000"/>
              <w:bottom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15</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15</w:t>
            </w:r>
          </w:p>
        </w:tc>
      </w:tr>
    </w:tbl>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 пределах жилой зоны группы сараев должны содержать не более 30 блоков каждая.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 Сараи для скота и птицы должны быть на расстояниях</w:t>
      </w:r>
      <w:r w:rsidRPr="008578F2">
        <w:rPr>
          <w:rFonts w:ascii="Times New Roman" w:eastAsia="SimSun" w:hAnsi="Times New Roman" w:cs="Times New Roman"/>
          <w:color w:val="000000" w:themeColor="text1"/>
          <w:sz w:val="24"/>
          <w:szCs w:val="24"/>
          <w:lang w:eastAsia="zh-CN"/>
        </w:rPr>
        <w:t xml:space="preserve"> от окон жилых помещений дома не меньших:</w:t>
      </w:r>
    </w:p>
    <w:tbl>
      <w:tblPr>
        <w:tblW w:w="6660" w:type="dxa"/>
        <w:jc w:val="center"/>
        <w:tblCellMar>
          <w:left w:w="70" w:type="dxa"/>
          <w:right w:w="70" w:type="dxa"/>
        </w:tblCellMar>
        <w:tblLook w:val="0000"/>
      </w:tblPr>
      <w:tblGrid>
        <w:gridCol w:w="4455"/>
        <w:gridCol w:w="2205"/>
      </w:tblGrid>
      <w:tr w:rsidR="0052775A" w:rsidRPr="008578F2">
        <w:trPr>
          <w:cantSplit/>
          <w:trHeight w:val="240"/>
          <w:jc w:val="center"/>
        </w:trPr>
        <w:tc>
          <w:tcPr>
            <w:tcW w:w="4454"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Количество блоков группы сараев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м</w:t>
            </w:r>
          </w:p>
        </w:tc>
      </w:tr>
      <w:tr w:rsidR="0052775A" w:rsidRPr="008578F2">
        <w:trPr>
          <w:cantSplit/>
          <w:trHeight w:val="240"/>
          <w:jc w:val="center"/>
        </w:trPr>
        <w:tc>
          <w:tcPr>
            <w:tcW w:w="4454"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до 2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15           </w:t>
            </w:r>
          </w:p>
        </w:tc>
      </w:tr>
      <w:tr w:rsidR="0052775A" w:rsidRPr="008578F2">
        <w:trPr>
          <w:cantSplit/>
          <w:trHeight w:val="240"/>
          <w:jc w:val="center"/>
        </w:trPr>
        <w:tc>
          <w:tcPr>
            <w:tcW w:w="4454"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 xml:space="preserve">Свыше 2 до 8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25           </w:t>
            </w:r>
          </w:p>
        </w:tc>
      </w:tr>
      <w:tr w:rsidR="0052775A" w:rsidRPr="008578F2">
        <w:trPr>
          <w:cantSplit/>
          <w:trHeight w:val="240"/>
          <w:jc w:val="center"/>
        </w:trPr>
        <w:tc>
          <w:tcPr>
            <w:tcW w:w="4454" w:type="dxa"/>
            <w:tcBorders>
              <w:top w:val="single" w:sz="4" w:space="0" w:color="000000"/>
              <w:left w:val="single" w:sz="4" w:space="0" w:color="000000"/>
              <w:bottom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Свыше 8 до 30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50           </w:t>
            </w:r>
          </w:p>
        </w:tc>
      </w:tr>
    </w:tbl>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Площадь застройки </w:t>
      </w:r>
      <w:r w:rsidRPr="008578F2">
        <w:rPr>
          <w:rFonts w:ascii="Times New Roman" w:eastAsia="SimSun" w:hAnsi="Times New Roman" w:cs="Times New Roman"/>
          <w:color w:val="000000" w:themeColor="text1"/>
          <w:sz w:val="24"/>
          <w:szCs w:val="24"/>
          <w:lang w:eastAsia="zh-CN"/>
        </w:rPr>
        <w:t>сблокированных сараев не должна превышать 800 м2. Расстояния между группами сараев следует принимать в соответствии с противопожарными требованиями.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Расстояния от сараев для скота и птицы до шахтных колодцев должно быть не менее 50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9. Режим использовани</w:t>
      </w:r>
      <w:r w:rsidRPr="008578F2">
        <w:rPr>
          <w:rFonts w:ascii="Times New Roman" w:eastAsia="SimSun" w:hAnsi="Times New Roman" w:cs="Times New Roman"/>
          <w:color w:val="000000" w:themeColor="text1"/>
          <w:sz w:val="24"/>
          <w:szCs w:val="24"/>
          <w:lang w:eastAsia="zh-CN"/>
        </w:rPr>
        <w:t xml:space="preserve">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w:t>
      </w:r>
      <w:r w:rsidRPr="008578F2">
        <w:rPr>
          <w:rFonts w:ascii="Times New Roman" w:eastAsia="SimSun" w:hAnsi="Times New Roman" w:cs="Times New Roman"/>
          <w:color w:val="000000" w:themeColor="text1"/>
          <w:sz w:val="24"/>
          <w:szCs w:val="24"/>
          <w:lang w:eastAsia="zh-CN"/>
        </w:rPr>
        <w:t>требований.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Вспомогательные строения, за исключением гаражей, размещать со стороны улиц не допускается. </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Допускается блокировка зданий и сооружений, а также хозяйственных построек на смежных земельных участках по взаимному (удостоверенному) согласию </w:t>
      </w:r>
      <w:r w:rsidRPr="008578F2">
        <w:rPr>
          <w:rFonts w:ascii="Times New Roman" w:eastAsia="SimSun" w:hAnsi="Times New Roman" w:cs="Times New Roman"/>
          <w:color w:val="000000" w:themeColor="text1"/>
          <w:sz w:val="24"/>
          <w:szCs w:val="24"/>
          <w:lang w:eastAsia="zh-CN"/>
        </w:rPr>
        <w:t>владельцев при новом строительстве с соблюдением технических регламентов.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w:t>
      </w:r>
      <w:r w:rsidRPr="008578F2">
        <w:rPr>
          <w:rFonts w:ascii="Times New Roman" w:eastAsia="SimSun" w:hAnsi="Times New Roman" w:cs="Times New Roman"/>
          <w:color w:val="000000" w:themeColor="text1"/>
          <w:sz w:val="24"/>
          <w:szCs w:val="24"/>
          <w:lang w:eastAsia="zh-CN"/>
        </w:rPr>
        <w:t>стоверена нотариально.</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w:t>
      </w:r>
      <w:r w:rsidRPr="008578F2">
        <w:rPr>
          <w:rFonts w:ascii="Times New Roman" w:eastAsia="SimSun" w:hAnsi="Times New Roman" w:cs="Times New Roman"/>
          <w:color w:val="000000" w:themeColor="text1"/>
          <w:sz w:val="24"/>
          <w:szCs w:val="24"/>
          <w:lang w:eastAsia="zh-CN"/>
        </w:rPr>
        <w:t>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Изменение рельефа земельного участка допускается при наличии письменного согласия правообладателей соседних земельн</w:t>
      </w:r>
      <w:r w:rsidRPr="008578F2">
        <w:rPr>
          <w:rFonts w:ascii="Times New Roman" w:eastAsia="SimSun" w:hAnsi="Times New Roman" w:cs="Times New Roman"/>
          <w:color w:val="000000" w:themeColor="text1"/>
          <w:sz w:val="24"/>
          <w:szCs w:val="24"/>
          <w:lang w:eastAsia="zh-CN"/>
        </w:rPr>
        <w:t>ых участков, подпись которых должна быть удостоверена нотариально.</w:t>
      </w:r>
    </w:p>
    <w:p w:rsidR="0052775A" w:rsidRPr="008578F2" w:rsidRDefault="0031280F">
      <w:pPr>
        <w:spacing w:after="0" w:line="240" w:lineRule="auto"/>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w:t>
      </w:r>
      <w:r w:rsidRPr="008578F2">
        <w:rPr>
          <w:rFonts w:ascii="Times New Roman" w:eastAsia="SimSun" w:hAnsi="Times New Roman" w:cs="Times New Roman"/>
          <w:color w:val="000000" w:themeColor="text1"/>
          <w:sz w:val="24"/>
          <w:szCs w:val="24"/>
          <w:lang w:eastAsia="zh-CN"/>
        </w:rPr>
        <w:t xml:space="preserve">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Отмостка должна располагаться в пределах отв</w:t>
      </w:r>
      <w:r w:rsidRPr="008578F2">
        <w:rPr>
          <w:rFonts w:ascii="Times New Roman" w:eastAsia="SimSun" w:hAnsi="Times New Roman" w:cs="Times New Roman"/>
          <w:color w:val="000000" w:themeColor="text1"/>
          <w:sz w:val="24"/>
          <w:szCs w:val="24"/>
          <w:lang w:eastAsia="zh-CN"/>
        </w:rPr>
        <w:t>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При необходимости облицовки стен существующего жилого дома, расположенного на приусадебном </w:t>
      </w:r>
      <w:r w:rsidRPr="008578F2">
        <w:rPr>
          <w:rFonts w:ascii="Times New Roman" w:eastAsia="SimSun" w:hAnsi="Times New Roman" w:cs="Times New Roman"/>
          <w:color w:val="000000" w:themeColor="text1"/>
          <w:sz w:val="24"/>
          <w:szCs w:val="24"/>
          <w:lang w:eastAsia="zh-CN"/>
        </w:rPr>
        <w:t>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w:t>
      </w:r>
      <w:r w:rsidRPr="008578F2">
        <w:rPr>
          <w:rFonts w:ascii="Times New Roman" w:eastAsia="SimSun" w:hAnsi="Times New Roman" w:cs="Times New Roman"/>
          <w:color w:val="000000" w:themeColor="text1"/>
          <w:sz w:val="24"/>
          <w:szCs w:val="24"/>
          <w:lang w:eastAsia="zh-CN"/>
        </w:rPr>
        <w:t>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52775A" w:rsidRPr="008578F2" w:rsidRDefault="0031280F">
      <w:pPr>
        <w:spacing w:after="0" w:line="240" w:lineRule="auto"/>
        <w:ind w:firstLine="709"/>
        <w:jc w:val="both"/>
        <w:rPr>
          <w:color w:val="000000" w:themeColor="text1"/>
        </w:rPr>
      </w:pPr>
      <w:bookmarkStart w:id="144" w:name="_Toc470251880"/>
      <w:r w:rsidRPr="008578F2">
        <w:rPr>
          <w:rFonts w:ascii="Times New Roman" w:eastAsia="SimSun" w:hAnsi="Times New Roman" w:cs="Times New Roman"/>
          <w:color w:val="000000" w:themeColor="text1"/>
          <w:sz w:val="24"/>
          <w:szCs w:val="24"/>
          <w:lang w:eastAsia="zh-CN"/>
        </w:rPr>
        <w:t>12. Требования к ограждению земельных участков</w:t>
      </w:r>
      <w:bookmarkEnd w:id="144"/>
      <w:r w:rsidRPr="008578F2">
        <w:rPr>
          <w:rFonts w:ascii="Times New Roman" w:eastAsia="SimSun" w:hAnsi="Times New Roman" w:cs="Times New Roman"/>
          <w:color w:val="000000" w:themeColor="text1"/>
          <w:sz w:val="24"/>
          <w:szCs w:val="24"/>
          <w:lang w:eastAsia="zh-CN"/>
        </w:rPr>
        <w:t xml:space="preserve">. </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Характер ограждения земельных участков со стороны улицы </w:t>
      </w:r>
      <w:r w:rsidRPr="008578F2">
        <w:rPr>
          <w:rFonts w:ascii="Times New Roman" w:eastAsia="SimSun" w:hAnsi="Times New Roman" w:cs="Times New Roman"/>
          <w:color w:val="000000" w:themeColor="text1"/>
          <w:sz w:val="24"/>
          <w:szCs w:val="24"/>
          <w:lang w:eastAsia="zh-CN"/>
        </w:rPr>
        <w:t>должен быть выдержан в едином стиле как минимум на протяжении одного квартала с обеих сторон улиц.</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Высота ограждения земельных участков должна быть не более 2,0 метров. Ограждения между смежными земельными участками должны быть проветриваемыми на высоту не</w:t>
      </w:r>
      <w:r w:rsidRPr="008578F2">
        <w:rPr>
          <w:rFonts w:ascii="Times New Roman" w:eastAsia="SimSun" w:hAnsi="Times New Roman" w:cs="Times New Roman"/>
          <w:color w:val="000000" w:themeColor="text1"/>
          <w:sz w:val="24"/>
          <w:szCs w:val="24"/>
          <w:lang w:eastAsia="zh-CN"/>
        </w:rPr>
        <w:t xml:space="preserve"> менее 0,5 м от уровня земли. </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Ворота в заборе разрешается устанавливать только со стор</w:t>
      </w:r>
      <w:r w:rsidRPr="008578F2">
        <w:rPr>
          <w:rFonts w:ascii="Times New Roman" w:eastAsia="SimSun" w:hAnsi="Times New Roman" w:cs="Times New Roman"/>
          <w:color w:val="000000" w:themeColor="text1"/>
          <w:sz w:val="24"/>
          <w:szCs w:val="24"/>
          <w:lang w:eastAsia="zh-CN"/>
        </w:rPr>
        <w:t>оны территорий общего пользования.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w:t>
      </w:r>
      <w:r w:rsidRPr="008578F2">
        <w:rPr>
          <w:rFonts w:ascii="Times New Roman" w:eastAsia="SimSun" w:hAnsi="Times New Roman" w:cs="Times New Roman"/>
          <w:color w:val="000000" w:themeColor="text1"/>
          <w:sz w:val="24"/>
          <w:szCs w:val="24"/>
          <w:lang w:eastAsia="zh-CN"/>
        </w:rPr>
        <w:t>,6 м от уровня тротуара, с внутренней стороны забора.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w:t>
      </w:r>
      <w:r w:rsidRPr="008578F2">
        <w:rPr>
          <w:rFonts w:ascii="Times New Roman" w:eastAsia="SimSun" w:hAnsi="Times New Roman" w:cs="Times New Roman"/>
          <w:color w:val="000000" w:themeColor="text1"/>
          <w:sz w:val="24"/>
          <w:szCs w:val="24"/>
          <w:lang w:eastAsia="zh-CN"/>
        </w:rPr>
        <w:t>более 2 метров.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По взаимному письменному согласию смежных землепользователей допускается устройство сплошных ограждений при общей толщине ограждения до 100 мм, которое допускается устанавливать по центру межевой границы участка, при большей толщине констру</w:t>
      </w:r>
      <w:r w:rsidRPr="008578F2">
        <w:rPr>
          <w:rFonts w:ascii="Times New Roman" w:eastAsia="SimSun" w:hAnsi="Times New Roman" w:cs="Times New Roman"/>
          <w:color w:val="000000" w:themeColor="text1"/>
          <w:sz w:val="24"/>
          <w:szCs w:val="24"/>
          <w:lang w:eastAsia="zh-CN"/>
        </w:rPr>
        <w:t>кции - смещать в сторону участка, инициатора ограждения, на величину превышения указанной нормы.</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13. Территория детских дошкольных учреждений ограждается забором  не менее 1,6м и полосой зеленых насаждений (СанПиН 2.4.1.1249-03).</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14. Территория общеобразов</w:t>
      </w:r>
      <w:r w:rsidRPr="008578F2">
        <w:rPr>
          <w:rFonts w:ascii="Times New Roman" w:eastAsia="SimSun" w:hAnsi="Times New Roman" w:cs="Times New Roman"/>
          <w:color w:val="000000" w:themeColor="text1"/>
          <w:sz w:val="24"/>
          <w:szCs w:val="24"/>
          <w:lang w:eastAsia="zh-CN"/>
        </w:rPr>
        <w:t>ательных учреждений ограждается забором высотой 1,5м и вдоль него- зелеными насаждениями (СанПиН 2.4.2.1178-02).</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15. Ограждения вдоль транспортных магистралей должны быть согласованы</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16. Применение колючей проволоки на границах земельных участков с участка</w:t>
      </w:r>
      <w:r w:rsidRPr="008578F2">
        <w:rPr>
          <w:rFonts w:ascii="Times New Roman" w:eastAsia="SimSun" w:hAnsi="Times New Roman" w:cs="Times New Roman"/>
          <w:color w:val="000000" w:themeColor="text1"/>
          <w:sz w:val="24"/>
          <w:szCs w:val="24"/>
          <w:lang w:eastAsia="zh-CN"/>
        </w:rPr>
        <w:t>ми общего пользования (улицы, проезды, проходы, скверы и т.д.) запрещается.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17. Объекты общественного назначения должны обеспечиваться необходимым расчетным количеством  парковочных мест в границах земельного участка.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18. В случае если земельный участок ил</w:t>
      </w:r>
      <w:r w:rsidRPr="008578F2">
        <w:rPr>
          <w:rFonts w:ascii="Times New Roman" w:eastAsia="SimSun" w:hAnsi="Times New Roman" w:cs="Times New Roman"/>
          <w:color w:val="000000" w:themeColor="text1"/>
          <w:sz w:val="24"/>
          <w:szCs w:val="24"/>
          <w:lang w:eastAsia="zh-CN"/>
        </w:rPr>
        <w:t>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67-72 настоящих Правил.</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19. На тер</w:t>
      </w:r>
      <w:r w:rsidRPr="008578F2">
        <w:rPr>
          <w:rFonts w:ascii="Times New Roman" w:eastAsia="SimSun" w:hAnsi="Times New Roman" w:cs="Times New Roman"/>
          <w:color w:val="000000" w:themeColor="text1"/>
          <w:sz w:val="24"/>
          <w:szCs w:val="24"/>
          <w:lang w:eastAsia="zh-CN"/>
        </w:rPr>
        <w:t>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2775A" w:rsidRPr="008578F2" w:rsidRDefault="0031280F">
      <w:pPr>
        <w:spacing w:after="0" w:line="240" w:lineRule="auto"/>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20. Минимальная доля озелененной территории принимается в со</w:t>
      </w:r>
      <w:r w:rsidRPr="008578F2">
        <w:rPr>
          <w:rFonts w:ascii="Times New Roman" w:eastAsia="SimSun" w:hAnsi="Times New Roman" w:cs="Times New Roman"/>
          <w:color w:val="000000" w:themeColor="text1"/>
          <w:sz w:val="24"/>
          <w:szCs w:val="24"/>
          <w:lang w:eastAsia="zh-CN"/>
        </w:rPr>
        <w:t>ответствии с п.2 статьи 66 настоящих Правил.</w:t>
      </w:r>
    </w:p>
    <w:p w:rsidR="0052775A" w:rsidRPr="008578F2" w:rsidRDefault="0031280F">
      <w:pPr>
        <w:rPr>
          <w:color w:val="000000" w:themeColor="text1"/>
        </w:rPr>
      </w:pPr>
      <w:r w:rsidRPr="008578F2">
        <w:rPr>
          <w:rFonts w:ascii="Times New Roman" w:hAnsi="Times New Roman"/>
          <w:color w:val="000000" w:themeColor="text1"/>
        </w:rPr>
        <w:tab/>
        <w:t>Для земельных участков, расположенных в зоне многоэтажной жилой застройки (высотной застройки), предусмотреть двухуровневую этажность, а именно предельное количество надземных этажей ограничить 9 этажами высото</w:t>
      </w:r>
      <w:r w:rsidRPr="008578F2">
        <w:rPr>
          <w:rFonts w:ascii="Times New Roman" w:hAnsi="Times New Roman"/>
          <w:color w:val="000000" w:themeColor="text1"/>
        </w:rPr>
        <w:t>й не более 33 м от земли до верха парапета, карниза (свеса) скатной кровли с возможностью размещения высотных доминант до 18 этажей высотой, но не более 35% от площади застройки надземной части таких зданий и не более 63 м  от  земли до верха парапета, кар</w:t>
      </w:r>
      <w:r w:rsidRPr="008578F2">
        <w:rPr>
          <w:rFonts w:ascii="Times New Roman" w:hAnsi="Times New Roman"/>
          <w:color w:val="000000" w:themeColor="text1"/>
        </w:rPr>
        <w:t>низа (свеса) скатной кровли.</w:t>
      </w:r>
    </w:p>
    <w:p w:rsidR="0052775A" w:rsidRPr="008578F2" w:rsidRDefault="0031280F">
      <w:pPr>
        <w:rPr>
          <w:rFonts w:ascii="Times New Roman" w:hAnsi="Times New Roman"/>
          <w:color w:val="000000" w:themeColor="text1"/>
          <w:sz w:val="24"/>
          <w:szCs w:val="24"/>
        </w:rPr>
      </w:pPr>
      <w:r w:rsidRPr="008578F2">
        <w:rPr>
          <w:rFonts w:ascii="Times New Roman" w:hAnsi="Times New Roman"/>
          <w:color w:val="000000" w:themeColor="text1"/>
          <w:sz w:val="24"/>
          <w:szCs w:val="24"/>
        </w:rPr>
        <w:tab/>
        <w:t xml:space="preserve"> Дополнить все территориальные зоны предельным параметром «минимальный процент озеленения земельного участка»:</w:t>
      </w:r>
    </w:p>
    <w:p w:rsidR="0052775A" w:rsidRPr="008578F2" w:rsidRDefault="0031280F">
      <w:pPr>
        <w:pStyle w:val="afff8"/>
        <w:rPr>
          <w:color w:val="000000" w:themeColor="text1"/>
        </w:rPr>
      </w:pPr>
      <w:r w:rsidRPr="008578F2">
        <w:rPr>
          <w:color w:val="000000" w:themeColor="text1"/>
        </w:rPr>
        <w:tab/>
        <w:t>- для всех типов многоквартирной жилой застройки — 15%;</w:t>
      </w:r>
    </w:p>
    <w:p w:rsidR="0052775A" w:rsidRPr="008578F2" w:rsidRDefault="0031280F">
      <w:pPr>
        <w:pStyle w:val="afff8"/>
        <w:rPr>
          <w:color w:val="000000" w:themeColor="text1"/>
        </w:rPr>
      </w:pPr>
      <w:r w:rsidRPr="008578F2">
        <w:rPr>
          <w:color w:val="000000" w:themeColor="text1"/>
        </w:rPr>
        <w:tab/>
        <w:t>- для зданий общественно-делового назначения и апартамент</w:t>
      </w:r>
      <w:r w:rsidRPr="008578F2">
        <w:rPr>
          <w:color w:val="000000" w:themeColor="text1"/>
        </w:rPr>
        <w:t>ов — 30%.</w:t>
      </w:r>
    </w:p>
    <w:p w:rsidR="0052775A" w:rsidRPr="008578F2" w:rsidRDefault="0031280F">
      <w:pPr>
        <w:pStyle w:val="afff8"/>
        <w:rPr>
          <w:color w:val="000000" w:themeColor="text1"/>
        </w:rPr>
      </w:pPr>
      <w:r w:rsidRPr="008578F2">
        <w:rPr>
          <w:color w:val="000000" w:themeColor="text1"/>
        </w:rPr>
        <w:tab/>
        <w:t xml:space="preserve"> Дополнить регламент, определяющий максимальный процент застройки земельного участка, фразой «Процент застройки подземной части не регламентируется.»</w:t>
      </w:r>
    </w:p>
    <w:p w:rsidR="0052775A" w:rsidRPr="008578F2" w:rsidRDefault="0031280F">
      <w:pPr>
        <w:pStyle w:val="afff8"/>
        <w:ind w:firstLine="709"/>
        <w:jc w:val="both"/>
        <w:rPr>
          <w:color w:val="000000" w:themeColor="text1"/>
        </w:rPr>
        <w:sectPr w:rsidR="0052775A" w:rsidRPr="008578F2">
          <w:footerReference w:type="default" r:id="rId12"/>
          <w:footerReference w:type="first" r:id="rId13"/>
          <w:pgSz w:w="11906" w:h="16838"/>
          <w:pgMar w:top="567" w:right="680" w:bottom="851" w:left="1134" w:header="720" w:footer="170" w:gutter="0"/>
          <w:cols w:space="720"/>
          <w:formProt w:val="0"/>
          <w:titlePg/>
          <w:docGrid w:linePitch="360" w:charSpace="4096"/>
        </w:sectPr>
      </w:pPr>
      <w:r w:rsidRPr="008578F2">
        <w:rPr>
          <w:rFonts w:eastAsia="SimSun"/>
          <w:color w:val="000000" w:themeColor="text1"/>
          <w:lang w:eastAsia="zh-CN"/>
        </w:rPr>
        <w:tab/>
        <w:t xml:space="preserve">При выдаче разрешения на строительство объектов </w:t>
      </w:r>
      <w:r w:rsidRPr="008578F2">
        <w:rPr>
          <w:rFonts w:eastAsia="SimSun"/>
          <w:color w:val="000000" w:themeColor="text1"/>
          <w:lang w:eastAsia="zh-CN"/>
        </w:rPr>
        <w:t>капитального строительства не допускается размещения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w:t>
      </w:r>
      <w:r w:rsidRPr="008578F2">
        <w:rPr>
          <w:rFonts w:eastAsia="SimSun"/>
          <w:color w:val="000000" w:themeColor="text1"/>
          <w:lang w:eastAsia="zh-CN"/>
        </w:rPr>
        <w:t>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w:t>
      </w:r>
      <w:r w:rsidRPr="008578F2">
        <w:rPr>
          <w:rFonts w:eastAsia="SimSun"/>
          <w:color w:val="000000" w:themeColor="text1"/>
          <w:lang w:eastAsia="zh-CN"/>
        </w:rPr>
        <w:t>ода № 1300.</w:t>
      </w:r>
    </w:p>
    <w:p w:rsidR="0052775A" w:rsidRPr="008578F2" w:rsidRDefault="0031280F">
      <w:pPr>
        <w:pStyle w:val="Heading2"/>
        <w:spacing w:after="100"/>
        <w:ind w:firstLine="709"/>
        <w:jc w:val="both"/>
        <w:rPr>
          <w:color w:val="000000" w:themeColor="text1"/>
        </w:rPr>
      </w:pPr>
      <w:bookmarkStart w:id="145" w:name="_Toc470251881"/>
      <w:bookmarkStart w:id="146" w:name="_Toc15425234"/>
      <w:r w:rsidRPr="008578F2">
        <w:rPr>
          <w:rFonts w:ascii="Times New Roman" w:hAnsi="Times New Roman" w:cs="Times New Roman"/>
          <w:color w:val="000000" w:themeColor="text1"/>
          <w:sz w:val="24"/>
          <w:szCs w:val="24"/>
        </w:rPr>
        <w:lastRenderedPageBreak/>
        <w:t>Статья 59.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145"/>
      <w:bookmarkEnd w:id="146"/>
    </w:p>
    <w:p w:rsidR="0052775A" w:rsidRPr="008578F2" w:rsidRDefault="0031280F">
      <w:pPr>
        <w:pStyle w:val="aff0"/>
        <w:jc w:val="both"/>
        <w:rPr>
          <w:color w:val="000000" w:themeColor="text1"/>
          <w:sz w:val="24"/>
          <w:szCs w:val="24"/>
        </w:rPr>
      </w:pPr>
      <w:r w:rsidRPr="008578F2">
        <w:rPr>
          <w:rFonts w:ascii="Times New Roman" w:eastAsia="SimSun" w:hAnsi="Times New Roman" w:cs="Times New Roman"/>
          <w:color w:val="000000" w:themeColor="text1"/>
          <w:sz w:val="24"/>
          <w:szCs w:val="24"/>
          <w:lang w:eastAsia="zh-CN"/>
        </w:rPr>
        <w:tab/>
        <w:t xml:space="preserve">В общественно-деловых территориальных зонах исключить возможность размещения новых </w:t>
      </w:r>
      <w:r w:rsidRPr="008578F2">
        <w:rPr>
          <w:rFonts w:ascii="Times New Roman" w:eastAsia="SimSun" w:hAnsi="Times New Roman" w:cs="Times New Roman"/>
          <w:color w:val="000000" w:themeColor="text1"/>
          <w:sz w:val="24"/>
          <w:szCs w:val="24"/>
          <w:lang w:eastAsia="zh-CN"/>
        </w:rPr>
        <w:t>объектов жилого назначения, за исключением реконструкции  существующих жилых объектов, без увеличения их фактической (существующей) этажности.</w:t>
      </w:r>
    </w:p>
    <w:p w:rsidR="0052775A" w:rsidRPr="008578F2" w:rsidRDefault="0052775A">
      <w:pPr>
        <w:pStyle w:val="aff0"/>
        <w:jc w:val="both"/>
        <w:rPr>
          <w:rFonts w:ascii="Times New Roman" w:eastAsia="SimSun" w:hAnsi="Times New Roman" w:cs="Times New Roman"/>
          <w:color w:val="000000" w:themeColor="text1"/>
          <w:lang w:eastAsia="zh-CN"/>
        </w:rPr>
      </w:pPr>
    </w:p>
    <w:p w:rsidR="0052775A" w:rsidRPr="008578F2" w:rsidRDefault="0031280F">
      <w:pPr>
        <w:spacing w:after="0" w:line="240" w:lineRule="auto"/>
        <w:ind w:firstLine="851"/>
        <w:outlineLvl w:val="0"/>
        <w:rPr>
          <w:color w:val="000000" w:themeColor="text1"/>
        </w:rPr>
      </w:pPr>
      <w:bookmarkStart w:id="147" w:name="_Toc13726138"/>
      <w:bookmarkStart w:id="148" w:name="_Toc15425235"/>
      <w:bookmarkStart w:id="149" w:name="_Toc489646279"/>
      <w:bookmarkStart w:id="150" w:name="_Toc470251886"/>
      <w:bookmarkStart w:id="151" w:name="_Toc479729794"/>
      <w:bookmarkStart w:id="152" w:name="_Toc482333528"/>
      <w:r w:rsidRPr="008578F2">
        <w:rPr>
          <w:rFonts w:ascii="Times New Roman" w:hAnsi="Times New Roman" w:cs="Times New Roman"/>
          <w:b/>
          <w:color w:val="000000" w:themeColor="text1"/>
          <w:sz w:val="24"/>
          <w:szCs w:val="24"/>
          <w:u w:val="single"/>
        </w:rPr>
        <w:t>ОД-1 . Зона делового, общественного и коммерческого назначения</w:t>
      </w:r>
      <w:bookmarkEnd w:id="147"/>
      <w:bookmarkEnd w:id="148"/>
      <w:bookmarkEnd w:id="149"/>
      <w:r w:rsidRPr="008578F2">
        <w:rPr>
          <w:rFonts w:ascii="Times New Roman" w:hAnsi="Times New Roman" w:cs="Times New Roman"/>
          <w:b/>
          <w:color w:val="000000" w:themeColor="text1"/>
          <w:sz w:val="24"/>
          <w:szCs w:val="24"/>
          <w:u w:val="single"/>
        </w:rPr>
        <w:t xml:space="preserve"> </w:t>
      </w:r>
      <w:bookmarkEnd w:id="150"/>
      <w:bookmarkEnd w:id="151"/>
      <w:bookmarkEnd w:id="152"/>
    </w:p>
    <w:p w:rsidR="0052775A" w:rsidRPr="008578F2" w:rsidRDefault="0031280F">
      <w:pPr>
        <w:tabs>
          <w:tab w:val="left" w:pos="2520"/>
        </w:tabs>
        <w:spacing w:after="0" w:line="240" w:lineRule="auto"/>
        <w:jc w:val="both"/>
        <w:outlineLvl w:val="0"/>
        <w:rPr>
          <w:color w:val="000000" w:themeColor="text1"/>
        </w:rPr>
      </w:pPr>
      <w:bookmarkStart w:id="153" w:name="_Toc479729795"/>
      <w:bookmarkStart w:id="154" w:name="_Toc482333529"/>
      <w:bookmarkStart w:id="155" w:name="_Toc489646280"/>
      <w:bookmarkStart w:id="156" w:name="_Toc13726139"/>
      <w:bookmarkStart w:id="157" w:name="_Toc15425236"/>
      <w:bookmarkStart w:id="158" w:name="_Toc470251887"/>
      <w:r w:rsidRPr="008578F2">
        <w:rPr>
          <w:rFonts w:ascii="Times New Roman" w:hAnsi="Times New Roman" w:cs="Times New Roman"/>
          <w:b/>
          <w:color w:val="000000" w:themeColor="text1"/>
          <w:sz w:val="24"/>
          <w:szCs w:val="24"/>
        </w:rPr>
        <w:t>1. Основные виды и параметры разрешенного исполь</w:t>
      </w:r>
      <w:r w:rsidRPr="008578F2">
        <w:rPr>
          <w:rFonts w:ascii="Times New Roman" w:hAnsi="Times New Roman" w:cs="Times New Roman"/>
          <w:b/>
          <w:color w:val="000000" w:themeColor="text1"/>
          <w:sz w:val="24"/>
          <w:szCs w:val="24"/>
        </w:rPr>
        <w:t>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53"/>
      <w:bookmarkEnd w:id="154"/>
      <w:bookmarkEnd w:id="155"/>
      <w:bookmarkEnd w:id="156"/>
      <w:bookmarkEnd w:id="157"/>
      <w:bookmarkEnd w:id="158"/>
    </w:p>
    <w:tbl>
      <w:tblPr>
        <w:tblW w:w="9837" w:type="dxa"/>
        <w:tblInd w:w="52" w:type="dxa"/>
        <w:tblLook w:val="0000"/>
      </w:tblPr>
      <w:tblGrid>
        <w:gridCol w:w="4451"/>
        <w:gridCol w:w="5386"/>
      </w:tblGrid>
      <w:tr w:rsidR="0052775A" w:rsidRPr="008578F2">
        <w:trPr>
          <w:trHeight w:val="552"/>
        </w:trPr>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w:t>
            </w:r>
            <w:r w:rsidRPr="008578F2">
              <w:rPr>
                <w:rFonts w:ascii="Times New Roman" w:hAnsi="Times New Roman" w:cs="Times New Roman"/>
                <w:b/>
                <w:color w:val="000000" w:themeColor="text1"/>
                <w:sz w:val="24"/>
                <w:szCs w:val="24"/>
              </w:rPr>
              <w:t xml:space="preserve"> объектов капитального строительства</w:t>
            </w:r>
          </w:p>
        </w:tc>
      </w:tr>
      <w:tr w:rsidR="0052775A" w:rsidRPr="008578F2">
        <w:trPr>
          <w:trHeight w:val="274"/>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[3.8.1] - Государственное управление</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[3.4.1] - Амбулаторно-поликлиническое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[4.1] - Деловое управление</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[4.5] - Банковская и страховая деятельность</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 - Социальное обслуживание</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[3.2.1] - Дома социального </w:t>
            </w:r>
            <w:r w:rsidRPr="008578F2">
              <w:rPr>
                <w:rFonts w:ascii="Times New Roman" w:hAnsi="Times New Roman" w:cs="Times New Roman"/>
                <w:color w:val="000000" w:themeColor="text1"/>
                <w:sz w:val="24"/>
                <w:szCs w:val="24"/>
              </w:rPr>
              <w:t>обслуживания</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[3.2.2] - Оказание социальной помощи</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[3.2.3] - Оказание услуг связи</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[3.2.4] - Общежития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[3.3] - Бытовое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[3.6.1] - Объекты культурно-досуговой деятельности</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[3.6.2] - Парки культуры и отдыха</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[3.9] - Обеспечение научной деятельности</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[3.10.1] - Амбулаторное ветеринарное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[4.6] – Общественное питание</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[4.4] - Магазины</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[4.8.1] - Развлекательные мероприятия </w:t>
            </w:r>
          </w:p>
          <w:p w:rsidR="0052775A" w:rsidRPr="008578F2" w:rsidRDefault="0031280F">
            <w:pPr>
              <w:pStyle w:val="ConsPlusNormal"/>
              <w:ind w:left="34" w:firstLine="0"/>
              <w:rPr>
                <w:color w:val="000000" w:themeColor="text1"/>
              </w:rPr>
            </w:pPr>
            <w:r w:rsidRPr="008578F2">
              <w:rPr>
                <w:rFonts w:ascii="Times New Roman" w:hAnsi="Times New Roman" w:cs="Times New Roman"/>
                <w:color w:val="000000" w:themeColor="text1"/>
                <w:sz w:val="24"/>
                <w:szCs w:val="24"/>
              </w:rPr>
              <w:t>[4.9] - Служебные гаражи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w:t>
            </w:r>
            <w:r w:rsidRPr="008578F2">
              <w:rPr>
                <w:rFonts w:ascii="Times New Roman" w:hAnsi="Times New Roman" w:cs="Times New Roman"/>
                <w:color w:val="000000" w:themeColor="text1"/>
                <w:sz w:val="24"/>
                <w:szCs w:val="24"/>
              </w:rPr>
              <w:t>ная площадь земельного участка  – 100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размер земельного участка для размещения временных (некапитальных) объектов торговли и услуг - 1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w:t>
            </w:r>
            <w:r w:rsidRPr="008578F2">
              <w:rPr>
                <w:rFonts w:ascii="Times New Roman" w:hAnsi="Times New Roman" w:cs="Times New Roman"/>
                <w:color w:val="000000" w:themeColor="text1"/>
                <w:sz w:val="24"/>
                <w:szCs w:val="24"/>
              </w:rPr>
              <w:t>ль фронта улицы (проезда) – 10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4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- 20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- 50%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w:t>
            </w:r>
            <w:r w:rsidRPr="008578F2">
              <w:rPr>
                <w:rFonts w:ascii="Times New Roman" w:hAnsi="Times New Roman" w:cs="Times New Roman"/>
                <w:color w:val="000000" w:themeColor="text1"/>
                <w:sz w:val="24"/>
                <w:szCs w:val="24"/>
              </w:rPr>
              <w:t>ены красные линии - от фасадной границы участка) - 5 м (в сложившейся застройке 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пожарных депо от красной линии - 10 м  (15 м - для депо 1 типа)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w:t>
            </w:r>
            <w:r w:rsidRPr="008578F2">
              <w:rPr>
                <w:rFonts w:ascii="Times New Roman" w:hAnsi="Times New Roman" w:cs="Times New Roman"/>
                <w:color w:val="000000" w:themeColor="text1"/>
                <w:sz w:val="24"/>
                <w:szCs w:val="24"/>
              </w:rPr>
              <w:t xml:space="preserve">о участка - 3 м, при ширине земельного участка менее 12 м возможно уменьшение отступа, но не менее чем до 1 м (при соблюдении противопожарных норм). </w:t>
            </w:r>
          </w:p>
        </w:tc>
      </w:tr>
      <w:tr w:rsidR="0052775A" w:rsidRPr="008578F2">
        <w:trPr>
          <w:trHeight w:val="274"/>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[3.7.1] - Осуществление религиозных обрядов</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[3.7.2] - </w:t>
            </w:r>
            <w:r w:rsidRPr="008578F2">
              <w:rPr>
                <w:rFonts w:ascii="Times New Roman" w:hAnsi="Times New Roman"/>
                <w:color w:val="000000" w:themeColor="text1"/>
              </w:rPr>
              <w:t>Религиозное управление и образование</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w:t>
            </w:r>
            <w:r w:rsidRPr="008578F2">
              <w:rPr>
                <w:rFonts w:ascii="Times New Roman" w:hAnsi="Times New Roman" w:cs="Times New Roman"/>
                <w:color w:val="000000" w:themeColor="text1"/>
                <w:sz w:val="24"/>
                <w:szCs w:val="24"/>
              </w:rPr>
              <w:t>площадь земельного участка - 600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отступы строений от красной линии - 5 м (если не установлены красные линии - от фасадной границы участка)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отступы строений от границ соседн</w:t>
            </w:r>
            <w:r w:rsidRPr="008578F2">
              <w:rPr>
                <w:rFonts w:ascii="Times New Roman" w:hAnsi="Times New Roman" w:cs="Times New Roman"/>
                <w:color w:val="000000" w:themeColor="text1"/>
                <w:sz w:val="24"/>
                <w:szCs w:val="24"/>
              </w:rPr>
              <w:t>их участков - 3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от планировочной отметки земли - 30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в границах земельного участка – 50%.</w:t>
            </w:r>
          </w:p>
        </w:tc>
      </w:tr>
      <w:tr w:rsidR="0052775A" w:rsidRPr="008578F2">
        <w:trPr>
          <w:trHeight w:val="551"/>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[4.2] - Объекты торговли (торговые центры, торгово-развлекательные центры (комплексы)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[4.3] - Рынки</w:t>
            </w:r>
          </w:p>
          <w:p w:rsidR="0052775A" w:rsidRPr="008578F2" w:rsidRDefault="0052775A">
            <w:pPr>
              <w:spacing w:after="0" w:line="240" w:lineRule="auto"/>
              <w:rPr>
                <w:rFonts w:ascii="Times New Roman" w:hAnsi="Times New Roman" w:cs="Times New Roman"/>
                <w:color w:val="000000" w:themeColor="text1"/>
                <w:sz w:val="24"/>
                <w:szCs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2000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25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4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w:t>
            </w:r>
            <w:r w:rsidRPr="008578F2">
              <w:rPr>
                <w:rFonts w:ascii="Times New Roman" w:hAnsi="Times New Roman" w:cs="Times New Roman"/>
                <w:color w:val="000000" w:themeColor="text1"/>
                <w:sz w:val="24"/>
                <w:szCs w:val="24"/>
              </w:rPr>
              <w:t xml:space="preserve">сота зданий, строений, сооружений - 20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уча</w:t>
            </w:r>
            <w:r w:rsidRPr="008578F2">
              <w:rPr>
                <w:rFonts w:ascii="Times New Roman" w:hAnsi="Times New Roman" w:cs="Times New Roman"/>
                <w:color w:val="000000" w:themeColor="text1"/>
                <w:sz w:val="24"/>
                <w:szCs w:val="24"/>
              </w:rPr>
              <w:t xml:space="preserve">стка - 3 м </w:t>
            </w:r>
          </w:p>
        </w:tc>
      </w:tr>
      <w:tr w:rsidR="0052775A" w:rsidRPr="008578F2">
        <w:trPr>
          <w:trHeight w:val="1124"/>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[4.7] - Гостиничное обслуживание</w:t>
            </w:r>
          </w:p>
          <w:p w:rsidR="0052775A" w:rsidRPr="008578F2" w:rsidRDefault="0052775A">
            <w:pPr>
              <w:spacing w:after="0" w:line="240" w:lineRule="auto"/>
              <w:ind w:left="720"/>
              <w:rPr>
                <w:rFonts w:ascii="Times New Roman" w:hAnsi="Times New Roman" w:cs="Times New Roman"/>
                <w:color w:val="000000" w:themeColor="text1"/>
                <w:sz w:val="24"/>
                <w:szCs w:val="24"/>
              </w:rPr>
            </w:pPr>
          </w:p>
          <w:p w:rsidR="0052775A" w:rsidRPr="008578F2" w:rsidRDefault="0052775A">
            <w:pPr>
              <w:spacing w:after="0" w:line="240" w:lineRule="auto"/>
              <w:rPr>
                <w:rFonts w:ascii="Times New Roman" w:hAnsi="Times New Roman" w:cs="Times New Roman"/>
                <w:color w:val="000000" w:themeColor="text1"/>
                <w:sz w:val="24"/>
                <w:szCs w:val="24"/>
              </w:rPr>
            </w:pP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400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Размер земельного участка определяется из расчета - 30-40 м2/место</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ширина земельного </w:t>
            </w:r>
            <w:r w:rsidRPr="008578F2">
              <w:rPr>
                <w:rFonts w:ascii="Times New Roman" w:hAnsi="Times New Roman" w:cs="Times New Roman"/>
                <w:color w:val="000000" w:themeColor="text1"/>
                <w:sz w:val="24"/>
                <w:szCs w:val="24"/>
              </w:rPr>
              <w:t>участка вдоль фронта улицы (проезда) – 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5 этажей</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w:t>
            </w:r>
            <w:r w:rsidRPr="008578F2">
              <w:rPr>
                <w:rFonts w:ascii="Times New Roman" w:hAnsi="Times New Roman" w:cs="Times New Roman"/>
                <w:color w:val="000000" w:themeColor="text1"/>
                <w:sz w:val="24"/>
                <w:szCs w:val="24"/>
              </w:rPr>
              <w:t xml:space="preserve">иц соседнего участка - 3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Максимальный процент застройки участка – 80% </w:t>
            </w:r>
          </w:p>
        </w:tc>
      </w:tr>
      <w:tr w:rsidR="0052775A" w:rsidRPr="008578F2">
        <w:trPr>
          <w:trHeight w:val="1124"/>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 - Коммунальное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[3.1.1] - Предоставление коммунальных услуг</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[3.1.2] - Административные здания организаций, обеспечивающих предоставление коммунальных услуг</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w:t>
            </w:r>
            <w:r w:rsidRPr="008578F2">
              <w:rPr>
                <w:rFonts w:ascii="Times New Roman" w:hAnsi="Times New Roman" w:cs="Times New Roman"/>
                <w:color w:val="000000" w:themeColor="text1"/>
                <w:sz w:val="24"/>
                <w:szCs w:val="24"/>
              </w:rPr>
              <w:t xml:space="preserve">льная площадь земельного участка  – 1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10000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w:t>
            </w:r>
            <w:r w:rsidRPr="008578F2">
              <w:rPr>
                <w:rFonts w:ascii="Times New Roman" w:hAnsi="Times New Roman" w:cs="Times New Roman"/>
                <w:color w:val="000000" w:themeColor="text1"/>
                <w:sz w:val="24"/>
                <w:szCs w:val="24"/>
              </w:rPr>
              <w:t>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этажа. 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 (для размещения объектов инженерного назначения - не нормируется)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w:t>
            </w:r>
            <w:r w:rsidRPr="008578F2">
              <w:rPr>
                <w:rFonts w:ascii="Times New Roman" w:hAnsi="Times New Roman" w:cs="Times New Roman"/>
                <w:color w:val="000000" w:themeColor="text1"/>
                <w:sz w:val="24"/>
                <w:szCs w:val="24"/>
              </w:rPr>
              <w:t>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соседнего земельного участка - 3 метра</w:t>
            </w:r>
            <w:r w:rsidRPr="008578F2">
              <w:rPr>
                <w:rFonts w:ascii="Times New Roman" w:hAnsi="Times New Roman" w:cs="Times New Roman"/>
                <w:color w:val="000000" w:themeColor="text1"/>
                <w:sz w:val="24"/>
                <w:szCs w:val="24"/>
              </w:rPr>
              <w:t>.</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объектов инженерного </w:t>
            </w:r>
            <w:r w:rsidRPr="008578F2">
              <w:rPr>
                <w:rFonts w:ascii="Times New Roman" w:hAnsi="Times New Roman" w:cs="Times New Roman"/>
                <w:color w:val="000000" w:themeColor="text1"/>
                <w:sz w:val="24"/>
                <w:szCs w:val="24"/>
              </w:rPr>
              <w:lastRenderedPageBreak/>
              <w:t>назначения от границ соседнего участка - в соответствии с размерами охранных зон.</w:t>
            </w:r>
          </w:p>
        </w:tc>
      </w:tr>
      <w:tr w:rsidR="0052775A" w:rsidRPr="008578F2">
        <w:trPr>
          <w:trHeight w:val="1124"/>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[9.3] - Историко-культурная деятельность</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159" w:name="_Toc479729796"/>
      <w:bookmarkStart w:id="160" w:name="_Toc482333530"/>
      <w:bookmarkStart w:id="161" w:name="_Toc489646281"/>
      <w:bookmarkStart w:id="162" w:name="_Toc13726140"/>
      <w:bookmarkStart w:id="163" w:name="_Toc15425237"/>
      <w:bookmarkStart w:id="164" w:name="_Toc470251888"/>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59"/>
      <w:bookmarkEnd w:id="160"/>
      <w:bookmarkEnd w:id="161"/>
      <w:bookmarkEnd w:id="162"/>
      <w:bookmarkEnd w:id="163"/>
      <w:bookmarkEnd w:id="164"/>
    </w:p>
    <w:tbl>
      <w:tblPr>
        <w:tblW w:w="10121" w:type="dxa"/>
        <w:tblInd w:w="52" w:type="dxa"/>
        <w:tblLook w:val="0000"/>
      </w:tblPr>
      <w:tblGrid>
        <w:gridCol w:w="4169"/>
        <w:gridCol w:w="5952"/>
      </w:tblGrid>
      <w:tr w:rsidR="0052775A" w:rsidRPr="008578F2">
        <w:trPr>
          <w:trHeight w:val="20"/>
        </w:trPr>
        <w:tc>
          <w:tcPr>
            <w:tcW w:w="4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земельных участков и </w:t>
            </w:r>
            <w:r w:rsidRPr="008578F2">
              <w:rPr>
                <w:rFonts w:ascii="Times New Roman" w:hAnsi="Times New Roman" w:cs="Times New Roman"/>
                <w:b/>
                <w:color w:val="000000" w:themeColor="text1"/>
                <w:sz w:val="24"/>
                <w:szCs w:val="24"/>
              </w:rPr>
              <w:t>объектов капитального строительства</w:t>
            </w:r>
          </w:p>
        </w:tc>
        <w:tc>
          <w:tcPr>
            <w:tcW w:w="59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20"/>
        </w:trPr>
        <w:tc>
          <w:tcPr>
            <w:tcW w:w="416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[4.9.1.3] - Автомобильные мойки</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[4.9.1.4] - Ремонт автомобилей</w:t>
            </w:r>
          </w:p>
        </w:tc>
        <w:tc>
          <w:tcPr>
            <w:tcW w:w="5951"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w:t>
            </w:r>
            <w:r w:rsidRPr="008578F2">
              <w:rPr>
                <w:rFonts w:ascii="Times New Roman" w:hAnsi="Times New Roman" w:cs="Times New Roman"/>
                <w:color w:val="000000" w:themeColor="text1"/>
                <w:sz w:val="24"/>
                <w:szCs w:val="24"/>
              </w:rPr>
              <w:t>площадь земельного участка  –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до границы соседнего участка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Автомобильные мойки не более чем 1-2 поста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Станции </w:t>
            </w:r>
            <w:r w:rsidRPr="008578F2">
              <w:rPr>
                <w:rFonts w:ascii="Times New Roman" w:hAnsi="Times New Roman" w:cs="Times New Roman"/>
                <w:color w:val="000000" w:themeColor="text1"/>
                <w:sz w:val="24"/>
                <w:szCs w:val="24"/>
              </w:rPr>
              <w:t>технического обслуживания легковых автомобилей до 5 постов (без малярно-жестяных работ).</w:t>
            </w:r>
          </w:p>
        </w:tc>
      </w:tr>
      <w:tr w:rsidR="0052775A" w:rsidRPr="008578F2">
        <w:trPr>
          <w:trHeight w:val="20"/>
        </w:trPr>
        <w:tc>
          <w:tcPr>
            <w:tcW w:w="416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[2.1] - Для индивидуального жилищного строительства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[2.1.1] - Малоэтажная многоквартирная жилая застройка</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5951"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w:t>
            </w:r>
            <w:r w:rsidRPr="008578F2">
              <w:rPr>
                <w:rFonts w:ascii="Times New Roman" w:hAnsi="Times New Roman" w:cs="Times New Roman"/>
                <w:color w:val="000000" w:themeColor="text1"/>
                <w:sz w:val="24"/>
                <w:szCs w:val="24"/>
              </w:rPr>
              <w:t>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ширина земельного участка вдоль фронта улицы (проезда) –32м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(или </w:t>
            </w:r>
            <w:r w:rsidRPr="008578F2">
              <w:rPr>
                <w:rFonts w:ascii="Times New Roman" w:hAnsi="Times New Roman" w:cs="Times New Roman"/>
                <w:color w:val="000000" w:themeColor="text1"/>
                <w:sz w:val="24"/>
                <w:szCs w:val="24"/>
              </w:rPr>
              <w:t>2 этажа с возможностью использования дополнительно мансардного этажа)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15 м - для вида с кодом [2.1.1]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w:t>
            </w:r>
            <w:r w:rsidRPr="008578F2">
              <w:rPr>
                <w:rFonts w:ascii="Times New Roman" w:hAnsi="Times New Roman" w:cs="Times New Roman"/>
                <w:color w:val="000000" w:themeColor="text1"/>
                <w:sz w:val="24"/>
                <w:szCs w:val="24"/>
              </w:rPr>
              <w:t xml:space="preserve"> не установлены красные линии - от фасадной границы участка) - 5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жилого дома до границ соседнего участка - 3 м (за исключением блокированной жилой застройки), от других построек - 1 м</w:t>
            </w:r>
          </w:p>
        </w:tc>
      </w:tr>
      <w:tr w:rsidR="0052775A" w:rsidRPr="008578F2">
        <w:trPr>
          <w:trHeight w:val="20"/>
        </w:trPr>
        <w:tc>
          <w:tcPr>
            <w:tcW w:w="4169" w:type="dxa"/>
            <w:tcBorders>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34"/>
              <w:jc w:val="both"/>
              <w:rPr>
                <w:color w:val="000000" w:themeColor="text1"/>
              </w:rPr>
            </w:pPr>
            <w:r w:rsidRPr="008578F2">
              <w:rPr>
                <w:rFonts w:ascii="Times New Roman" w:hAnsi="Times New Roman" w:cs="Times New Roman"/>
                <w:color w:val="000000" w:themeColor="text1"/>
                <w:sz w:val="24"/>
                <w:szCs w:val="24"/>
              </w:rPr>
              <w:t>[8.3] - Обеспечение внутреннего правопорядка</w:t>
            </w:r>
          </w:p>
        </w:tc>
        <w:tc>
          <w:tcPr>
            <w:tcW w:w="5951" w:type="dxa"/>
            <w:tcBorders>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площадь земельного участка  – 100 кв.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lastRenderedPageBreak/>
              <w:t>Минимальный размер земельного участка для размещения временных (некапитальных) объектов торговли и услуг - 1 кв.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Минимальная ширина земельного уча</w:t>
            </w:r>
            <w:r w:rsidRPr="008578F2">
              <w:rPr>
                <w:rFonts w:ascii="Times New Roman" w:hAnsi="Times New Roman" w:cs="Times New Roman"/>
                <w:color w:val="000000" w:themeColor="text1"/>
                <w:sz w:val="24"/>
                <w:szCs w:val="24"/>
              </w:rPr>
              <w:t>стка вдоль фронта улицы (проезда) – 10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4 этажа </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- 20 м </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Максимальный процент застройки участка - 50%</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w:t>
            </w:r>
            <w:r w:rsidRPr="008578F2">
              <w:rPr>
                <w:rFonts w:ascii="Times New Roman" w:hAnsi="Times New Roman" w:cs="Times New Roman"/>
                <w:color w:val="000000" w:themeColor="text1"/>
                <w:sz w:val="24"/>
                <w:szCs w:val="24"/>
              </w:rPr>
              <w:t>установлены красные линии - от фасадной границы участка) - 5 м (в сложившейся застройке возможно размещение по красной линии)</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Минимальный отступ строений пожарных депо от красной линии - 10 м  (15 м - для депо 1 типа)</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Минимальный отступ строений до границ </w:t>
            </w:r>
            <w:r w:rsidRPr="008578F2">
              <w:rPr>
                <w:rFonts w:ascii="Times New Roman" w:hAnsi="Times New Roman" w:cs="Times New Roman"/>
                <w:color w:val="000000" w:themeColor="text1"/>
                <w:sz w:val="24"/>
                <w:szCs w:val="24"/>
              </w:rPr>
              <w:t xml:space="preserve">соседнего участка - 3 м, при ширине земельного участка менее 12 м возможно уменьшение отступа, но не менее чем до 1 м (при соблюдении противопожарных норм). </w:t>
            </w:r>
          </w:p>
        </w:tc>
      </w:tr>
      <w:tr w:rsidR="0052775A" w:rsidRPr="008578F2">
        <w:trPr>
          <w:trHeight w:val="20"/>
        </w:trPr>
        <w:tc>
          <w:tcPr>
            <w:tcW w:w="4169" w:type="dxa"/>
            <w:tcBorders>
              <w:left w:val="single" w:sz="8" w:space="0" w:color="000000"/>
              <w:bottom w:val="single" w:sz="8" w:space="0" w:color="000000"/>
              <w:right w:val="single" w:sz="8" w:space="0" w:color="000000"/>
            </w:tcBorders>
            <w:shd w:val="clear" w:color="auto" w:fill="auto"/>
          </w:tcPr>
          <w:p w:rsidR="0052775A" w:rsidRPr="008578F2" w:rsidRDefault="0031280F">
            <w:pPr>
              <w:shd w:val="clear" w:color="auto" w:fill="FFFFFF"/>
              <w:spacing w:after="0" w:line="240" w:lineRule="auto"/>
              <w:jc w:val="both"/>
              <w:rPr>
                <w:color w:val="000000" w:themeColor="text1"/>
              </w:rPr>
            </w:pPr>
            <w:r w:rsidRPr="008578F2">
              <w:rPr>
                <w:rFonts w:ascii="Times New Roman" w:hAnsi="Times New Roman" w:cs="Times New Roman"/>
                <w:color w:val="000000" w:themeColor="text1"/>
                <w:sz w:val="24"/>
                <w:szCs w:val="24"/>
                <w:lang w:val="en-US"/>
              </w:rPr>
              <w:lastRenderedPageBreak/>
              <w:t>[</w:t>
            </w:r>
            <w:r w:rsidRPr="008578F2">
              <w:rPr>
                <w:rFonts w:ascii="Times New Roman" w:hAnsi="Times New Roman" w:cs="Times New Roman"/>
                <w:color w:val="000000" w:themeColor="text1"/>
                <w:sz w:val="24"/>
                <w:szCs w:val="24"/>
              </w:rPr>
              <w:t xml:space="preserve">5.1.1] - Обеспечение спортивно-зрелищных мероприятий </w:t>
            </w:r>
          </w:p>
          <w:p w:rsidR="0052775A" w:rsidRPr="008578F2" w:rsidRDefault="0031280F">
            <w:pPr>
              <w:shd w:val="clear" w:color="auto" w:fill="FFFFFF"/>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[5.1.2] - Обеспечение занятий спортом в </w:t>
            </w:r>
            <w:r w:rsidRPr="008578F2">
              <w:rPr>
                <w:rFonts w:ascii="Times New Roman" w:hAnsi="Times New Roman" w:cs="Times New Roman"/>
                <w:color w:val="000000" w:themeColor="text1"/>
                <w:sz w:val="24"/>
                <w:szCs w:val="24"/>
              </w:rPr>
              <w:t>помещениях</w:t>
            </w:r>
          </w:p>
          <w:p w:rsidR="0052775A" w:rsidRPr="008578F2" w:rsidRDefault="0031280F">
            <w:pPr>
              <w:shd w:val="clear" w:color="auto" w:fill="FFFFFF"/>
              <w:spacing w:after="0" w:line="240" w:lineRule="auto"/>
              <w:jc w:val="both"/>
              <w:rPr>
                <w:color w:val="000000" w:themeColor="text1"/>
              </w:rPr>
            </w:pPr>
            <w:r w:rsidRPr="008578F2">
              <w:rPr>
                <w:rFonts w:ascii="Times New Roman" w:hAnsi="Times New Roman" w:cs="Times New Roman"/>
                <w:color w:val="000000" w:themeColor="text1"/>
                <w:sz w:val="24"/>
                <w:szCs w:val="24"/>
              </w:rPr>
              <w:t>[5.1.3] - Площадки для занятий спортом</w:t>
            </w:r>
          </w:p>
          <w:p w:rsidR="0052775A" w:rsidRPr="008578F2" w:rsidRDefault="0031280F">
            <w:pPr>
              <w:shd w:val="clear" w:color="auto" w:fill="FFFFFF"/>
              <w:spacing w:after="0" w:line="240" w:lineRule="auto"/>
              <w:jc w:val="both"/>
              <w:rPr>
                <w:color w:val="000000" w:themeColor="text1"/>
              </w:rPr>
            </w:pPr>
            <w:r w:rsidRPr="008578F2">
              <w:rPr>
                <w:rFonts w:ascii="Times New Roman" w:hAnsi="Times New Roman" w:cs="Times New Roman"/>
                <w:color w:val="000000" w:themeColor="text1"/>
                <w:sz w:val="24"/>
                <w:szCs w:val="24"/>
              </w:rPr>
              <w:t>[5.1.4] - Оборудованные площадки для занятий спортом</w:t>
            </w:r>
          </w:p>
        </w:tc>
        <w:tc>
          <w:tcPr>
            <w:tcW w:w="5951" w:type="dxa"/>
            <w:tcBorders>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w:t>
            </w:r>
            <w:r w:rsidRPr="008578F2">
              <w:rPr>
                <w:rFonts w:ascii="Times New Roman" w:hAnsi="Times New Roman" w:cs="Times New Roman"/>
                <w:color w:val="000000" w:themeColor="text1"/>
                <w:sz w:val="24"/>
                <w:szCs w:val="24"/>
              </w:rPr>
              <w:t>300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15000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ширина земельного участка вдоль фр</w:t>
            </w:r>
            <w:r w:rsidRPr="008578F2">
              <w:rPr>
                <w:rFonts w:ascii="Times New Roman" w:hAnsi="Times New Roman" w:cs="Times New Roman"/>
                <w:color w:val="000000" w:themeColor="text1"/>
                <w:sz w:val="24"/>
                <w:szCs w:val="24"/>
              </w:rPr>
              <w:t>онта улицы (проезда) – 20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высота зданий, строений от уровня земли – 15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высота сооружений от уровня земли - 30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w:t>
            </w:r>
            <w:r w:rsidRPr="008578F2">
              <w:rPr>
                <w:rFonts w:ascii="Times New Roman" w:hAnsi="Times New Roman" w:cs="Times New Roman"/>
                <w:color w:val="000000" w:themeColor="text1"/>
                <w:sz w:val="24"/>
                <w:szCs w:val="24"/>
              </w:rPr>
              <w:t xml:space="preserve"> м </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Максимальный процент застройки участка – 60%</w:t>
            </w:r>
          </w:p>
        </w:tc>
      </w:tr>
    </w:tbl>
    <w:p w:rsidR="0052775A" w:rsidRPr="008578F2" w:rsidRDefault="0052775A">
      <w:pPr>
        <w:rPr>
          <w:color w:val="000000" w:themeColor="text1"/>
        </w:rPr>
        <w:sectPr w:rsidR="0052775A" w:rsidRPr="008578F2">
          <w:footerReference w:type="default" r:id="rId14"/>
          <w:footerReference w:type="first" r:id="rId15"/>
          <w:pgSz w:w="11906" w:h="16838"/>
          <w:pgMar w:top="567" w:right="680" w:bottom="851" w:left="1134" w:header="720" w:footer="170" w:gutter="0"/>
          <w:cols w:space="720"/>
          <w:formProt w:val="0"/>
          <w:titlePg/>
          <w:docGrid w:linePitch="360" w:charSpace="4096"/>
        </w:sectPr>
      </w:pPr>
    </w:p>
    <w:p w:rsidR="0052775A" w:rsidRPr="008578F2" w:rsidRDefault="0031280F">
      <w:pPr>
        <w:tabs>
          <w:tab w:val="left" w:pos="2520"/>
        </w:tabs>
        <w:spacing w:after="0" w:line="240" w:lineRule="auto"/>
        <w:ind w:firstLine="709"/>
        <w:jc w:val="both"/>
        <w:outlineLvl w:val="0"/>
        <w:rPr>
          <w:color w:val="000000" w:themeColor="text1"/>
        </w:rPr>
      </w:pPr>
      <w:bookmarkStart w:id="165" w:name="_Toc479729797"/>
      <w:bookmarkStart w:id="166" w:name="_Toc482333531"/>
      <w:bookmarkStart w:id="167" w:name="_Toc489646282"/>
      <w:bookmarkStart w:id="168" w:name="_Toc13726141"/>
      <w:bookmarkStart w:id="169" w:name="_Toc15425238"/>
      <w:bookmarkStart w:id="170" w:name="_Toc470251889"/>
      <w:r w:rsidRPr="008578F2">
        <w:rPr>
          <w:rFonts w:ascii="Times New Roman" w:hAnsi="Times New Roman" w:cs="Times New Roman"/>
          <w:b/>
          <w:color w:val="000000" w:themeColor="text1"/>
          <w:sz w:val="24"/>
          <w:szCs w:val="24"/>
        </w:rPr>
        <w:lastRenderedPageBreak/>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объектов </w:t>
      </w:r>
      <w:r w:rsidRPr="008578F2">
        <w:rPr>
          <w:rFonts w:ascii="Times New Roman" w:hAnsi="Times New Roman" w:cs="Times New Roman"/>
          <w:b/>
          <w:color w:val="000000" w:themeColor="text1"/>
          <w:sz w:val="24"/>
          <w:szCs w:val="24"/>
        </w:rPr>
        <w:t>капитального строительства</w:t>
      </w:r>
      <w:bookmarkEnd w:id="165"/>
      <w:bookmarkEnd w:id="166"/>
      <w:bookmarkEnd w:id="167"/>
      <w:bookmarkEnd w:id="168"/>
      <w:bookmarkEnd w:id="169"/>
      <w:bookmarkEnd w:id="170"/>
    </w:p>
    <w:tbl>
      <w:tblPr>
        <w:tblW w:w="10121" w:type="dxa"/>
        <w:tblInd w:w="52" w:type="dxa"/>
        <w:tblLook w:val="0000"/>
      </w:tblPr>
      <w:tblGrid>
        <w:gridCol w:w="4451"/>
        <w:gridCol w:w="5670"/>
      </w:tblGrid>
      <w:tr w:rsidR="0052775A" w:rsidRPr="008578F2">
        <w:trPr>
          <w:trHeight w:val="552"/>
        </w:trPr>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w:t>
            </w:r>
          </w:p>
        </w:tc>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both"/>
              <w:rPr>
                <w:color w:val="000000" w:themeColor="text1"/>
              </w:rPr>
            </w:pPr>
            <w:r w:rsidRPr="008578F2">
              <w:rPr>
                <w:rFonts w:ascii="Times New Roman" w:hAnsi="Times New Roman" w:cs="Times New Roman"/>
                <w:b/>
                <w:color w:val="000000" w:themeColor="text1"/>
                <w:sz w:val="24"/>
                <w:szCs w:val="24"/>
              </w:rPr>
              <w:t>Предельные размеры и параметры разрешенного строительства, реконструкции объектов капитального строительства</w:t>
            </w:r>
          </w:p>
        </w:tc>
      </w:tr>
      <w:tr w:rsidR="0052775A" w:rsidRPr="008578F2">
        <w:trPr>
          <w:trHeight w:val="558"/>
        </w:trPr>
        <w:tc>
          <w:tcPr>
            <w:tcW w:w="4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твердых бытовых отходов.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Парковки, гаражи для временного хранения </w:t>
            </w:r>
            <w:r w:rsidRPr="008578F2">
              <w:rPr>
                <w:rFonts w:ascii="Times New Roman" w:hAnsi="Times New Roman" w:cs="Times New Roman"/>
                <w:color w:val="000000" w:themeColor="text1"/>
                <w:sz w:val="24"/>
                <w:szCs w:val="24"/>
              </w:rPr>
              <w:t>автотранспорта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Гостевые автостоянки для парковки легковых автомобилей посетителей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Хозяйственные постройки для содержания инвентаря, топлива и других хозяйственных нужд</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Элементы благоустройства, площадки для отдыха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Памятники, объекты монументального искусст</w:t>
            </w:r>
            <w:r w:rsidRPr="008578F2">
              <w:rPr>
                <w:rFonts w:ascii="Times New Roman" w:hAnsi="Times New Roman" w:cs="Times New Roman"/>
                <w:color w:val="000000" w:themeColor="text1"/>
                <w:sz w:val="24"/>
                <w:szCs w:val="24"/>
              </w:rPr>
              <w:t>ва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Объекты гражданской обороны (убежища, противорадиационные укрытия и т.п.)</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Объекты инженерного обеспечения</w:t>
            </w:r>
          </w:p>
        </w:tc>
        <w:tc>
          <w:tcPr>
            <w:tcW w:w="5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расстояния от строений до границ соседнего участка - 3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Автостоянки открытого и за</w:t>
            </w:r>
            <w:r w:rsidRPr="008578F2">
              <w:rPr>
                <w:rFonts w:ascii="Times New Roman" w:hAnsi="Times New Roman" w:cs="Times New Roman"/>
                <w:color w:val="000000" w:themeColor="text1"/>
                <w:sz w:val="24"/>
                <w:szCs w:val="24"/>
              </w:rPr>
              <w:t>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52775A" w:rsidRPr="008578F2">
        <w:trPr>
          <w:trHeight w:val="558"/>
        </w:trPr>
        <w:tc>
          <w:tcPr>
            <w:tcW w:w="445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Общественные туалеты, гидронепроницаемые выгребы, септики.</w:t>
            </w:r>
          </w:p>
        </w:tc>
        <w:tc>
          <w:tcPr>
            <w:tcW w:w="566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w:t>
            </w:r>
            <w:r w:rsidRPr="008578F2">
              <w:rPr>
                <w:rFonts w:ascii="Times New Roman" w:hAnsi="Times New Roman" w:cs="Times New Roman"/>
                <w:color w:val="000000" w:themeColor="text1"/>
                <w:sz w:val="24"/>
                <w:szCs w:val="24"/>
              </w:rPr>
              <w:t>соседнего жилого дома не менее - 12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красной линии не менее - 10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границы смежного земельного участка не менее - 3 м.</w:t>
            </w:r>
          </w:p>
        </w:tc>
      </w:tr>
    </w:tbl>
    <w:p w:rsidR="0052775A" w:rsidRPr="008578F2" w:rsidRDefault="0052775A">
      <w:pPr>
        <w:rPr>
          <w:color w:val="000000" w:themeColor="text1"/>
        </w:rPr>
        <w:sectPr w:rsidR="0052775A" w:rsidRPr="008578F2">
          <w:footerReference w:type="default" r:id="rId16"/>
          <w:pgSz w:w="11906" w:h="16838"/>
          <w:pgMar w:top="567" w:right="680" w:bottom="851" w:left="1134" w:header="720" w:footer="170" w:gutter="0"/>
          <w:cols w:space="720"/>
          <w:formProt w:val="0"/>
          <w:docGrid w:linePitch="360" w:charSpace="4096"/>
        </w:sectPr>
      </w:pPr>
    </w:p>
    <w:p w:rsidR="0052775A" w:rsidRPr="008578F2" w:rsidRDefault="0031280F">
      <w:pPr>
        <w:spacing w:after="0" w:line="240" w:lineRule="auto"/>
        <w:ind w:firstLine="851"/>
        <w:outlineLvl w:val="0"/>
        <w:rPr>
          <w:color w:val="000000" w:themeColor="text1"/>
        </w:rPr>
      </w:pPr>
      <w:bookmarkStart w:id="171" w:name="_Toc470251894"/>
      <w:bookmarkStart w:id="172" w:name="_Toc479729802"/>
      <w:bookmarkStart w:id="173" w:name="_Toc479729798"/>
      <w:bookmarkStart w:id="174" w:name="_Toc482333536"/>
      <w:bookmarkStart w:id="175" w:name="_Toc489646283"/>
      <w:bookmarkStart w:id="176" w:name="_Toc13726142"/>
      <w:bookmarkStart w:id="177" w:name="_Toc15425239"/>
      <w:bookmarkStart w:id="178" w:name="_Toc470251890"/>
      <w:bookmarkEnd w:id="171"/>
      <w:bookmarkEnd w:id="172"/>
      <w:r w:rsidRPr="008578F2">
        <w:rPr>
          <w:rFonts w:ascii="Times New Roman" w:hAnsi="Times New Roman" w:cs="Times New Roman"/>
          <w:b/>
          <w:color w:val="000000" w:themeColor="text1"/>
          <w:sz w:val="24"/>
          <w:szCs w:val="24"/>
          <w:u w:val="single"/>
        </w:rPr>
        <w:lastRenderedPageBreak/>
        <w:t>ОД-2. Зона объектов образования</w:t>
      </w:r>
      <w:bookmarkEnd w:id="173"/>
      <w:bookmarkEnd w:id="174"/>
      <w:bookmarkEnd w:id="175"/>
      <w:bookmarkEnd w:id="176"/>
      <w:bookmarkEnd w:id="177"/>
      <w:r w:rsidRPr="008578F2">
        <w:rPr>
          <w:rFonts w:ascii="Times New Roman" w:hAnsi="Times New Roman" w:cs="Times New Roman"/>
          <w:b/>
          <w:color w:val="000000" w:themeColor="text1"/>
          <w:sz w:val="24"/>
          <w:szCs w:val="24"/>
          <w:u w:val="single"/>
        </w:rPr>
        <w:t xml:space="preserve"> </w:t>
      </w:r>
      <w:bookmarkEnd w:id="178"/>
    </w:p>
    <w:p w:rsidR="0052775A" w:rsidRPr="008578F2" w:rsidRDefault="0031280F">
      <w:pPr>
        <w:tabs>
          <w:tab w:val="left" w:pos="2520"/>
        </w:tabs>
        <w:spacing w:after="0" w:line="240" w:lineRule="auto"/>
        <w:jc w:val="both"/>
        <w:outlineLvl w:val="0"/>
        <w:rPr>
          <w:color w:val="000000" w:themeColor="text1"/>
        </w:rPr>
      </w:pPr>
      <w:bookmarkStart w:id="179" w:name="_Toc479729799"/>
      <w:bookmarkStart w:id="180" w:name="_Toc482333537"/>
      <w:bookmarkStart w:id="181" w:name="_Toc489646284"/>
      <w:bookmarkStart w:id="182" w:name="_Toc13726143"/>
      <w:bookmarkStart w:id="183" w:name="_Toc15425240"/>
      <w:bookmarkStart w:id="184" w:name="_Toc470251891"/>
      <w:r w:rsidRPr="008578F2">
        <w:rPr>
          <w:rFonts w:ascii="Times New Roman" w:hAnsi="Times New Roman" w:cs="Times New Roman"/>
          <w:b/>
          <w:color w:val="000000" w:themeColor="text1"/>
          <w:sz w:val="24"/>
          <w:szCs w:val="24"/>
        </w:rPr>
        <w:t xml:space="preserve">1. Основные виды и параметры </w:t>
      </w:r>
      <w:r w:rsidRPr="008578F2">
        <w:rPr>
          <w:rFonts w:ascii="Times New Roman" w:hAnsi="Times New Roman" w:cs="Times New Roman"/>
          <w:b/>
          <w:color w:val="000000" w:themeColor="text1"/>
          <w:sz w:val="24"/>
          <w:szCs w:val="24"/>
        </w:rPr>
        <w:t>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79"/>
      <w:bookmarkEnd w:id="180"/>
      <w:bookmarkEnd w:id="181"/>
      <w:bookmarkEnd w:id="182"/>
      <w:bookmarkEnd w:id="183"/>
      <w:bookmarkEnd w:id="184"/>
    </w:p>
    <w:tbl>
      <w:tblPr>
        <w:tblW w:w="10065" w:type="dxa"/>
        <w:tblInd w:w="108" w:type="dxa"/>
        <w:tblLook w:val="0000"/>
      </w:tblPr>
      <w:tblGrid>
        <w:gridCol w:w="3539"/>
        <w:gridCol w:w="6526"/>
      </w:tblGrid>
      <w:tr w:rsidR="0052775A" w:rsidRPr="008578F2">
        <w:trPr>
          <w:trHeight w:val="552"/>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w:t>
            </w:r>
            <w:r w:rsidRPr="008578F2">
              <w:rPr>
                <w:rFonts w:ascii="Times New Roman" w:hAnsi="Times New Roman" w:cs="Times New Roman"/>
                <w:b/>
                <w:color w:val="000000" w:themeColor="text1"/>
                <w:sz w:val="24"/>
                <w:szCs w:val="24"/>
              </w:rPr>
              <w:t>ства, реконструкции объектов капитального строительства</w:t>
            </w:r>
          </w:p>
        </w:tc>
      </w:tr>
      <w:tr w:rsidR="0052775A" w:rsidRPr="008578F2">
        <w:trPr>
          <w:trHeight w:val="841"/>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hd w:val="clear" w:color="auto" w:fill="FFFFFF"/>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[3.5.1] - Дошкольное, начальное и среднее общее образование</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ширина земельного </w:t>
            </w:r>
            <w:r w:rsidRPr="008578F2">
              <w:rPr>
                <w:rFonts w:ascii="Times New Roman" w:hAnsi="Times New Roman" w:cs="Times New Roman"/>
                <w:color w:val="000000" w:themeColor="text1"/>
                <w:sz w:val="24"/>
                <w:szCs w:val="24"/>
              </w:rPr>
              <w:t>участка вдоль фронта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3 этажа Максимальная высота зданий, строений, сооружений - 15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ДДУ – 2 этажа (в условиях плотной жилой застройки</w:t>
            </w:r>
            <w:r w:rsidRPr="008578F2">
              <w:rPr>
                <w:rFonts w:ascii="Times New Roman" w:hAnsi="Times New Roman" w:cs="Times New Roman"/>
                <w:color w:val="000000" w:themeColor="text1"/>
                <w:sz w:val="24"/>
                <w:szCs w:val="24"/>
              </w:rPr>
              <w:t xml:space="preserve">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высота учебных помещений</w:t>
            </w:r>
            <w:r w:rsidRPr="008578F2">
              <w:rPr>
                <w:rFonts w:ascii="Times New Roman" w:hAnsi="Times New Roman" w:cs="Times New Roman"/>
                <w:color w:val="000000" w:themeColor="text1"/>
                <w:sz w:val="24"/>
                <w:szCs w:val="24"/>
              </w:rPr>
              <w:t xml:space="preserve"> - 3,6 м во вновь строящихся, 2,75м в реконструируемых школах. Высота спортивного зала - не менее 6,0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- 40%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Озеленение не менее 50% площади территории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основного здания от красной линии - 10 м (е</w:t>
            </w:r>
            <w:r w:rsidRPr="008578F2">
              <w:rPr>
                <w:rFonts w:ascii="Times New Roman" w:hAnsi="Times New Roman" w:cs="Times New Roman"/>
                <w:color w:val="000000" w:themeColor="text1"/>
                <w:sz w:val="24"/>
                <w:szCs w:val="24"/>
              </w:rPr>
              <w:t>сли не установлены красные линии - от фасадной границы участка)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52775A" w:rsidRPr="008578F2">
        <w:trPr>
          <w:trHeight w:val="841"/>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hd w:val="clear" w:color="auto" w:fill="FFFFFF"/>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[3.5.2] - Среднее и высшее профессиональное о</w:t>
            </w:r>
            <w:r w:rsidRPr="008578F2">
              <w:rPr>
                <w:rFonts w:ascii="Times New Roman" w:hAnsi="Times New Roman" w:cs="Times New Roman"/>
                <w:color w:val="000000" w:themeColor="text1"/>
                <w:sz w:val="24"/>
                <w:szCs w:val="24"/>
              </w:rPr>
              <w:t>бразование</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25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5 этажа.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высота учебных помещений - 3,6 м (2,75м при реконструкции). Высота спортивного зала - не менее 6,0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- 40%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Озеленение не менее 30% площади территории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основного здания от красной линии </w:t>
            </w:r>
            <w:r w:rsidRPr="008578F2">
              <w:rPr>
                <w:rFonts w:ascii="Times New Roman" w:hAnsi="Times New Roman" w:cs="Times New Roman"/>
                <w:color w:val="000000" w:themeColor="text1"/>
                <w:sz w:val="24"/>
                <w:szCs w:val="24"/>
              </w:rPr>
              <w:t>- 10 м (если не установлены красные линии - от фасадной границы участка)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tc>
      </w:tr>
      <w:tr w:rsidR="0052775A" w:rsidRPr="008578F2">
        <w:trPr>
          <w:trHeight w:val="841"/>
        </w:trPr>
        <w:tc>
          <w:tcPr>
            <w:tcW w:w="35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176"/>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коммунальны</w:t>
            </w:r>
            <w:r w:rsidRPr="008578F2">
              <w:rPr>
                <w:rFonts w:ascii="Times New Roman" w:hAnsi="Times New Roman" w:cs="Times New Roman"/>
                <w:color w:val="000000" w:themeColor="text1"/>
                <w:sz w:val="24"/>
                <w:szCs w:val="24"/>
              </w:rPr>
              <w:t>х услуг</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земельных участков - 1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4000 кв. м Площадь земельного участка для объектов инженерного обеспечения и вспомогательного инженерного назначения определяется в соответствии с Нормами </w:t>
            </w:r>
            <w:r w:rsidRPr="008578F2">
              <w:rPr>
                <w:rFonts w:ascii="Times New Roman" w:hAnsi="Times New Roman" w:cs="Times New Roman"/>
                <w:color w:val="000000" w:themeColor="text1"/>
                <w:sz w:val="24"/>
                <w:szCs w:val="24"/>
              </w:rPr>
              <w:t>отвода земельных участков.</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Максимальная высота зданий и строений от уровня земли - </w:t>
            </w:r>
            <w:r w:rsidRPr="008578F2">
              <w:rPr>
                <w:rFonts w:ascii="Times New Roman" w:hAnsi="Times New Roman" w:cs="Times New Roman"/>
                <w:color w:val="000000" w:themeColor="text1"/>
                <w:sz w:val="24"/>
                <w:szCs w:val="24"/>
              </w:rPr>
              <w:lastRenderedPageBreak/>
              <w:t>12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 (для размещения объектов инженерного назначения - не нормируется)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объектов инженерного назначения от гра</w:t>
            </w:r>
            <w:r w:rsidRPr="008578F2">
              <w:rPr>
                <w:rFonts w:ascii="Times New Roman" w:hAnsi="Times New Roman" w:cs="Times New Roman"/>
                <w:color w:val="000000" w:themeColor="text1"/>
                <w:sz w:val="24"/>
                <w:szCs w:val="24"/>
              </w:rPr>
              <w:t>ниц соседнего участка - в соответствии с размерами охранных зон.</w:t>
            </w:r>
          </w:p>
        </w:tc>
      </w:tr>
    </w:tbl>
    <w:p w:rsidR="0052775A" w:rsidRPr="008578F2" w:rsidRDefault="0052775A">
      <w:pPr>
        <w:tabs>
          <w:tab w:val="left" w:pos="2520"/>
        </w:tabs>
        <w:spacing w:after="0" w:line="240" w:lineRule="auto"/>
        <w:ind w:firstLine="709"/>
        <w:jc w:val="both"/>
        <w:rPr>
          <w:rFonts w:ascii="Times New Roman" w:hAnsi="Times New Roman" w:cs="Times New Roman"/>
          <w:color w:val="000000" w:themeColor="text1"/>
          <w:sz w:val="24"/>
          <w:szCs w:val="24"/>
        </w:rPr>
      </w:pPr>
    </w:p>
    <w:p w:rsidR="0052775A" w:rsidRPr="008578F2" w:rsidRDefault="0031280F">
      <w:pPr>
        <w:tabs>
          <w:tab w:val="left" w:pos="2520"/>
        </w:tabs>
        <w:spacing w:after="0" w:line="240" w:lineRule="auto"/>
        <w:ind w:firstLine="709"/>
        <w:jc w:val="both"/>
        <w:rPr>
          <w:color w:val="000000" w:themeColor="text1"/>
        </w:rPr>
      </w:pPr>
      <w:r w:rsidRPr="008578F2">
        <w:rPr>
          <w:rFonts w:ascii="Times New Roman" w:hAnsi="Times New Roman" w:cs="Times New Roman"/>
          <w:color w:val="000000" w:themeColor="text1"/>
          <w:sz w:val="24"/>
          <w:szCs w:val="24"/>
        </w:rPr>
        <w:t xml:space="preserve"> </w:t>
      </w:r>
      <w:bookmarkStart w:id="185" w:name="_Toc470251892"/>
      <w:bookmarkStart w:id="186" w:name="_Toc479729800"/>
      <w:bookmarkStart w:id="187" w:name="_Toc482333538"/>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85"/>
      <w:bookmarkEnd w:id="186"/>
      <w:bookmarkEnd w:id="187"/>
    </w:p>
    <w:tbl>
      <w:tblPr>
        <w:tblW w:w="10065" w:type="dxa"/>
        <w:tblInd w:w="108" w:type="dxa"/>
        <w:tblLook w:val="0000"/>
      </w:tblPr>
      <w:tblGrid>
        <w:gridCol w:w="3635"/>
        <w:gridCol w:w="6430"/>
      </w:tblGrid>
      <w:tr w:rsidR="0052775A" w:rsidRPr="008578F2">
        <w:trPr>
          <w:trHeight w:val="552"/>
        </w:trPr>
        <w:tc>
          <w:tcPr>
            <w:tcW w:w="36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w:t>
            </w:r>
            <w:r w:rsidRPr="008578F2">
              <w:rPr>
                <w:rFonts w:ascii="Times New Roman" w:hAnsi="Times New Roman" w:cs="Times New Roman"/>
                <w:b/>
                <w:color w:val="000000" w:themeColor="text1"/>
                <w:sz w:val="24"/>
                <w:szCs w:val="24"/>
              </w:rPr>
              <w:t>апитального строительства</w:t>
            </w:r>
          </w:p>
        </w:tc>
        <w:tc>
          <w:tcPr>
            <w:tcW w:w="6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2815"/>
        </w:trPr>
        <w:tc>
          <w:tcPr>
            <w:tcW w:w="3635" w:type="dxa"/>
            <w:tcBorders>
              <w:top w:val="single" w:sz="8" w:space="0" w:color="000000"/>
              <w:left w:val="single" w:sz="8" w:space="0" w:color="000000"/>
              <w:bottom w:val="single" w:sz="4"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[5.1.3] - Площадки для занятий спортом</w:t>
            </w:r>
          </w:p>
        </w:tc>
        <w:tc>
          <w:tcPr>
            <w:tcW w:w="6429" w:type="dxa"/>
            <w:tcBorders>
              <w:top w:val="single" w:sz="8" w:space="0" w:color="000000"/>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w:t>
            </w:r>
            <w:r w:rsidRPr="008578F2">
              <w:rPr>
                <w:rFonts w:ascii="Times New Roman" w:hAnsi="Times New Roman" w:cs="Times New Roman"/>
                <w:color w:val="000000" w:themeColor="text1"/>
                <w:sz w:val="24"/>
                <w:szCs w:val="24"/>
              </w:rPr>
              <w:t>500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сооружений от планировочной отметки земли - 15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- 40%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w:t>
            </w:r>
            <w:r w:rsidRPr="008578F2">
              <w:rPr>
                <w:rFonts w:ascii="Times New Roman" w:hAnsi="Times New Roman" w:cs="Times New Roman"/>
                <w:color w:val="000000" w:themeColor="text1"/>
                <w:sz w:val="24"/>
                <w:szCs w:val="24"/>
              </w:rPr>
              <w:t>е 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отступы строений от границ соседних участков - 3 м, с учетом соблюдения требований технических регламентов</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188" w:name="_Toc479729801"/>
      <w:bookmarkStart w:id="189" w:name="_Toc482333539"/>
      <w:bookmarkStart w:id="190" w:name="_Toc489646285"/>
      <w:bookmarkStart w:id="191" w:name="_Toc13726144"/>
      <w:bookmarkStart w:id="192" w:name="_Toc15425241"/>
      <w:bookmarkStart w:id="193" w:name="_Toc470251893"/>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объектов </w:t>
      </w:r>
      <w:r w:rsidRPr="008578F2">
        <w:rPr>
          <w:rFonts w:ascii="Times New Roman" w:hAnsi="Times New Roman" w:cs="Times New Roman"/>
          <w:b/>
          <w:color w:val="000000" w:themeColor="text1"/>
          <w:sz w:val="24"/>
          <w:szCs w:val="24"/>
        </w:rPr>
        <w:t>капитального строительства</w:t>
      </w:r>
      <w:bookmarkEnd w:id="188"/>
      <w:bookmarkEnd w:id="189"/>
      <w:bookmarkEnd w:id="190"/>
      <w:bookmarkEnd w:id="191"/>
      <w:bookmarkEnd w:id="192"/>
      <w:bookmarkEnd w:id="193"/>
    </w:p>
    <w:tbl>
      <w:tblPr>
        <w:tblW w:w="10065" w:type="dxa"/>
        <w:tblInd w:w="108" w:type="dxa"/>
        <w:tblLook w:val="0000"/>
      </w:tblPr>
      <w:tblGrid>
        <w:gridCol w:w="3966"/>
        <w:gridCol w:w="6099"/>
      </w:tblGrid>
      <w:tr w:rsidR="0052775A" w:rsidRPr="008578F2">
        <w:trPr>
          <w:trHeight w:val="552"/>
        </w:trPr>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и параметры разрешенного строительства, реконструкции объектов капитального строительства</w:t>
            </w:r>
          </w:p>
        </w:tc>
      </w:tr>
      <w:tr w:rsidR="0052775A" w:rsidRPr="008578F2">
        <w:trPr>
          <w:trHeight w:val="692"/>
        </w:trPr>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Гостевые автостоянки для парковки легковых автомобилей посетителей</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Хозяйственные </w:t>
            </w:r>
            <w:r w:rsidRPr="008578F2">
              <w:rPr>
                <w:rFonts w:ascii="Times New Roman" w:eastAsia="SimSun" w:hAnsi="Times New Roman" w:cs="Times New Roman"/>
                <w:color w:val="000000" w:themeColor="text1"/>
                <w:sz w:val="24"/>
                <w:szCs w:val="24"/>
                <w:lang w:eastAsia="zh-CN"/>
              </w:rPr>
              <w:t>постройки для содержания инвентаря  и других хозяйственных нужд</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Навесы</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Элементы благоустройства</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Площадки для отдыха, спортивные площадки, игровые площадки, плоскостные спортивные сооружения</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Памятники, объекты монументального искусства </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Пункты охраны</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Объект</w:t>
            </w:r>
            <w:r w:rsidRPr="008578F2">
              <w:rPr>
                <w:rFonts w:ascii="Times New Roman" w:eastAsia="SimSun" w:hAnsi="Times New Roman" w:cs="Times New Roman"/>
                <w:color w:val="000000" w:themeColor="text1"/>
                <w:sz w:val="24"/>
                <w:szCs w:val="24"/>
                <w:lang w:eastAsia="zh-CN"/>
              </w:rPr>
              <w:t>ы инженерного обеспечения</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Максимальное количество надземных этажей  – 1 этаж</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строений - 5 м</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Минимальные расстояния от строений до границ соседнего участка - 3 м, при устройстве навесов  – 1м.</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Расстояние строений до красных линий улиц и </w:t>
            </w:r>
            <w:r w:rsidRPr="008578F2">
              <w:rPr>
                <w:rFonts w:ascii="Times New Roman" w:eastAsia="SimSun" w:hAnsi="Times New Roman" w:cs="Times New Roman"/>
                <w:color w:val="000000" w:themeColor="text1"/>
                <w:sz w:val="24"/>
                <w:szCs w:val="24"/>
                <w:lang w:eastAsia="zh-CN"/>
              </w:rPr>
              <w:t>проездов не менее - 5 м.</w:t>
            </w:r>
          </w:p>
          <w:p w:rsidR="0052775A" w:rsidRPr="008578F2" w:rsidRDefault="0031280F">
            <w:pPr>
              <w:spacing w:after="0" w:line="240" w:lineRule="auto"/>
              <w:ind w:left="34" w:hanging="34"/>
              <w:rPr>
                <w:color w:val="000000" w:themeColor="text1"/>
              </w:rPr>
            </w:pPr>
            <w:r w:rsidRPr="008578F2">
              <w:rPr>
                <w:rFonts w:ascii="Times New Roman" w:eastAsia="SimSun" w:hAnsi="Times New Roman" w:cs="Times New Roman"/>
                <w:color w:val="000000" w:themeColor="text1"/>
                <w:sz w:val="24"/>
                <w:szCs w:val="24"/>
                <w:lang w:eastAsia="zh-CN"/>
              </w:rPr>
              <w:t xml:space="preserve">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 </w:t>
            </w:r>
            <w:r w:rsidRPr="008578F2">
              <w:rPr>
                <w:rFonts w:ascii="Times New Roman" w:hAnsi="Times New Roman" w:cs="Times New Roman"/>
                <w:color w:val="000000" w:themeColor="text1"/>
                <w:sz w:val="24"/>
                <w:szCs w:val="24"/>
              </w:rPr>
              <w:t>и п.4 статьи 50 настоящих Пр</w:t>
            </w:r>
            <w:r w:rsidRPr="008578F2">
              <w:rPr>
                <w:rFonts w:ascii="Times New Roman" w:hAnsi="Times New Roman" w:cs="Times New Roman"/>
                <w:color w:val="000000" w:themeColor="text1"/>
                <w:sz w:val="24"/>
                <w:szCs w:val="24"/>
              </w:rPr>
              <w:t>авил.</w:t>
            </w:r>
          </w:p>
          <w:p w:rsidR="0052775A" w:rsidRPr="008578F2" w:rsidRDefault="0031280F">
            <w:pPr>
              <w:tabs>
                <w:tab w:val="left" w:pos="-9323"/>
              </w:tabs>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52775A" w:rsidRPr="008578F2" w:rsidRDefault="0031280F">
            <w:pPr>
              <w:tabs>
                <w:tab w:val="left" w:pos="-9323"/>
              </w:tabs>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Допускается не выполнять организованный сток воды с кровли при условии, когда смежные </w:t>
            </w:r>
            <w:r w:rsidRPr="008578F2">
              <w:rPr>
                <w:rFonts w:ascii="Times New Roman" w:eastAsia="SimSun" w:hAnsi="Times New Roman" w:cs="Times New Roman"/>
                <w:color w:val="000000" w:themeColor="text1"/>
                <w:sz w:val="24"/>
                <w:szCs w:val="24"/>
                <w:lang w:eastAsia="zh-CN"/>
              </w:rPr>
              <w:t>земельные участки находятся на одном уровне и между строениями, расположенными на соседних земельных участках расстояние не менее 4 м.</w:t>
            </w:r>
          </w:p>
          <w:p w:rsidR="0052775A" w:rsidRPr="008578F2" w:rsidRDefault="0031280F">
            <w:pPr>
              <w:spacing w:after="0" w:line="240" w:lineRule="auto"/>
              <w:ind w:left="34" w:hanging="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Вспомогательные строения, за исключением гаражей, размещать со стороны улиц не допускается.</w:t>
            </w:r>
          </w:p>
        </w:tc>
      </w:tr>
      <w:tr w:rsidR="0052775A" w:rsidRPr="008578F2">
        <w:trPr>
          <w:trHeight w:val="1353"/>
        </w:trPr>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Общественные туалеты, </w:t>
            </w:r>
            <w:r w:rsidRPr="008578F2">
              <w:rPr>
                <w:rFonts w:ascii="Times New Roman" w:hAnsi="Times New Roman" w:cs="Times New Roman"/>
                <w:color w:val="000000" w:themeColor="text1"/>
                <w:sz w:val="24"/>
                <w:szCs w:val="24"/>
              </w:rPr>
              <w:t>гидронепроницаемые выгребы, септики.</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соседнего жилого дома не менее - 12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красной линии не менее - 10 м.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границы смежного земельного участка не менее - 3 м</w:t>
            </w:r>
          </w:p>
        </w:tc>
      </w:tr>
    </w:tbl>
    <w:p w:rsidR="0052775A" w:rsidRPr="008578F2" w:rsidRDefault="0052775A">
      <w:pPr>
        <w:spacing w:after="0" w:line="240" w:lineRule="auto"/>
        <w:ind w:firstLine="709"/>
        <w:jc w:val="both"/>
        <w:outlineLvl w:val="0"/>
        <w:rPr>
          <w:rFonts w:ascii="Times New Roman" w:hAnsi="Times New Roman" w:cs="Times New Roman"/>
          <w:color w:val="000000" w:themeColor="text1"/>
          <w:sz w:val="24"/>
          <w:szCs w:val="24"/>
          <w:u w:val="single"/>
        </w:rPr>
      </w:pPr>
    </w:p>
    <w:p w:rsidR="0052775A" w:rsidRPr="008578F2" w:rsidRDefault="0031280F">
      <w:pPr>
        <w:spacing w:after="0" w:line="240" w:lineRule="auto"/>
        <w:ind w:firstLine="851"/>
        <w:outlineLvl w:val="0"/>
        <w:rPr>
          <w:rFonts w:ascii="Times New Roman" w:hAnsi="Times New Roman" w:cs="Times New Roman"/>
          <w:b/>
          <w:color w:val="000000" w:themeColor="text1"/>
          <w:sz w:val="24"/>
          <w:szCs w:val="24"/>
          <w:u w:val="single"/>
        </w:rPr>
      </w:pPr>
      <w:bookmarkStart w:id="194" w:name="_Toc489646286"/>
      <w:bookmarkStart w:id="195" w:name="_Toc13726145"/>
      <w:bookmarkStart w:id="196" w:name="_Toc15425242"/>
      <w:bookmarkStart w:id="197" w:name="_Toc482333532"/>
      <w:r w:rsidRPr="008578F2">
        <w:rPr>
          <w:rFonts w:ascii="Times New Roman" w:hAnsi="Times New Roman" w:cs="Times New Roman"/>
          <w:b/>
          <w:color w:val="000000" w:themeColor="text1"/>
          <w:sz w:val="24"/>
          <w:szCs w:val="24"/>
          <w:u w:val="single"/>
        </w:rPr>
        <w:t>ОД-3 . Зона объектов здравоохранения</w:t>
      </w:r>
      <w:bookmarkEnd w:id="194"/>
      <w:bookmarkEnd w:id="195"/>
      <w:bookmarkEnd w:id="196"/>
      <w:bookmarkEnd w:id="197"/>
    </w:p>
    <w:p w:rsidR="0052775A" w:rsidRPr="008578F2" w:rsidRDefault="0031280F">
      <w:pPr>
        <w:tabs>
          <w:tab w:val="left" w:pos="2520"/>
        </w:tabs>
        <w:spacing w:after="0" w:line="240" w:lineRule="auto"/>
        <w:jc w:val="both"/>
        <w:outlineLvl w:val="0"/>
        <w:rPr>
          <w:color w:val="000000" w:themeColor="text1"/>
        </w:rPr>
      </w:pPr>
      <w:bookmarkStart w:id="198" w:name="_Toc479729803"/>
      <w:bookmarkStart w:id="199" w:name="_Toc482333533"/>
      <w:bookmarkStart w:id="200" w:name="_Toc489646287"/>
      <w:bookmarkStart w:id="201" w:name="_Toc13726146"/>
      <w:bookmarkStart w:id="202" w:name="_Toc15425243"/>
      <w:bookmarkStart w:id="203" w:name="_Toc470251895"/>
      <w:r w:rsidRPr="008578F2">
        <w:rPr>
          <w:rFonts w:ascii="Times New Roman" w:hAnsi="Times New Roman" w:cs="Times New Roman"/>
          <w:b/>
          <w:color w:val="000000" w:themeColor="text1"/>
          <w:sz w:val="24"/>
          <w:szCs w:val="24"/>
        </w:rPr>
        <w:t>1. Основные виды</w:t>
      </w:r>
      <w:r w:rsidRPr="008578F2">
        <w:rPr>
          <w:rFonts w:ascii="Times New Roman" w:hAnsi="Times New Roman" w:cs="Times New Roman"/>
          <w:b/>
          <w:color w:val="000000" w:themeColor="text1"/>
          <w:sz w:val="24"/>
          <w:szCs w:val="24"/>
        </w:rPr>
        <w:t xml:space="preserve">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198"/>
      <w:bookmarkEnd w:id="199"/>
      <w:bookmarkEnd w:id="200"/>
      <w:bookmarkEnd w:id="201"/>
      <w:bookmarkEnd w:id="202"/>
      <w:bookmarkEnd w:id="203"/>
    </w:p>
    <w:tbl>
      <w:tblPr>
        <w:tblW w:w="10065" w:type="dxa"/>
        <w:tblInd w:w="108" w:type="dxa"/>
        <w:tblLook w:val="0000"/>
      </w:tblPr>
      <w:tblGrid>
        <w:gridCol w:w="3966"/>
        <w:gridCol w:w="6099"/>
      </w:tblGrid>
      <w:tr w:rsidR="0052775A" w:rsidRPr="008578F2">
        <w:trPr>
          <w:trHeight w:val="20"/>
        </w:trPr>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w:t>
            </w:r>
            <w:r w:rsidRPr="008578F2">
              <w:rPr>
                <w:rFonts w:ascii="Times New Roman" w:hAnsi="Times New Roman" w:cs="Times New Roman"/>
                <w:b/>
                <w:color w:val="000000" w:themeColor="text1"/>
                <w:sz w:val="24"/>
                <w:szCs w:val="24"/>
              </w:rPr>
              <w:t>ого строительства, реконструкции объектов капитального строительства</w:t>
            </w:r>
          </w:p>
        </w:tc>
      </w:tr>
      <w:tr w:rsidR="0052775A" w:rsidRPr="008578F2">
        <w:trPr>
          <w:trHeight w:val="20"/>
        </w:trPr>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[3.4] - Здравоохранение</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[3.4.1] - Амбулаторно-поликлиническое обслуживание</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[3.4.2] - Стационарное медицинское обслуживание</w:t>
            </w:r>
          </w:p>
          <w:p w:rsidR="0052775A" w:rsidRPr="008578F2" w:rsidRDefault="0052775A">
            <w:pPr>
              <w:spacing w:after="0" w:line="240" w:lineRule="auto"/>
              <w:ind w:left="176" w:hanging="142"/>
              <w:rPr>
                <w:rFonts w:ascii="Times New Roman" w:hAnsi="Times New Roman" w:cs="Times New Roman"/>
                <w:color w:val="000000" w:themeColor="text1"/>
                <w:sz w:val="24"/>
                <w:szCs w:val="24"/>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18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5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- 80%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w:t>
            </w:r>
            <w:r w:rsidRPr="008578F2">
              <w:rPr>
                <w:rFonts w:ascii="Times New Roman" w:hAnsi="Times New Roman" w:cs="Times New Roman"/>
                <w:color w:val="000000" w:themeColor="text1"/>
                <w:sz w:val="24"/>
                <w:szCs w:val="24"/>
              </w:rPr>
              <w:t>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rsidR="0052775A" w:rsidRPr="008578F2" w:rsidRDefault="0052775A">
            <w:pPr>
              <w:spacing w:after="0" w:line="240" w:lineRule="auto"/>
              <w:jc w:val="both"/>
              <w:rPr>
                <w:rFonts w:ascii="Times New Roman" w:hAnsi="Times New Roman" w:cs="Times New Roman"/>
                <w:color w:val="000000" w:themeColor="text1"/>
                <w:sz w:val="24"/>
                <w:szCs w:val="24"/>
              </w:rPr>
            </w:pPr>
          </w:p>
        </w:tc>
      </w:tr>
      <w:tr w:rsidR="0052775A" w:rsidRPr="008578F2">
        <w:trPr>
          <w:trHeight w:val="20"/>
        </w:trPr>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w:t>
            </w:r>
            <w:r w:rsidRPr="008578F2">
              <w:rPr>
                <w:rFonts w:ascii="Times New Roman" w:hAnsi="Times New Roman" w:cs="Times New Roman"/>
                <w:color w:val="000000" w:themeColor="text1"/>
                <w:sz w:val="24"/>
                <w:szCs w:val="24"/>
              </w:rPr>
              <w:t>нальных услуг</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w:t>
            </w:r>
          </w:p>
        </w:tc>
        <w:tc>
          <w:tcPr>
            <w:tcW w:w="609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1134"/>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земельных участков - 1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площадь земельного участка  – 4000 кв. м Площадь земельного участка для объектов инженерного обеспечения и вспомогательного инженерного назначения определяется в соответствии с </w:t>
            </w:r>
            <w:r w:rsidRPr="008578F2">
              <w:rPr>
                <w:rFonts w:ascii="Times New Roman" w:hAnsi="Times New Roman" w:cs="Times New Roman"/>
                <w:color w:val="000000" w:themeColor="text1"/>
                <w:sz w:val="24"/>
                <w:szCs w:val="24"/>
              </w:rPr>
              <w:t>Нормами отвода земельных участков.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и строений от уровня земли - 12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 (для размещения объектов инженерного назначения - не нормируется)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объектов инженерного </w:t>
            </w:r>
            <w:r w:rsidRPr="008578F2">
              <w:rPr>
                <w:rFonts w:ascii="Times New Roman" w:hAnsi="Times New Roman" w:cs="Times New Roman"/>
                <w:color w:val="000000" w:themeColor="text1"/>
                <w:sz w:val="24"/>
                <w:szCs w:val="24"/>
              </w:rPr>
              <w:t>назначения от границ соседнего участка - в соответствии с размерами охранных зон.</w:t>
            </w:r>
          </w:p>
        </w:tc>
      </w:tr>
      <w:tr w:rsidR="0052775A" w:rsidRPr="008578F2">
        <w:trPr>
          <w:trHeight w:val="20"/>
        </w:trPr>
        <w:tc>
          <w:tcPr>
            <w:tcW w:w="396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tc>
        <w:tc>
          <w:tcPr>
            <w:tcW w:w="609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w:t>
            </w:r>
            <w:r w:rsidRPr="008578F2">
              <w:rPr>
                <w:rFonts w:ascii="Times New Roman" w:hAnsi="Times New Roman" w:cs="Times New Roman"/>
                <w:color w:val="000000" w:themeColor="text1"/>
                <w:sz w:val="24"/>
                <w:szCs w:val="24"/>
              </w:rPr>
              <w:t>о участка вдоль фронта улицы (проезда) – 10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- 10%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w:t>
            </w:r>
            <w:r w:rsidRPr="008578F2">
              <w:rPr>
                <w:rFonts w:ascii="Times New Roman" w:hAnsi="Times New Roman" w:cs="Times New Roman"/>
                <w:color w:val="000000" w:themeColor="text1"/>
                <w:sz w:val="24"/>
                <w:szCs w:val="24"/>
              </w:rPr>
              <w:t>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rsidR="0052775A" w:rsidRPr="008578F2" w:rsidRDefault="0031280F">
            <w:pPr>
              <w:keepLines/>
              <w:suppressAutoHyphens/>
              <w:spacing w:after="0" w:line="240" w:lineRule="auto"/>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Капитальное строительство запрещено.</w:t>
            </w:r>
          </w:p>
        </w:tc>
      </w:tr>
    </w:tbl>
    <w:p w:rsidR="0052775A" w:rsidRPr="008578F2" w:rsidRDefault="0052775A">
      <w:pPr>
        <w:widowControl w:val="0"/>
        <w:spacing w:after="0" w:line="240" w:lineRule="auto"/>
        <w:ind w:firstLine="709"/>
        <w:jc w:val="both"/>
        <w:rPr>
          <w:rFonts w:ascii="Times New Roman" w:hAnsi="Times New Roman" w:cs="Times New Roman"/>
          <w:b/>
          <w:color w:val="000000" w:themeColor="text1"/>
          <w:sz w:val="24"/>
          <w:szCs w:val="24"/>
          <w:u w:val="single"/>
        </w:rPr>
      </w:pPr>
    </w:p>
    <w:p w:rsidR="0052775A" w:rsidRPr="008578F2" w:rsidRDefault="0031280F">
      <w:pPr>
        <w:tabs>
          <w:tab w:val="left" w:pos="2520"/>
        </w:tabs>
        <w:spacing w:after="0" w:line="240" w:lineRule="auto"/>
        <w:ind w:firstLine="709"/>
        <w:jc w:val="both"/>
        <w:rPr>
          <w:color w:val="000000" w:themeColor="text1"/>
        </w:rPr>
      </w:pPr>
      <w:r w:rsidRPr="008578F2">
        <w:rPr>
          <w:rFonts w:ascii="Times New Roman" w:hAnsi="Times New Roman" w:cs="Times New Roman"/>
          <w:color w:val="000000" w:themeColor="text1"/>
          <w:sz w:val="24"/>
          <w:szCs w:val="24"/>
        </w:rPr>
        <w:t xml:space="preserve"> </w:t>
      </w:r>
      <w:bookmarkStart w:id="204" w:name="_Toc470251897"/>
      <w:bookmarkStart w:id="205" w:name="_Toc479729805"/>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04"/>
      <w:bookmarkEnd w:id="205"/>
    </w:p>
    <w:tbl>
      <w:tblPr>
        <w:tblW w:w="10065" w:type="dxa"/>
        <w:tblInd w:w="108" w:type="dxa"/>
        <w:tblLook w:val="0000"/>
      </w:tblPr>
      <w:tblGrid>
        <w:gridCol w:w="3635"/>
        <w:gridCol w:w="6430"/>
      </w:tblGrid>
      <w:tr w:rsidR="0052775A" w:rsidRPr="008578F2">
        <w:trPr>
          <w:trHeight w:val="20"/>
        </w:trPr>
        <w:tc>
          <w:tcPr>
            <w:tcW w:w="36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w:t>
            </w:r>
            <w:r w:rsidRPr="008578F2">
              <w:rPr>
                <w:rFonts w:ascii="Times New Roman" w:hAnsi="Times New Roman" w:cs="Times New Roman"/>
                <w:b/>
                <w:color w:val="000000" w:themeColor="text1"/>
                <w:sz w:val="24"/>
                <w:szCs w:val="24"/>
              </w:rPr>
              <w:t>разрешенного использования земельных участков и объектов капитального строительства</w:t>
            </w:r>
          </w:p>
        </w:tc>
        <w:tc>
          <w:tcPr>
            <w:tcW w:w="64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1675"/>
        </w:trPr>
        <w:tc>
          <w:tcPr>
            <w:tcW w:w="3635"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[3.2.1] - Дома социального </w:t>
            </w:r>
            <w:r w:rsidRPr="008578F2">
              <w:rPr>
                <w:rFonts w:ascii="Times New Roman" w:hAnsi="Times New Roman" w:cs="Times New Roman"/>
                <w:color w:val="000000" w:themeColor="text1"/>
                <w:sz w:val="24"/>
                <w:szCs w:val="24"/>
              </w:rPr>
              <w:t>обслуживания</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[3.2.2] - Оказание социальной помощи населению</w:t>
            </w:r>
          </w:p>
        </w:tc>
        <w:tc>
          <w:tcPr>
            <w:tcW w:w="642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15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4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w:t>
            </w:r>
            <w:r w:rsidRPr="008578F2">
              <w:rPr>
                <w:rFonts w:ascii="Times New Roman" w:hAnsi="Times New Roman" w:cs="Times New Roman"/>
                <w:color w:val="000000" w:themeColor="text1"/>
                <w:sz w:val="24"/>
                <w:szCs w:val="24"/>
              </w:rPr>
              <w:t xml:space="preserve">границ соседнего участка - 3 м </w:t>
            </w:r>
          </w:p>
        </w:tc>
      </w:tr>
      <w:tr w:rsidR="0052775A" w:rsidRPr="008578F2">
        <w:trPr>
          <w:trHeight w:val="973"/>
        </w:trPr>
        <w:tc>
          <w:tcPr>
            <w:tcW w:w="3635" w:type="dxa"/>
            <w:tcBorders>
              <w:top w:val="single" w:sz="8" w:space="0" w:color="000000"/>
              <w:left w:val="single" w:sz="8" w:space="0" w:color="000000"/>
              <w:bottom w:val="single" w:sz="4" w:space="0" w:color="000000"/>
              <w:right w:val="single" w:sz="8"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[2.3] - Блокированная жилая застройка</w:t>
            </w:r>
          </w:p>
          <w:p w:rsidR="0052775A" w:rsidRPr="008578F2" w:rsidRDefault="0052775A">
            <w:pPr>
              <w:spacing w:after="0" w:line="240" w:lineRule="auto"/>
              <w:jc w:val="both"/>
              <w:rPr>
                <w:rFonts w:ascii="Times New Roman" w:hAnsi="Times New Roman" w:cs="Times New Roman"/>
                <w:color w:val="000000" w:themeColor="text1"/>
                <w:sz w:val="24"/>
                <w:szCs w:val="24"/>
              </w:rPr>
            </w:pPr>
          </w:p>
        </w:tc>
        <w:tc>
          <w:tcPr>
            <w:tcW w:w="6429" w:type="dxa"/>
            <w:tcBorders>
              <w:top w:val="single" w:sz="8" w:space="0" w:color="000000"/>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4000 кв. м (или 400кв.м на 1 блок/квартиру)</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ширина земельного участка вдоль </w:t>
            </w:r>
            <w:r w:rsidRPr="008578F2">
              <w:rPr>
                <w:rFonts w:ascii="Times New Roman" w:hAnsi="Times New Roman" w:cs="Times New Roman"/>
                <w:color w:val="000000" w:themeColor="text1"/>
                <w:sz w:val="24"/>
                <w:szCs w:val="24"/>
              </w:rPr>
              <w:t>фронта улицы (проезда) – 8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ширина земельного участка вдоль фронта улицы (проезда) – 80 м (8м * 10)</w:t>
            </w:r>
          </w:p>
          <w:p w:rsidR="0052775A" w:rsidRPr="008578F2" w:rsidRDefault="0031280F">
            <w:pPr>
              <w:keepLines/>
              <w:suppressAutoHyphens/>
              <w:spacing w:after="0" w:line="240" w:lineRule="auto"/>
              <w:jc w:val="both"/>
              <w:textAlignment w:val="baseline"/>
              <w:rPr>
                <w:rFonts w:ascii="Times New Roman" w:hAnsi="Times New Roman"/>
                <w:color w:val="000000" w:themeColor="text1"/>
                <w:sz w:val="24"/>
                <w:szCs w:val="24"/>
              </w:rPr>
            </w:pPr>
            <w:r w:rsidRPr="008578F2">
              <w:rPr>
                <w:rFonts w:ascii="Times New Roman" w:hAnsi="Times New Roman"/>
                <w:color w:val="000000" w:themeColor="text1"/>
                <w:sz w:val="24"/>
                <w:szCs w:val="24"/>
              </w:rPr>
              <w:t>Минимальная ширина проезда к основному земельному участку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зданий – 3 этажа (или 2 этажа с возмо</w:t>
            </w:r>
            <w:r w:rsidRPr="008578F2">
              <w:rPr>
                <w:rFonts w:ascii="Times New Roman" w:hAnsi="Times New Roman" w:cs="Times New Roman"/>
                <w:color w:val="000000" w:themeColor="text1"/>
                <w:sz w:val="24"/>
                <w:szCs w:val="24"/>
              </w:rPr>
              <w:t xml:space="preserve">жностью использования дополнительно мансардного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(если не установлены красные линии - от фасадной границы участка) - 3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w:t>
            </w:r>
            <w:r w:rsidRPr="008578F2">
              <w:rPr>
                <w:rFonts w:ascii="Times New Roman" w:hAnsi="Times New Roman" w:cs="Times New Roman"/>
                <w:color w:val="000000" w:themeColor="text1"/>
                <w:sz w:val="24"/>
                <w:szCs w:val="24"/>
              </w:rPr>
              <w:t>нимальные противопожарные расстояния - 6м</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206" w:name="_Toc482333535"/>
      <w:bookmarkStart w:id="207" w:name="_Toc489646289"/>
      <w:bookmarkStart w:id="208" w:name="_Toc13726147"/>
      <w:bookmarkStart w:id="209" w:name="_Toc15425244"/>
      <w:bookmarkStart w:id="210" w:name="_Toc479729806"/>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06"/>
      <w:bookmarkEnd w:id="207"/>
      <w:bookmarkEnd w:id="208"/>
      <w:bookmarkEnd w:id="209"/>
      <w:bookmarkEnd w:id="210"/>
    </w:p>
    <w:tbl>
      <w:tblPr>
        <w:tblW w:w="9980" w:type="dxa"/>
        <w:jc w:val="center"/>
        <w:tblLook w:val="0000"/>
      </w:tblPr>
      <w:tblGrid>
        <w:gridCol w:w="3683"/>
        <w:gridCol w:w="6297"/>
      </w:tblGrid>
      <w:tr w:rsidR="0052775A" w:rsidRPr="008578F2">
        <w:trPr>
          <w:trHeight w:val="552"/>
          <w:jc w:val="center"/>
        </w:trPr>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ind w:firstLine="425"/>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Виды использования</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425"/>
              <w:jc w:val="center"/>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Предельные параметры разрешенного строительства</w:t>
            </w:r>
          </w:p>
        </w:tc>
      </w:tr>
      <w:tr w:rsidR="0052775A" w:rsidRPr="008578F2">
        <w:trPr>
          <w:jc w:val="center"/>
        </w:trPr>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Гостевые автостоянки для</w:t>
            </w:r>
            <w:r w:rsidRPr="008578F2">
              <w:rPr>
                <w:rFonts w:ascii="Times New Roman" w:eastAsia="SimSun" w:hAnsi="Times New Roman" w:cs="Times New Roman"/>
                <w:color w:val="000000" w:themeColor="text1"/>
                <w:sz w:val="24"/>
                <w:szCs w:val="24"/>
                <w:lang w:eastAsia="zh-CN"/>
              </w:rPr>
              <w:t xml:space="preserve"> парковки легковых автомобилей посетителей</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Хозяйственные постройки для содержания инвентаря  и других хозяйственных нужд</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Навесы</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Элементы благоустройства</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Площадки для отдыха, спортивные площадки, игровые площадки, плоскостные спортивные сооружения</w:t>
            </w:r>
          </w:p>
          <w:p w:rsidR="0052775A" w:rsidRPr="008578F2" w:rsidRDefault="0031280F">
            <w:pPr>
              <w:spacing w:after="0" w:line="240" w:lineRule="auto"/>
              <w:ind w:left="35" w:hanging="35"/>
              <w:rPr>
                <w:color w:val="000000" w:themeColor="text1"/>
              </w:rPr>
            </w:pPr>
            <w:r w:rsidRPr="008578F2">
              <w:rPr>
                <w:rFonts w:ascii="Times New Roman" w:eastAsia="SimSun" w:hAnsi="Times New Roman" w:cs="Times New Roman"/>
                <w:color w:val="000000" w:themeColor="text1"/>
                <w:sz w:val="24"/>
                <w:szCs w:val="24"/>
                <w:lang w:eastAsia="zh-CN"/>
              </w:rPr>
              <w:t xml:space="preserve">Памятники, объекты </w:t>
            </w:r>
            <w:r w:rsidRPr="008578F2">
              <w:rPr>
                <w:rFonts w:ascii="Times New Roman" w:eastAsia="SimSun" w:hAnsi="Times New Roman" w:cs="Times New Roman"/>
                <w:color w:val="000000" w:themeColor="text1"/>
                <w:sz w:val="24"/>
                <w:szCs w:val="24"/>
                <w:lang w:eastAsia="zh-CN"/>
              </w:rPr>
              <w:lastRenderedPageBreak/>
              <w:t xml:space="preserve">монументального искусства </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Пункты охраны</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Объекты инженерного обеспечения</w:t>
            </w:r>
          </w:p>
        </w:tc>
        <w:tc>
          <w:tcPr>
            <w:tcW w:w="6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Максимальное количество надземных этажей  – 1 этаж</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строений - 5 м</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Минимальные расстояния от строений до границ соседнего участка - 3 м, при устр</w:t>
            </w:r>
            <w:r w:rsidRPr="008578F2">
              <w:rPr>
                <w:rFonts w:ascii="Times New Roman" w:eastAsia="SimSun" w:hAnsi="Times New Roman" w:cs="Times New Roman"/>
                <w:color w:val="000000" w:themeColor="text1"/>
                <w:sz w:val="24"/>
                <w:szCs w:val="24"/>
                <w:lang w:eastAsia="zh-CN"/>
              </w:rPr>
              <w:t>ойстве навесов  – 1м.</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строений до красных линий улиц и проездов не менее - 5 м.</w:t>
            </w:r>
          </w:p>
          <w:p w:rsidR="0052775A" w:rsidRPr="008578F2" w:rsidRDefault="0031280F">
            <w:pPr>
              <w:spacing w:after="0" w:line="240" w:lineRule="auto"/>
              <w:ind w:left="35" w:hanging="35"/>
              <w:rPr>
                <w:color w:val="000000" w:themeColor="text1"/>
              </w:rPr>
            </w:pPr>
            <w:r w:rsidRPr="008578F2">
              <w:rPr>
                <w:rFonts w:ascii="Times New Roman" w:eastAsia="SimSun" w:hAnsi="Times New Roman" w:cs="Times New Roman"/>
                <w:color w:val="000000" w:themeColor="text1"/>
                <w:sz w:val="24"/>
                <w:szCs w:val="24"/>
                <w:lang w:eastAsia="zh-CN"/>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w:t>
            </w:r>
            <w:r w:rsidRPr="008578F2">
              <w:rPr>
                <w:rFonts w:ascii="Times New Roman" w:eastAsia="SimSun" w:hAnsi="Times New Roman" w:cs="Times New Roman"/>
                <w:color w:val="000000" w:themeColor="text1"/>
                <w:sz w:val="24"/>
                <w:szCs w:val="24"/>
                <w:lang w:eastAsia="zh-CN"/>
              </w:rPr>
              <w:t xml:space="preserve">го проектирования Краснодарского края </w:t>
            </w:r>
            <w:r w:rsidRPr="008578F2">
              <w:rPr>
                <w:rFonts w:ascii="Times New Roman" w:hAnsi="Times New Roman" w:cs="Times New Roman"/>
                <w:color w:val="000000" w:themeColor="text1"/>
                <w:sz w:val="24"/>
                <w:szCs w:val="24"/>
              </w:rPr>
              <w:t>и п.4 статьи 50 настоящих Правил.</w:t>
            </w:r>
          </w:p>
          <w:p w:rsidR="0052775A" w:rsidRPr="008578F2" w:rsidRDefault="0031280F">
            <w:pPr>
              <w:tabs>
                <w:tab w:val="left" w:pos="-9323"/>
              </w:tabs>
              <w:spacing w:after="0" w:line="240" w:lineRule="auto"/>
              <w:ind w:left="35" w:hanging="35"/>
              <w:rPr>
                <w:color w:val="000000" w:themeColor="text1"/>
              </w:rPr>
            </w:pPr>
            <w:r w:rsidRPr="008578F2">
              <w:rPr>
                <w:rFonts w:ascii="Times New Roman" w:eastAsia="SimSun" w:hAnsi="Times New Roman" w:cs="Times New Roman"/>
                <w:color w:val="000000" w:themeColor="text1"/>
                <w:sz w:val="24"/>
                <w:szCs w:val="24"/>
                <w:lang w:eastAsia="zh-CN"/>
              </w:rPr>
              <w:t xml:space="preserve">Хозяйственные постройки должны быть  обеспечены системами водоотведения с кровли, с целью </w:t>
            </w:r>
            <w:r w:rsidRPr="008578F2">
              <w:rPr>
                <w:rFonts w:ascii="Times New Roman" w:eastAsia="SimSun" w:hAnsi="Times New Roman" w:cs="Times New Roman"/>
                <w:color w:val="000000" w:themeColor="text1"/>
                <w:sz w:val="24"/>
                <w:szCs w:val="24"/>
                <w:lang w:eastAsia="zh-CN"/>
              </w:rPr>
              <w:lastRenderedPageBreak/>
              <w:t>предотвращения подтопления соседних земельных участков и строений.</w:t>
            </w:r>
          </w:p>
          <w:p w:rsidR="0052775A" w:rsidRPr="008578F2" w:rsidRDefault="0031280F">
            <w:pPr>
              <w:tabs>
                <w:tab w:val="left" w:pos="-9323"/>
              </w:tabs>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Допускается не выполнять </w:t>
            </w:r>
            <w:r w:rsidRPr="008578F2">
              <w:rPr>
                <w:rFonts w:ascii="Times New Roman" w:eastAsia="SimSun" w:hAnsi="Times New Roman" w:cs="Times New Roman"/>
                <w:color w:val="000000" w:themeColor="text1"/>
                <w:sz w:val="24"/>
                <w:szCs w:val="24"/>
                <w:lang w:eastAsia="zh-CN"/>
              </w:rPr>
              <w:t>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Вспомогательные строения, за исключением гаражей, размещать </w:t>
            </w:r>
            <w:r w:rsidRPr="008578F2">
              <w:rPr>
                <w:rFonts w:ascii="Times New Roman" w:eastAsia="SimSun" w:hAnsi="Times New Roman" w:cs="Times New Roman"/>
                <w:color w:val="000000" w:themeColor="text1"/>
                <w:sz w:val="24"/>
                <w:szCs w:val="24"/>
                <w:lang w:eastAsia="zh-CN"/>
              </w:rPr>
              <w:t>со стороны улиц не допускается.</w:t>
            </w:r>
          </w:p>
        </w:tc>
      </w:tr>
      <w:tr w:rsidR="0052775A" w:rsidRPr="008578F2">
        <w:trPr>
          <w:jc w:val="center"/>
        </w:trPr>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Туалеты, гидронепроницаемые выгребы, септики.</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строений - 3 м</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соседнего жилого дома не менее - 12 м.</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Расстояние от красной линии не менее - 10 м. </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границы смежного земельного у</w:t>
            </w:r>
            <w:r w:rsidRPr="008578F2">
              <w:rPr>
                <w:rFonts w:ascii="Times New Roman" w:eastAsia="SimSun" w:hAnsi="Times New Roman" w:cs="Times New Roman"/>
                <w:color w:val="000000" w:themeColor="text1"/>
                <w:sz w:val="24"/>
                <w:szCs w:val="24"/>
                <w:lang w:eastAsia="zh-CN"/>
              </w:rPr>
              <w:t>частка не менее - 3 м.</w:t>
            </w:r>
          </w:p>
        </w:tc>
      </w:tr>
      <w:tr w:rsidR="0052775A" w:rsidRPr="008578F2">
        <w:trPr>
          <w:jc w:val="center"/>
        </w:trPr>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629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2775A" w:rsidRPr="008578F2" w:rsidRDefault="0031280F">
            <w:pPr>
              <w:spacing w:after="0" w:line="240" w:lineRule="auto"/>
              <w:ind w:left="35" w:hanging="35"/>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Общее количество </w:t>
            </w:r>
            <w:r w:rsidRPr="008578F2">
              <w:rPr>
                <w:rFonts w:ascii="Times New Roman" w:eastAsia="SimSun" w:hAnsi="Times New Roman" w:cs="Times New Roman"/>
                <w:color w:val="000000" w:themeColor="text1"/>
                <w:sz w:val="24"/>
                <w:szCs w:val="24"/>
                <w:lang w:eastAsia="zh-CN"/>
              </w:rPr>
              <w:t>контейнеров не более 5 шт.</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spacing w:after="0" w:line="240" w:lineRule="auto"/>
        <w:ind w:firstLine="709"/>
        <w:jc w:val="both"/>
        <w:outlineLvl w:val="0"/>
        <w:rPr>
          <w:rFonts w:ascii="Times New Roman" w:hAnsi="Times New Roman" w:cs="Times New Roman"/>
          <w:b/>
          <w:color w:val="000000" w:themeColor="text1"/>
          <w:sz w:val="24"/>
          <w:szCs w:val="24"/>
        </w:rPr>
      </w:pPr>
      <w:bookmarkStart w:id="211" w:name="_Toc482333540"/>
      <w:bookmarkStart w:id="212" w:name="_Toc13726148"/>
      <w:bookmarkStart w:id="213" w:name="_Toc15425245"/>
      <w:bookmarkStart w:id="214" w:name="_Toc489646290"/>
      <w:r w:rsidRPr="008578F2">
        <w:rPr>
          <w:rFonts w:ascii="Times New Roman" w:hAnsi="Times New Roman" w:cs="Times New Roman"/>
          <w:b/>
          <w:color w:val="000000" w:themeColor="text1"/>
          <w:sz w:val="24"/>
          <w:szCs w:val="24"/>
        </w:rPr>
        <w:t>Примечание к статье 59:</w:t>
      </w:r>
      <w:bookmarkEnd w:id="211"/>
      <w:bookmarkEnd w:id="212"/>
      <w:bookmarkEnd w:id="213"/>
      <w:bookmarkEnd w:id="214"/>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Расчет площади территории объектов социального назначения производится в соответствии с проектной вместимостью согласно Нормативов градостроительного проектирования Краснодарского края.</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2. Требования </w:t>
      </w:r>
      <w:r w:rsidRPr="008578F2">
        <w:rPr>
          <w:rFonts w:ascii="Times New Roman" w:hAnsi="Times New Roman" w:cs="Times New Roman"/>
          <w:color w:val="000000" w:themeColor="text1"/>
          <w:sz w:val="24"/>
          <w:szCs w:val="24"/>
        </w:rPr>
        <w:t>к ограждению земельных участков.</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w:t>
      </w:r>
      <w:r w:rsidRPr="008578F2">
        <w:rPr>
          <w:rFonts w:ascii="Times New Roman" w:hAnsi="Times New Roman" w:cs="Times New Roman"/>
          <w:color w:val="000000" w:themeColor="text1"/>
          <w:sz w:val="24"/>
          <w:szCs w:val="24"/>
        </w:rPr>
        <w:t>еления элементов территории благоустройства, а также различных лестниц и пандусов.</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 общих случаях высоту ограждения следует принимать не более 2,0 м. </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 частных случаях высоту и вид ограждения следует принимать:</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объекты на территории населенных  </w:t>
      </w:r>
      <w:r w:rsidRPr="008578F2">
        <w:rPr>
          <w:rFonts w:ascii="Times New Roman" w:eastAsia="SimSun" w:hAnsi="Times New Roman" w:cs="Times New Roman"/>
          <w:color w:val="000000" w:themeColor="text1"/>
          <w:sz w:val="24"/>
          <w:szCs w:val="24"/>
          <w:lang w:eastAsia="zh-CN"/>
        </w:rPr>
        <w:t>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б</w:t>
      </w:r>
      <w:r w:rsidRPr="008578F2">
        <w:rPr>
          <w:rFonts w:ascii="Times New Roman" w:eastAsia="SimSun" w:hAnsi="Times New Roman" w:cs="Times New Roman"/>
          <w:color w:val="000000" w:themeColor="text1"/>
          <w:sz w:val="24"/>
          <w:szCs w:val="24"/>
          <w:lang w:eastAsia="zh-CN"/>
        </w:rPr>
        <w:t>ольницы (кроме инфекционных и психиатрических)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общеобразовательные школы и профессионально-технические училища - не менее 1,2м, стальная сетка (живая изгородь для участков внутри </w:t>
      </w:r>
      <w:r w:rsidRPr="008578F2">
        <w:rPr>
          <w:rFonts w:ascii="Times New Roman" w:eastAsia="SimSun" w:hAnsi="Times New Roman" w:cs="Times New Roman"/>
          <w:color w:val="000000" w:themeColor="text1"/>
          <w:sz w:val="24"/>
          <w:szCs w:val="24"/>
          <w:lang w:eastAsia="zh-CN"/>
        </w:rPr>
        <w:t>микрорайонов);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детские ясли-сады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w:t>
      </w:r>
      <w:r w:rsidRPr="008578F2">
        <w:rPr>
          <w:rFonts w:ascii="Times New Roman" w:eastAsia="SimSun" w:hAnsi="Times New Roman" w:cs="Times New Roman"/>
          <w:color w:val="000000" w:themeColor="text1"/>
          <w:sz w:val="24"/>
          <w:szCs w:val="24"/>
          <w:lang w:eastAsia="zh-CN"/>
        </w:rPr>
        <w:t>ые или литые металлические секции,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открытые спортивные площадки в жилых зонах - 2,0-4,5 м, стальная сварная или плетеная сетка повышенного эстетического уровня;</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хозяйственные зоны предприятий общественного питания и бытового </w:t>
      </w:r>
      <w:r w:rsidRPr="008578F2">
        <w:rPr>
          <w:rFonts w:ascii="Times New Roman" w:eastAsia="SimSun" w:hAnsi="Times New Roman" w:cs="Times New Roman"/>
          <w:color w:val="000000" w:themeColor="text1"/>
          <w:sz w:val="24"/>
          <w:szCs w:val="24"/>
          <w:lang w:eastAsia="zh-CN"/>
        </w:rPr>
        <w:t>обслуживания - 1,6 м, живая изгородь (стальная сетка при необходимости охраны).</w:t>
      </w:r>
    </w:p>
    <w:p w:rsidR="0052775A" w:rsidRPr="008578F2" w:rsidRDefault="0031280F">
      <w:pPr>
        <w:tabs>
          <w:tab w:val="left" w:pos="2520"/>
        </w:tabs>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w:t>
      </w:r>
      <w:r w:rsidRPr="008578F2">
        <w:rPr>
          <w:rFonts w:ascii="Times New Roman" w:hAnsi="Times New Roman" w:cs="Times New Roman"/>
          <w:color w:val="000000" w:themeColor="text1"/>
          <w:sz w:val="24"/>
          <w:szCs w:val="24"/>
        </w:rPr>
        <w:t>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 проектах оград следует пре</w:t>
      </w:r>
      <w:r w:rsidRPr="008578F2">
        <w:rPr>
          <w:rFonts w:ascii="Times New Roman" w:eastAsia="SimSun" w:hAnsi="Times New Roman" w:cs="Times New Roman"/>
          <w:color w:val="000000" w:themeColor="text1"/>
          <w:sz w:val="24"/>
          <w:szCs w:val="24"/>
          <w:lang w:eastAsia="zh-CN"/>
        </w:rPr>
        <w:t>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Подземные части оград следует изолировать от воздействия воды и влаги. Сетка и проволока, применяемые для ограждений</w:t>
      </w:r>
      <w:r w:rsidRPr="008578F2">
        <w:rPr>
          <w:rFonts w:ascii="Times New Roman" w:eastAsia="SimSun" w:hAnsi="Times New Roman" w:cs="Times New Roman"/>
          <w:color w:val="000000" w:themeColor="text1"/>
          <w:sz w:val="24"/>
          <w:szCs w:val="24"/>
          <w:lang w:eastAsia="zh-CN"/>
        </w:rPr>
        <w:t>, должны иметь антикоррозионное покрытие.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w:t>
      </w:r>
      <w:r w:rsidRPr="008578F2">
        <w:rPr>
          <w:rFonts w:ascii="Times New Roman" w:eastAsia="SimSun" w:hAnsi="Times New Roman" w:cs="Times New Roman"/>
          <w:color w:val="000000" w:themeColor="text1"/>
          <w:sz w:val="24"/>
          <w:szCs w:val="24"/>
          <w:lang w:eastAsia="zh-CN"/>
        </w:rPr>
        <w:t>ключалась вероятность получения травм об элементы конструкции, должны быть устойчивы к различным механическим повреждениям.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Применение кирпичной кладки допускается для доборных элементов ограждений, входов и въездов.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Живая изгородь представляет собой рядов</w:t>
      </w:r>
      <w:r w:rsidRPr="008578F2">
        <w:rPr>
          <w:rFonts w:ascii="Times New Roman" w:eastAsia="SimSun" w:hAnsi="Times New Roman" w:cs="Times New Roman"/>
          <w:color w:val="000000" w:themeColor="text1"/>
          <w:sz w:val="24"/>
          <w:szCs w:val="24"/>
          <w:lang w:eastAsia="zh-CN"/>
        </w:rPr>
        <w:t>ую (1 - 3 ряда) посадку кустарников и деревьев специальных пород.</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Выбор пород кустарников и деревьев для живых изгородей следует производить с учетом почвенно-климатических условий.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Устройство оград следует выполнять в соответствии со СНиП III-10-75 "Благо</w:t>
      </w:r>
      <w:r w:rsidRPr="008578F2">
        <w:rPr>
          <w:rFonts w:ascii="Times New Roman" w:eastAsia="SimSun" w:hAnsi="Times New Roman" w:cs="Times New Roman"/>
          <w:color w:val="000000" w:themeColor="text1"/>
          <w:sz w:val="24"/>
          <w:szCs w:val="24"/>
          <w:lang w:eastAsia="zh-CN"/>
        </w:rPr>
        <w:t>устройство территорий".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3. Минимальная максимальная площадь земельных участков, коэффициент застройки (процент застройки), высота зданий или этажность в видах разрешенного использования земельных участков, где она не прописана принимается без ограничений.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Для объектов капитального строительства размещаемых в указанной зоне минимальный отступ от границ участка, если не установлено иных отступов принимается в 1 метр.</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4. Объекты общественного назначения должны обеспечиваться необходимым расчетным количеством  </w:t>
      </w:r>
      <w:r w:rsidRPr="008578F2">
        <w:rPr>
          <w:rFonts w:ascii="Times New Roman" w:eastAsia="SimSun" w:hAnsi="Times New Roman" w:cs="Times New Roman"/>
          <w:color w:val="000000" w:themeColor="text1"/>
          <w:sz w:val="24"/>
          <w:szCs w:val="24"/>
          <w:lang w:eastAsia="zh-CN"/>
        </w:rPr>
        <w:t>парковочных мест в границах земельного участка.</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Нормы расчета стоянок автомобилей и манимальные расстояния от мест хранения до объектов предусматриваются в соответствии с Приложением «К» СП 42.13330.2011 «Градостроительство. Планировка и застройка городски</w:t>
      </w:r>
      <w:r w:rsidRPr="008578F2">
        <w:rPr>
          <w:rFonts w:ascii="Times New Roman" w:hAnsi="Times New Roman" w:cs="Times New Roman"/>
          <w:color w:val="000000" w:themeColor="text1"/>
          <w:sz w:val="24"/>
          <w:szCs w:val="24"/>
        </w:rPr>
        <w:t>х и сельских поселений», региональными и местными нормативами градостроительного проектирования и п.4 статьи 66 настоящих Правил..</w:t>
      </w:r>
    </w:p>
    <w:p w:rsidR="0052775A" w:rsidRPr="008578F2" w:rsidRDefault="0031280F">
      <w:pPr>
        <w:pStyle w:val="ConsPlusNormal"/>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 xml:space="preserve">5. </w:t>
      </w:r>
      <w:bookmarkStart w:id="215" w:name="_Toc470251896"/>
      <w:r w:rsidRPr="008578F2">
        <w:rPr>
          <w:rFonts w:ascii="Times New Roman" w:eastAsia="SimSun" w:hAnsi="Times New Roman" w:cs="Times New Roman"/>
          <w:color w:val="000000" w:themeColor="text1"/>
          <w:sz w:val="24"/>
          <w:szCs w:val="24"/>
          <w:lang w:eastAsia="zh-CN"/>
        </w:rPr>
        <w:t>Проектирование медицинских учреждений вести в соответствии с СП 158.13330.2014 «Здания и помещения медицинских организаций</w:t>
      </w:r>
      <w:r w:rsidRPr="008578F2">
        <w:rPr>
          <w:rFonts w:ascii="Times New Roman" w:eastAsia="SimSun" w:hAnsi="Times New Roman" w:cs="Times New Roman"/>
          <w:color w:val="000000" w:themeColor="text1"/>
          <w:sz w:val="24"/>
          <w:szCs w:val="24"/>
          <w:lang w:eastAsia="zh-CN"/>
        </w:rPr>
        <w:t xml:space="preserve">. Правила проектирования», </w:t>
      </w:r>
      <w:hyperlink r:id="rId17">
        <w:r w:rsidRPr="008578F2">
          <w:rPr>
            <w:rStyle w:val="ListLabel155"/>
            <w:color w:val="000000" w:themeColor="text1"/>
          </w:rPr>
          <w:t>СП 118.13330.2012 «Общественные здания и сооружения»</w:t>
        </w:r>
      </w:hyperlink>
      <w:r w:rsidRPr="008578F2">
        <w:rPr>
          <w:rFonts w:ascii="Times New Roman" w:eastAsia="SimSun" w:hAnsi="Times New Roman" w:cs="Times New Roman"/>
          <w:color w:val="000000" w:themeColor="text1"/>
          <w:sz w:val="24"/>
          <w:szCs w:val="24"/>
          <w:lang w:eastAsia="zh-CN"/>
        </w:rPr>
        <w:t xml:space="preserve">, </w:t>
      </w:r>
      <w:hyperlink r:id="rId18">
        <w:r w:rsidRPr="008578F2">
          <w:rPr>
            <w:rStyle w:val="ListLabel155"/>
            <w:color w:val="000000" w:themeColor="text1"/>
          </w:rPr>
          <w:t xml:space="preserve">СанПиН </w:t>
        </w:r>
        <w:r w:rsidRPr="008578F2">
          <w:rPr>
            <w:rStyle w:val="ListLabel155"/>
            <w:color w:val="000000" w:themeColor="text1"/>
          </w:rPr>
          <w:t>2.1.3.2630 -10. «Санитарно-эпидемиологические требования к организациям, осуществляющим медицинскую деятельность»</w:t>
        </w:r>
      </w:hyperlink>
      <w:r w:rsidRPr="008578F2">
        <w:rPr>
          <w:rFonts w:ascii="Times New Roman" w:eastAsia="SimSun" w:hAnsi="Times New Roman" w:cs="Times New Roman"/>
          <w:color w:val="000000" w:themeColor="text1"/>
          <w:sz w:val="24"/>
          <w:szCs w:val="24"/>
          <w:lang w:eastAsia="zh-CN"/>
        </w:rPr>
        <w:t xml:space="preserve"> и иных действующих нормативов.</w:t>
      </w:r>
      <w:bookmarkEnd w:id="215"/>
    </w:p>
    <w:p w:rsidR="0052775A" w:rsidRPr="008578F2" w:rsidRDefault="0031280F">
      <w:pPr>
        <w:pStyle w:val="ConsPlusNormal"/>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Детские дошкольные учреждения размещаются в соответствии с требованиями СанПиН 2.4.1.2660-10 «Санитарно-эпидеми</w:t>
      </w:r>
      <w:r w:rsidRPr="008578F2">
        <w:rPr>
          <w:rFonts w:ascii="Times New Roman" w:eastAsia="SimSun" w:hAnsi="Times New Roman" w:cs="Times New Roman"/>
          <w:color w:val="000000" w:themeColor="text1"/>
          <w:sz w:val="24"/>
          <w:szCs w:val="24"/>
          <w:lang w:eastAsia="zh-CN"/>
        </w:rPr>
        <w:t xml:space="preserve">ологические требования в дошкольных организациях» и </w:t>
      </w:r>
      <w:hyperlink w:anchor="Par9596">
        <w:r w:rsidRPr="008578F2">
          <w:rPr>
            <w:rStyle w:val="ListLabel155"/>
            <w:color w:val="000000" w:themeColor="text1"/>
          </w:rPr>
          <w:t>приложением 6</w:t>
        </w:r>
      </w:hyperlink>
      <w:r w:rsidRPr="008578F2">
        <w:rPr>
          <w:rFonts w:ascii="Times New Roman" w:eastAsia="SimSun" w:hAnsi="Times New Roman" w:cs="Times New Roman"/>
          <w:color w:val="000000" w:themeColor="text1"/>
          <w:sz w:val="24"/>
          <w:szCs w:val="24"/>
          <w:lang w:eastAsia="zh-CN"/>
        </w:rPr>
        <w:t xml:space="preserve"> к Нормативам Градостроительного проектирования КК.</w:t>
      </w:r>
    </w:p>
    <w:p w:rsidR="0052775A" w:rsidRPr="008578F2" w:rsidRDefault="0031280F">
      <w:pPr>
        <w:pStyle w:val="ConsPlusNormal"/>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Общеобразовательные учреждения размещаются в соответствии с требованиями СанПиН 2.4.2.2821-10 «Санитарно-эпидем</w:t>
      </w:r>
      <w:r w:rsidRPr="008578F2">
        <w:rPr>
          <w:rFonts w:ascii="Times New Roman" w:eastAsia="SimSun" w:hAnsi="Times New Roman" w:cs="Times New Roman"/>
          <w:color w:val="000000" w:themeColor="text1"/>
          <w:sz w:val="24"/>
          <w:szCs w:val="24"/>
          <w:lang w:eastAsia="zh-CN"/>
        </w:rPr>
        <w:t xml:space="preserve">иологические требования к условиям и организации обучения в общеобразовательных учреждениях» и </w:t>
      </w:r>
      <w:hyperlink w:anchor="Par9596">
        <w:r w:rsidRPr="008578F2">
          <w:rPr>
            <w:rStyle w:val="ListLabel155"/>
            <w:color w:val="000000" w:themeColor="text1"/>
          </w:rPr>
          <w:t>приложением 6</w:t>
        </w:r>
      </w:hyperlink>
      <w:r w:rsidRPr="008578F2">
        <w:rPr>
          <w:rFonts w:ascii="Times New Roman" w:eastAsia="SimSun" w:hAnsi="Times New Roman" w:cs="Times New Roman"/>
          <w:color w:val="000000" w:themeColor="text1"/>
          <w:sz w:val="24"/>
          <w:szCs w:val="24"/>
          <w:lang w:eastAsia="zh-CN"/>
        </w:rPr>
        <w:t xml:space="preserve"> к Нормативам Градостроительного проектирования КК.</w:t>
      </w:r>
    </w:p>
    <w:p w:rsidR="0052775A" w:rsidRPr="008578F2" w:rsidRDefault="0031280F">
      <w:pPr>
        <w:pStyle w:val="ConsPlusNormal"/>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Учреждения начального профессионального образования следует размещат</w:t>
      </w:r>
      <w:r w:rsidRPr="008578F2">
        <w:rPr>
          <w:rFonts w:ascii="Times New Roman" w:eastAsia="SimSun" w:hAnsi="Times New Roman" w:cs="Times New Roman"/>
          <w:color w:val="000000" w:themeColor="text1"/>
          <w:sz w:val="24"/>
          <w:szCs w:val="24"/>
          <w:lang w:eastAsia="zh-CN"/>
        </w:rPr>
        <w:t xml:space="preserve">ь в соответствии с требованиями </w:t>
      </w:r>
      <w:hyperlink r:id="rId19">
        <w:r w:rsidRPr="008578F2">
          <w:rPr>
            <w:rStyle w:val="ListLabel155"/>
            <w:color w:val="000000" w:themeColor="text1"/>
          </w:rPr>
          <w:t>СанПиН 2.4.3.1186-03</w:t>
        </w:r>
      </w:hyperlink>
      <w:r w:rsidRPr="008578F2">
        <w:rPr>
          <w:rFonts w:ascii="Times New Roman" w:eastAsia="SimSun" w:hAnsi="Times New Roman" w:cs="Times New Roman"/>
          <w:color w:val="000000" w:themeColor="text1"/>
          <w:sz w:val="24"/>
          <w:szCs w:val="24"/>
          <w:lang w:eastAsia="zh-CN"/>
        </w:rPr>
        <w:t xml:space="preserve"> «Санитарно-эпидемиологические требования к организации учебно-производс</w:t>
      </w:r>
      <w:r w:rsidRPr="008578F2">
        <w:rPr>
          <w:rFonts w:ascii="Times New Roman" w:eastAsia="SimSun" w:hAnsi="Times New Roman" w:cs="Times New Roman"/>
          <w:color w:val="000000" w:themeColor="text1"/>
          <w:sz w:val="24"/>
          <w:szCs w:val="24"/>
          <w:lang w:eastAsia="zh-CN"/>
        </w:rPr>
        <w:t>твенного процесса в образовательных учреждениях начального профессионального образования».</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w:t>
      </w:r>
      <w:r w:rsidRPr="008578F2">
        <w:rPr>
          <w:rFonts w:ascii="Times New Roman" w:eastAsia="SimSun" w:hAnsi="Times New Roman" w:cs="Times New Roman"/>
          <w:color w:val="000000" w:themeColor="text1"/>
          <w:sz w:val="24"/>
          <w:szCs w:val="24"/>
          <w:lang w:eastAsia="zh-CN"/>
        </w:rPr>
        <w:t>твенные здания и сооружения", пособия к СНиП 2.08.02-89 "Проектирование учебных комплексов и центров".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6. Размеры земельного участка для отдельно стоящего объекта дошкольного  образования:</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при вместимости до 100 мест – 40 кв.м. на 1 чел.;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при </w:t>
      </w:r>
      <w:r w:rsidRPr="008578F2">
        <w:rPr>
          <w:rFonts w:ascii="Times New Roman" w:eastAsia="SimSun" w:hAnsi="Times New Roman" w:cs="Times New Roman"/>
          <w:color w:val="000000" w:themeColor="text1"/>
          <w:sz w:val="24"/>
          <w:szCs w:val="24"/>
          <w:lang w:eastAsia="zh-CN"/>
        </w:rPr>
        <w:t>вместимости свыше 100 мест – 35 кв.м. на 1 чел.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Размеры земельного участка для встроенного объекта дошкольного  образования:</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при вместимости более 100 мест – 29 кв.м. на 1 чел.;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7. Для объекта общеобразовательного назначения размеры земельного участка пр</w:t>
      </w:r>
      <w:r w:rsidRPr="008578F2">
        <w:rPr>
          <w:rFonts w:ascii="Times New Roman" w:eastAsia="SimSun" w:hAnsi="Times New Roman" w:cs="Times New Roman"/>
          <w:color w:val="000000" w:themeColor="text1"/>
          <w:sz w:val="24"/>
          <w:szCs w:val="24"/>
          <w:lang w:eastAsia="zh-CN"/>
        </w:rPr>
        <w:t>и вместимости:</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до 400 мест – 50 кв.м. на 1 чел.;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от 401 до 500 мест – 60 кв.м. на 1 чел.;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8. Размещение объектов придорожного сервиса возможно только при выполнении условий: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АЗС для легкового автотранспорта, должны быть оборудованы системой закольцов</w:t>
      </w:r>
      <w:r w:rsidRPr="008578F2">
        <w:rPr>
          <w:rFonts w:ascii="Times New Roman" w:eastAsia="SimSun" w:hAnsi="Times New Roman" w:cs="Times New Roman"/>
          <w:color w:val="000000" w:themeColor="text1"/>
          <w:sz w:val="24"/>
          <w:szCs w:val="24"/>
          <w:lang w:eastAsia="zh-CN"/>
        </w:rPr>
        <w:t>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52775A" w:rsidRPr="008578F2" w:rsidRDefault="0031280F">
      <w:pPr>
        <w:pStyle w:val="ConsPlusNormal"/>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 xml:space="preserve">- Расстояние от АЗС для заправки грузового и легкового автотранспорта </w:t>
      </w:r>
      <w:r w:rsidRPr="008578F2">
        <w:rPr>
          <w:rFonts w:ascii="Times New Roman" w:eastAsia="SimSun" w:hAnsi="Times New Roman" w:cs="Times New Roman"/>
          <w:color w:val="000000" w:themeColor="text1"/>
          <w:sz w:val="24"/>
          <w:szCs w:val="24"/>
          <w:lang w:eastAsia="zh-CN"/>
        </w:rPr>
        <w:t>жидким и газовым топливом до границ земельных участков дошкольных и школьных</w:t>
      </w:r>
      <w:r w:rsidRPr="008578F2">
        <w:rPr>
          <w:rFonts w:ascii="Times New Roman" w:eastAsia="Calibri" w:hAnsi="Times New Roman" w:cs="Times New Roman"/>
          <w:color w:val="000000" w:themeColor="text1"/>
          <w:sz w:val="24"/>
          <w:szCs w:val="24"/>
        </w:rPr>
        <w:t xml:space="preserve"> образовательных учреждений, лечебных учреждений, до жилых домов и других </w:t>
      </w:r>
      <w:r w:rsidRPr="008578F2">
        <w:rPr>
          <w:rFonts w:ascii="Times New Roman" w:eastAsia="SimSun" w:hAnsi="Times New Roman" w:cs="Times New Roman"/>
          <w:color w:val="000000" w:themeColor="text1"/>
          <w:sz w:val="24"/>
          <w:szCs w:val="24"/>
          <w:lang w:eastAsia="zh-CN"/>
        </w:rPr>
        <w:t>общественных зданий и сооружений должно быть не менее 100 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9. На территории рынков: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хозяйственные площ</w:t>
      </w:r>
      <w:r w:rsidRPr="008578F2">
        <w:rPr>
          <w:rFonts w:ascii="Times New Roman" w:eastAsia="SimSun" w:hAnsi="Times New Roman" w:cs="Times New Roman"/>
          <w:color w:val="000000" w:themeColor="text1"/>
          <w:sz w:val="24"/>
          <w:szCs w:val="24"/>
          <w:lang w:eastAsia="zh-CN"/>
        </w:rPr>
        <w:t>адки необходимо располагать на расстоянии не менее 30 м от мест торговли;</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w:t>
      </w:r>
      <w:r w:rsidRPr="008578F2">
        <w:rPr>
          <w:rFonts w:ascii="Times New Roman" w:eastAsia="SimSun" w:hAnsi="Times New Roman" w:cs="Times New Roman"/>
          <w:color w:val="000000" w:themeColor="text1"/>
          <w:sz w:val="24"/>
          <w:szCs w:val="24"/>
          <w:lang w:eastAsia="zh-CN"/>
        </w:rPr>
        <w:t>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 рынках без канализации общественные туалеты с н</w:t>
      </w:r>
      <w:r w:rsidRPr="008578F2">
        <w:rPr>
          <w:rFonts w:ascii="Times New Roman" w:eastAsia="SimSun" w:hAnsi="Times New Roman" w:cs="Times New Roman"/>
          <w:color w:val="000000" w:themeColor="text1"/>
          <w:sz w:val="24"/>
          <w:szCs w:val="24"/>
          <w:lang w:eastAsia="zh-CN"/>
        </w:rPr>
        <w:t xml:space="preserve">епроницаемыми выгребами следует располагать на расстоянии не менее 50 м от места торговли. </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w:t>
      </w:r>
      <w:r w:rsidRPr="008578F2">
        <w:rPr>
          <w:rFonts w:ascii="Times New Roman" w:eastAsia="SimSun" w:hAnsi="Times New Roman" w:cs="Times New Roman"/>
          <w:color w:val="000000" w:themeColor="text1"/>
          <w:sz w:val="24"/>
          <w:szCs w:val="24"/>
          <w:lang w:eastAsia="zh-CN"/>
        </w:rPr>
        <w:t>ются ограничения использования в соответствии с законодательством Российской Федерации статьями 67-72 настоящих Правил.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11. На территориях, подверженных затоплению строительство капитальных зданий, строений, сооружений без проведения специальных защитных м</w:t>
      </w:r>
      <w:r w:rsidRPr="008578F2">
        <w:rPr>
          <w:rFonts w:ascii="Times New Roman" w:eastAsia="SimSun" w:hAnsi="Times New Roman" w:cs="Times New Roman"/>
          <w:color w:val="000000" w:themeColor="text1"/>
          <w:sz w:val="24"/>
          <w:szCs w:val="24"/>
          <w:lang w:eastAsia="zh-CN"/>
        </w:rPr>
        <w:t>ероприятий по предотвращению негативного воздействия вод запрещаются.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12. Минимальная доля озелененной территории принимается в соответствии с п.2 статьи 66 настоящих Правил.</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sectPr w:rsidR="0052775A" w:rsidRPr="008578F2">
          <w:footerReference w:type="default" r:id="rId20"/>
          <w:footerReference w:type="first" r:id="rId21"/>
          <w:pgSz w:w="11906" w:h="16838"/>
          <w:pgMar w:top="567" w:right="680" w:bottom="851" w:left="1134" w:header="720" w:footer="340" w:gutter="0"/>
          <w:cols w:space="720"/>
          <w:formProt w:val="0"/>
          <w:titlePg/>
          <w:docGrid w:linePitch="360" w:charSpace="4096"/>
        </w:sectPr>
      </w:pPr>
      <w:r w:rsidRPr="008578F2">
        <w:rPr>
          <w:rFonts w:ascii="Times New Roman" w:eastAsia="SimSun" w:hAnsi="Times New Roman" w:cs="Times New Roman"/>
          <w:color w:val="000000" w:themeColor="text1"/>
          <w:sz w:val="24"/>
          <w:szCs w:val="24"/>
          <w:lang w:eastAsia="zh-CN"/>
        </w:rPr>
        <w:t xml:space="preserve">13.Количество парковочных мест на </w:t>
      </w:r>
      <w:r w:rsidRPr="008578F2">
        <w:rPr>
          <w:rFonts w:ascii="Times New Roman" w:eastAsia="SimSun" w:hAnsi="Times New Roman" w:cs="Times New Roman"/>
          <w:color w:val="000000" w:themeColor="text1"/>
          <w:sz w:val="24"/>
          <w:szCs w:val="24"/>
          <w:lang w:eastAsia="zh-CN"/>
        </w:rPr>
        <w:t>автостоянках принимается в соответствии с п.4 статьи 66 настоящих Правил.</w:t>
      </w:r>
    </w:p>
    <w:p w:rsidR="0052775A" w:rsidRPr="008578F2" w:rsidRDefault="0031280F">
      <w:pPr>
        <w:pStyle w:val="Heading2"/>
        <w:spacing w:after="100"/>
        <w:ind w:firstLine="709"/>
        <w:jc w:val="both"/>
        <w:rPr>
          <w:color w:val="000000" w:themeColor="text1"/>
        </w:rPr>
      </w:pPr>
      <w:bookmarkStart w:id="216" w:name="_Toc470251900"/>
      <w:bookmarkStart w:id="217" w:name="_Toc15425246"/>
      <w:r w:rsidRPr="008578F2">
        <w:rPr>
          <w:rFonts w:ascii="Times New Roman" w:hAnsi="Times New Roman" w:cs="Times New Roman"/>
          <w:color w:val="000000" w:themeColor="text1"/>
          <w:sz w:val="24"/>
          <w:szCs w:val="24"/>
        </w:rPr>
        <w:lastRenderedPageBreak/>
        <w:t>Статья 60.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bookmarkEnd w:id="216"/>
      <w:r w:rsidRPr="008578F2">
        <w:rPr>
          <w:rFonts w:ascii="Times New Roman" w:hAnsi="Times New Roman" w:cs="Times New Roman"/>
          <w:color w:val="000000" w:themeColor="text1"/>
          <w:sz w:val="24"/>
          <w:szCs w:val="24"/>
        </w:rPr>
        <w:t>, зон инженерной и транспор</w:t>
      </w:r>
      <w:r w:rsidRPr="008578F2">
        <w:rPr>
          <w:rFonts w:ascii="Times New Roman" w:hAnsi="Times New Roman" w:cs="Times New Roman"/>
          <w:color w:val="000000" w:themeColor="text1"/>
          <w:sz w:val="24"/>
          <w:szCs w:val="24"/>
        </w:rPr>
        <w:t>тной инфраструктуры.</w:t>
      </w:r>
      <w:bookmarkEnd w:id="217"/>
    </w:p>
    <w:p w:rsidR="0052775A" w:rsidRPr="008578F2" w:rsidRDefault="0031280F">
      <w:pPr>
        <w:spacing w:after="0" w:line="240" w:lineRule="auto"/>
        <w:ind w:firstLine="851"/>
        <w:outlineLvl w:val="0"/>
        <w:rPr>
          <w:color w:val="000000" w:themeColor="text1"/>
        </w:rPr>
      </w:pPr>
      <w:bookmarkStart w:id="218" w:name="_Toc479729810"/>
      <w:bookmarkStart w:id="219" w:name="_Toc489646293"/>
      <w:bookmarkStart w:id="220" w:name="_Toc13726150"/>
      <w:bookmarkStart w:id="221" w:name="_Toc15425247"/>
      <w:bookmarkStart w:id="222" w:name="_Toc482333543"/>
      <w:r w:rsidRPr="008578F2">
        <w:rPr>
          <w:rFonts w:ascii="Times New Roman" w:hAnsi="Times New Roman" w:cs="Times New Roman"/>
          <w:b/>
          <w:color w:val="000000" w:themeColor="text1"/>
          <w:sz w:val="24"/>
          <w:szCs w:val="24"/>
          <w:u w:val="single"/>
        </w:rPr>
        <w:t xml:space="preserve">П-3 . Производственная зона предприятий и объектов III  класса </w:t>
      </w:r>
      <w:bookmarkEnd w:id="218"/>
      <w:r w:rsidRPr="008578F2">
        <w:rPr>
          <w:rFonts w:ascii="Times New Roman" w:hAnsi="Times New Roman" w:cs="Times New Roman"/>
          <w:b/>
          <w:color w:val="000000" w:themeColor="text1"/>
          <w:sz w:val="24"/>
          <w:szCs w:val="24"/>
          <w:u w:val="single"/>
        </w:rPr>
        <w:t>вредности (СЗЗ-300 м)</w:t>
      </w:r>
      <w:bookmarkEnd w:id="219"/>
      <w:bookmarkEnd w:id="220"/>
      <w:bookmarkEnd w:id="221"/>
    </w:p>
    <w:p w:rsidR="0052775A" w:rsidRPr="008578F2" w:rsidRDefault="0031280F">
      <w:pPr>
        <w:spacing w:after="0" w:line="240" w:lineRule="auto"/>
        <w:ind w:firstLine="709"/>
        <w:jc w:val="both"/>
        <w:rPr>
          <w:color w:val="000000" w:themeColor="text1"/>
        </w:rPr>
      </w:pPr>
      <w:bookmarkStart w:id="223" w:name="_Toc470251903"/>
      <w:r w:rsidRPr="008578F2">
        <w:rPr>
          <w:rFonts w:ascii="Times New Roman" w:hAnsi="Times New Roman" w:cs="Times New Roman"/>
          <w:color w:val="000000" w:themeColor="text1"/>
          <w:sz w:val="24"/>
          <w:szCs w:val="24"/>
        </w:rPr>
        <w:t>В зоне П-3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w:t>
      </w:r>
      <w:r w:rsidRPr="008578F2">
        <w:rPr>
          <w:rFonts w:ascii="Times New Roman" w:hAnsi="Times New Roman" w:cs="Times New Roman"/>
          <w:color w:val="000000" w:themeColor="text1"/>
          <w:sz w:val="24"/>
          <w:szCs w:val="24"/>
        </w:rPr>
        <w:t xml:space="preserve">никами воздействия на среду обитания и здоровье человека, не выше </w:t>
      </w:r>
      <w:r w:rsidRPr="008578F2">
        <w:rPr>
          <w:rFonts w:ascii="Times New Roman" w:hAnsi="Times New Roman" w:cs="Times New Roman"/>
          <w:color w:val="000000" w:themeColor="text1"/>
          <w:sz w:val="24"/>
          <w:szCs w:val="24"/>
          <w:lang w:val="en-US"/>
        </w:rPr>
        <w:t>III</w:t>
      </w:r>
      <w:r w:rsidRPr="008578F2">
        <w:rPr>
          <w:rFonts w:ascii="Times New Roman" w:hAnsi="Times New Roman" w:cs="Times New Roman"/>
          <w:color w:val="000000" w:themeColor="text1"/>
          <w:sz w:val="24"/>
          <w:szCs w:val="24"/>
        </w:rPr>
        <w:t xml:space="preserve"> класса опасности в соответствии с санитарной </w:t>
      </w:r>
      <w:r w:rsidRPr="008578F2">
        <w:rPr>
          <w:rFonts w:ascii="Times New Roman" w:hAnsi="Times New Roman" w:cs="Times New Roman"/>
          <w:bCs/>
          <w:color w:val="000000" w:themeColor="text1"/>
          <w:sz w:val="24"/>
          <w:szCs w:val="24"/>
        </w:rPr>
        <w:t>классификацией объектов СанПиН 2.2.1/2.1.1.1200-03 "</w:t>
      </w:r>
      <w:r w:rsidRPr="008578F2">
        <w:rPr>
          <w:rFonts w:ascii="Times New Roman" w:hAnsi="Times New Roman" w:cs="Times New Roman"/>
          <w:bCs/>
          <w:color w:val="000000" w:themeColor="text1"/>
          <w:sz w:val="24"/>
          <w:szCs w:val="24"/>
          <w:lang w:val="en-US"/>
        </w:rPr>
        <w:t>C</w:t>
      </w:r>
      <w:r w:rsidRPr="008578F2">
        <w:rPr>
          <w:rFonts w:ascii="Times New Roman" w:hAnsi="Times New Roman" w:cs="Times New Roman"/>
          <w:bCs/>
          <w:color w:val="000000" w:themeColor="text1"/>
          <w:sz w:val="24"/>
          <w:szCs w:val="24"/>
        </w:rPr>
        <w:t>анитарно-защитные зоны и санитарная классификация предприятий, сооружений и иных объекто</w:t>
      </w:r>
      <w:r w:rsidRPr="008578F2">
        <w:rPr>
          <w:rFonts w:ascii="Times New Roman" w:hAnsi="Times New Roman" w:cs="Times New Roman"/>
          <w:bCs/>
          <w:color w:val="000000" w:themeColor="text1"/>
          <w:sz w:val="24"/>
          <w:szCs w:val="24"/>
        </w:rPr>
        <w:t xml:space="preserve">в" </w:t>
      </w:r>
    </w:p>
    <w:p w:rsidR="0052775A" w:rsidRPr="008578F2" w:rsidRDefault="0052775A">
      <w:pPr>
        <w:tabs>
          <w:tab w:val="left" w:pos="2520"/>
        </w:tabs>
        <w:spacing w:after="0" w:line="240" w:lineRule="auto"/>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jc w:val="both"/>
        <w:outlineLvl w:val="0"/>
        <w:rPr>
          <w:color w:val="000000" w:themeColor="text1"/>
        </w:rPr>
      </w:pPr>
      <w:bookmarkStart w:id="224" w:name="_Toc489646294"/>
      <w:bookmarkStart w:id="225" w:name="_Toc13726151"/>
      <w:bookmarkStart w:id="226" w:name="_Toc15425248"/>
      <w:bookmarkStart w:id="227" w:name="_Toc479729811"/>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23"/>
      <w:bookmarkEnd w:id="224"/>
      <w:bookmarkEnd w:id="225"/>
      <w:bookmarkEnd w:id="226"/>
      <w:bookmarkEnd w:id="227"/>
    </w:p>
    <w:tbl>
      <w:tblPr>
        <w:tblW w:w="10065" w:type="dxa"/>
        <w:tblInd w:w="108" w:type="dxa"/>
        <w:tblLook w:val="0000"/>
      </w:tblPr>
      <w:tblGrid>
        <w:gridCol w:w="3682"/>
        <w:gridCol w:w="6383"/>
      </w:tblGrid>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w:t>
            </w:r>
            <w:r w:rsidRPr="008578F2">
              <w:rPr>
                <w:rFonts w:ascii="Times New Roman" w:hAnsi="Times New Roman" w:cs="Times New Roman"/>
                <w:b/>
                <w:color w:val="000000" w:themeColor="text1"/>
                <w:sz w:val="24"/>
                <w:szCs w:val="24"/>
              </w:rPr>
              <w:t>е параметры разрешенного строительства, реконструкции объектов капитального строительства</w:t>
            </w:r>
          </w:p>
        </w:tc>
      </w:tr>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[6.3] - Легкая промышленность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[6.4] - Пищевая промышленность </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[6.6] - Строительная промышленность</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[6.11] - Целлюлозно-бумажная промышленность</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color w:val="000000" w:themeColor="text1"/>
                <w:sz w:val="24"/>
                <w:szCs w:val="24"/>
              </w:rPr>
              <w:t xml:space="preserve">[1.18] - Обеспечение сельскохозяйственного производства </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[6.9] - Склады </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[6.9.1] - Складские площадки</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w:t>
            </w:r>
            <w:r w:rsidRPr="008578F2">
              <w:rPr>
                <w:rFonts w:ascii="Times New Roman" w:hAnsi="Times New Roman" w:cs="Times New Roman"/>
                <w:color w:val="000000" w:themeColor="text1"/>
                <w:sz w:val="24"/>
                <w:szCs w:val="24"/>
              </w:rPr>
              <w:t>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- 18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специализированных производственных зданий и сооружений - в соответствии с технологическими</w:t>
            </w:r>
            <w:r w:rsidRPr="008578F2">
              <w:rPr>
                <w:rFonts w:ascii="Times New Roman" w:hAnsi="Times New Roman" w:cs="Times New Roman"/>
                <w:color w:val="000000" w:themeColor="text1"/>
                <w:sz w:val="24"/>
                <w:szCs w:val="24"/>
              </w:rPr>
              <w:t xml:space="preserve"> характеристиками и проектом на строительство.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до границ соседне</w:t>
            </w:r>
            <w:r w:rsidRPr="008578F2">
              <w:rPr>
                <w:rFonts w:ascii="Times New Roman" w:hAnsi="Times New Roman" w:cs="Times New Roman"/>
                <w:color w:val="000000" w:themeColor="text1"/>
                <w:sz w:val="24"/>
                <w:szCs w:val="24"/>
              </w:rPr>
              <w:t xml:space="preserve">го участка - 3 м </w:t>
            </w:r>
          </w:p>
        </w:tc>
      </w:tr>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[6.8] - Связь</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5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Площадь земельного участка для объектов инженерного обеспечения и вспомогательного инженерного назначения определяется в </w:t>
            </w:r>
            <w:r w:rsidRPr="008578F2">
              <w:rPr>
                <w:rFonts w:ascii="Times New Roman" w:hAnsi="Times New Roman" w:cs="Times New Roman"/>
                <w:color w:val="000000" w:themeColor="text1"/>
                <w:sz w:val="24"/>
                <w:szCs w:val="24"/>
              </w:rPr>
              <w:t>соответствии с 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1 этаж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- 70%</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соседних зданий - в соответствии с размером охранной зоны объекта</w:t>
            </w:r>
          </w:p>
        </w:tc>
      </w:tr>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 - Ветер</w:t>
            </w:r>
            <w:r w:rsidRPr="008578F2">
              <w:rPr>
                <w:rFonts w:ascii="Times New Roman" w:hAnsi="Times New Roman" w:cs="Times New Roman"/>
                <w:color w:val="000000" w:themeColor="text1"/>
                <w:sz w:val="24"/>
                <w:szCs w:val="24"/>
              </w:rPr>
              <w:t>инарное обслуживание</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[3.10.1] - Амбулаторное ветеринарное обслуживание</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[3.10.2] - Приюты для животных</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Минимальный отступ строений от красной линии - 5 м </w:t>
            </w:r>
            <w:r w:rsidRPr="008578F2">
              <w:rPr>
                <w:rFonts w:ascii="Times New Roman" w:hAnsi="Times New Roman" w:cs="Times New Roman"/>
                <w:color w:val="000000" w:themeColor="text1"/>
                <w:sz w:val="24"/>
                <w:szCs w:val="24"/>
              </w:rPr>
              <w:lastRenderedPageBreak/>
              <w:t>(если не установлены красные линии - от фаса</w:t>
            </w:r>
            <w:r w:rsidRPr="008578F2">
              <w:rPr>
                <w:rFonts w:ascii="Times New Roman" w:hAnsi="Times New Roman" w:cs="Times New Roman"/>
                <w:color w:val="000000" w:themeColor="text1"/>
                <w:sz w:val="24"/>
                <w:szCs w:val="24"/>
              </w:rPr>
              <w:t>дной границы участка), (в сложившейся застройке возможно размещение по красной линии)</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w:t>
            </w:r>
            <w:r w:rsidRPr="008578F2">
              <w:rPr>
                <w:rFonts w:ascii="Times New Roman" w:hAnsi="Times New Roman" w:cs="Times New Roman"/>
                <w:color w:val="000000" w:themeColor="text1"/>
                <w:sz w:val="24"/>
                <w:szCs w:val="24"/>
              </w:rPr>
              <w:t xml:space="preserve">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228" w:name="_Toc15425249"/>
      <w:bookmarkStart w:id="229" w:name="_Toc13726152"/>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28"/>
      <w:bookmarkEnd w:id="229"/>
    </w:p>
    <w:tbl>
      <w:tblPr>
        <w:tblW w:w="10065" w:type="dxa"/>
        <w:tblInd w:w="108" w:type="dxa"/>
        <w:tblLook w:val="0000"/>
      </w:tblPr>
      <w:tblGrid>
        <w:gridCol w:w="3682"/>
        <w:gridCol w:w="6383"/>
      </w:tblGrid>
      <w:tr w:rsidR="0052775A" w:rsidRPr="008578F2">
        <w:trPr>
          <w:trHeight w:val="20"/>
        </w:trPr>
        <w:tc>
          <w:tcPr>
            <w:tcW w:w="36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3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w:t>
            </w:r>
            <w:r w:rsidRPr="008578F2">
              <w:rPr>
                <w:rFonts w:ascii="Times New Roman" w:hAnsi="Times New Roman" w:cs="Times New Roman"/>
                <w:b/>
                <w:color w:val="000000" w:themeColor="text1"/>
                <w:sz w:val="24"/>
                <w:szCs w:val="24"/>
              </w:rPr>
              <w:t>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20"/>
        </w:trPr>
        <w:tc>
          <w:tcPr>
            <w:tcW w:w="3682" w:type="dxa"/>
            <w:tcBorders>
              <w:top w:val="single" w:sz="8" w:space="0" w:color="000000"/>
              <w:left w:val="single" w:sz="8" w:space="0" w:color="000000"/>
              <w:bottom w:val="single" w:sz="4" w:space="0" w:color="000000"/>
              <w:right w:val="single" w:sz="8"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[3.9] - Обеспечение научной деятельности</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tc>
        <w:tc>
          <w:tcPr>
            <w:tcW w:w="6382" w:type="dxa"/>
            <w:tcBorders>
              <w:top w:val="single" w:sz="8" w:space="0" w:color="000000"/>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w:t>
            </w:r>
            <w:r w:rsidRPr="008578F2">
              <w:rPr>
                <w:rFonts w:ascii="Times New Roman" w:hAnsi="Times New Roman" w:cs="Times New Roman"/>
                <w:color w:val="000000" w:themeColor="text1"/>
                <w:sz w:val="24"/>
                <w:szCs w:val="24"/>
              </w:rPr>
              <w:t>ний от красной линии - 5 м (если не установлены красные линии - от фасадной границы участка)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rsidR="0052775A" w:rsidRPr="008578F2" w:rsidRDefault="0052775A">
      <w:pPr>
        <w:rPr>
          <w:color w:val="000000" w:themeColor="text1"/>
        </w:rPr>
        <w:sectPr w:rsidR="0052775A" w:rsidRPr="008578F2">
          <w:footerReference w:type="default" r:id="rId22"/>
          <w:footerReference w:type="first" r:id="rId23"/>
          <w:pgSz w:w="11906" w:h="16838"/>
          <w:pgMar w:top="567" w:right="680" w:bottom="851" w:left="1134" w:header="720" w:footer="340" w:gutter="0"/>
          <w:cols w:space="720"/>
          <w:formProt w:val="0"/>
          <w:titlePg/>
          <w:docGrid w:linePitch="360" w:charSpace="4096"/>
        </w:sectPr>
      </w:pPr>
    </w:p>
    <w:p w:rsidR="0052775A" w:rsidRPr="008578F2" w:rsidRDefault="0031280F">
      <w:pPr>
        <w:tabs>
          <w:tab w:val="left" w:pos="2520"/>
        </w:tabs>
        <w:spacing w:after="0" w:line="240" w:lineRule="auto"/>
        <w:ind w:firstLine="709"/>
        <w:jc w:val="both"/>
        <w:outlineLvl w:val="0"/>
        <w:rPr>
          <w:color w:val="000000" w:themeColor="text1"/>
        </w:rPr>
      </w:pPr>
      <w:bookmarkStart w:id="230" w:name="_Toc479729813"/>
      <w:bookmarkStart w:id="231" w:name="_Toc489646296"/>
      <w:bookmarkStart w:id="232" w:name="_Toc13726153"/>
      <w:bookmarkStart w:id="233" w:name="_Toc15425250"/>
      <w:bookmarkStart w:id="234" w:name="_Toc470251905"/>
      <w:r w:rsidRPr="008578F2">
        <w:rPr>
          <w:rFonts w:ascii="Times New Roman" w:hAnsi="Times New Roman" w:cs="Times New Roman"/>
          <w:b/>
          <w:color w:val="000000" w:themeColor="text1"/>
          <w:sz w:val="24"/>
          <w:szCs w:val="24"/>
        </w:rPr>
        <w:lastRenderedPageBreak/>
        <w:t xml:space="preserve">3. Вспомогательные виды и параметры </w:t>
      </w:r>
      <w:r w:rsidRPr="008578F2">
        <w:rPr>
          <w:rFonts w:ascii="Times New Roman" w:hAnsi="Times New Roman" w:cs="Times New Roman"/>
          <w:b/>
          <w:color w:val="000000" w:themeColor="text1"/>
          <w:sz w:val="24"/>
          <w:szCs w:val="24"/>
        </w:rPr>
        <w:t>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30"/>
      <w:bookmarkEnd w:id="231"/>
      <w:bookmarkEnd w:id="232"/>
      <w:bookmarkEnd w:id="233"/>
      <w:bookmarkEnd w:id="234"/>
    </w:p>
    <w:tbl>
      <w:tblPr>
        <w:tblW w:w="9923" w:type="dxa"/>
        <w:tblInd w:w="108" w:type="dxa"/>
        <w:tblLook w:val="0000"/>
      </w:tblPr>
      <w:tblGrid>
        <w:gridCol w:w="3866"/>
        <w:gridCol w:w="6057"/>
      </w:tblGrid>
      <w:tr w:rsidR="0052775A" w:rsidRPr="008578F2">
        <w:trPr>
          <w:trHeight w:val="552"/>
        </w:trPr>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672"/>
                <w:tab w:val="left" w:pos="2520"/>
              </w:tabs>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Виды разрешенного использования</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672"/>
                <w:tab w:val="left" w:pos="2520"/>
              </w:tabs>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Предельные параметры разрешенного строительства</w:t>
            </w:r>
          </w:p>
        </w:tc>
      </w:tr>
      <w:tr w:rsidR="0052775A" w:rsidRPr="008578F2">
        <w:trPr>
          <w:trHeight w:val="841"/>
        </w:trPr>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Парковки, гаражи для временного хранения автотранспорта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Гостевые автостоянки для парковки </w:t>
            </w:r>
            <w:r w:rsidRPr="008578F2">
              <w:rPr>
                <w:rFonts w:ascii="Times New Roman" w:hAnsi="Times New Roman" w:cs="Times New Roman"/>
                <w:color w:val="000000" w:themeColor="text1"/>
                <w:sz w:val="24"/>
                <w:szCs w:val="24"/>
              </w:rPr>
              <w:t>легковых автомобилей посетителей</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Хозяйственные постройки для содержания инвентаря, топлива и других хозяйственных нужд </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Склады, ангары, навесы</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Сопутствующие объекты инженерной инфраструктуры (котельные, водозаборы, насосные станции, водонапорные башни, вод</w:t>
            </w:r>
            <w:r w:rsidRPr="008578F2">
              <w:rPr>
                <w:rFonts w:ascii="Times New Roman" w:hAnsi="Times New Roman" w:cs="Times New Roman"/>
                <w:color w:val="000000" w:themeColor="text1"/>
                <w:sz w:val="24"/>
                <w:szCs w:val="24"/>
              </w:rPr>
              <w:t>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w:t>
            </w:r>
            <w:r w:rsidRPr="008578F2">
              <w:rPr>
                <w:rFonts w:ascii="Times New Roman" w:hAnsi="Times New Roman" w:cs="Times New Roman"/>
                <w:color w:val="000000" w:themeColor="text1"/>
                <w:sz w:val="24"/>
                <w:szCs w:val="24"/>
              </w:rPr>
              <w:t>рдых бытовых отходов</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Общественные туалеты</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Элементы благоустройства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отдыха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Памятники, объекты монументального искусства</w:t>
            </w:r>
          </w:p>
        </w:tc>
        <w:tc>
          <w:tcPr>
            <w:tcW w:w="605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 1 этаж.</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- 6 м.</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w:t>
            </w:r>
            <w:r w:rsidRPr="008578F2">
              <w:rPr>
                <w:rFonts w:ascii="Times New Roman" w:hAnsi="Times New Roman" w:cs="Times New Roman"/>
                <w:color w:val="000000" w:themeColor="text1"/>
                <w:sz w:val="24"/>
                <w:szCs w:val="24"/>
              </w:rPr>
              <w:t>ой линии - 10 м (если не установлены красные линии - от фасадной границы участка)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Открытые склады твердого топлива и других пылящих материалов следует размещать с наветренной сторон</w:t>
            </w:r>
            <w:r w:rsidRPr="008578F2">
              <w:rPr>
                <w:rFonts w:ascii="Times New Roman" w:hAnsi="Times New Roman" w:cs="Times New Roman"/>
                <w:color w:val="000000" w:themeColor="text1"/>
                <w:sz w:val="24"/>
                <w:szCs w:val="24"/>
              </w:rPr>
              <w:t>ы с разрывом не менее 50 м до ближайших бытовых помещений.</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быть не ме</w:t>
            </w:r>
            <w:r w:rsidRPr="008578F2">
              <w:rPr>
                <w:rFonts w:ascii="Times New Roman" w:hAnsi="Times New Roman" w:cs="Times New Roman"/>
                <w:color w:val="000000" w:themeColor="text1"/>
                <w:sz w:val="24"/>
                <w:szCs w:val="24"/>
              </w:rPr>
              <w:t>нее высоты до верха карниза наивысшего из противостоящих зданий и сооружений.</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w:t>
            </w:r>
            <w:r w:rsidRPr="008578F2">
              <w:rPr>
                <w:rFonts w:ascii="Times New Roman" w:hAnsi="Times New Roman" w:cs="Times New Roman"/>
                <w:color w:val="000000" w:themeColor="text1"/>
                <w:sz w:val="24"/>
                <w:szCs w:val="24"/>
              </w:rPr>
              <w:t xml:space="preserve"> площадь мусоросборников. Площадки должны иметь ограждение с трех сторон сплошной бетонированной или кирпичной стеной высотой 1,5 м</w:t>
            </w:r>
          </w:p>
        </w:tc>
      </w:tr>
    </w:tbl>
    <w:p w:rsidR="0052775A" w:rsidRPr="008578F2" w:rsidRDefault="0052775A">
      <w:pPr>
        <w:spacing w:after="0" w:line="240" w:lineRule="auto"/>
        <w:ind w:firstLine="851"/>
        <w:outlineLvl w:val="0"/>
        <w:rPr>
          <w:rFonts w:ascii="Times New Roman" w:hAnsi="Times New Roman" w:cs="Times New Roman"/>
          <w:b/>
          <w:color w:val="000000" w:themeColor="text1"/>
          <w:sz w:val="24"/>
          <w:szCs w:val="24"/>
          <w:u w:val="single"/>
        </w:rPr>
      </w:pPr>
    </w:p>
    <w:p w:rsidR="0052775A" w:rsidRPr="008578F2" w:rsidRDefault="0031280F">
      <w:pPr>
        <w:spacing w:after="0" w:line="240" w:lineRule="auto"/>
        <w:ind w:firstLine="851"/>
        <w:outlineLvl w:val="0"/>
        <w:rPr>
          <w:color w:val="000000" w:themeColor="text1"/>
        </w:rPr>
      </w:pPr>
      <w:bookmarkStart w:id="235" w:name="_Toc15425251"/>
      <w:bookmarkStart w:id="236" w:name="_Toc13726154"/>
      <w:r w:rsidRPr="008578F2">
        <w:rPr>
          <w:rFonts w:ascii="Times New Roman" w:hAnsi="Times New Roman" w:cs="Times New Roman"/>
          <w:b/>
          <w:color w:val="000000" w:themeColor="text1"/>
          <w:sz w:val="24"/>
          <w:szCs w:val="24"/>
          <w:u w:val="single"/>
        </w:rPr>
        <w:t>П-4. Производственная зона предприятий и объектов I</w:t>
      </w:r>
      <w:r w:rsidRPr="008578F2">
        <w:rPr>
          <w:rFonts w:ascii="Times New Roman" w:hAnsi="Times New Roman" w:cs="Times New Roman"/>
          <w:b/>
          <w:color w:val="000000" w:themeColor="text1"/>
          <w:sz w:val="24"/>
          <w:szCs w:val="24"/>
          <w:u w:val="single"/>
          <w:lang w:val="en-US"/>
        </w:rPr>
        <w:t>V</w:t>
      </w:r>
      <w:r w:rsidRPr="008578F2">
        <w:rPr>
          <w:rFonts w:ascii="Times New Roman" w:hAnsi="Times New Roman" w:cs="Times New Roman"/>
          <w:b/>
          <w:color w:val="000000" w:themeColor="text1"/>
          <w:sz w:val="24"/>
          <w:szCs w:val="24"/>
          <w:u w:val="single"/>
        </w:rPr>
        <w:t xml:space="preserve">  класса вредности (СЗЗ-100 м)</w:t>
      </w:r>
      <w:bookmarkEnd w:id="222"/>
      <w:bookmarkEnd w:id="235"/>
      <w:bookmarkEnd w:id="236"/>
    </w:p>
    <w:p w:rsidR="0052775A" w:rsidRPr="008578F2" w:rsidRDefault="0031280F">
      <w:pPr>
        <w:spacing w:after="0" w:line="240" w:lineRule="auto"/>
        <w:ind w:firstLine="709"/>
        <w:jc w:val="both"/>
        <w:rPr>
          <w:color w:val="000000" w:themeColor="text1"/>
        </w:rPr>
      </w:pPr>
      <w:r w:rsidRPr="008578F2">
        <w:rPr>
          <w:rFonts w:ascii="Times New Roman" w:hAnsi="Times New Roman" w:cs="Times New Roman"/>
          <w:color w:val="000000" w:themeColor="text1"/>
          <w:sz w:val="24"/>
          <w:szCs w:val="24"/>
        </w:rPr>
        <w:t>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w:t>
      </w:r>
      <w:r w:rsidRPr="008578F2">
        <w:rPr>
          <w:rFonts w:ascii="Times New Roman" w:hAnsi="Times New Roman" w:cs="Times New Roman"/>
          <w:color w:val="000000" w:themeColor="text1"/>
          <w:sz w:val="24"/>
          <w:szCs w:val="24"/>
        </w:rPr>
        <w:t xml:space="preserve">никами воздействия на среду обитания и здоровье человека, не выше </w:t>
      </w:r>
      <w:r w:rsidRPr="008578F2">
        <w:rPr>
          <w:rFonts w:ascii="Times New Roman" w:hAnsi="Times New Roman" w:cs="Times New Roman"/>
          <w:color w:val="000000" w:themeColor="text1"/>
          <w:sz w:val="24"/>
          <w:szCs w:val="24"/>
          <w:lang w:val="en-US"/>
        </w:rPr>
        <w:t>IV</w:t>
      </w:r>
      <w:r w:rsidRPr="008578F2">
        <w:rPr>
          <w:rFonts w:ascii="Times New Roman" w:hAnsi="Times New Roman" w:cs="Times New Roman"/>
          <w:color w:val="000000" w:themeColor="text1"/>
          <w:sz w:val="24"/>
          <w:szCs w:val="24"/>
        </w:rPr>
        <w:t xml:space="preserve"> класса опасности в соответствии с санитарной </w:t>
      </w:r>
      <w:r w:rsidRPr="008578F2">
        <w:rPr>
          <w:rFonts w:ascii="Times New Roman" w:hAnsi="Times New Roman" w:cs="Times New Roman"/>
          <w:bCs/>
          <w:color w:val="000000" w:themeColor="text1"/>
          <w:sz w:val="24"/>
          <w:szCs w:val="24"/>
        </w:rPr>
        <w:t>классификацией объектов по СанПиН 2.2.1/2.1.1.1200-03 "</w:t>
      </w:r>
      <w:r w:rsidRPr="008578F2">
        <w:rPr>
          <w:rFonts w:ascii="Times New Roman" w:hAnsi="Times New Roman" w:cs="Times New Roman"/>
          <w:bCs/>
          <w:color w:val="000000" w:themeColor="text1"/>
          <w:sz w:val="24"/>
          <w:szCs w:val="24"/>
          <w:lang w:val="en-US"/>
        </w:rPr>
        <w:t>C</w:t>
      </w:r>
      <w:r w:rsidRPr="008578F2">
        <w:rPr>
          <w:rFonts w:ascii="Times New Roman" w:hAnsi="Times New Roman" w:cs="Times New Roman"/>
          <w:bCs/>
          <w:color w:val="000000" w:themeColor="text1"/>
          <w:sz w:val="24"/>
          <w:szCs w:val="24"/>
        </w:rPr>
        <w:t xml:space="preserve">анитарно-защитные зоны и санитарная классификация предприятий, сооружений и иных </w:t>
      </w:r>
      <w:r w:rsidRPr="008578F2">
        <w:rPr>
          <w:rFonts w:ascii="Times New Roman" w:hAnsi="Times New Roman" w:cs="Times New Roman"/>
          <w:bCs/>
          <w:color w:val="000000" w:themeColor="text1"/>
          <w:sz w:val="24"/>
          <w:szCs w:val="24"/>
        </w:rPr>
        <w:t>объектов" .</w:t>
      </w:r>
    </w:p>
    <w:p w:rsidR="0052775A" w:rsidRPr="008578F2" w:rsidRDefault="0052775A">
      <w:pPr>
        <w:tabs>
          <w:tab w:val="left" w:pos="2520"/>
        </w:tabs>
        <w:spacing w:after="0" w:line="240" w:lineRule="auto"/>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jc w:val="both"/>
        <w:outlineLvl w:val="0"/>
        <w:rPr>
          <w:color w:val="000000" w:themeColor="text1"/>
        </w:rPr>
      </w:pPr>
      <w:bookmarkStart w:id="237" w:name="_Toc482333544"/>
      <w:bookmarkStart w:id="238" w:name="_Toc489646298"/>
      <w:bookmarkStart w:id="239" w:name="_Toc13726155"/>
      <w:bookmarkStart w:id="240" w:name="_Toc15425252"/>
      <w:bookmarkStart w:id="241" w:name="_Toc479729815"/>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37"/>
      <w:bookmarkEnd w:id="238"/>
      <w:bookmarkEnd w:id="239"/>
      <w:bookmarkEnd w:id="240"/>
      <w:bookmarkEnd w:id="241"/>
    </w:p>
    <w:tbl>
      <w:tblPr>
        <w:tblW w:w="9923" w:type="dxa"/>
        <w:tblInd w:w="108" w:type="dxa"/>
        <w:tblLook w:val="0000"/>
      </w:tblPr>
      <w:tblGrid>
        <w:gridCol w:w="3828"/>
        <w:gridCol w:w="6095"/>
      </w:tblGrid>
      <w:tr w:rsidR="0052775A" w:rsidRPr="008578F2">
        <w:trPr>
          <w:trHeight w:val="20"/>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w:t>
            </w:r>
            <w:r w:rsidRPr="008578F2">
              <w:rPr>
                <w:rFonts w:ascii="Times New Roman" w:hAnsi="Times New Roman" w:cs="Times New Roman"/>
                <w:b/>
                <w:color w:val="000000" w:themeColor="text1"/>
                <w:sz w:val="24"/>
                <w:szCs w:val="24"/>
              </w:rPr>
              <w:t>редельные параметры разрешенного строительства, реконструкции объектов капитального строительства</w:t>
            </w:r>
          </w:p>
        </w:tc>
      </w:tr>
      <w:tr w:rsidR="0052775A" w:rsidRPr="008578F2">
        <w:trPr>
          <w:trHeight w:val="2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[6.3] - Легкая промышленность  [6.4] - Пищевая промышленность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[6.6] - Строительная промышленность</w:t>
            </w:r>
          </w:p>
          <w:p w:rsidR="0052775A" w:rsidRPr="008578F2" w:rsidRDefault="0031280F">
            <w:pPr>
              <w:spacing w:after="0" w:line="240" w:lineRule="auto"/>
              <w:ind w:left="34"/>
              <w:jc w:val="both"/>
              <w:rPr>
                <w:color w:val="000000" w:themeColor="text1"/>
              </w:rPr>
            </w:pPr>
            <w:r w:rsidRPr="008578F2">
              <w:rPr>
                <w:rFonts w:ascii="Times New Roman" w:hAnsi="Times New Roman" w:cs="Times New Roman"/>
                <w:color w:val="000000" w:themeColor="text1"/>
                <w:sz w:val="24"/>
                <w:szCs w:val="24"/>
              </w:rPr>
              <w:t xml:space="preserve">[6.11] - Целлюлозно-бумажная </w:t>
            </w:r>
            <w:r w:rsidRPr="008578F2">
              <w:rPr>
                <w:rFonts w:ascii="Times New Roman" w:hAnsi="Times New Roman" w:cs="Times New Roman"/>
                <w:color w:val="000000" w:themeColor="text1"/>
                <w:sz w:val="24"/>
                <w:szCs w:val="24"/>
              </w:rPr>
              <w:lastRenderedPageBreak/>
              <w:t>промышленность</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[1.3] - </w:t>
            </w:r>
            <w:r w:rsidRPr="008578F2">
              <w:rPr>
                <w:rFonts w:ascii="Times New Roman" w:hAnsi="Times New Roman" w:cs="Times New Roman"/>
                <w:color w:val="000000" w:themeColor="text1"/>
                <w:sz w:val="24"/>
                <w:szCs w:val="24"/>
              </w:rPr>
              <w:t>Овощеводство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[1.15] - Хранение и переработка сельскохозяйственной продукции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[1.18] - Обеспечение сельскохозяйственного производства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[6.9] - Склады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[6.9.1] - Складские площадки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Минимальная площадь земельного участка  – 1000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w:t>
            </w:r>
            <w:r w:rsidRPr="008578F2">
              <w:rPr>
                <w:rFonts w:ascii="Times New Roman" w:hAnsi="Times New Roman" w:cs="Times New Roman"/>
                <w:color w:val="000000" w:themeColor="text1"/>
                <w:sz w:val="24"/>
                <w:szCs w:val="24"/>
              </w:rPr>
              <w:t>льного участка  – 250000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Максимальное количество надземных этажей зданий – 5 этажей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w:t>
            </w:r>
            <w:r w:rsidRPr="008578F2">
              <w:rPr>
                <w:rFonts w:ascii="Times New Roman" w:hAnsi="Times New Roman" w:cs="Times New Roman"/>
                <w:color w:val="000000" w:themeColor="text1"/>
                <w:sz w:val="24"/>
                <w:szCs w:val="24"/>
              </w:rPr>
              <w:t xml:space="preserve">если не установлены красные линии - от фасадной границы участка)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p w:rsidR="0052775A" w:rsidRPr="008578F2" w:rsidRDefault="0052775A">
            <w:pPr>
              <w:spacing w:after="0" w:line="240" w:lineRule="auto"/>
              <w:jc w:val="both"/>
              <w:rPr>
                <w:rFonts w:ascii="Times New Roman" w:hAnsi="Times New Roman" w:cs="Times New Roman"/>
                <w:color w:val="000000" w:themeColor="text1"/>
                <w:sz w:val="24"/>
                <w:szCs w:val="24"/>
              </w:rPr>
            </w:pPr>
          </w:p>
        </w:tc>
      </w:tr>
      <w:tr w:rsidR="0052775A" w:rsidRPr="008578F2">
        <w:trPr>
          <w:trHeight w:val="2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[3.1] - Коммунальное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[3.1.1] - Предоставление коммунальных услуг</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[3.1.2] - Административные здания организаций,</w:t>
            </w:r>
            <w:r w:rsidRPr="008578F2">
              <w:rPr>
                <w:rFonts w:ascii="Times New Roman" w:hAnsi="Times New Roman" w:cs="Times New Roman"/>
                <w:color w:val="000000" w:themeColor="text1"/>
                <w:sz w:val="24"/>
                <w:szCs w:val="24"/>
              </w:rPr>
              <w:t xml:space="preserve"> обеспечивающих предоставление коммунальных услуг</w:t>
            </w:r>
            <w:r w:rsidRPr="008578F2">
              <w:rPr>
                <w:rFonts w:ascii="Times New Roman" w:hAnsi="Times New Roman" w:cs="Times New Roman"/>
                <w:color w:val="000000" w:themeColor="text1"/>
                <w:sz w:val="24"/>
                <w:szCs w:val="24"/>
              </w:rPr>
              <w:t xml:space="preserve">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[6.8] - Связь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 кв.м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Площадь земельного участка для объектов инженерного обеспечения и вспомогательного </w:t>
            </w:r>
            <w:r w:rsidRPr="008578F2">
              <w:rPr>
                <w:rFonts w:ascii="Times New Roman" w:hAnsi="Times New Roman" w:cs="Times New Roman"/>
                <w:color w:val="000000" w:themeColor="text1"/>
                <w:sz w:val="24"/>
                <w:szCs w:val="24"/>
              </w:rPr>
              <w:t>инженерного назначения определяется в соответствии с 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Максимальный процент застройки участка - 60% (для </w:t>
            </w:r>
            <w:r w:rsidRPr="008578F2">
              <w:rPr>
                <w:rFonts w:ascii="Times New Roman" w:hAnsi="Times New Roman" w:cs="Times New Roman"/>
                <w:color w:val="000000" w:themeColor="text1"/>
                <w:sz w:val="24"/>
                <w:szCs w:val="24"/>
              </w:rPr>
              <w:t>объектов инженерной инфраструктуры - не нормируется)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Минимальный отступ от ин</w:t>
            </w:r>
            <w:r w:rsidRPr="008578F2">
              <w:rPr>
                <w:rFonts w:ascii="Times New Roman" w:hAnsi="Times New Roman" w:cs="Times New Roman"/>
                <w:color w:val="000000" w:themeColor="text1"/>
                <w:sz w:val="24"/>
                <w:szCs w:val="24"/>
              </w:rPr>
              <w:t>женерных объектов до соседних зданий - в соответствии с размером охранной зоны объекта</w:t>
            </w:r>
          </w:p>
        </w:tc>
      </w:tr>
      <w:tr w:rsidR="0052775A" w:rsidRPr="008578F2">
        <w:trPr>
          <w:trHeight w:val="2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[3.10] - Ветеринарное обслуживание</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[3.10.1] - Амбулаторное ветеринарное обслуживание</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[3.10.2] - Приюты для животных</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8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w:t>
            </w:r>
            <w:r w:rsidRPr="008578F2">
              <w:rPr>
                <w:rFonts w:ascii="Times New Roman" w:hAnsi="Times New Roman" w:cs="Times New Roman"/>
                <w:color w:val="000000" w:themeColor="text1"/>
                <w:sz w:val="24"/>
                <w:szCs w:val="24"/>
              </w:rPr>
              <w:t xml:space="preserve">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 (в сложившейся застройке возможно размещение по красной линии)</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52775A" w:rsidRPr="008578F2">
        <w:trPr>
          <w:trHeight w:val="2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 xml:space="preserve">[4.9] - </w:t>
            </w:r>
            <w:r w:rsidRPr="008578F2">
              <w:rPr>
                <w:rFonts w:ascii="Times New Roman" w:hAnsi="Times New Roman" w:cs="Times New Roman"/>
                <w:color w:val="000000" w:themeColor="text1"/>
                <w:sz w:val="24"/>
                <w:szCs w:val="24"/>
              </w:rPr>
              <w:t>Служебные гаражи</w:t>
            </w:r>
          </w:p>
          <w:p w:rsidR="0052775A" w:rsidRPr="008578F2" w:rsidRDefault="0052775A">
            <w:pPr>
              <w:pStyle w:val="ConsPlusNormal"/>
              <w:ind w:firstLine="0"/>
              <w:rPr>
                <w:rFonts w:ascii="Times New Roman" w:hAnsi="Times New Roman" w:cs="Times New Roman"/>
                <w:color w:val="000000" w:themeColor="text1"/>
                <w:sz w:val="24"/>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w:t>
            </w:r>
            <w:r w:rsidRPr="008578F2">
              <w:rPr>
                <w:rFonts w:ascii="Times New Roman" w:hAnsi="Times New Roman" w:cs="Times New Roman"/>
                <w:color w:val="000000" w:themeColor="text1"/>
                <w:sz w:val="24"/>
                <w:szCs w:val="24"/>
              </w:rPr>
              <w:t>оезда) – 12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w:t>
            </w:r>
            <w:r w:rsidRPr="008578F2">
              <w:rPr>
                <w:rFonts w:ascii="Times New Roman" w:hAnsi="Times New Roman" w:cs="Times New Roman"/>
                <w:color w:val="000000" w:themeColor="text1"/>
                <w:sz w:val="24"/>
                <w:szCs w:val="24"/>
              </w:rPr>
              <w:t>ьный отступ строений и сооружений от границ соседних участков - 3 м</w:t>
            </w:r>
          </w:p>
        </w:tc>
      </w:tr>
      <w:tr w:rsidR="0052775A" w:rsidRPr="008578F2">
        <w:trPr>
          <w:trHeight w:val="2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242" w:name="_Toc482333545"/>
      <w:bookmarkStart w:id="243" w:name="_Toc489646299"/>
      <w:bookmarkStart w:id="244" w:name="_Toc13726156"/>
      <w:bookmarkStart w:id="245" w:name="_Toc15425253"/>
      <w:bookmarkStart w:id="246" w:name="_Toc479729816"/>
      <w:r w:rsidRPr="008578F2">
        <w:rPr>
          <w:rFonts w:ascii="Times New Roman" w:hAnsi="Times New Roman" w:cs="Times New Roman"/>
          <w:b/>
          <w:color w:val="000000" w:themeColor="text1"/>
          <w:sz w:val="24"/>
          <w:szCs w:val="24"/>
        </w:rPr>
        <w:t xml:space="preserve">2.  Условно разрешенные виды и параметры разрешенного </w:t>
      </w:r>
      <w:r w:rsidRPr="008578F2">
        <w:rPr>
          <w:rFonts w:ascii="Times New Roman" w:hAnsi="Times New Roman" w:cs="Times New Roman"/>
          <w:b/>
          <w:color w:val="000000" w:themeColor="text1"/>
          <w:sz w:val="24"/>
          <w:szCs w:val="24"/>
        </w:rPr>
        <w:t>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42"/>
      <w:bookmarkEnd w:id="243"/>
      <w:bookmarkEnd w:id="244"/>
      <w:bookmarkEnd w:id="245"/>
      <w:bookmarkEnd w:id="246"/>
    </w:p>
    <w:tbl>
      <w:tblPr>
        <w:tblW w:w="9923" w:type="dxa"/>
        <w:tblInd w:w="108" w:type="dxa"/>
        <w:tblLook w:val="0000"/>
      </w:tblPr>
      <w:tblGrid>
        <w:gridCol w:w="3828"/>
        <w:gridCol w:w="6095"/>
      </w:tblGrid>
      <w:tr w:rsidR="0052775A" w:rsidRPr="008578F2">
        <w:trPr>
          <w:trHeight w:val="20"/>
        </w:trPr>
        <w:tc>
          <w:tcPr>
            <w:tcW w:w="38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09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Предельные размеры земельных участков и предельные параметры разрешенного строительства, </w:t>
            </w:r>
            <w:r w:rsidRPr="008578F2">
              <w:rPr>
                <w:rFonts w:ascii="Times New Roman" w:hAnsi="Times New Roman" w:cs="Times New Roman"/>
                <w:b/>
                <w:color w:val="000000" w:themeColor="text1"/>
                <w:sz w:val="24"/>
                <w:szCs w:val="24"/>
              </w:rPr>
              <w:t>реконструкции объектов капитального строительства</w:t>
            </w:r>
          </w:p>
        </w:tc>
      </w:tr>
      <w:tr w:rsidR="0052775A" w:rsidRPr="008578F2">
        <w:trPr>
          <w:trHeight w:val="20"/>
        </w:trPr>
        <w:tc>
          <w:tcPr>
            <w:tcW w:w="3828"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[3.9.1] - Обеспечение деятельности в области гидрометеорологии и смежных с ней областях</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[4.4] - Магазины</w:t>
            </w:r>
          </w:p>
          <w:p w:rsidR="0052775A" w:rsidRPr="008578F2" w:rsidRDefault="0052775A">
            <w:pPr>
              <w:spacing w:after="0" w:line="240" w:lineRule="auto"/>
              <w:ind w:left="720"/>
              <w:rPr>
                <w:rFonts w:ascii="Times New Roman" w:hAnsi="Times New Roman" w:cs="Times New Roman"/>
                <w:color w:val="000000" w:themeColor="text1"/>
                <w:sz w:val="24"/>
                <w:szCs w:val="24"/>
              </w:rPr>
            </w:pPr>
          </w:p>
        </w:tc>
        <w:tc>
          <w:tcPr>
            <w:tcW w:w="6094"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ширина земельного участка вдоль </w:t>
            </w:r>
            <w:r w:rsidRPr="008578F2">
              <w:rPr>
                <w:rFonts w:ascii="Times New Roman" w:hAnsi="Times New Roman" w:cs="Times New Roman"/>
                <w:color w:val="000000" w:themeColor="text1"/>
                <w:sz w:val="24"/>
                <w:szCs w:val="24"/>
              </w:rPr>
              <w:t>фронта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w:t>
            </w:r>
            <w:r w:rsidRPr="008578F2">
              <w:rPr>
                <w:rFonts w:ascii="Times New Roman" w:hAnsi="Times New Roman" w:cs="Times New Roman"/>
                <w:color w:val="000000" w:themeColor="text1"/>
                <w:sz w:val="24"/>
                <w:szCs w:val="24"/>
              </w:rPr>
              <w:t>мальный отступ строений и сооружений от границ соседних участков - 3 м</w:t>
            </w:r>
          </w:p>
        </w:tc>
      </w:tr>
      <w:tr w:rsidR="0052775A" w:rsidRPr="008578F2">
        <w:trPr>
          <w:trHeight w:val="20"/>
        </w:trPr>
        <w:tc>
          <w:tcPr>
            <w:tcW w:w="3828" w:type="dxa"/>
            <w:tcBorders>
              <w:left w:val="single" w:sz="8" w:space="0" w:color="000000"/>
              <w:bottom w:val="single" w:sz="4" w:space="0" w:color="000000"/>
              <w:right w:val="single" w:sz="8" w:space="0" w:color="000000"/>
            </w:tcBorders>
            <w:shd w:val="clear" w:color="auto" w:fill="auto"/>
          </w:tcPr>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[4.9.1.1] - Заправка транспортных средств</w:t>
            </w:r>
          </w:p>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[4.9.1.3] - Автомобильные мойки</w:t>
            </w:r>
          </w:p>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[4.9.1.4] - Ремонт автомобилей</w:t>
            </w:r>
          </w:p>
        </w:tc>
        <w:tc>
          <w:tcPr>
            <w:tcW w:w="6094" w:type="dxa"/>
            <w:tcBorders>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площадь земельного участка  – 500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w:t>
            </w:r>
            <w:r w:rsidRPr="008578F2">
              <w:rPr>
                <w:rFonts w:ascii="Times New Roman" w:hAnsi="Times New Roman" w:cs="Times New Roman"/>
                <w:color w:val="000000" w:themeColor="text1"/>
                <w:sz w:val="24"/>
                <w:szCs w:val="24"/>
              </w:rPr>
              <w:t>ного участка  – 5000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Минимальный отступ строений от </w:t>
            </w:r>
            <w:r w:rsidRPr="008578F2">
              <w:rPr>
                <w:rFonts w:ascii="Times New Roman" w:hAnsi="Times New Roman" w:cs="Times New Roman"/>
                <w:color w:val="000000" w:themeColor="text1"/>
                <w:sz w:val="24"/>
                <w:szCs w:val="24"/>
              </w:rPr>
              <w:t>красной линии - 5 м (если не установлены красные линии - от фасадной границы участка)</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247" w:name="_Toc489646300"/>
      <w:bookmarkStart w:id="248" w:name="_Toc13726157"/>
      <w:bookmarkStart w:id="249" w:name="_Toc15425254"/>
      <w:bookmarkStart w:id="250" w:name="_Toc482333546"/>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объектов </w:t>
      </w:r>
      <w:r w:rsidRPr="008578F2">
        <w:rPr>
          <w:rFonts w:ascii="Times New Roman" w:hAnsi="Times New Roman" w:cs="Times New Roman"/>
          <w:b/>
          <w:color w:val="000000" w:themeColor="text1"/>
          <w:sz w:val="24"/>
          <w:szCs w:val="24"/>
        </w:rPr>
        <w:t>капитального строительства</w:t>
      </w:r>
      <w:bookmarkEnd w:id="247"/>
      <w:bookmarkEnd w:id="248"/>
      <w:bookmarkEnd w:id="249"/>
      <w:bookmarkEnd w:id="250"/>
    </w:p>
    <w:p w:rsidR="0052775A" w:rsidRPr="008578F2" w:rsidRDefault="0052775A">
      <w:pPr>
        <w:tabs>
          <w:tab w:val="left" w:pos="2520"/>
        </w:tabs>
        <w:spacing w:after="0" w:line="240" w:lineRule="auto"/>
        <w:jc w:val="both"/>
        <w:rPr>
          <w:rFonts w:ascii="Times New Roman" w:hAnsi="Times New Roman" w:cs="Times New Roman"/>
          <w:b/>
          <w:color w:val="000000" w:themeColor="text1"/>
          <w:sz w:val="24"/>
          <w:szCs w:val="24"/>
        </w:rPr>
      </w:pPr>
    </w:p>
    <w:tbl>
      <w:tblPr>
        <w:tblW w:w="9923" w:type="dxa"/>
        <w:tblInd w:w="108" w:type="dxa"/>
        <w:tblLook w:val="0000"/>
      </w:tblPr>
      <w:tblGrid>
        <w:gridCol w:w="3866"/>
        <w:gridCol w:w="6057"/>
      </w:tblGrid>
      <w:tr w:rsidR="0052775A" w:rsidRPr="008578F2">
        <w:trPr>
          <w:trHeight w:val="552"/>
        </w:trPr>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672"/>
                <w:tab w:val="left" w:pos="2520"/>
              </w:tabs>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Виды разрешенного использования</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672"/>
                <w:tab w:val="left" w:pos="2520"/>
              </w:tabs>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Предельные параметры разрешенного строительства</w:t>
            </w:r>
          </w:p>
        </w:tc>
      </w:tr>
      <w:tr w:rsidR="0052775A" w:rsidRPr="008578F2">
        <w:trPr>
          <w:trHeight w:val="841"/>
        </w:trPr>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Парковки, гаражи для временного хранения автотранспорта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Гостевые автостоянки для парковки легковых автомобилей посетителей</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Хозяйственные постройки для содержания инвентаря, топлива и других хозяйственных нужд </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Склады, ангары, навесы</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Сопутствующие объекты инженерной инфраструктуры (котельные, водозаборы, насосные станции, водонапорные башни, водопроводы, линии электропередач, т</w:t>
            </w:r>
            <w:r w:rsidRPr="008578F2">
              <w:rPr>
                <w:rFonts w:ascii="Times New Roman" w:hAnsi="Times New Roman" w:cs="Times New Roman"/>
                <w:color w:val="000000" w:themeColor="text1"/>
                <w:sz w:val="24"/>
                <w:szCs w:val="24"/>
              </w:rPr>
              <w:t>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твердых бытовых отходов</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Общественные</w:t>
            </w:r>
            <w:r w:rsidRPr="008578F2">
              <w:rPr>
                <w:rFonts w:ascii="Times New Roman" w:hAnsi="Times New Roman" w:cs="Times New Roman"/>
                <w:color w:val="000000" w:themeColor="text1"/>
                <w:sz w:val="24"/>
                <w:szCs w:val="24"/>
              </w:rPr>
              <w:t xml:space="preserve"> туалеты</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Элементы благоустройства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отдыха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Памятники, объекты монументального искусства</w:t>
            </w:r>
          </w:p>
        </w:tc>
        <w:tc>
          <w:tcPr>
            <w:tcW w:w="605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Максимальное количество надземных этажей  – 1 этаж.</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- 6 м.</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- 10 м (если не установл</w:t>
            </w:r>
            <w:r w:rsidRPr="008578F2">
              <w:rPr>
                <w:rFonts w:ascii="Times New Roman" w:hAnsi="Times New Roman" w:cs="Times New Roman"/>
                <w:color w:val="000000" w:themeColor="text1"/>
                <w:sz w:val="24"/>
                <w:szCs w:val="24"/>
              </w:rPr>
              <w:t>ены красные линии - от фасадной границы участка)</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Открытые склады твердого топлива и других пылящих материалов следует размещать с наветренной стороны с </w:t>
            </w:r>
            <w:r w:rsidRPr="008578F2">
              <w:rPr>
                <w:rFonts w:ascii="Times New Roman" w:hAnsi="Times New Roman" w:cs="Times New Roman"/>
                <w:color w:val="000000" w:themeColor="text1"/>
                <w:sz w:val="24"/>
                <w:szCs w:val="24"/>
              </w:rPr>
              <w:lastRenderedPageBreak/>
              <w:t>разрывом не менее 50 м до бли</w:t>
            </w:r>
            <w:r w:rsidRPr="008578F2">
              <w:rPr>
                <w:rFonts w:ascii="Times New Roman" w:hAnsi="Times New Roman" w:cs="Times New Roman"/>
                <w:color w:val="000000" w:themeColor="text1"/>
                <w:sz w:val="24"/>
                <w:szCs w:val="24"/>
              </w:rPr>
              <w:t>жайших бытовых помещений.</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быть не менее высоты до верха карниза наивы</w:t>
            </w:r>
            <w:r w:rsidRPr="008578F2">
              <w:rPr>
                <w:rFonts w:ascii="Times New Roman" w:hAnsi="Times New Roman" w:cs="Times New Roman"/>
                <w:color w:val="000000" w:themeColor="text1"/>
                <w:sz w:val="24"/>
                <w:szCs w:val="24"/>
              </w:rPr>
              <w:t>сшего из противостоящих зданий и сооружений.</w:t>
            </w:r>
          </w:p>
          <w:p w:rsidR="0052775A" w:rsidRPr="008578F2" w:rsidRDefault="0031280F">
            <w:pPr>
              <w:tabs>
                <w:tab w:val="left" w:pos="672"/>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w:t>
            </w:r>
            <w:r w:rsidRPr="008578F2">
              <w:rPr>
                <w:rFonts w:ascii="Times New Roman" w:hAnsi="Times New Roman" w:cs="Times New Roman"/>
                <w:color w:val="000000" w:themeColor="text1"/>
                <w:sz w:val="24"/>
                <w:szCs w:val="24"/>
              </w:rPr>
              <w:t>и должны иметь ограждение с трех сторон сплошной бетонированной или кирпичной стеной высотой 1,5 м</w:t>
            </w:r>
          </w:p>
        </w:tc>
      </w:tr>
    </w:tbl>
    <w:p w:rsidR="0052775A" w:rsidRPr="008578F2" w:rsidRDefault="0052775A">
      <w:pPr>
        <w:rPr>
          <w:color w:val="000000" w:themeColor="text1"/>
        </w:rPr>
        <w:sectPr w:rsidR="0052775A" w:rsidRPr="008578F2">
          <w:footerReference w:type="default" r:id="rId24"/>
          <w:footerReference w:type="first" r:id="rId25"/>
          <w:pgSz w:w="11906" w:h="16838"/>
          <w:pgMar w:top="567" w:right="680" w:bottom="851" w:left="1134" w:header="720" w:footer="340" w:gutter="0"/>
          <w:cols w:space="720"/>
          <w:formProt w:val="0"/>
          <w:titlePg/>
          <w:docGrid w:linePitch="360" w:charSpace="4096"/>
        </w:sectPr>
      </w:pPr>
    </w:p>
    <w:p w:rsidR="0052775A" w:rsidRPr="008578F2" w:rsidRDefault="0031280F">
      <w:pPr>
        <w:spacing w:after="0" w:line="240" w:lineRule="auto"/>
        <w:ind w:firstLine="709"/>
        <w:outlineLvl w:val="0"/>
        <w:rPr>
          <w:color w:val="000000" w:themeColor="text1"/>
        </w:rPr>
      </w:pPr>
      <w:bookmarkStart w:id="251" w:name="_Toc479729818"/>
      <w:bookmarkStart w:id="252" w:name="_Toc482333547"/>
      <w:bookmarkStart w:id="253" w:name="_Toc489646301"/>
      <w:bookmarkStart w:id="254" w:name="_Toc13726158"/>
      <w:bookmarkStart w:id="255" w:name="_Toc15425255"/>
      <w:r w:rsidRPr="008578F2">
        <w:rPr>
          <w:rFonts w:ascii="Times New Roman" w:hAnsi="Times New Roman" w:cs="Times New Roman"/>
          <w:b/>
          <w:color w:val="000000" w:themeColor="text1"/>
          <w:sz w:val="24"/>
          <w:szCs w:val="24"/>
          <w:u w:val="single"/>
        </w:rPr>
        <w:lastRenderedPageBreak/>
        <w:t xml:space="preserve">П-5 . Производственная зона предприятий и объектов </w:t>
      </w:r>
      <w:r w:rsidRPr="008578F2">
        <w:rPr>
          <w:rFonts w:ascii="Times New Roman" w:hAnsi="Times New Roman" w:cs="Times New Roman"/>
          <w:b/>
          <w:color w:val="000000" w:themeColor="text1"/>
          <w:sz w:val="24"/>
          <w:szCs w:val="24"/>
          <w:u w:val="single"/>
          <w:lang w:val="en-US"/>
        </w:rPr>
        <w:t>V</w:t>
      </w:r>
      <w:r w:rsidRPr="008578F2">
        <w:rPr>
          <w:rFonts w:ascii="Times New Roman" w:hAnsi="Times New Roman" w:cs="Times New Roman"/>
          <w:b/>
          <w:color w:val="000000" w:themeColor="text1"/>
          <w:sz w:val="24"/>
          <w:szCs w:val="24"/>
          <w:u w:val="single"/>
        </w:rPr>
        <w:t xml:space="preserve">  класса </w:t>
      </w:r>
      <w:bookmarkEnd w:id="251"/>
      <w:r w:rsidRPr="008578F2">
        <w:rPr>
          <w:rFonts w:ascii="Times New Roman" w:hAnsi="Times New Roman" w:cs="Times New Roman"/>
          <w:b/>
          <w:color w:val="000000" w:themeColor="text1"/>
          <w:sz w:val="24"/>
          <w:szCs w:val="24"/>
          <w:u w:val="single"/>
        </w:rPr>
        <w:t>вредности  (СЗЗ - 50 м)</w:t>
      </w:r>
      <w:bookmarkEnd w:id="252"/>
      <w:bookmarkEnd w:id="253"/>
      <w:bookmarkEnd w:id="254"/>
      <w:bookmarkEnd w:id="255"/>
    </w:p>
    <w:p w:rsidR="0052775A" w:rsidRPr="008578F2" w:rsidRDefault="0031280F">
      <w:pPr>
        <w:spacing w:after="0" w:line="240" w:lineRule="auto"/>
        <w:ind w:firstLine="709"/>
        <w:jc w:val="both"/>
        <w:rPr>
          <w:color w:val="000000" w:themeColor="text1"/>
        </w:rPr>
      </w:pPr>
      <w:r w:rsidRPr="008578F2">
        <w:rPr>
          <w:rFonts w:ascii="Times New Roman" w:hAnsi="Times New Roman" w:cs="Times New Roman"/>
          <w:color w:val="000000" w:themeColor="text1"/>
          <w:sz w:val="24"/>
          <w:szCs w:val="24"/>
        </w:rPr>
        <w:t>В зоне П-5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w:t>
      </w:r>
      <w:r w:rsidRPr="008578F2">
        <w:rPr>
          <w:rFonts w:ascii="Times New Roman" w:hAnsi="Times New Roman" w:cs="Times New Roman"/>
          <w:color w:val="000000" w:themeColor="text1"/>
          <w:sz w:val="24"/>
          <w:szCs w:val="24"/>
        </w:rPr>
        <w:t xml:space="preserve">никами воздействия на среду обитания и здоровье человека, не выше </w:t>
      </w:r>
      <w:r w:rsidRPr="008578F2">
        <w:rPr>
          <w:rFonts w:ascii="Times New Roman" w:hAnsi="Times New Roman" w:cs="Times New Roman"/>
          <w:color w:val="000000" w:themeColor="text1"/>
          <w:sz w:val="24"/>
          <w:szCs w:val="24"/>
          <w:lang w:val="en-US"/>
        </w:rPr>
        <w:t>V</w:t>
      </w:r>
      <w:r w:rsidRPr="008578F2">
        <w:rPr>
          <w:rFonts w:ascii="Times New Roman" w:hAnsi="Times New Roman" w:cs="Times New Roman"/>
          <w:color w:val="000000" w:themeColor="text1"/>
          <w:sz w:val="24"/>
          <w:szCs w:val="24"/>
        </w:rPr>
        <w:t xml:space="preserve"> класса опасности в соответствии с санитарной </w:t>
      </w:r>
      <w:r w:rsidRPr="008578F2">
        <w:rPr>
          <w:rFonts w:ascii="Times New Roman" w:hAnsi="Times New Roman" w:cs="Times New Roman"/>
          <w:bCs/>
          <w:color w:val="000000" w:themeColor="text1"/>
          <w:sz w:val="24"/>
          <w:szCs w:val="24"/>
        </w:rPr>
        <w:t>классификацией объектов по СанПиН 2.2.1/2.1.1.1200-03 "</w:t>
      </w:r>
      <w:r w:rsidRPr="008578F2">
        <w:rPr>
          <w:rFonts w:ascii="Times New Roman" w:hAnsi="Times New Roman" w:cs="Times New Roman"/>
          <w:color w:val="000000" w:themeColor="text1"/>
          <w:sz w:val="24"/>
          <w:szCs w:val="24"/>
        </w:rPr>
        <w:t xml:space="preserve">Cанитарно-защитные зоны и санитарная классификация предприятий, сооружений и иных </w:t>
      </w:r>
      <w:r w:rsidRPr="008578F2">
        <w:rPr>
          <w:rFonts w:ascii="Times New Roman" w:hAnsi="Times New Roman" w:cs="Times New Roman"/>
          <w:color w:val="000000" w:themeColor="text1"/>
          <w:sz w:val="24"/>
          <w:szCs w:val="24"/>
        </w:rPr>
        <w:t>объектов".</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w:t>
      </w:r>
      <w:r w:rsidRPr="008578F2">
        <w:rPr>
          <w:rFonts w:ascii="Times New Roman" w:hAnsi="Times New Roman" w:cs="Times New Roman"/>
          <w:color w:val="000000" w:themeColor="text1"/>
          <w:sz w:val="24"/>
          <w:szCs w:val="24"/>
        </w:rPr>
        <w:t>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w:t>
      </w:r>
      <w:r w:rsidRPr="008578F2">
        <w:rPr>
          <w:rFonts w:ascii="Times New Roman" w:hAnsi="Times New Roman" w:cs="Times New Roman"/>
          <w:color w:val="000000" w:themeColor="text1"/>
          <w:sz w:val="24"/>
          <w:szCs w:val="24"/>
        </w:rPr>
        <w:t>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w:t>
      </w:r>
      <w:r w:rsidRPr="008578F2">
        <w:rPr>
          <w:rFonts w:ascii="Times New Roman" w:hAnsi="Times New Roman" w:cs="Times New Roman"/>
          <w:color w:val="000000" w:themeColor="text1"/>
          <w:sz w:val="24"/>
          <w:szCs w:val="24"/>
        </w:rPr>
        <w:t>а не проводятся.</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w:t>
      </w:r>
      <w:r w:rsidRPr="008578F2">
        <w:rPr>
          <w:rFonts w:ascii="Times New Roman" w:hAnsi="Times New Roman" w:cs="Times New Roman"/>
          <w:color w:val="000000" w:themeColor="text1"/>
          <w:sz w:val="24"/>
          <w:szCs w:val="24"/>
        </w:rPr>
        <w:t>надзорных мероприятий.</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w:t>
      </w:r>
      <w:r w:rsidRPr="008578F2">
        <w:rPr>
          <w:rFonts w:ascii="Times New Roman" w:hAnsi="Times New Roman" w:cs="Times New Roman"/>
          <w:color w:val="000000" w:themeColor="text1"/>
          <w:sz w:val="24"/>
          <w:szCs w:val="24"/>
        </w:rPr>
        <w:t xml:space="preserve">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w:t>
      </w:r>
      <w:r w:rsidRPr="008578F2">
        <w:rPr>
          <w:rFonts w:ascii="Times New Roman" w:hAnsi="Times New Roman" w:cs="Times New Roman"/>
          <w:color w:val="000000" w:themeColor="text1"/>
          <w:sz w:val="24"/>
          <w:szCs w:val="24"/>
        </w:rPr>
        <w:t>роведения надзорных мероприятий.</w:t>
      </w:r>
    </w:p>
    <w:p w:rsidR="0052775A" w:rsidRPr="008578F2" w:rsidRDefault="0052775A">
      <w:pPr>
        <w:spacing w:after="0" w:line="240" w:lineRule="auto"/>
        <w:ind w:firstLine="709"/>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jc w:val="both"/>
        <w:outlineLvl w:val="0"/>
        <w:rPr>
          <w:color w:val="000000" w:themeColor="text1"/>
        </w:rPr>
      </w:pPr>
      <w:bookmarkStart w:id="256" w:name="_Toc482333548"/>
      <w:bookmarkStart w:id="257" w:name="_Toc489646302"/>
      <w:bookmarkStart w:id="258" w:name="_Toc13726159"/>
      <w:bookmarkStart w:id="259" w:name="_Toc15425256"/>
      <w:bookmarkStart w:id="260" w:name="_Toc479729819"/>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56"/>
      <w:bookmarkEnd w:id="257"/>
      <w:bookmarkEnd w:id="258"/>
      <w:bookmarkEnd w:id="259"/>
      <w:bookmarkEnd w:id="260"/>
    </w:p>
    <w:tbl>
      <w:tblPr>
        <w:tblW w:w="10065" w:type="dxa"/>
        <w:tblInd w:w="108" w:type="dxa"/>
        <w:tblLook w:val="0000"/>
      </w:tblPr>
      <w:tblGrid>
        <w:gridCol w:w="3825"/>
        <w:gridCol w:w="6240"/>
      </w:tblGrid>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Предельные размеры </w:t>
            </w:r>
            <w:r w:rsidRPr="008578F2">
              <w:rPr>
                <w:rFonts w:ascii="Times New Roman" w:hAnsi="Times New Roman" w:cs="Times New Roman"/>
                <w:b/>
                <w:color w:val="000000" w:themeColor="text1"/>
                <w:sz w:val="24"/>
                <w:szCs w:val="24"/>
              </w:rPr>
              <w:t>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[6.3] - Легкая промышленность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[6.4] - Пищевая промышленность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[6.11] - Целлюлозно-бумажная промышленность</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[1.14] - Научное обеспечение</w:t>
            </w:r>
            <w:r w:rsidRPr="008578F2">
              <w:rPr>
                <w:rFonts w:ascii="Times New Roman" w:hAnsi="Times New Roman" w:cs="Times New Roman"/>
                <w:color w:val="000000" w:themeColor="text1"/>
                <w:sz w:val="24"/>
                <w:szCs w:val="24"/>
              </w:rPr>
              <w:t xml:space="preserve"> сельского хозяйства</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[1.15] - Хранение и переработка сельскохозяйственной продукции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[1.18] - Обеспечение сельскохозяйственного производства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[6.9] - Склады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[6.9.1] - Складские площадки</w:t>
            </w:r>
          </w:p>
          <w:p w:rsidR="0052775A" w:rsidRPr="008578F2" w:rsidRDefault="0052775A">
            <w:pPr>
              <w:spacing w:after="0" w:line="240" w:lineRule="auto"/>
              <w:ind w:left="459"/>
              <w:jc w:val="both"/>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w:t>
            </w:r>
            <w:r w:rsidRPr="008578F2">
              <w:rPr>
                <w:rFonts w:ascii="Times New Roman" w:hAnsi="Times New Roman" w:cs="Times New Roman"/>
                <w:color w:val="000000" w:themeColor="text1"/>
                <w:sz w:val="24"/>
                <w:szCs w:val="24"/>
              </w:rPr>
              <w:t>площадь земельного участка  – 250000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w:t>
            </w:r>
            <w:r w:rsidRPr="008578F2">
              <w:rPr>
                <w:rFonts w:ascii="Times New Roman" w:hAnsi="Times New Roman" w:cs="Times New Roman"/>
                <w:color w:val="000000" w:themeColor="text1"/>
                <w:sz w:val="24"/>
                <w:szCs w:val="24"/>
              </w:rPr>
              <w:t xml:space="preserve">если не установлены красные линии - от фасадной границы участка)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[3.1] - Коммунальное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[3.1.1] - Предоставление коммунальных услуг</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[3.1.2] - Административные здания организаций, </w:t>
            </w:r>
            <w:r w:rsidRPr="008578F2">
              <w:rPr>
                <w:rFonts w:ascii="Times New Roman" w:hAnsi="Times New Roman" w:cs="Times New Roman"/>
                <w:color w:val="000000" w:themeColor="text1"/>
                <w:sz w:val="24"/>
                <w:szCs w:val="24"/>
              </w:rPr>
              <w:t>обеспечивающих предоставление коммунальных услуг</w:t>
            </w:r>
            <w:r w:rsidRPr="008578F2">
              <w:rPr>
                <w:rFonts w:ascii="Times New Roman" w:hAnsi="Times New Roman" w:cs="Times New Roman"/>
                <w:color w:val="000000" w:themeColor="text1"/>
                <w:sz w:val="24"/>
                <w:szCs w:val="24"/>
              </w:rPr>
              <w:t xml:space="preserve">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[6.8] - Связь</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 кв.м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w:t>
            </w:r>
            <w:r w:rsidRPr="008578F2">
              <w:rPr>
                <w:rFonts w:ascii="Times New Roman" w:hAnsi="Times New Roman" w:cs="Times New Roman"/>
                <w:color w:val="000000" w:themeColor="text1"/>
                <w:sz w:val="24"/>
                <w:szCs w:val="24"/>
              </w:rPr>
              <w:t>енерного назначения определяется в соответствии с 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- 15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 (для объект</w:t>
            </w:r>
            <w:r w:rsidRPr="008578F2">
              <w:rPr>
                <w:rFonts w:ascii="Times New Roman" w:hAnsi="Times New Roman" w:cs="Times New Roman"/>
                <w:color w:val="000000" w:themeColor="text1"/>
                <w:sz w:val="24"/>
                <w:szCs w:val="24"/>
              </w:rPr>
              <w:t>ов инженерной инфраструктуры - не нормируется)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Минимальный отступ от </w:t>
            </w:r>
            <w:r w:rsidRPr="008578F2">
              <w:rPr>
                <w:rFonts w:ascii="Times New Roman" w:hAnsi="Times New Roman" w:cs="Times New Roman"/>
                <w:color w:val="000000" w:themeColor="text1"/>
                <w:sz w:val="24"/>
                <w:szCs w:val="24"/>
              </w:rPr>
              <w:t>инженерных объектов до соседних зданий - в соответствии с размером охранной зоны объекта</w:t>
            </w: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[3.10.1] - Амбулаторное ветеринарное обслуживание</w:t>
            </w:r>
          </w:p>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 xml:space="preserve"> [4.9] - </w:t>
            </w:r>
            <w:r w:rsidRPr="008578F2">
              <w:rPr>
                <w:rFonts w:ascii="Times New Roman" w:hAnsi="Times New Roman" w:cs="Times New Roman"/>
                <w:color w:val="000000" w:themeColor="text1"/>
                <w:sz w:val="24"/>
                <w:szCs w:val="24"/>
              </w:rPr>
              <w:t>Служебные гаражи</w:t>
            </w:r>
          </w:p>
          <w:p w:rsidR="0052775A" w:rsidRPr="008578F2" w:rsidRDefault="0052775A">
            <w:pPr>
              <w:pStyle w:val="ConsPlusNormal"/>
              <w:ind w:firstLine="0"/>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w:t>
            </w:r>
            <w:r w:rsidRPr="008578F2">
              <w:rPr>
                <w:rFonts w:ascii="Times New Roman" w:hAnsi="Times New Roman" w:cs="Times New Roman"/>
                <w:color w:val="000000" w:themeColor="text1"/>
                <w:sz w:val="24"/>
                <w:szCs w:val="24"/>
              </w:rPr>
              <w:t>тка  – 10000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w:t>
            </w:r>
            <w:r w:rsidRPr="008578F2">
              <w:rPr>
                <w:rFonts w:ascii="Times New Roman" w:hAnsi="Times New Roman" w:cs="Times New Roman"/>
                <w:color w:val="000000" w:themeColor="text1"/>
                <w:sz w:val="24"/>
                <w:szCs w:val="24"/>
              </w:rPr>
              <w:t>- 5 м (если не установлены красные линии - от фасадной границы участка)</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52775A" w:rsidRPr="008578F2">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Регламенты не </w:t>
            </w:r>
            <w:r w:rsidRPr="008578F2">
              <w:rPr>
                <w:rFonts w:ascii="Times New Roman" w:hAnsi="Times New Roman" w:cs="Times New Roman"/>
                <w:color w:val="000000" w:themeColor="text1"/>
                <w:sz w:val="24"/>
                <w:szCs w:val="24"/>
              </w:rPr>
              <w:t>устанавливаются</w:t>
            </w:r>
          </w:p>
          <w:p w:rsidR="0052775A" w:rsidRPr="008578F2" w:rsidRDefault="0052775A">
            <w:pPr>
              <w:keepLines/>
              <w:suppressAutoHyphens/>
              <w:spacing w:after="0" w:line="240" w:lineRule="auto"/>
              <w:jc w:val="both"/>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jc w:val="both"/>
              <w:textAlignment w:val="baseline"/>
              <w:rPr>
                <w:rFonts w:ascii="Times New Roman" w:hAnsi="Times New Roman" w:cs="Times New Roman"/>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261" w:name="_Toc13726160"/>
      <w:bookmarkStart w:id="262" w:name="_Toc15425257"/>
      <w:bookmarkStart w:id="263" w:name="_Toc489646303"/>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61"/>
      <w:bookmarkEnd w:id="262"/>
      <w:bookmarkEnd w:id="263"/>
    </w:p>
    <w:tbl>
      <w:tblPr>
        <w:tblW w:w="10201" w:type="dxa"/>
        <w:tblInd w:w="108" w:type="dxa"/>
        <w:tblLook w:val="0000"/>
      </w:tblPr>
      <w:tblGrid>
        <w:gridCol w:w="4458"/>
        <w:gridCol w:w="5743"/>
      </w:tblGrid>
      <w:tr w:rsidR="0052775A" w:rsidRPr="008578F2">
        <w:trPr>
          <w:trHeight w:val="20"/>
        </w:trPr>
        <w:tc>
          <w:tcPr>
            <w:tcW w:w="445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left="182" w:hanging="182"/>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574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Предельные размеры </w:t>
            </w:r>
            <w:r w:rsidRPr="008578F2">
              <w:rPr>
                <w:rFonts w:ascii="Times New Roman" w:hAnsi="Times New Roman" w:cs="Times New Roman"/>
                <w:b/>
                <w:color w:val="000000" w:themeColor="text1"/>
                <w:sz w:val="24"/>
                <w:szCs w:val="24"/>
              </w:rPr>
              <w:t>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3256"/>
        </w:trPr>
        <w:tc>
          <w:tcPr>
            <w:tcW w:w="4458"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[3.9.1] - Обеспечение деятельности в области гидрометеорологии и смежных с ней областях</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[4.4] - Магазины</w:t>
            </w:r>
          </w:p>
          <w:p w:rsidR="0052775A" w:rsidRPr="008578F2" w:rsidRDefault="0052775A">
            <w:pPr>
              <w:pStyle w:val="ConsPlusNormal"/>
              <w:ind w:left="34" w:firstLine="0"/>
              <w:rPr>
                <w:rFonts w:ascii="Times New Roman" w:hAnsi="Times New Roman" w:cs="Times New Roman"/>
                <w:color w:val="000000" w:themeColor="text1"/>
                <w:sz w:val="24"/>
                <w:szCs w:val="24"/>
              </w:rPr>
            </w:pPr>
          </w:p>
        </w:tc>
        <w:tc>
          <w:tcPr>
            <w:tcW w:w="5742"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w:t>
            </w:r>
            <w:r w:rsidRPr="008578F2">
              <w:rPr>
                <w:rFonts w:ascii="Times New Roman" w:hAnsi="Times New Roman" w:cs="Times New Roman"/>
                <w:color w:val="000000" w:themeColor="text1"/>
                <w:sz w:val="24"/>
                <w:szCs w:val="24"/>
              </w:rPr>
              <w:t>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5 этажей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w:t>
            </w:r>
            <w:r w:rsidRPr="008578F2">
              <w:rPr>
                <w:rFonts w:ascii="Times New Roman" w:hAnsi="Times New Roman" w:cs="Times New Roman"/>
                <w:color w:val="000000" w:themeColor="text1"/>
                <w:sz w:val="24"/>
                <w:szCs w:val="24"/>
              </w:rPr>
              <w:t>ли не установлены красные линии - от фасадной границы участка)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r w:rsidR="0052775A" w:rsidRPr="008578F2">
        <w:trPr>
          <w:trHeight w:val="3256"/>
        </w:trPr>
        <w:tc>
          <w:tcPr>
            <w:tcW w:w="4458" w:type="dxa"/>
            <w:tcBorders>
              <w:left w:val="single" w:sz="8" w:space="0" w:color="000000"/>
              <w:bottom w:val="single" w:sz="8" w:space="0" w:color="000000"/>
              <w:right w:val="single" w:sz="8" w:space="0" w:color="000000"/>
            </w:tcBorders>
            <w:shd w:val="clear" w:color="auto" w:fill="auto"/>
          </w:tcPr>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lastRenderedPageBreak/>
              <w:t>[4.9.1.1] - Заправка транспортных средств</w:t>
            </w:r>
          </w:p>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[4.9.1.3] - Автомобильные мойки</w:t>
            </w:r>
          </w:p>
          <w:p w:rsidR="0052775A" w:rsidRPr="008578F2" w:rsidRDefault="0031280F">
            <w:pPr>
              <w:pStyle w:val="ConsPlusNormal"/>
              <w:ind w:firstLine="0"/>
              <w:rPr>
                <w:color w:val="000000" w:themeColor="text1"/>
              </w:rPr>
            </w:pPr>
            <w:r w:rsidRPr="008578F2">
              <w:rPr>
                <w:rFonts w:ascii="Times New Roman" w:hAnsi="Times New Roman" w:cs="Times New Roman"/>
                <w:color w:val="000000" w:themeColor="text1"/>
                <w:sz w:val="24"/>
                <w:szCs w:val="24"/>
              </w:rPr>
              <w:t>[4.9.1.4] - Ремонт автомобилей</w:t>
            </w:r>
          </w:p>
        </w:tc>
        <w:tc>
          <w:tcPr>
            <w:tcW w:w="5742" w:type="dxa"/>
            <w:tcBorders>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 Минимальная</w:t>
            </w:r>
            <w:r w:rsidRPr="008578F2">
              <w:rPr>
                <w:rFonts w:ascii="Times New Roman" w:hAnsi="Times New Roman" w:cs="Times New Roman"/>
                <w:color w:val="000000" w:themeColor="text1"/>
                <w:sz w:val="24"/>
                <w:szCs w:val="24"/>
              </w:rPr>
              <w:t xml:space="preserve"> площадь земельного участка  – 300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ширина земельного участка вдоль фронта улицы (проезда) – 12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Максимальная высота зданий, строений, сооружений от уровня земли - 12 м </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Максимальный </w:t>
            </w:r>
            <w:r w:rsidRPr="008578F2">
              <w:rPr>
                <w:rFonts w:ascii="Times New Roman" w:hAnsi="Times New Roman" w:cs="Times New Roman"/>
                <w:color w:val="000000" w:themeColor="text1"/>
                <w:sz w:val="24"/>
                <w:szCs w:val="24"/>
              </w:rPr>
              <w:t>процент застройки участка - 60%</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tc>
      </w:tr>
    </w:tbl>
    <w:p w:rsidR="0052775A" w:rsidRPr="008578F2" w:rsidRDefault="0052775A">
      <w:pPr>
        <w:tabs>
          <w:tab w:val="left" w:pos="2520"/>
        </w:tabs>
        <w:spacing w:after="0" w:line="240" w:lineRule="auto"/>
        <w:ind w:firstLine="709"/>
        <w:jc w:val="both"/>
        <w:outlineLvl w:val="0"/>
        <w:rPr>
          <w:color w:val="000000" w:themeColor="text1"/>
        </w:rPr>
      </w:pPr>
    </w:p>
    <w:p w:rsidR="0052775A" w:rsidRPr="008578F2" w:rsidRDefault="0031280F">
      <w:pPr>
        <w:tabs>
          <w:tab w:val="left" w:pos="2520"/>
        </w:tabs>
        <w:spacing w:after="0" w:line="240" w:lineRule="auto"/>
        <w:ind w:firstLine="709"/>
        <w:jc w:val="both"/>
        <w:outlineLvl w:val="0"/>
        <w:rPr>
          <w:color w:val="000000" w:themeColor="text1"/>
        </w:rPr>
      </w:pPr>
      <w:bookmarkStart w:id="264" w:name="_Toc489646304"/>
      <w:bookmarkStart w:id="265" w:name="_Toc13726161"/>
      <w:bookmarkStart w:id="266" w:name="_Toc15425258"/>
      <w:bookmarkStart w:id="267" w:name="_Toc482333550"/>
      <w:r w:rsidRPr="008578F2">
        <w:rPr>
          <w:rFonts w:ascii="Times New Roman" w:hAnsi="Times New Roman" w:cs="Times New Roman"/>
          <w:b/>
          <w:color w:val="000000" w:themeColor="text1"/>
          <w:sz w:val="24"/>
          <w:szCs w:val="24"/>
        </w:rPr>
        <w:t xml:space="preserve">3. Вспомогательные виды и </w:t>
      </w:r>
      <w:r w:rsidRPr="008578F2">
        <w:rPr>
          <w:rFonts w:ascii="Times New Roman" w:hAnsi="Times New Roman" w:cs="Times New Roman"/>
          <w:b/>
          <w:color w:val="000000" w:themeColor="text1"/>
          <w:sz w:val="24"/>
          <w:szCs w:val="24"/>
        </w:rPr>
        <w:t>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64"/>
      <w:bookmarkEnd w:id="265"/>
      <w:bookmarkEnd w:id="266"/>
      <w:bookmarkEnd w:id="267"/>
    </w:p>
    <w:tbl>
      <w:tblPr>
        <w:tblW w:w="10206" w:type="dxa"/>
        <w:tblInd w:w="108" w:type="dxa"/>
        <w:tblLook w:val="0000"/>
      </w:tblPr>
      <w:tblGrid>
        <w:gridCol w:w="4393"/>
        <w:gridCol w:w="5813"/>
      </w:tblGrid>
      <w:tr w:rsidR="0052775A" w:rsidRPr="008578F2">
        <w:trPr>
          <w:trHeight w:val="552"/>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разрешенного строительства</w:t>
            </w:r>
          </w:p>
        </w:tc>
      </w:tr>
      <w:tr w:rsidR="0052775A" w:rsidRPr="008578F2">
        <w:trPr>
          <w:trHeight w:val="841"/>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Парковки, гаражи для временного хранения автотранспорта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Гостевые автостоянки для </w:t>
            </w:r>
            <w:r w:rsidRPr="008578F2">
              <w:rPr>
                <w:rFonts w:ascii="Times New Roman" w:hAnsi="Times New Roman" w:cs="Times New Roman"/>
                <w:color w:val="000000" w:themeColor="text1"/>
                <w:sz w:val="24"/>
                <w:szCs w:val="24"/>
              </w:rPr>
              <w:t>парковки легковых автомобилей посетителей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Хозяйственные постройки для содержания инвентаря, топлива и других хозяйственных нужд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Склады, ангары, навесы</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Сопутствующие объекты инженерной инфраструктуры (котельные, водозаборы, насосные станции, водонапорные б</w:t>
            </w:r>
            <w:r w:rsidRPr="008578F2">
              <w:rPr>
                <w:rFonts w:ascii="Times New Roman" w:hAnsi="Times New Roman" w:cs="Times New Roman"/>
                <w:color w:val="000000" w:themeColor="text1"/>
                <w:sz w:val="24"/>
                <w:szCs w:val="24"/>
              </w:rPr>
              <w:t>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Площадки для </w:t>
            </w:r>
            <w:r w:rsidRPr="008578F2">
              <w:rPr>
                <w:rFonts w:ascii="Times New Roman" w:hAnsi="Times New Roman" w:cs="Times New Roman"/>
                <w:color w:val="000000" w:themeColor="text1"/>
                <w:sz w:val="24"/>
                <w:szCs w:val="24"/>
              </w:rPr>
              <w:t>сбора твердых бытовых отходов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Общественные туалеты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Элементы благоустройства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отдыха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Памятники, объекты монументального искусства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- 4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w:t>
            </w:r>
            <w:r w:rsidRPr="008578F2">
              <w:rPr>
                <w:rFonts w:ascii="Times New Roman" w:hAnsi="Times New Roman" w:cs="Times New Roman"/>
                <w:color w:val="000000" w:themeColor="text1"/>
                <w:sz w:val="24"/>
                <w:szCs w:val="24"/>
              </w:rPr>
              <w:t xml:space="preserve"> от красной линии - 10 м (если не установлены красные линии - от фасадной границы участка)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Открытые склады твердого топлива и других пылящих материалов следует размещать с наветренн</w:t>
            </w:r>
            <w:r w:rsidRPr="008578F2">
              <w:rPr>
                <w:rFonts w:ascii="Times New Roman" w:hAnsi="Times New Roman" w:cs="Times New Roman"/>
                <w:color w:val="000000" w:themeColor="text1"/>
                <w:sz w:val="24"/>
                <w:szCs w:val="24"/>
              </w:rPr>
              <w:t>ой стороны с разрывом не менее 50 м до ближайших бытовых помещений.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Санитарные разрывы между зданиями и сооружениями, освещаемыми через оконные проемы, должны б</w:t>
            </w:r>
            <w:r w:rsidRPr="008578F2">
              <w:rPr>
                <w:rFonts w:ascii="Times New Roman" w:hAnsi="Times New Roman" w:cs="Times New Roman"/>
                <w:color w:val="000000" w:themeColor="text1"/>
                <w:sz w:val="24"/>
                <w:szCs w:val="24"/>
              </w:rPr>
              <w:t>ыть не менее высоты до верха карниза наивысшего из противостоящих зданий и сооружений.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w:t>
            </w:r>
            <w:r w:rsidRPr="008578F2">
              <w:rPr>
                <w:rFonts w:ascii="Times New Roman" w:hAnsi="Times New Roman" w:cs="Times New Roman"/>
                <w:color w:val="000000" w:themeColor="text1"/>
                <w:sz w:val="24"/>
                <w:szCs w:val="24"/>
              </w:rPr>
              <w:t>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rsidR="0052775A" w:rsidRPr="008578F2" w:rsidRDefault="0052775A">
      <w:pPr>
        <w:rPr>
          <w:color w:val="000000" w:themeColor="text1"/>
        </w:rPr>
        <w:sectPr w:rsidR="0052775A" w:rsidRPr="008578F2">
          <w:footerReference w:type="default" r:id="rId26"/>
          <w:footerReference w:type="first" r:id="rId27"/>
          <w:pgSz w:w="11906" w:h="16838"/>
          <w:pgMar w:top="567" w:right="680" w:bottom="851" w:left="1134" w:header="720" w:footer="170" w:gutter="0"/>
          <w:cols w:space="720"/>
          <w:formProt w:val="0"/>
          <w:titlePg/>
          <w:docGrid w:linePitch="360" w:charSpace="4096"/>
        </w:sectPr>
      </w:pPr>
    </w:p>
    <w:p w:rsidR="0052775A" w:rsidRPr="008578F2" w:rsidRDefault="0031280F">
      <w:pPr>
        <w:spacing w:after="0" w:line="240" w:lineRule="auto"/>
        <w:ind w:firstLine="851"/>
        <w:outlineLvl w:val="0"/>
        <w:rPr>
          <w:color w:val="000000" w:themeColor="text1"/>
        </w:rPr>
      </w:pPr>
      <w:bookmarkStart w:id="268" w:name="_Toc489646307"/>
      <w:bookmarkStart w:id="269" w:name="_Toc13726162"/>
      <w:bookmarkStart w:id="270" w:name="_Toc15425259"/>
      <w:r w:rsidRPr="008578F2">
        <w:rPr>
          <w:rFonts w:ascii="Times New Roman" w:hAnsi="Times New Roman" w:cs="Times New Roman"/>
          <w:b/>
          <w:color w:val="000000" w:themeColor="text1"/>
          <w:sz w:val="24"/>
          <w:szCs w:val="24"/>
          <w:u w:val="single"/>
        </w:rPr>
        <w:lastRenderedPageBreak/>
        <w:t xml:space="preserve">ИТ-1 . </w:t>
      </w:r>
      <w:bookmarkEnd w:id="268"/>
      <w:r w:rsidRPr="008578F2">
        <w:rPr>
          <w:rFonts w:ascii="Times New Roman" w:hAnsi="Times New Roman" w:cs="Times New Roman"/>
          <w:b/>
          <w:color w:val="000000" w:themeColor="text1"/>
          <w:sz w:val="24"/>
          <w:szCs w:val="24"/>
          <w:u w:val="single"/>
        </w:rPr>
        <w:t>Коммунальная зона</w:t>
      </w:r>
      <w:bookmarkEnd w:id="269"/>
      <w:bookmarkEnd w:id="270"/>
    </w:p>
    <w:p w:rsidR="0052775A" w:rsidRPr="008578F2" w:rsidRDefault="0031280F">
      <w:pPr>
        <w:tabs>
          <w:tab w:val="left" w:pos="2520"/>
        </w:tabs>
        <w:spacing w:after="0" w:line="240" w:lineRule="auto"/>
        <w:jc w:val="both"/>
        <w:outlineLvl w:val="0"/>
        <w:rPr>
          <w:color w:val="000000" w:themeColor="text1"/>
        </w:rPr>
      </w:pPr>
      <w:bookmarkStart w:id="271" w:name="_Toc479729826"/>
      <w:bookmarkStart w:id="272" w:name="_Toc482333555"/>
      <w:bookmarkStart w:id="273" w:name="_Toc489646309"/>
      <w:bookmarkStart w:id="274" w:name="_Toc13726163"/>
      <w:bookmarkStart w:id="275" w:name="_Toc15425260"/>
      <w:bookmarkStart w:id="276" w:name="_Toc470251910"/>
      <w:r w:rsidRPr="008578F2">
        <w:rPr>
          <w:rFonts w:ascii="Times New Roman" w:hAnsi="Times New Roman" w:cs="Times New Roman"/>
          <w:b/>
          <w:color w:val="000000" w:themeColor="text1"/>
          <w:sz w:val="24"/>
          <w:szCs w:val="24"/>
        </w:rPr>
        <w:t xml:space="preserve">1. Основные виды и параметры разрешенного </w:t>
      </w:r>
      <w:r w:rsidRPr="008578F2">
        <w:rPr>
          <w:rFonts w:ascii="Times New Roman" w:hAnsi="Times New Roman" w:cs="Times New Roman"/>
          <w:b/>
          <w:color w:val="000000" w:themeColor="text1"/>
          <w:sz w:val="24"/>
          <w:szCs w:val="24"/>
        </w:rPr>
        <w:t>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71"/>
      <w:bookmarkEnd w:id="272"/>
      <w:bookmarkEnd w:id="273"/>
      <w:bookmarkEnd w:id="274"/>
      <w:bookmarkEnd w:id="275"/>
      <w:bookmarkEnd w:id="276"/>
    </w:p>
    <w:tbl>
      <w:tblPr>
        <w:tblW w:w="10065" w:type="dxa"/>
        <w:tblInd w:w="108" w:type="dxa"/>
        <w:tblLook w:val="0000"/>
      </w:tblPr>
      <w:tblGrid>
        <w:gridCol w:w="3682"/>
        <w:gridCol w:w="6383"/>
      </w:tblGrid>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w:t>
            </w:r>
            <w:r w:rsidRPr="008578F2">
              <w:rPr>
                <w:rFonts w:ascii="Times New Roman" w:hAnsi="Times New Roman" w:cs="Times New Roman"/>
                <w:b/>
                <w:color w:val="000000" w:themeColor="text1"/>
                <w:sz w:val="24"/>
                <w:szCs w:val="24"/>
              </w:rPr>
              <w:t>рукции объектов капитального строительства</w:t>
            </w:r>
          </w:p>
        </w:tc>
      </w:tr>
      <w:tr w:rsidR="0052775A" w:rsidRPr="008578F2">
        <w:trPr>
          <w:trHeight w:val="20"/>
        </w:trPr>
        <w:tc>
          <w:tcPr>
            <w:tcW w:w="36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 - Коммунальное обслуживание</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[3.1.2] - Административные здания организаций, обеспечивающих предоставление коммунальных услуг</w:t>
            </w:r>
            <w:r w:rsidRPr="008578F2">
              <w:rPr>
                <w:rFonts w:ascii="Times New Roman" w:hAnsi="Times New Roman" w:cs="Times New Roman"/>
                <w:color w:val="000000" w:themeColor="text1"/>
                <w:sz w:val="24"/>
                <w:szCs w:val="24"/>
              </w:rPr>
              <w:t xml:space="preserve">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[6.7] - Энергетика</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[6.8] - Связь</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[3.9.1] - Обеспечение деятельности в области гидрометеорологии и смежных с ней областях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[7.5] - Трубопроводный транспорт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[11.3] - Гидротехнические сооружения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w:t>
            </w:r>
            <w:r w:rsidRPr="008578F2">
              <w:rPr>
                <w:rFonts w:ascii="Times New Roman" w:hAnsi="Times New Roman" w:cs="Times New Roman"/>
                <w:color w:val="000000" w:themeColor="text1"/>
                <w:sz w:val="24"/>
                <w:szCs w:val="24"/>
              </w:rPr>
              <w:t>000 кв.м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w:t>
            </w:r>
            <w:r w:rsidRPr="008578F2">
              <w:rPr>
                <w:rFonts w:ascii="Times New Roman" w:hAnsi="Times New Roman" w:cs="Times New Roman"/>
                <w:color w:val="000000" w:themeColor="text1"/>
                <w:sz w:val="24"/>
                <w:szCs w:val="24"/>
              </w:rPr>
              <w:t xml:space="preserve">а зданий, строений, сооружений - 15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 (для объектов инженерной инфраструктуры - не нормируется)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w:t>
            </w:r>
            <w:r w:rsidRPr="008578F2">
              <w:rPr>
                <w:rFonts w:ascii="Times New Roman" w:hAnsi="Times New Roman" w:cs="Times New Roman"/>
                <w:color w:val="000000" w:themeColor="text1"/>
                <w:sz w:val="24"/>
                <w:szCs w:val="24"/>
              </w:rPr>
              <w:t>а) Минимальный отступ строений до границ соседнего участка - 3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инженерных объектов до соседних зданий - в соответствии с размером охранной зоны объекта</w:t>
            </w:r>
          </w:p>
        </w:tc>
      </w:tr>
    </w:tbl>
    <w:p w:rsidR="0052775A" w:rsidRPr="008578F2" w:rsidRDefault="0031280F">
      <w:pPr>
        <w:tabs>
          <w:tab w:val="left" w:pos="2520"/>
        </w:tabs>
        <w:spacing w:after="0" w:line="240" w:lineRule="auto"/>
        <w:ind w:firstLine="709"/>
        <w:jc w:val="both"/>
        <w:outlineLvl w:val="0"/>
        <w:rPr>
          <w:color w:val="000000" w:themeColor="text1"/>
        </w:rPr>
      </w:pPr>
      <w:r w:rsidRPr="008578F2">
        <w:rPr>
          <w:rFonts w:ascii="Times New Roman" w:hAnsi="Times New Roman" w:cs="Times New Roman"/>
          <w:color w:val="000000" w:themeColor="text1"/>
          <w:sz w:val="24"/>
          <w:szCs w:val="24"/>
        </w:rPr>
        <w:t xml:space="preserve"> </w:t>
      </w:r>
      <w:bookmarkStart w:id="277" w:name="_Toc470251911"/>
      <w:bookmarkStart w:id="278" w:name="_Toc479729827"/>
      <w:bookmarkStart w:id="279" w:name="_Toc482333556"/>
      <w:bookmarkStart w:id="280" w:name="_Toc489646310"/>
      <w:bookmarkStart w:id="281" w:name="_Toc13726164"/>
      <w:bookmarkStart w:id="282" w:name="_Toc15425261"/>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w:t>
      </w:r>
      <w:r w:rsidRPr="008578F2">
        <w:rPr>
          <w:rFonts w:ascii="Times New Roman" w:hAnsi="Times New Roman" w:cs="Times New Roman"/>
          <w:b/>
          <w:color w:val="000000" w:themeColor="text1"/>
          <w:sz w:val="24"/>
          <w:szCs w:val="24"/>
        </w:rPr>
        <w:t>участков и объектов капитального строительства</w:t>
      </w:r>
      <w:bookmarkEnd w:id="277"/>
      <w:bookmarkEnd w:id="278"/>
      <w:r w:rsidRPr="008578F2">
        <w:rPr>
          <w:rFonts w:ascii="Times New Roman" w:hAnsi="Times New Roman" w:cs="Times New Roman"/>
          <w:b/>
          <w:color w:val="000000" w:themeColor="text1"/>
          <w:sz w:val="24"/>
          <w:szCs w:val="24"/>
        </w:rPr>
        <w:t xml:space="preserve"> - не</w:t>
      </w:r>
      <w:bookmarkEnd w:id="279"/>
      <w:bookmarkEnd w:id="280"/>
      <w:r w:rsidRPr="008578F2">
        <w:rPr>
          <w:rFonts w:ascii="Times New Roman" w:hAnsi="Times New Roman" w:cs="Times New Roman"/>
          <w:b/>
          <w:color w:val="000000" w:themeColor="text1"/>
          <w:sz w:val="24"/>
          <w:szCs w:val="24"/>
        </w:rPr>
        <w:t xml:space="preserve"> установлены.</w:t>
      </w:r>
      <w:bookmarkEnd w:id="281"/>
      <w:bookmarkEnd w:id="282"/>
    </w:p>
    <w:p w:rsidR="0052775A" w:rsidRPr="008578F2" w:rsidRDefault="0031280F">
      <w:pPr>
        <w:tabs>
          <w:tab w:val="left" w:pos="2520"/>
        </w:tabs>
        <w:spacing w:after="0" w:line="240" w:lineRule="auto"/>
        <w:ind w:firstLine="709"/>
        <w:jc w:val="both"/>
        <w:outlineLvl w:val="0"/>
        <w:rPr>
          <w:color w:val="000000" w:themeColor="text1"/>
        </w:rPr>
      </w:pPr>
      <w:bookmarkStart w:id="283" w:name="_Toc479729828"/>
      <w:bookmarkStart w:id="284" w:name="_Toc482333557"/>
      <w:bookmarkStart w:id="285" w:name="_Toc489646311"/>
      <w:bookmarkStart w:id="286" w:name="_Toc13726165"/>
      <w:bookmarkStart w:id="287" w:name="_Toc15425262"/>
      <w:bookmarkStart w:id="288" w:name="_Toc470251912"/>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83"/>
      <w:bookmarkEnd w:id="284"/>
      <w:bookmarkEnd w:id="285"/>
      <w:bookmarkEnd w:id="286"/>
      <w:bookmarkEnd w:id="287"/>
      <w:bookmarkEnd w:id="288"/>
    </w:p>
    <w:tbl>
      <w:tblPr>
        <w:tblW w:w="10064" w:type="dxa"/>
        <w:tblInd w:w="250" w:type="dxa"/>
        <w:tblLook w:val="0000"/>
      </w:tblPr>
      <w:tblGrid>
        <w:gridCol w:w="3970"/>
        <w:gridCol w:w="6094"/>
      </w:tblGrid>
      <w:tr w:rsidR="0052775A" w:rsidRPr="008578F2">
        <w:trPr>
          <w:trHeight w:val="552"/>
        </w:trPr>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eastAsia="SimSun" w:hAnsi="Times New Roman" w:cs="Times New Roman"/>
                <w:b/>
                <w:color w:val="000000" w:themeColor="text1"/>
                <w:sz w:val="24"/>
                <w:szCs w:val="24"/>
                <w:lang w:eastAsia="zh-CN"/>
              </w:rPr>
            </w:pPr>
            <w:r w:rsidRPr="008578F2">
              <w:rPr>
                <w:rFonts w:ascii="Times New Roman" w:eastAsia="SimSun" w:hAnsi="Times New Roman" w:cs="Times New Roman"/>
                <w:b/>
                <w:color w:val="000000" w:themeColor="text1"/>
                <w:sz w:val="24"/>
                <w:szCs w:val="24"/>
                <w:lang w:eastAsia="zh-CN"/>
              </w:rPr>
              <w:t>Виды использования</w:t>
            </w:r>
          </w:p>
        </w:tc>
        <w:tc>
          <w:tcPr>
            <w:tcW w:w="6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eastAsia="SimSun" w:hAnsi="Times New Roman" w:cs="Times New Roman"/>
                <w:b/>
                <w:color w:val="000000" w:themeColor="text1"/>
                <w:sz w:val="24"/>
                <w:szCs w:val="24"/>
                <w:lang w:eastAsia="zh-CN"/>
              </w:rPr>
            </w:pPr>
            <w:r w:rsidRPr="008578F2">
              <w:rPr>
                <w:rFonts w:ascii="Times New Roman" w:eastAsia="SimSun" w:hAnsi="Times New Roman" w:cs="Times New Roman"/>
                <w:b/>
                <w:color w:val="000000" w:themeColor="text1"/>
                <w:sz w:val="24"/>
                <w:szCs w:val="24"/>
                <w:lang w:eastAsia="zh-CN"/>
              </w:rPr>
              <w:t>Предельные параметры разрешенного строительства</w:t>
            </w:r>
          </w:p>
        </w:tc>
      </w:tr>
      <w:tr w:rsidR="0052775A" w:rsidRPr="008578F2">
        <w:tc>
          <w:tcPr>
            <w:tcW w:w="397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color w:val="000000" w:themeColor="text1"/>
                <w:sz w:val="24"/>
                <w:szCs w:val="24"/>
              </w:rPr>
              <w:t>объекты благоустройства, памятники, объекты монументального искусства</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площадки для отдыха </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стоянки для автомобилей надземные открытого и закрытого типов открытые площадки, предназначенные для стоянки автомобилей</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площадки для сбора твердых бытовых отх</w:t>
            </w:r>
            <w:r w:rsidRPr="008578F2">
              <w:rPr>
                <w:rFonts w:ascii="Times New Roman" w:hAnsi="Times New Roman" w:cs="Times New Roman"/>
                <w:color w:val="000000" w:themeColor="text1"/>
                <w:sz w:val="24"/>
                <w:szCs w:val="24"/>
              </w:rPr>
              <w:t>одов</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склады, ангары для хранения оборудования, инвентаря и пр.</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навесы, беседки, уборные</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контрольно-пропускные пункты, пункты охраны</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сопутствующие объекты инженерной инфраструктуры</w:t>
            </w:r>
          </w:p>
        </w:tc>
        <w:tc>
          <w:tcPr>
            <w:tcW w:w="609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Размещаются в соответствии с санитарно-эпидемиологическими нормами и</w:t>
            </w:r>
            <w:r w:rsidRPr="008578F2">
              <w:rPr>
                <w:rFonts w:ascii="Times New Roman" w:hAnsi="Times New Roman" w:cs="Times New Roman"/>
                <w:color w:val="000000" w:themeColor="text1"/>
                <w:sz w:val="24"/>
                <w:szCs w:val="24"/>
              </w:rPr>
              <w:t xml:space="preserve"> требованиями.</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сооружений от уровня земли - 4 м</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смежных уч</w:t>
            </w:r>
            <w:r w:rsidRPr="008578F2">
              <w:rPr>
                <w:rFonts w:ascii="Times New Roman" w:hAnsi="Times New Roman" w:cs="Times New Roman"/>
                <w:color w:val="000000" w:themeColor="text1"/>
                <w:sz w:val="24"/>
                <w:szCs w:val="24"/>
              </w:rPr>
              <w:t>астков - 3 м</w:t>
            </w:r>
          </w:p>
        </w:tc>
      </w:tr>
    </w:tbl>
    <w:p w:rsidR="0052775A" w:rsidRPr="008578F2" w:rsidRDefault="0052775A">
      <w:pPr>
        <w:rPr>
          <w:color w:val="000000" w:themeColor="text1"/>
        </w:rPr>
        <w:sectPr w:rsidR="0052775A" w:rsidRPr="008578F2">
          <w:footerReference w:type="default" r:id="rId28"/>
          <w:pgSz w:w="11906" w:h="16838"/>
          <w:pgMar w:top="567" w:right="680" w:bottom="851" w:left="1134" w:header="720" w:footer="170" w:gutter="0"/>
          <w:cols w:space="720"/>
          <w:formProt w:val="0"/>
          <w:docGrid w:linePitch="360" w:charSpace="4096"/>
        </w:sectPr>
      </w:pPr>
    </w:p>
    <w:p w:rsidR="0052775A" w:rsidRPr="008578F2" w:rsidRDefault="0031280F">
      <w:pPr>
        <w:spacing w:after="0" w:line="240" w:lineRule="auto"/>
        <w:ind w:firstLine="851"/>
        <w:outlineLvl w:val="0"/>
        <w:rPr>
          <w:rFonts w:ascii="Times New Roman" w:hAnsi="Times New Roman" w:cs="Times New Roman"/>
          <w:b/>
          <w:color w:val="000000" w:themeColor="text1"/>
          <w:sz w:val="24"/>
          <w:szCs w:val="24"/>
          <w:u w:val="single"/>
        </w:rPr>
      </w:pPr>
      <w:bookmarkStart w:id="289" w:name="_Toc489646312"/>
      <w:bookmarkStart w:id="290" w:name="_Toc482333558"/>
      <w:bookmarkStart w:id="291" w:name="_Toc15425263"/>
      <w:bookmarkStart w:id="292" w:name="_Toc13726166"/>
      <w:r w:rsidRPr="008578F2">
        <w:rPr>
          <w:rFonts w:ascii="Times New Roman" w:hAnsi="Times New Roman" w:cs="Times New Roman"/>
          <w:b/>
          <w:color w:val="000000" w:themeColor="text1"/>
          <w:sz w:val="24"/>
          <w:szCs w:val="24"/>
          <w:u w:val="single"/>
        </w:rPr>
        <w:lastRenderedPageBreak/>
        <w:t>ИТ-2 . Зона объектов транспортной инфраструктуры</w:t>
      </w:r>
      <w:bookmarkEnd w:id="289"/>
      <w:bookmarkEnd w:id="290"/>
      <w:bookmarkEnd w:id="291"/>
      <w:bookmarkEnd w:id="292"/>
    </w:p>
    <w:p w:rsidR="0052775A" w:rsidRPr="008578F2" w:rsidRDefault="0031280F">
      <w:pPr>
        <w:tabs>
          <w:tab w:val="left" w:pos="2520"/>
        </w:tabs>
        <w:spacing w:after="0" w:line="240" w:lineRule="auto"/>
        <w:jc w:val="both"/>
        <w:outlineLvl w:val="0"/>
        <w:rPr>
          <w:color w:val="000000" w:themeColor="text1"/>
        </w:rPr>
      </w:pPr>
      <w:bookmarkStart w:id="293" w:name="_Toc489646313"/>
      <w:bookmarkStart w:id="294" w:name="_Toc13726167"/>
      <w:bookmarkStart w:id="295" w:name="_Toc15425264"/>
      <w:bookmarkStart w:id="296" w:name="_Toc482333559"/>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93"/>
      <w:bookmarkEnd w:id="294"/>
      <w:bookmarkEnd w:id="295"/>
      <w:bookmarkEnd w:id="296"/>
    </w:p>
    <w:tbl>
      <w:tblPr>
        <w:tblW w:w="10206" w:type="dxa"/>
        <w:tblInd w:w="108" w:type="dxa"/>
        <w:tblLook w:val="0000"/>
      </w:tblPr>
      <w:tblGrid>
        <w:gridCol w:w="4393"/>
        <w:gridCol w:w="5813"/>
      </w:tblGrid>
      <w:tr w:rsidR="0052775A" w:rsidRPr="008578F2">
        <w:trPr>
          <w:trHeight w:val="20"/>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земельных </w:t>
            </w:r>
            <w:r w:rsidRPr="008578F2">
              <w:rPr>
                <w:rFonts w:ascii="Times New Roman" w:hAnsi="Times New Roman" w:cs="Times New Roman"/>
                <w:b/>
                <w:color w:val="000000" w:themeColor="text1"/>
                <w:sz w:val="24"/>
                <w:szCs w:val="24"/>
              </w:rPr>
              <w:t>участков и объектов капитального строительства</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20"/>
        </w:trPr>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[7.2] - Автомобильный тра</w:t>
            </w:r>
            <w:r w:rsidRPr="008578F2">
              <w:rPr>
                <w:rFonts w:ascii="Times New Roman" w:hAnsi="Times New Roman" w:cs="Times New Roman"/>
                <w:color w:val="000000" w:themeColor="text1"/>
                <w:sz w:val="24"/>
                <w:szCs w:val="24"/>
              </w:rPr>
              <w:t xml:space="preserve">нспорт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[7.2.1] - Размещение автомобильных дорог</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[7.2.2] - Обслуживание перевозок пассажиров</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[7.2.3] - Стоянки транспорта общего пользования</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[7.5] - Трубопроводный транспорт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[6.8] - Связь</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[11.3] - Гидротехнические сооружения</w:t>
            </w:r>
          </w:p>
          <w:p w:rsidR="0052775A" w:rsidRPr="008578F2" w:rsidRDefault="0052775A">
            <w:pPr>
              <w:spacing w:after="0" w:line="240" w:lineRule="auto"/>
              <w:ind w:left="426"/>
              <w:jc w:val="both"/>
              <w:rPr>
                <w:rFonts w:ascii="Times New Roman" w:hAnsi="Times New Roman" w:cs="Times New Roman"/>
                <w:color w:val="000000" w:themeColor="text1"/>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w:t>
            </w:r>
            <w:r w:rsidRPr="008578F2">
              <w:rPr>
                <w:rFonts w:ascii="Times New Roman" w:hAnsi="Times New Roman" w:cs="Times New Roman"/>
                <w:color w:val="000000" w:themeColor="text1"/>
                <w:sz w:val="24"/>
                <w:szCs w:val="24"/>
              </w:rPr>
              <w:t>земельного участка  – 100 кв. м (для линейных объектов - не регламентируется)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- 7500 кв.м (для линейных объектов - не регламентируется)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Площадь земельного участка для объектов инженерного обеспечения и вспомогательно</w:t>
            </w:r>
            <w:r w:rsidRPr="008578F2">
              <w:rPr>
                <w:rFonts w:ascii="Times New Roman" w:hAnsi="Times New Roman" w:cs="Times New Roman"/>
                <w:color w:val="000000" w:themeColor="text1"/>
                <w:sz w:val="24"/>
                <w:szCs w:val="24"/>
              </w:rPr>
              <w:t>го инженерного назначения определяется в соответствии с Нормами отвода земельных участков.</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2 этаж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- 15 м Максимальный процент застройки участка - 60% (для о</w:t>
            </w:r>
            <w:r w:rsidRPr="008578F2">
              <w:rPr>
                <w:rFonts w:ascii="Times New Roman" w:hAnsi="Times New Roman" w:cs="Times New Roman"/>
                <w:color w:val="000000" w:themeColor="text1"/>
                <w:sz w:val="24"/>
                <w:szCs w:val="24"/>
              </w:rPr>
              <w:t>бъектов инженерной инфраструктуры - не нормируется)</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Минимальный отступ от инж</w:t>
            </w:r>
            <w:r w:rsidRPr="008578F2">
              <w:rPr>
                <w:rFonts w:ascii="Times New Roman" w:hAnsi="Times New Roman" w:cs="Times New Roman"/>
                <w:color w:val="000000" w:themeColor="text1"/>
                <w:sz w:val="24"/>
                <w:szCs w:val="24"/>
              </w:rPr>
              <w:t>енерных объектов до соседних зданий - в соответствии с размером охранной зоны объекта</w:t>
            </w:r>
          </w:p>
        </w:tc>
      </w:tr>
      <w:tr w:rsidR="0052775A" w:rsidRPr="008578F2">
        <w:trPr>
          <w:trHeight w:val="20"/>
        </w:trPr>
        <w:tc>
          <w:tcPr>
            <w:tcW w:w="439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r w:rsidRPr="008578F2">
        <w:rPr>
          <w:rFonts w:ascii="Times New Roman" w:hAnsi="Times New Roman" w:cs="Times New Roman"/>
          <w:color w:val="000000" w:themeColor="text1"/>
          <w:sz w:val="24"/>
          <w:szCs w:val="24"/>
        </w:rPr>
        <w:t xml:space="preserve"> </w:t>
      </w:r>
      <w:bookmarkStart w:id="297" w:name="_Toc482333560"/>
      <w:bookmarkStart w:id="298" w:name="_Toc489646314"/>
      <w:bookmarkStart w:id="299" w:name="_Toc13726168"/>
      <w:bookmarkStart w:id="300" w:name="_Toc15425265"/>
      <w:r w:rsidRPr="008578F2">
        <w:rPr>
          <w:rFonts w:ascii="Times New Roman" w:hAnsi="Times New Roman" w:cs="Times New Roman"/>
          <w:b/>
          <w:color w:val="000000" w:themeColor="text1"/>
          <w:sz w:val="24"/>
          <w:szCs w:val="24"/>
        </w:rPr>
        <w:t xml:space="preserve">2.  </w:t>
      </w:r>
      <w:r w:rsidRPr="008578F2">
        <w:rPr>
          <w:rFonts w:ascii="Times New Roman" w:hAnsi="Times New Roman" w:cs="Times New Roman"/>
          <w:b/>
          <w:color w:val="000000" w:themeColor="text1"/>
          <w:sz w:val="24"/>
          <w:szCs w:val="24"/>
        </w:rPr>
        <w:t>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297"/>
      <w:bookmarkEnd w:id="298"/>
      <w:bookmarkEnd w:id="299"/>
      <w:bookmarkEnd w:id="300"/>
      <w:r w:rsidRPr="008578F2">
        <w:rPr>
          <w:rFonts w:ascii="Times New Roman" w:hAnsi="Times New Roman" w:cs="Times New Roman"/>
          <w:b/>
          <w:color w:val="000000" w:themeColor="text1"/>
          <w:sz w:val="24"/>
          <w:szCs w:val="24"/>
        </w:rPr>
        <w:t xml:space="preserve"> -- не установлены</w:t>
      </w:r>
    </w:p>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301" w:name="_Toc489646315"/>
      <w:bookmarkStart w:id="302" w:name="_Toc13726169"/>
      <w:bookmarkStart w:id="303" w:name="_Toc15425266"/>
      <w:bookmarkStart w:id="304" w:name="_Toc482333561"/>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w:t>
      </w:r>
      <w:r w:rsidRPr="008578F2">
        <w:rPr>
          <w:rFonts w:ascii="Times New Roman" w:hAnsi="Times New Roman" w:cs="Times New Roman"/>
          <w:b/>
          <w:color w:val="000000" w:themeColor="text1"/>
          <w:sz w:val="24"/>
          <w:szCs w:val="24"/>
        </w:rPr>
        <w:t>тва</w:t>
      </w:r>
      <w:bookmarkEnd w:id="301"/>
      <w:bookmarkEnd w:id="302"/>
      <w:bookmarkEnd w:id="303"/>
      <w:bookmarkEnd w:id="304"/>
    </w:p>
    <w:tbl>
      <w:tblPr>
        <w:tblW w:w="10065" w:type="dxa"/>
        <w:jc w:val="center"/>
        <w:tblLook w:val="0000"/>
      </w:tblPr>
      <w:tblGrid>
        <w:gridCol w:w="4267"/>
        <w:gridCol w:w="5798"/>
      </w:tblGrid>
      <w:tr w:rsidR="0052775A" w:rsidRPr="008578F2">
        <w:trPr>
          <w:trHeight w:val="552"/>
          <w:jc w:val="center"/>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w:t>
            </w: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разрешенного строительства</w:t>
            </w:r>
          </w:p>
        </w:tc>
      </w:tr>
      <w:tr w:rsidR="0052775A" w:rsidRPr="008578F2">
        <w:trPr>
          <w:trHeight w:val="272"/>
          <w:jc w:val="center"/>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Автостоянки, парковки</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Навесы, гаражи, хозяйственные постройки</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твердых бытовых отходов</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Элементы благоустройства, малые архитектурные формы ,памятники, </w:t>
            </w:r>
            <w:r w:rsidRPr="008578F2">
              <w:rPr>
                <w:rFonts w:ascii="Times New Roman" w:hAnsi="Times New Roman" w:cs="Times New Roman"/>
                <w:color w:val="000000" w:themeColor="text1"/>
                <w:sz w:val="24"/>
                <w:szCs w:val="24"/>
              </w:rPr>
              <w:t>объекты монументального искусства, площадки для отдыха</w:t>
            </w:r>
          </w:p>
        </w:tc>
        <w:tc>
          <w:tcPr>
            <w:tcW w:w="5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надземных этажей  – 1 этаж.</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от уровня земли - 4 м</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w:t>
            </w:r>
            <w:r w:rsidRPr="008578F2">
              <w:rPr>
                <w:rFonts w:ascii="Times New Roman" w:hAnsi="Times New Roman" w:cs="Times New Roman"/>
                <w:color w:val="000000" w:themeColor="text1"/>
                <w:sz w:val="24"/>
                <w:szCs w:val="24"/>
              </w:rPr>
              <w:t>е линии - от фасадной границы участка)</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смежных участков - 3 м</w:t>
            </w:r>
          </w:p>
        </w:tc>
      </w:tr>
    </w:tbl>
    <w:p w:rsidR="0052775A" w:rsidRPr="008578F2" w:rsidRDefault="0052775A">
      <w:pPr>
        <w:spacing w:after="0" w:line="240" w:lineRule="auto"/>
        <w:ind w:firstLine="709"/>
        <w:jc w:val="both"/>
        <w:rPr>
          <w:rFonts w:ascii="Times New Roman" w:hAnsi="Times New Roman" w:cs="Times New Roman"/>
          <w:b/>
          <w:bCs/>
          <w:color w:val="000000" w:themeColor="text1"/>
          <w:sz w:val="24"/>
          <w:szCs w:val="24"/>
        </w:rPr>
      </w:pPr>
    </w:p>
    <w:p w:rsidR="0052775A" w:rsidRPr="008578F2" w:rsidRDefault="0031280F">
      <w:pPr>
        <w:spacing w:after="0" w:line="240" w:lineRule="auto"/>
        <w:ind w:firstLine="709"/>
        <w:jc w:val="both"/>
        <w:rPr>
          <w:rFonts w:ascii="Times New Roman" w:hAnsi="Times New Roman" w:cs="Times New Roman"/>
          <w:b/>
          <w:bCs/>
          <w:color w:val="000000" w:themeColor="text1"/>
          <w:sz w:val="24"/>
          <w:szCs w:val="24"/>
        </w:rPr>
      </w:pPr>
      <w:r w:rsidRPr="008578F2">
        <w:rPr>
          <w:rFonts w:ascii="Times New Roman" w:hAnsi="Times New Roman" w:cs="Times New Roman"/>
          <w:b/>
          <w:bCs/>
          <w:color w:val="000000" w:themeColor="text1"/>
          <w:sz w:val="24"/>
          <w:szCs w:val="24"/>
        </w:rPr>
        <w:t>Примечание к статье 60:</w:t>
      </w:r>
    </w:p>
    <w:p w:rsidR="0052775A" w:rsidRPr="008578F2" w:rsidRDefault="0031280F">
      <w:pPr>
        <w:spacing w:after="0" w:line="240" w:lineRule="auto"/>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 xml:space="preserve">1. При размещении зданий, строений и сооружений должны соблюдаться, установленные законодательством о пожарной </w:t>
      </w:r>
      <w:r w:rsidRPr="008578F2">
        <w:rPr>
          <w:rFonts w:ascii="Times New Roman" w:eastAsia="SimSun" w:hAnsi="Times New Roman" w:cs="Times New Roman"/>
          <w:color w:val="000000" w:themeColor="text1"/>
          <w:sz w:val="24"/>
          <w:szCs w:val="24"/>
          <w:lang w:eastAsia="zh-CN"/>
        </w:rPr>
        <w:t xml:space="preserve">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8578F2">
        <w:rPr>
          <w:rFonts w:ascii="Times New Roman" w:eastAsia="SimSun" w:hAnsi="Times New Roman" w:cs="Times New Roman"/>
          <w:color w:val="000000" w:themeColor="text1"/>
          <w:sz w:val="24"/>
          <w:szCs w:val="24"/>
          <w:lang w:eastAsia="zh-CN"/>
        </w:rPr>
        <w:lastRenderedPageBreak/>
        <w:t>сооружениями, в том числе и расположенн</w:t>
      </w:r>
      <w:r w:rsidRPr="008578F2">
        <w:rPr>
          <w:rFonts w:ascii="Times New Roman" w:eastAsia="SimSun" w:hAnsi="Times New Roman" w:cs="Times New Roman"/>
          <w:color w:val="000000" w:themeColor="text1"/>
          <w:sz w:val="24"/>
          <w:szCs w:val="24"/>
          <w:lang w:eastAsia="zh-CN"/>
        </w:rPr>
        <w:t>ыми на соседних земельных участках, а также технические регламенты, градостроительные и строительные нормы и Правила.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2. При размещении, проектировании, строительстве и эксплуатации вновь строящихся, реконструируемых промышленных объектов и производств, </w:t>
      </w:r>
      <w:r w:rsidRPr="008578F2">
        <w:rPr>
          <w:rFonts w:ascii="Times New Roman" w:eastAsia="SimSun" w:hAnsi="Times New Roman" w:cs="Times New Roman"/>
          <w:color w:val="000000" w:themeColor="text1"/>
          <w:sz w:val="24"/>
          <w:szCs w:val="24"/>
          <w:lang w:eastAsia="zh-CN"/>
        </w:rPr>
        <w:t>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w:t>
      </w:r>
      <w:r w:rsidRPr="008578F2">
        <w:rPr>
          <w:rFonts w:ascii="Times New Roman" w:eastAsia="SimSun" w:hAnsi="Times New Roman" w:cs="Times New Roman"/>
          <w:color w:val="000000" w:themeColor="text1"/>
          <w:sz w:val="24"/>
          <w:szCs w:val="24"/>
          <w:lang w:eastAsia="zh-CN"/>
        </w:rPr>
        <w:t>еобходимо руководствоваться СанПиН 2.2.1/2.1.1.1200-03 "Санитарно-защитные зоны и санитарная классификация предприятий, сооружений и иных объектов. Новая редакция".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3. Не допускается расширение и реконструкция промышленных объектов и производств, если при </w:t>
      </w:r>
      <w:r w:rsidRPr="008578F2">
        <w:rPr>
          <w:rFonts w:ascii="Times New Roman" w:eastAsia="SimSun" w:hAnsi="Times New Roman" w:cs="Times New Roman"/>
          <w:color w:val="000000" w:themeColor="text1"/>
          <w:sz w:val="24"/>
          <w:szCs w:val="24"/>
          <w:lang w:eastAsia="zh-CN"/>
        </w:rPr>
        <w:t>этом требуется увеличение размера санитарно-защитных зон.</w:t>
      </w:r>
    </w:p>
    <w:p w:rsidR="0052775A" w:rsidRPr="008578F2" w:rsidRDefault="0031280F">
      <w:pPr>
        <w:spacing w:after="0" w:line="240" w:lineRule="auto"/>
        <w:ind w:firstLine="709"/>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52775A" w:rsidRPr="008578F2" w:rsidRDefault="0031280F">
      <w:pPr>
        <w:numPr>
          <w:ilvl w:val="0"/>
          <w:numId w:val="1"/>
        </w:numPr>
        <w:suppressAutoHyphens/>
        <w:spacing w:after="0" w:line="240" w:lineRule="auto"/>
        <w:ind w:left="0" w:firstLine="709"/>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в полосе примыкания производственных зон к общественн</w:t>
      </w:r>
      <w:r w:rsidRPr="008578F2">
        <w:rPr>
          <w:rFonts w:ascii="Times New Roman" w:hAnsi="Times New Roman" w:cs="Times New Roman"/>
          <w:bCs/>
          <w:color w:val="000000" w:themeColor="text1"/>
          <w:sz w:val="24"/>
          <w:szCs w:val="24"/>
        </w:rPr>
        <w:t>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52775A" w:rsidRPr="008578F2" w:rsidRDefault="0031280F">
      <w:pPr>
        <w:numPr>
          <w:ilvl w:val="0"/>
          <w:numId w:val="1"/>
        </w:numPr>
        <w:suppressAutoHyphens/>
        <w:spacing w:after="0" w:line="240" w:lineRule="auto"/>
        <w:ind w:left="0" w:firstLine="709"/>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в полосе примыкания к жилым зонам не следует размещать на границе производственной зоны глухие заборы. Рекоме</w:t>
      </w:r>
      <w:r w:rsidRPr="008578F2">
        <w:rPr>
          <w:rFonts w:ascii="Times New Roman" w:hAnsi="Times New Roman" w:cs="Times New Roman"/>
          <w:bCs/>
          <w:color w:val="000000" w:themeColor="text1"/>
          <w:sz w:val="24"/>
          <w:szCs w:val="24"/>
        </w:rPr>
        <w:t>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52775A" w:rsidRPr="008578F2" w:rsidRDefault="0031280F">
      <w:pPr>
        <w:numPr>
          <w:ilvl w:val="0"/>
          <w:numId w:val="1"/>
        </w:numPr>
        <w:suppressAutoHyphens/>
        <w:spacing w:after="0" w:line="240" w:lineRule="auto"/>
        <w:ind w:left="0" w:firstLine="709"/>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в полосе примыкания к автомобильным и железнодорожным путям производс</w:t>
      </w:r>
      <w:r w:rsidRPr="008578F2">
        <w:rPr>
          <w:rFonts w:ascii="Times New Roman" w:hAnsi="Times New Roman" w:cs="Times New Roman"/>
          <w:bCs/>
          <w:color w:val="000000" w:themeColor="text1"/>
          <w:sz w:val="24"/>
          <w:szCs w:val="24"/>
        </w:rPr>
        <w:t>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2775A" w:rsidRPr="008578F2" w:rsidRDefault="0031280F">
      <w:pPr>
        <w:spacing w:after="0" w:line="240" w:lineRule="auto"/>
        <w:ind w:firstLine="709"/>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После проведения реконстру</w:t>
      </w:r>
      <w:r w:rsidRPr="008578F2">
        <w:rPr>
          <w:rFonts w:ascii="Times New Roman" w:hAnsi="Times New Roman" w:cs="Times New Roman"/>
          <w:bCs/>
          <w:color w:val="000000" w:themeColor="text1"/>
          <w:sz w:val="24"/>
          <w:szCs w:val="24"/>
        </w:rPr>
        <w:t>кции или перепрофилирования производственного объекта санитарно-защитная зона для него должна быть подтверждена результатами расчетов.</w:t>
      </w:r>
    </w:p>
    <w:p w:rsidR="0052775A" w:rsidRPr="008578F2" w:rsidRDefault="0031280F">
      <w:pPr>
        <w:spacing w:after="0" w:line="240" w:lineRule="auto"/>
        <w:ind w:firstLine="709"/>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5. Параметры производственных территорий должны подчиняться градостроительным условиям территорий поселения по экологичес</w:t>
      </w:r>
      <w:r w:rsidRPr="008578F2">
        <w:rPr>
          <w:rFonts w:ascii="Times New Roman" w:hAnsi="Times New Roman" w:cs="Times New Roman"/>
          <w:bCs/>
          <w:color w:val="000000" w:themeColor="text1"/>
          <w:sz w:val="24"/>
          <w:szCs w:val="24"/>
        </w:rPr>
        <w:t>кой безопасности, величине и интенсивности использования территорий.</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 По согласованию с соответствующими органами в санитарно-защитных зонах допускается размещать склады (хранилища) зерна, фруктов, овощей и картофеля, питомники растений.</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 На границе са</w:t>
      </w:r>
      <w:r w:rsidRPr="008578F2">
        <w:rPr>
          <w:rFonts w:ascii="Times New Roman" w:hAnsi="Times New Roman" w:cs="Times New Roman"/>
          <w:color w:val="000000" w:themeColor="text1"/>
          <w:sz w:val="24"/>
          <w:szCs w:val="24"/>
        </w:rPr>
        <w:t>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Размер санитарно-защитной зоны, са</w:t>
      </w:r>
      <w:r w:rsidRPr="008578F2">
        <w:rPr>
          <w:rFonts w:ascii="Times New Roman" w:hAnsi="Times New Roman" w:cs="Times New Roman"/>
          <w:color w:val="000000" w:themeColor="text1"/>
          <w:sz w:val="24"/>
          <w:szCs w:val="24"/>
        </w:rPr>
        <w:t xml:space="preserve">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 Размещение объектов дорож</w:t>
      </w:r>
      <w:r w:rsidRPr="008578F2">
        <w:rPr>
          <w:rFonts w:ascii="Times New Roman" w:eastAsia="SimSun" w:hAnsi="Times New Roman" w:cs="Times New Roman"/>
          <w:color w:val="000000" w:themeColor="text1"/>
          <w:sz w:val="24"/>
          <w:szCs w:val="24"/>
          <w:lang w:eastAsia="zh-CN"/>
        </w:rPr>
        <w:t>ного сервиса возможно только при выполнении условий: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w:t>
      </w:r>
      <w:r w:rsidRPr="008578F2">
        <w:rPr>
          <w:rFonts w:ascii="Times New Roman" w:eastAsia="SimSun" w:hAnsi="Times New Roman" w:cs="Times New Roman"/>
          <w:color w:val="000000" w:themeColor="text1"/>
          <w:sz w:val="24"/>
          <w:szCs w:val="24"/>
          <w:lang w:eastAsia="zh-CN"/>
        </w:rPr>
        <w:t>стков дошкольных учреждений, общеобразовательных учреждений, учреждений здравоохранения составляет не менее 50 метров;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станции технического обслуживания легковых автомобилей до 10 постов,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мойки автомобилей до 5 постов,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АЗС для легкового </w:t>
      </w:r>
      <w:r w:rsidRPr="008578F2">
        <w:rPr>
          <w:rFonts w:ascii="Times New Roman" w:eastAsia="SimSun" w:hAnsi="Times New Roman" w:cs="Times New Roman"/>
          <w:color w:val="000000" w:themeColor="text1"/>
          <w:sz w:val="24"/>
          <w:szCs w:val="24"/>
          <w:lang w:eastAsia="zh-CN"/>
        </w:rPr>
        <w:t>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rsidR="0052775A" w:rsidRPr="008578F2" w:rsidRDefault="0031280F">
      <w:pPr>
        <w:spacing w:after="0" w:line="240" w:lineRule="auto"/>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 xml:space="preserve">- </w:t>
      </w:r>
      <w:r w:rsidRPr="008578F2">
        <w:rPr>
          <w:rFonts w:ascii="Times New Roman" w:hAnsi="Times New Roman" w:cs="Times New Roman"/>
          <w:color w:val="000000" w:themeColor="text1"/>
          <w:sz w:val="24"/>
          <w:szCs w:val="24"/>
        </w:rPr>
        <w:t>расстояние</w:t>
      </w:r>
      <w:r w:rsidRPr="008578F2">
        <w:rPr>
          <w:rFonts w:ascii="Times New Roman" w:hAnsi="Times New Roman" w:cs="Times New Roman"/>
          <w:color w:val="000000" w:themeColor="text1"/>
          <w:sz w:val="24"/>
          <w:szCs w:val="24"/>
        </w:rPr>
        <w:t xml:space="preserve">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w:t>
      </w:r>
      <w:r w:rsidRPr="008578F2">
        <w:rPr>
          <w:rFonts w:ascii="Times New Roman" w:hAnsi="Times New Roman" w:cs="Times New Roman"/>
          <w:color w:val="000000" w:themeColor="text1"/>
          <w:sz w:val="24"/>
          <w:szCs w:val="24"/>
        </w:rPr>
        <w:t>менее 100 м.</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9. Вместимость стоянок открытого и закрытого типа для легковых и грузовых автомобилей не более 300 машино-мест, пристроенные - до 150 машино-мест.</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10. Станции технического обслуживания автомобилей следует проектировать из расчета один пост на </w:t>
      </w:r>
      <w:r w:rsidRPr="008578F2">
        <w:rPr>
          <w:rFonts w:ascii="Times New Roman" w:hAnsi="Times New Roman" w:cs="Times New Roman"/>
          <w:color w:val="000000" w:themeColor="text1"/>
          <w:sz w:val="24"/>
          <w:szCs w:val="24"/>
        </w:rPr>
        <w:t>200 легковых автомобилей, принимая размеры их земельных участков, для станций:</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10 постов - 1,0 га;</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15 постов - 1,5 га;</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25 постов - 2,0 га;</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40 постов - 3,5 га.</w:t>
      </w:r>
    </w:p>
    <w:p w:rsidR="0052775A" w:rsidRPr="008578F2" w:rsidRDefault="0031280F">
      <w:pPr>
        <w:spacing w:after="0" w:line="240" w:lineRule="auto"/>
        <w:ind w:firstLine="709"/>
        <w:jc w:val="both"/>
        <w:rPr>
          <w:color w:val="000000" w:themeColor="text1"/>
        </w:rPr>
      </w:pPr>
      <w:r w:rsidRPr="008578F2">
        <w:rPr>
          <w:rFonts w:ascii="Times New Roman" w:hAnsi="Times New Roman" w:cs="Times New Roman"/>
          <w:color w:val="000000" w:themeColor="text1"/>
          <w:sz w:val="24"/>
          <w:szCs w:val="24"/>
        </w:rPr>
        <w:t>Расстояния от границы земельного участка станций технического обслуживания до жилых д</w:t>
      </w:r>
      <w:r w:rsidRPr="008578F2">
        <w:rPr>
          <w:rFonts w:ascii="Times New Roman" w:hAnsi="Times New Roman" w:cs="Times New Roman"/>
          <w:color w:val="000000" w:themeColor="text1"/>
          <w:sz w:val="24"/>
          <w:szCs w:val="24"/>
        </w:rPr>
        <w:t xml:space="preserve">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29">
        <w:r w:rsidRPr="008578F2">
          <w:rPr>
            <w:rStyle w:val="-"/>
            <w:rFonts w:ascii="Times New Roman" w:hAnsi="Times New Roman" w:cs="Times New Roman"/>
            <w:color w:val="000000" w:themeColor="text1"/>
            <w:sz w:val="24"/>
            <w:szCs w:val="24"/>
          </w:rPr>
          <w:t>таблице</w:t>
        </w:r>
      </w:hyperlink>
      <w:r w:rsidRPr="008578F2">
        <w:rPr>
          <w:rFonts w:ascii="Times New Roman" w:hAnsi="Times New Roman" w:cs="Times New Roman"/>
          <w:color w:val="000000" w:themeColor="text1"/>
          <w:sz w:val="24"/>
          <w:szCs w:val="24"/>
        </w:rPr>
        <w:t>:</w:t>
      </w:r>
    </w:p>
    <w:p w:rsidR="0052775A" w:rsidRPr="008578F2" w:rsidRDefault="0052775A">
      <w:pPr>
        <w:spacing w:after="0" w:line="240" w:lineRule="auto"/>
        <w:ind w:firstLine="709"/>
        <w:jc w:val="both"/>
        <w:rPr>
          <w:rFonts w:ascii="Times New Roman" w:hAnsi="Times New Roman" w:cs="Times New Roman"/>
          <w:color w:val="000000" w:themeColor="text1"/>
          <w:sz w:val="24"/>
          <w:szCs w:val="24"/>
        </w:rPr>
      </w:pPr>
    </w:p>
    <w:tbl>
      <w:tblPr>
        <w:tblW w:w="8647" w:type="dxa"/>
        <w:tblInd w:w="75" w:type="dxa"/>
        <w:tblCellMar>
          <w:left w:w="75" w:type="dxa"/>
          <w:right w:w="75" w:type="dxa"/>
        </w:tblCellMar>
        <w:tblLook w:val="0000"/>
      </w:tblPr>
      <w:tblGrid>
        <w:gridCol w:w="4250"/>
        <w:gridCol w:w="2268"/>
        <w:gridCol w:w="2129"/>
      </w:tblGrid>
      <w:tr w:rsidR="0052775A" w:rsidRPr="008578F2">
        <w:trPr>
          <w:trHeight w:val="173"/>
        </w:trPr>
        <w:tc>
          <w:tcPr>
            <w:tcW w:w="4250" w:type="dxa"/>
            <w:vMerge w:val="restart"/>
            <w:tcBorders>
              <w:top w:val="single" w:sz="4" w:space="0" w:color="000000"/>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color w:val="000000" w:themeColor="text1"/>
              </w:rPr>
            </w:pPr>
            <w:r w:rsidRPr="008578F2">
              <w:rPr>
                <w:rFonts w:ascii="Times New Roman" w:eastAsia="Times New Roman" w:hAnsi="Times New Roman" w:cs="Times New Roman"/>
                <w:color w:val="000000" w:themeColor="text1"/>
                <w:sz w:val="24"/>
                <w:szCs w:val="24"/>
              </w:rPr>
              <w:t xml:space="preserve">  </w:t>
            </w:r>
            <w:r w:rsidRPr="008578F2">
              <w:rPr>
                <w:rFonts w:ascii="Times New Roman" w:hAnsi="Times New Roman" w:cs="Times New Roman"/>
                <w:color w:val="000000" w:themeColor="text1"/>
                <w:sz w:val="24"/>
                <w:szCs w:val="24"/>
              </w:rPr>
              <w:t xml:space="preserve">Здания, до которых определяется расстояние   </w:t>
            </w:r>
          </w:p>
        </w:tc>
        <w:tc>
          <w:tcPr>
            <w:tcW w:w="4397" w:type="dxa"/>
            <w:gridSpan w:val="2"/>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709"/>
              <w:jc w:val="both"/>
              <w:rPr>
                <w:color w:val="000000" w:themeColor="text1"/>
              </w:rPr>
            </w:pPr>
            <w:r w:rsidRPr="008578F2">
              <w:rPr>
                <w:rFonts w:ascii="Times New Roman" w:eastAsia="Times New Roman" w:hAnsi="Times New Roman" w:cs="Times New Roman"/>
                <w:color w:val="000000" w:themeColor="text1"/>
                <w:sz w:val="24"/>
                <w:szCs w:val="24"/>
              </w:rPr>
              <w:t xml:space="preserve">      </w:t>
            </w:r>
            <w:r w:rsidRPr="008578F2">
              <w:rPr>
                <w:rFonts w:ascii="Times New Roman" w:hAnsi="Times New Roman" w:cs="Times New Roman"/>
                <w:color w:val="000000" w:themeColor="text1"/>
                <w:sz w:val="24"/>
                <w:szCs w:val="24"/>
              </w:rPr>
              <w:t xml:space="preserve">Расстояние, м      </w:t>
            </w:r>
          </w:p>
        </w:tc>
      </w:tr>
      <w:tr w:rsidR="0052775A" w:rsidRPr="008578F2">
        <w:trPr>
          <w:trHeight w:val="163"/>
        </w:trPr>
        <w:tc>
          <w:tcPr>
            <w:tcW w:w="4250" w:type="dxa"/>
            <w:vMerge/>
            <w:tcBorders>
              <w:top w:val="single" w:sz="4" w:space="0" w:color="000000"/>
              <w:left w:val="single" w:sz="4" w:space="0" w:color="000000"/>
              <w:bottom w:val="single" w:sz="4" w:space="0" w:color="000000"/>
            </w:tcBorders>
            <w:shd w:val="clear" w:color="auto" w:fill="auto"/>
          </w:tcPr>
          <w:p w:rsidR="0052775A" w:rsidRPr="008578F2" w:rsidRDefault="0052775A">
            <w:pPr>
              <w:rPr>
                <w:color w:val="000000" w:themeColor="text1"/>
              </w:rPr>
            </w:pPr>
          </w:p>
        </w:tc>
        <w:tc>
          <w:tcPr>
            <w:tcW w:w="4397" w:type="dxa"/>
            <w:gridSpan w:val="2"/>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709"/>
              <w:jc w:val="both"/>
              <w:rPr>
                <w:color w:val="000000" w:themeColor="text1"/>
              </w:rPr>
            </w:pPr>
            <w:r w:rsidRPr="008578F2">
              <w:rPr>
                <w:rFonts w:ascii="Times New Roman" w:eastAsia="Times New Roman" w:hAnsi="Times New Roman" w:cs="Times New Roman"/>
                <w:color w:val="000000" w:themeColor="text1"/>
                <w:sz w:val="24"/>
                <w:szCs w:val="24"/>
              </w:rPr>
              <w:t xml:space="preserve"> </w:t>
            </w:r>
            <w:r w:rsidRPr="008578F2">
              <w:rPr>
                <w:rFonts w:ascii="Times New Roman" w:hAnsi="Times New Roman" w:cs="Times New Roman"/>
                <w:color w:val="000000" w:themeColor="text1"/>
                <w:sz w:val="24"/>
                <w:szCs w:val="24"/>
              </w:rPr>
              <w:t xml:space="preserve">от станций технического обслуживания при числе  постов          </w:t>
            </w:r>
          </w:p>
        </w:tc>
      </w:tr>
      <w:tr w:rsidR="0052775A" w:rsidRPr="008578F2">
        <w:tc>
          <w:tcPr>
            <w:tcW w:w="4250" w:type="dxa"/>
            <w:vMerge/>
            <w:tcBorders>
              <w:top w:val="single" w:sz="4" w:space="0" w:color="000000"/>
              <w:left w:val="single" w:sz="4" w:space="0" w:color="000000"/>
              <w:bottom w:val="single" w:sz="4" w:space="0" w:color="000000"/>
            </w:tcBorders>
            <w:shd w:val="clear" w:color="auto" w:fill="auto"/>
          </w:tcPr>
          <w:p w:rsidR="0052775A" w:rsidRPr="008578F2" w:rsidRDefault="0052775A">
            <w:pPr>
              <w:rPr>
                <w:color w:val="000000" w:themeColor="text1"/>
              </w:rPr>
            </w:pPr>
          </w:p>
        </w:tc>
        <w:tc>
          <w:tcPr>
            <w:tcW w:w="2268"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10 и менее  </w:t>
            </w:r>
          </w:p>
        </w:tc>
        <w:tc>
          <w:tcPr>
            <w:tcW w:w="2129" w:type="dxa"/>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11 - 30  </w:t>
            </w:r>
          </w:p>
        </w:tc>
      </w:tr>
      <w:tr w:rsidR="0052775A" w:rsidRPr="008578F2">
        <w:tc>
          <w:tcPr>
            <w:tcW w:w="4250"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Жилые дома,                                    </w:t>
            </w:r>
          </w:p>
        </w:tc>
        <w:tc>
          <w:tcPr>
            <w:tcW w:w="2268"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15            </w:t>
            </w:r>
          </w:p>
        </w:tc>
        <w:tc>
          <w:tcPr>
            <w:tcW w:w="2129" w:type="dxa"/>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25        </w:t>
            </w:r>
          </w:p>
        </w:tc>
      </w:tr>
      <w:tr w:rsidR="0052775A" w:rsidRPr="008578F2">
        <w:tc>
          <w:tcPr>
            <w:tcW w:w="4250"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 том числе торцы жилых домов без окон         </w:t>
            </w:r>
          </w:p>
        </w:tc>
        <w:tc>
          <w:tcPr>
            <w:tcW w:w="2268"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15            </w:t>
            </w:r>
          </w:p>
        </w:tc>
        <w:tc>
          <w:tcPr>
            <w:tcW w:w="2129" w:type="dxa"/>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25        </w:t>
            </w:r>
          </w:p>
        </w:tc>
      </w:tr>
      <w:tr w:rsidR="0052775A" w:rsidRPr="008578F2">
        <w:tc>
          <w:tcPr>
            <w:tcW w:w="4250"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Общественные здания                            </w:t>
            </w:r>
          </w:p>
        </w:tc>
        <w:tc>
          <w:tcPr>
            <w:tcW w:w="2268"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15            </w:t>
            </w:r>
          </w:p>
        </w:tc>
        <w:tc>
          <w:tcPr>
            <w:tcW w:w="2129" w:type="dxa"/>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20        </w:t>
            </w:r>
          </w:p>
        </w:tc>
      </w:tr>
      <w:tr w:rsidR="0052775A" w:rsidRPr="008578F2">
        <w:trPr>
          <w:trHeight w:val="156"/>
        </w:trPr>
        <w:tc>
          <w:tcPr>
            <w:tcW w:w="4250"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Общеобразовательные школы и дошкольные образовательные учреждения                     </w:t>
            </w:r>
          </w:p>
        </w:tc>
        <w:tc>
          <w:tcPr>
            <w:tcW w:w="2268"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50            </w:t>
            </w:r>
          </w:p>
        </w:tc>
        <w:tc>
          <w:tcPr>
            <w:tcW w:w="2129" w:type="dxa"/>
            <w:tcBorders>
              <w:left w:val="single" w:sz="4" w:space="0" w:color="000000"/>
              <w:bottom w:val="single" w:sz="4" w:space="0" w:color="000000"/>
              <w:right w:val="single" w:sz="4" w:space="0" w:color="000000"/>
            </w:tcBorders>
            <w:shd w:val="clear" w:color="auto" w:fill="auto"/>
          </w:tcPr>
          <w:p w:rsidR="0052775A" w:rsidRPr="008578F2" w:rsidRDefault="0052775A">
            <w:pPr>
              <w:spacing w:after="0" w:line="240" w:lineRule="auto"/>
              <w:ind w:firstLine="709"/>
              <w:jc w:val="both"/>
              <w:rPr>
                <w:color w:val="000000" w:themeColor="text1"/>
              </w:rPr>
            </w:pPr>
            <w:hyperlink r:id="rId30">
              <w:r w:rsidR="0031280F" w:rsidRPr="008578F2">
                <w:rPr>
                  <w:rStyle w:val="-"/>
                  <w:rFonts w:ascii="Times New Roman" w:hAnsi="Times New Roman" w:cs="Times New Roman"/>
                  <w:color w:val="000000" w:themeColor="text1"/>
                  <w:sz w:val="24"/>
                  <w:szCs w:val="24"/>
                </w:rPr>
                <w:t>&lt;*&gt;</w:t>
              </w:r>
            </w:hyperlink>
          </w:p>
        </w:tc>
      </w:tr>
      <w:tr w:rsidR="0052775A" w:rsidRPr="008578F2">
        <w:tc>
          <w:tcPr>
            <w:tcW w:w="4250"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Лечебные учреждения со стационаром             </w:t>
            </w:r>
          </w:p>
        </w:tc>
        <w:tc>
          <w:tcPr>
            <w:tcW w:w="2268" w:type="dxa"/>
            <w:tcBorders>
              <w:left w:val="single" w:sz="4" w:space="0" w:color="000000"/>
              <w:bottom w:val="single" w:sz="4" w:space="0" w:color="000000"/>
            </w:tcBorders>
            <w:shd w:val="clear" w:color="auto" w:fill="auto"/>
          </w:tcPr>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50            </w:t>
            </w:r>
          </w:p>
        </w:tc>
        <w:tc>
          <w:tcPr>
            <w:tcW w:w="2129" w:type="dxa"/>
            <w:tcBorders>
              <w:left w:val="single" w:sz="4" w:space="0" w:color="000000"/>
              <w:bottom w:val="single" w:sz="4" w:space="0" w:color="000000"/>
              <w:right w:val="single" w:sz="4" w:space="0" w:color="000000"/>
            </w:tcBorders>
            <w:shd w:val="clear" w:color="auto" w:fill="auto"/>
          </w:tcPr>
          <w:p w:rsidR="0052775A" w:rsidRPr="008578F2" w:rsidRDefault="0052775A">
            <w:pPr>
              <w:spacing w:after="0" w:line="240" w:lineRule="auto"/>
              <w:ind w:firstLine="709"/>
              <w:jc w:val="both"/>
              <w:rPr>
                <w:color w:val="000000" w:themeColor="text1"/>
              </w:rPr>
            </w:pPr>
            <w:hyperlink r:id="rId31">
              <w:r w:rsidR="0031280F" w:rsidRPr="008578F2">
                <w:rPr>
                  <w:rStyle w:val="-"/>
                  <w:rFonts w:ascii="Times New Roman" w:hAnsi="Times New Roman" w:cs="Times New Roman"/>
                  <w:color w:val="000000" w:themeColor="text1"/>
                  <w:sz w:val="24"/>
                  <w:szCs w:val="24"/>
                </w:rPr>
                <w:t>&lt;*&gt;</w:t>
              </w:r>
            </w:hyperlink>
          </w:p>
        </w:tc>
      </w:tr>
    </w:tbl>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&lt;*&gt; Определяется по согласованию с органами Государственного санитарно-эпидемиологического надзора</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Расстояние от </w:t>
      </w:r>
      <w:r w:rsidRPr="008578F2">
        <w:rPr>
          <w:rFonts w:ascii="Times New Roman" w:hAnsi="Times New Roman" w:cs="Times New Roman"/>
          <w:color w:val="000000" w:themeColor="text1"/>
          <w:sz w:val="24"/>
          <w:szCs w:val="24"/>
        </w:rPr>
        <w:t>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w:t>
      </w:r>
      <w:r w:rsidRPr="008578F2">
        <w:rPr>
          <w:rFonts w:ascii="Times New Roman" w:hAnsi="Times New Roman" w:cs="Times New Roman"/>
          <w:color w:val="000000" w:themeColor="text1"/>
          <w:sz w:val="24"/>
          <w:szCs w:val="24"/>
        </w:rPr>
        <w:t>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АЗС для заправки грузового и легкового автотранспорта жи</w:t>
      </w:r>
      <w:r w:rsidRPr="008578F2">
        <w:rPr>
          <w:rFonts w:ascii="Times New Roman" w:hAnsi="Times New Roman" w:cs="Times New Roman"/>
          <w:color w:val="000000" w:themeColor="text1"/>
          <w:sz w:val="24"/>
          <w:szCs w:val="24"/>
        </w:rPr>
        <w:t>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52775A" w:rsidRPr="008578F2" w:rsidRDefault="0031280F">
      <w:pPr>
        <w:spacing w:after="0" w:line="240" w:lineRule="auto"/>
        <w:ind w:firstLine="709"/>
        <w:jc w:val="both"/>
        <w:outlineLvl w:val="0"/>
        <w:rPr>
          <w:color w:val="000000" w:themeColor="text1"/>
        </w:rPr>
      </w:pPr>
      <w:bookmarkStart w:id="305" w:name="_Toc479729822"/>
      <w:bookmarkStart w:id="306" w:name="_Toc482333551"/>
      <w:bookmarkStart w:id="307" w:name="_Toc489646305"/>
      <w:bookmarkStart w:id="308" w:name="_Toc470251906"/>
      <w:bookmarkStart w:id="309" w:name="_Toc13726170"/>
      <w:bookmarkStart w:id="310" w:name="_Toc15425267"/>
      <w:r w:rsidRPr="008578F2">
        <w:rPr>
          <w:rFonts w:ascii="Times New Roman" w:hAnsi="Times New Roman" w:cs="Times New Roman"/>
          <w:color w:val="000000" w:themeColor="text1"/>
          <w:sz w:val="24"/>
          <w:szCs w:val="24"/>
        </w:rPr>
        <w:t>11. Требования к ограждению земельных участков</w:t>
      </w:r>
      <w:bookmarkEnd w:id="305"/>
      <w:bookmarkEnd w:id="306"/>
      <w:bookmarkEnd w:id="307"/>
      <w:bookmarkEnd w:id="308"/>
      <w:r w:rsidRPr="008578F2">
        <w:rPr>
          <w:rFonts w:ascii="Times New Roman" w:hAnsi="Times New Roman" w:cs="Times New Roman"/>
          <w:color w:val="000000" w:themeColor="text1"/>
          <w:sz w:val="24"/>
          <w:szCs w:val="24"/>
        </w:rPr>
        <w:t>.</w:t>
      </w:r>
      <w:bookmarkEnd w:id="309"/>
      <w:bookmarkEnd w:id="310"/>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w:t>
      </w:r>
      <w:r w:rsidRPr="008578F2">
        <w:rPr>
          <w:rFonts w:ascii="Times New Roman" w:eastAsia="SimSun" w:hAnsi="Times New Roman" w:cs="Times New Roman"/>
          <w:color w:val="000000" w:themeColor="text1"/>
          <w:sz w:val="24"/>
          <w:szCs w:val="24"/>
          <w:lang w:eastAsia="zh-CN"/>
        </w:rPr>
        <w:t>благоустройства, а также различных лестниц и пандусов.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52775A" w:rsidRPr="008578F2" w:rsidRDefault="0031280F">
      <w:pPr>
        <w:tabs>
          <w:tab w:val="left" w:pos="2520"/>
        </w:tabs>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Ограждения должны быть светопрозрачным</w:t>
      </w:r>
      <w:r w:rsidRPr="008578F2">
        <w:rPr>
          <w:rFonts w:ascii="Times New Roman" w:hAnsi="Times New Roman" w:cs="Times New Roman"/>
          <w:color w:val="000000" w:themeColor="text1"/>
          <w:sz w:val="24"/>
          <w:szCs w:val="24"/>
        </w:rPr>
        <w:t>и, решетчатыми, эстетически привлекательными, иметь устойчивость к загрязнению и запылению и способность к легкой механической очистке.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Во всех случаях запрещается предусматривать ограждения:</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предприятий, производства которых размещены в одном или в нес</w:t>
      </w:r>
      <w:r w:rsidRPr="008578F2">
        <w:rPr>
          <w:rFonts w:ascii="Times New Roman" w:eastAsia="SimSun" w:hAnsi="Times New Roman" w:cs="Times New Roman"/>
          <w:color w:val="000000" w:themeColor="text1"/>
          <w:sz w:val="24"/>
          <w:szCs w:val="24"/>
          <w:lang w:eastAsia="zh-CN"/>
        </w:rPr>
        <w:t>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52775A" w:rsidRPr="008578F2" w:rsidRDefault="0031280F">
      <w:pPr>
        <w:pStyle w:val="ConsPlusNormal"/>
        <w:ind w:firstLine="709"/>
        <w:jc w:val="both"/>
        <w:rPr>
          <w:color w:val="000000" w:themeColor="text1"/>
        </w:rPr>
      </w:pPr>
      <w:r w:rsidRPr="008578F2">
        <w:rPr>
          <w:rFonts w:ascii="Times New Roman" w:eastAsia="SimSun" w:hAnsi="Times New Roman" w:cs="Times New Roman"/>
          <w:color w:val="000000" w:themeColor="text1"/>
          <w:sz w:val="24"/>
          <w:szCs w:val="24"/>
          <w:lang w:eastAsia="zh-CN"/>
        </w:rPr>
        <w:t>- отдельных участков зданий и сооружений в пределах общего наружного ограждения площадки, за исключением уча</w:t>
      </w:r>
      <w:r w:rsidRPr="008578F2">
        <w:rPr>
          <w:rFonts w:ascii="Times New Roman" w:eastAsia="SimSun" w:hAnsi="Times New Roman" w:cs="Times New Roman"/>
          <w:color w:val="000000" w:themeColor="text1"/>
          <w:sz w:val="24"/>
          <w:szCs w:val="24"/>
          <w:lang w:eastAsia="zh-CN"/>
        </w:rPr>
        <w:t xml:space="preserve">стков, ограждение которых необходимо по требованиям техники </w:t>
      </w:r>
      <w:r w:rsidRPr="008578F2">
        <w:rPr>
          <w:rFonts w:ascii="Times New Roman" w:eastAsia="SimSun" w:hAnsi="Times New Roman" w:cs="Times New Roman"/>
          <w:color w:val="000000" w:themeColor="text1"/>
          <w:sz w:val="24"/>
          <w:szCs w:val="24"/>
          <w:lang w:eastAsia="zh-CN"/>
        </w:rPr>
        <w:lastRenderedPageBreak/>
        <w:t>безопасности или по санитарным требованиям (открытые электроподстанции, карантины и изоляторы мясокомбинатов и т.п.);</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территорий, резервируемых для последующего расширения предприятий;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w:t>
      </w:r>
      <w:r w:rsidRPr="008578F2">
        <w:rPr>
          <w:rFonts w:ascii="Times New Roman" w:eastAsia="SimSun" w:hAnsi="Times New Roman" w:cs="Times New Roman"/>
          <w:color w:val="000000" w:themeColor="text1"/>
          <w:sz w:val="24"/>
          <w:szCs w:val="24"/>
          <w:lang w:eastAsia="zh-CN"/>
        </w:rPr>
        <w:t>сооружений коммунального назначения (полей фильтрации, орошения и т.п.);</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складов малоценного сырья и материалов;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производственных отвалов, не опасных по своему составу для населения и животных (кроме отвалов, ограждение которых требуется по условиям те</w:t>
      </w:r>
      <w:r w:rsidRPr="008578F2">
        <w:rPr>
          <w:rFonts w:ascii="Times New Roman" w:eastAsia="SimSun" w:hAnsi="Times New Roman" w:cs="Times New Roman"/>
          <w:color w:val="000000" w:themeColor="text1"/>
          <w:sz w:val="24"/>
          <w:szCs w:val="24"/>
          <w:lang w:eastAsia="zh-CN"/>
        </w:rPr>
        <w:t>хники безопасности);</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вспомогательных зданий и сооружений, располагаемых на предзаводских площадках промышленных предприятий;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Ограждения, как правило, не следует предусматривать вдоль фасадов зданий, расположенных на границах площадки. В этих случаях огра</w:t>
      </w:r>
      <w:r w:rsidRPr="008578F2">
        <w:rPr>
          <w:rFonts w:ascii="Times New Roman" w:eastAsia="SimSun" w:hAnsi="Times New Roman" w:cs="Times New Roman"/>
          <w:color w:val="000000" w:themeColor="text1"/>
          <w:sz w:val="24"/>
          <w:szCs w:val="24"/>
          <w:lang w:eastAsia="zh-CN"/>
        </w:rPr>
        <w:t>ждение должно предусматриваться только в разрывах между зданиями.</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Высоту и вид ограждения следует </w:t>
      </w:r>
      <w:r w:rsidRPr="008578F2">
        <w:rPr>
          <w:rFonts w:ascii="Times New Roman" w:eastAsia="SimSun" w:hAnsi="Times New Roman" w:cs="Times New Roman"/>
          <w:color w:val="000000" w:themeColor="text1"/>
          <w:sz w:val="24"/>
          <w:szCs w:val="24"/>
          <w:lang w:eastAsia="zh-CN"/>
        </w:rPr>
        <w:t>принимать:</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w:t>
      </w:r>
      <w:r w:rsidRPr="008578F2">
        <w:rPr>
          <w:rFonts w:ascii="Times New Roman" w:eastAsia="SimSun" w:hAnsi="Times New Roman" w:cs="Times New Roman"/>
          <w:color w:val="000000" w:themeColor="text1"/>
          <w:sz w:val="24"/>
          <w:szCs w:val="24"/>
          <w:lang w:eastAsia="zh-CN"/>
        </w:rPr>
        <w:t xml:space="preserve">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w:t>
      </w:r>
      <w:r w:rsidRPr="008578F2">
        <w:rPr>
          <w:rFonts w:ascii="Times New Roman" w:eastAsia="SimSun" w:hAnsi="Times New Roman" w:cs="Times New Roman"/>
          <w:color w:val="000000" w:themeColor="text1"/>
          <w:sz w:val="24"/>
          <w:szCs w:val="24"/>
          <w:lang w:eastAsia="zh-CN"/>
        </w:rPr>
        <w:t>и железобетонное решетчатое с цоколем;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w:t>
      </w:r>
      <w:r w:rsidRPr="008578F2">
        <w:rPr>
          <w:rFonts w:ascii="Times New Roman" w:eastAsia="SimSun" w:hAnsi="Times New Roman" w:cs="Times New Roman"/>
          <w:color w:val="000000" w:themeColor="text1"/>
          <w:sz w:val="24"/>
          <w:szCs w:val="24"/>
          <w:lang w:eastAsia="zh-CN"/>
        </w:rPr>
        <w:t>я по производству особо ценных материалов, оборудования и продукции (драгоценные металлы, камни и т.п) - 2 м, железобетонное сплошное;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сельскохозяйственные предприятия, ограждаемые по ветеринарным или санитарным требованиям - не менее 1,6 м, стальная сет</w:t>
      </w:r>
      <w:r w:rsidRPr="008578F2">
        <w:rPr>
          <w:rFonts w:ascii="Times New Roman" w:eastAsia="SimSun" w:hAnsi="Times New Roman" w:cs="Times New Roman"/>
          <w:color w:val="000000" w:themeColor="text1"/>
          <w:sz w:val="24"/>
          <w:szCs w:val="24"/>
          <w:lang w:eastAsia="zh-CN"/>
        </w:rPr>
        <w:t>ка с цоколем или железобетонное решетчатое с цоколем;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w:t>
      </w:r>
      <w:r w:rsidRPr="008578F2">
        <w:rPr>
          <w:rFonts w:ascii="Times New Roman" w:eastAsia="SimSun" w:hAnsi="Times New Roman" w:cs="Times New Roman"/>
          <w:color w:val="000000" w:themeColor="text1"/>
          <w:sz w:val="24"/>
          <w:szCs w:val="24"/>
          <w:lang w:eastAsia="zh-CN"/>
        </w:rPr>
        <w:t>, водозаборы и т.п.)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охраняемые объекты радиовещания и телевидения - 2 м, стальная сетка;</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хозяйственные зоны предприятий общественного питания и бытового обслуживания - 1,6 м, живая изго</w:t>
      </w:r>
      <w:r w:rsidRPr="008578F2">
        <w:rPr>
          <w:rFonts w:ascii="Times New Roman" w:eastAsia="SimSun" w:hAnsi="Times New Roman" w:cs="Times New Roman"/>
          <w:color w:val="000000" w:themeColor="text1"/>
          <w:sz w:val="24"/>
          <w:szCs w:val="24"/>
          <w:lang w:eastAsia="zh-CN"/>
        </w:rPr>
        <w:t>родь (стальная сетка при необходимости охраны).</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Устройство оград следует выполнять в соответствии со СНиП III-10-75 "Благоустройство территорий".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12. В случае если земельный участок или объект капитального строительства находится в границах зоны с особыми </w:t>
      </w:r>
      <w:r w:rsidRPr="008578F2">
        <w:rPr>
          <w:rFonts w:ascii="Times New Roman" w:eastAsia="SimSun" w:hAnsi="Times New Roman" w:cs="Times New Roman"/>
          <w:color w:val="000000" w:themeColor="text1"/>
          <w:sz w:val="24"/>
          <w:szCs w:val="24"/>
          <w:lang w:eastAsia="zh-CN"/>
        </w:rPr>
        <w:t>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67-72 настоящих Правил.</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13. Минимальная доля озелененной территории принимается в соответствии с п.2 стать</w:t>
      </w:r>
      <w:r w:rsidRPr="008578F2">
        <w:rPr>
          <w:rFonts w:ascii="Times New Roman" w:eastAsia="SimSun" w:hAnsi="Times New Roman" w:cs="Times New Roman"/>
          <w:color w:val="000000" w:themeColor="text1"/>
          <w:sz w:val="24"/>
          <w:szCs w:val="24"/>
          <w:lang w:eastAsia="zh-CN"/>
        </w:rPr>
        <w:t>и 66 настоящих Правил.</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14.Количество парковочных мест на автостоянках принимается в соответствии с п.4 статьи 66 настоящих Правил.</w:t>
      </w:r>
    </w:p>
    <w:p w:rsidR="0052775A" w:rsidRPr="008578F2" w:rsidRDefault="0052775A">
      <w:pPr>
        <w:spacing w:after="0" w:line="240" w:lineRule="auto"/>
        <w:ind w:firstLine="709"/>
        <w:jc w:val="both"/>
        <w:rPr>
          <w:rFonts w:ascii="Times New Roman" w:eastAsia="SimSun" w:hAnsi="Times New Roman" w:cs="Times New Roman"/>
          <w:color w:val="000000" w:themeColor="text1"/>
          <w:sz w:val="24"/>
          <w:szCs w:val="24"/>
          <w:lang w:eastAsia="zh-CN"/>
        </w:rPr>
      </w:pPr>
    </w:p>
    <w:p w:rsidR="0052775A" w:rsidRPr="008578F2" w:rsidRDefault="0052775A">
      <w:pPr>
        <w:spacing w:after="0" w:line="240" w:lineRule="auto"/>
        <w:rPr>
          <w:rFonts w:ascii="Times New Roman" w:hAnsi="Times New Roman" w:cs="Times New Roman"/>
          <w:color w:val="000000" w:themeColor="text1"/>
          <w:sz w:val="24"/>
          <w:szCs w:val="24"/>
        </w:rPr>
      </w:pPr>
    </w:p>
    <w:p w:rsidR="0052775A" w:rsidRPr="008578F2" w:rsidRDefault="0031280F">
      <w:pPr>
        <w:pStyle w:val="Heading2"/>
        <w:spacing w:after="100"/>
        <w:ind w:firstLine="709"/>
        <w:jc w:val="both"/>
        <w:rPr>
          <w:color w:val="000000" w:themeColor="text1"/>
        </w:rPr>
        <w:sectPr w:rsidR="0052775A" w:rsidRPr="008578F2">
          <w:footerReference w:type="default" r:id="rId32"/>
          <w:footerReference w:type="first" r:id="rId33"/>
          <w:pgSz w:w="11906" w:h="16838"/>
          <w:pgMar w:top="567" w:right="680" w:bottom="851" w:left="1134" w:header="720" w:footer="340" w:gutter="0"/>
          <w:cols w:space="720"/>
          <w:formProt w:val="0"/>
          <w:titlePg/>
          <w:docGrid w:linePitch="360" w:charSpace="4096"/>
        </w:sectPr>
      </w:pPr>
      <w:r w:rsidRPr="008578F2">
        <w:rPr>
          <w:rFonts w:ascii="Times New Roman" w:hAnsi="Times New Roman" w:cs="Times New Roman"/>
          <w:color w:val="000000" w:themeColor="text1"/>
          <w:sz w:val="24"/>
          <w:szCs w:val="24"/>
        </w:rPr>
        <w:t xml:space="preserve">Статья </w:t>
      </w:r>
      <w:bookmarkStart w:id="311" w:name="_Toc470251907"/>
      <w:bookmarkEnd w:id="311"/>
      <w:r w:rsidRPr="008578F2">
        <w:rPr>
          <w:rFonts w:ascii="Times New Roman" w:hAnsi="Times New Roman" w:cs="Times New Roman"/>
          <w:color w:val="000000" w:themeColor="text1"/>
          <w:sz w:val="24"/>
          <w:szCs w:val="24"/>
        </w:rPr>
        <w:t>61. Исклю</w:t>
      </w:r>
      <w:bookmarkStart w:id="312" w:name="_Toc15425268"/>
      <w:bookmarkStart w:id="313" w:name="_Toc479729824"/>
      <w:bookmarkStart w:id="314" w:name="_Toc482333553"/>
      <w:bookmarkStart w:id="315" w:name="_Toc470251908"/>
      <w:bookmarkEnd w:id="312"/>
      <w:bookmarkEnd w:id="313"/>
      <w:bookmarkEnd w:id="314"/>
      <w:bookmarkEnd w:id="315"/>
      <w:r w:rsidRPr="008578F2">
        <w:rPr>
          <w:rFonts w:ascii="Times New Roman" w:hAnsi="Times New Roman" w:cs="Times New Roman"/>
          <w:color w:val="000000" w:themeColor="text1"/>
          <w:sz w:val="24"/>
          <w:szCs w:val="24"/>
        </w:rPr>
        <w:t>чена</w:t>
      </w: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316" w:name="_Toc15425269"/>
      <w:bookmarkStart w:id="317" w:name="_Toc470251928"/>
      <w:r w:rsidRPr="008578F2">
        <w:rPr>
          <w:rFonts w:ascii="Times New Roman" w:hAnsi="Times New Roman" w:cs="Times New Roman"/>
          <w:color w:val="000000" w:themeColor="text1"/>
          <w:sz w:val="24"/>
          <w:szCs w:val="24"/>
        </w:rPr>
        <w:lastRenderedPageBreak/>
        <w:t xml:space="preserve">Статья 62. Градостроительные регламенты в отношении </w:t>
      </w:r>
      <w:r w:rsidRPr="008578F2">
        <w:rPr>
          <w:rFonts w:ascii="Times New Roman" w:hAnsi="Times New Roman" w:cs="Times New Roman"/>
          <w:color w:val="000000" w:themeColor="text1"/>
          <w:sz w:val="24"/>
          <w:szCs w:val="24"/>
        </w:rPr>
        <w:t>земельных участков и объектов капитального строительства, расположенных в пределах зон рекреационного назначения.</w:t>
      </w:r>
      <w:bookmarkEnd w:id="316"/>
      <w:bookmarkEnd w:id="317"/>
    </w:p>
    <w:p w:rsidR="0052775A" w:rsidRPr="008578F2" w:rsidRDefault="0031280F">
      <w:pPr>
        <w:spacing w:after="0" w:line="240" w:lineRule="auto"/>
        <w:ind w:firstLine="851"/>
        <w:outlineLvl w:val="0"/>
        <w:rPr>
          <w:color w:val="000000" w:themeColor="text1"/>
        </w:rPr>
      </w:pPr>
      <w:bookmarkStart w:id="318" w:name="_Toc479729831"/>
      <w:bookmarkStart w:id="319" w:name="_Toc482333564"/>
      <w:bookmarkStart w:id="320" w:name="_Toc470251929"/>
      <w:bookmarkStart w:id="321" w:name="_Toc489646318"/>
      <w:bookmarkStart w:id="322" w:name="_Toc13726173"/>
      <w:bookmarkStart w:id="323" w:name="_Toc15425270"/>
      <w:r w:rsidRPr="008578F2">
        <w:rPr>
          <w:rFonts w:ascii="Times New Roman" w:hAnsi="Times New Roman" w:cs="Times New Roman"/>
          <w:b/>
          <w:color w:val="000000" w:themeColor="text1"/>
          <w:sz w:val="24"/>
          <w:szCs w:val="24"/>
          <w:u w:val="single"/>
        </w:rPr>
        <w:t xml:space="preserve">Р -1. Зона </w:t>
      </w:r>
      <w:bookmarkEnd w:id="318"/>
      <w:bookmarkEnd w:id="319"/>
      <w:bookmarkEnd w:id="320"/>
      <w:r w:rsidRPr="008578F2">
        <w:rPr>
          <w:rFonts w:ascii="Times New Roman" w:hAnsi="Times New Roman" w:cs="Times New Roman"/>
          <w:b/>
          <w:color w:val="000000" w:themeColor="text1"/>
          <w:sz w:val="24"/>
          <w:szCs w:val="24"/>
          <w:u w:val="single"/>
        </w:rPr>
        <w:t>отдыха, рекреации и спорта</w:t>
      </w:r>
      <w:bookmarkEnd w:id="321"/>
      <w:bookmarkEnd w:id="322"/>
      <w:bookmarkEnd w:id="323"/>
    </w:p>
    <w:p w:rsidR="0052775A" w:rsidRPr="008578F2" w:rsidRDefault="0031280F">
      <w:pPr>
        <w:tabs>
          <w:tab w:val="left" w:pos="2520"/>
        </w:tabs>
        <w:spacing w:after="0" w:line="240" w:lineRule="auto"/>
        <w:jc w:val="both"/>
        <w:outlineLvl w:val="0"/>
        <w:rPr>
          <w:color w:val="000000" w:themeColor="text1"/>
        </w:rPr>
      </w:pPr>
      <w:bookmarkStart w:id="324" w:name="_Toc479729832"/>
      <w:bookmarkStart w:id="325" w:name="_Toc482333565"/>
      <w:bookmarkStart w:id="326" w:name="_Toc489646319"/>
      <w:bookmarkStart w:id="327" w:name="_Toc13726174"/>
      <w:bookmarkStart w:id="328" w:name="_Toc15425271"/>
      <w:bookmarkStart w:id="329" w:name="_Toc470251930"/>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w:t>
      </w:r>
      <w:r w:rsidRPr="008578F2">
        <w:rPr>
          <w:rFonts w:ascii="Times New Roman" w:hAnsi="Times New Roman" w:cs="Times New Roman"/>
          <w:b/>
          <w:color w:val="000000" w:themeColor="text1"/>
          <w:sz w:val="24"/>
          <w:szCs w:val="24"/>
        </w:rPr>
        <w:t>тельства</w:t>
      </w:r>
      <w:bookmarkEnd w:id="324"/>
      <w:bookmarkEnd w:id="325"/>
      <w:bookmarkEnd w:id="326"/>
      <w:bookmarkEnd w:id="327"/>
      <w:bookmarkEnd w:id="328"/>
      <w:bookmarkEnd w:id="329"/>
    </w:p>
    <w:tbl>
      <w:tblPr>
        <w:tblW w:w="10206" w:type="dxa"/>
        <w:tblInd w:w="108" w:type="dxa"/>
        <w:tblLook w:val="0000"/>
      </w:tblPr>
      <w:tblGrid>
        <w:gridCol w:w="3969"/>
        <w:gridCol w:w="6237"/>
      </w:tblGrid>
      <w:tr w:rsidR="0052775A" w:rsidRPr="008578F2">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2775A" w:rsidRPr="008578F2">
        <w:trPr>
          <w:trHeight w:val="3864"/>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[3.6.2] - Парки </w:t>
            </w:r>
            <w:r w:rsidRPr="008578F2">
              <w:rPr>
                <w:rFonts w:ascii="Times New Roman" w:hAnsi="Times New Roman" w:cs="Times New Roman"/>
                <w:color w:val="000000" w:themeColor="text1"/>
                <w:sz w:val="24"/>
                <w:szCs w:val="24"/>
              </w:rPr>
              <w:t>культуры и отдыха</w:t>
            </w:r>
          </w:p>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[5.1.3] - Площадки для занятий спортом</w:t>
            </w:r>
          </w:p>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[5.1.4] - Оборудованные площадки для занятий спортом</w:t>
            </w:r>
          </w:p>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[5.1.5] - Спортивные базы</w:t>
            </w:r>
          </w:p>
          <w:p w:rsidR="0052775A" w:rsidRPr="008578F2" w:rsidRDefault="0031280F">
            <w:pPr>
              <w:tabs>
                <w:tab w:val="left" w:pos="34"/>
              </w:tabs>
              <w:spacing w:after="0" w:line="240" w:lineRule="auto"/>
              <w:rPr>
                <w:color w:val="000000" w:themeColor="text1"/>
              </w:rPr>
            </w:pPr>
            <w:r w:rsidRPr="008578F2">
              <w:rPr>
                <w:rFonts w:ascii="Times New Roman" w:hAnsi="Times New Roman" w:cs="Times New Roman"/>
                <w:color w:val="000000" w:themeColor="text1"/>
                <w:sz w:val="24"/>
                <w:szCs w:val="24"/>
              </w:rPr>
              <w:t xml:space="preserve">[5.2] - Природно-познавательный туризм </w:t>
            </w:r>
          </w:p>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[5.4] - Причалы для маломерных судов</w:t>
            </w:r>
          </w:p>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[11.1] - Общее пользование водными объекта</w:t>
            </w:r>
            <w:r w:rsidRPr="008578F2">
              <w:rPr>
                <w:rFonts w:ascii="Times New Roman" w:hAnsi="Times New Roman" w:cs="Times New Roman"/>
                <w:color w:val="000000" w:themeColor="text1"/>
                <w:sz w:val="24"/>
                <w:szCs w:val="24"/>
              </w:rPr>
              <w:t>ми</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300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этажей - 1</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и сооружений от уровня земли - 5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w:t>
            </w:r>
            <w:r w:rsidRPr="008578F2">
              <w:rPr>
                <w:rFonts w:ascii="Times New Roman" w:hAnsi="Times New Roman" w:cs="Times New Roman"/>
                <w:color w:val="000000" w:themeColor="text1"/>
                <w:sz w:val="24"/>
                <w:szCs w:val="24"/>
              </w:rPr>
              <w:t xml:space="preserve"> участка - 3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- 20 %</w:t>
            </w:r>
          </w:p>
        </w:tc>
      </w:tr>
      <w:tr w:rsidR="0052775A" w:rsidRPr="008578F2">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[12.0] - Земельные участки (территории) общего пользования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spacing w:after="0" w:line="240" w:lineRule="auto"/>
        <w:ind w:firstLine="851"/>
        <w:rPr>
          <w:rFonts w:ascii="Times New Roman" w:hAnsi="Times New Roman" w:cs="Times New Roman"/>
          <w:b/>
          <w:color w:val="000000" w:themeColor="text1"/>
          <w:sz w:val="24"/>
          <w:szCs w:val="24"/>
          <w:u w:val="single"/>
        </w:rPr>
      </w:pPr>
    </w:p>
    <w:p w:rsidR="0052775A" w:rsidRPr="008578F2" w:rsidRDefault="0031280F">
      <w:pPr>
        <w:tabs>
          <w:tab w:val="left" w:pos="2520"/>
        </w:tabs>
        <w:spacing w:after="0" w:line="240" w:lineRule="auto"/>
        <w:jc w:val="both"/>
        <w:outlineLvl w:val="0"/>
        <w:rPr>
          <w:color w:val="000000" w:themeColor="text1"/>
        </w:rPr>
      </w:pPr>
      <w:bookmarkStart w:id="330" w:name="_Toc15425272"/>
      <w:bookmarkStart w:id="331" w:name="_Toc13726175"/>
      <w:bookmarkStart w:id="332" w:name="_Toc489646320"/>
      <w:bookmarkStart w:id="333" w:name="_Toc482333566"/>
      <w:bookmarkStart w:id="334" w:name="_Toc479729833"/>
      <w:bookmarkStart w:id="335" w:name="_Toc470251931"/>
      <w:r w:rsidRPr="008578F2">
        <w:rPr>
          <w:rFonts w:ascii="Times New Roman" w:hAnsi="Times New Roman" w:cs="Times New Roman"/>
          <w:b/>
          <w:color w:val="000000" w:themeColor="text1"/>
          <w:sz w:val="24"/>
          <w:szCs w:val="24"/>
        </w:rPr>
        <w:t xml:space="preserve">2.  Условно разрешенные виды и </w:t>
      </w:r>
      <w:r w:rsidRPr="008578F2">
        <w:rPr>
          <w:rFonts w:ascii="Times New Roman" w:hAnsi="Times New Roman" w:cs="Times New Roman"/>
          <w:b/>
          <w:color w:val="000000" w:themeColor="text1"/>
          <w:sz w:val="24"/>
          <w:szCs w:val="24"/>
        </w:rPr>
        <w:t>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330"/>
      <w:bookmarkEnd w:id="331"/>
      <w:r w:rsidRPr="008578F2">
        <w:rPr>
          <w:rFonts w:ascii="Times New Roman" w:hAnsi="Times New Roman" w:cs="Times New Roman"/>
          <w:b/>
          <w:color w:val="000000" w:themeColor="text1"/>
          <w:sz w:val="24"/>
          <w:szCs w:val="24"/>
        </w:rPr>
        <w:t xml:space="preserve"> </w:t>
      </w:r>
      <w:bookmarkEnd w:id="332"/>
      <w:bookmarkEnd w:id="333"/>
      <w:bookmarkEnd w:id="334"/>
      <w:bookmarkEnd w:id="335"/>
    </w:p>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tbl>
      <w:tblPr>
        <w:tblW w:w="10262" w:type="dxa"/>
        <w:tblInd w:w="52" w:type="dxa"/>
        <w:tblLook w:val="0000"/>
      </w:tblPr>
      <w:tblGrid>
        <w:gridCol w:w="4022"/>
        <w:gridCol w:w="6240"/>
      </w:tblGrid>
      <w:tr w:rsidR="0052775A" w:rsidRPr="008578F2">
        <w:trPr>
          <w:trHeight w:val="274"/>
        </w:trPr>
        <w:tc>
          <w:tcPr>
            <w:tcW w:w="4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w:t>
            </w:r>
            <w:r w:rsidRPr="008578F2">
              <w:rPr>
                <w:rFonts w:ascii="Times New Roman" w:hAnsi="Times New Roman" w:cs="Times New Roman"/>
                <w:b/>
                <w:color w:val="000000" w:themeColor="text1"/>
                <w:sz w:val="24"/>
                <w:szCs w:val="24"/>
              </w:rPr>
              <w:t>го строительства, реконструкции объектов капитального строительства</w:t>
            </w:r>
          </w:p>
        </w:tc>
      </w:tr>
      <w:tr w:rsidR="0052775A" w:rsidRPr="008578F2">
        <w:trPr>
          <w:trHeight w:val="274"/>
        </w:trPr>
        <w:tc>
          <w:tcPr>
            <w:tcW w:w="402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[3.6.1] - Объекты культурно-досуговой деятельности </w:t>
            </w:r>
          </w:p>
          <w:p w:rsidR="0052775A" w:rsidRPr="008578F2" w:rsidRDefault="0031280F">
            <w:pPr>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[3.6.3] - Цирки и зверинцы</w:t>
            </w:r>
          </w:p>
          <w:p w:rsidR="0052775A" w:rsidRPr="008578F2" w:rsidRDefault="0052775A">
            <w:pPr>
              <w:spacing w:after="0" w:line="240" w:lineRule="auto"/>
              <w:ind w:left="34"/>
              <w:rPr>
                <w:rFonts w:ascii="Times New Roman" w:hAnsi="Times New Roman" w:cs="Times New Roman"/>
                <w:color w:val="000000" w:themeColor="text1"/>
                <w:sz w:val="24"/>
                <w:szCs w:val="24"/>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w:t>
            </w:r>
            <w:r w:rsidRPr="008578F2">
              <w:rPr>
                <w:rFonts w:ascii="Times New Roman" w:hAnsi="Times New Roman" w:cs="Times New Roman"/>
                <w:color w:val="000000" w:themeColor="text1"/>
                <w:sz w:val="24"/>
                <w:szCs w:val="24"/>
              </w:rPr>
              <w:t>- 50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1500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отступы строений от красной линии - 5 м (если не установлены красные линии - от фасадной границы участка)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отступы строений от границ соседних участков - 3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Максимальное количество этажей - 2</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зданий и сооружений </w:t>
            </w:r>
            <w:r w:rsidRPr="008578F2">
              <w:rPr>
                <w:rFonts w:ascii="Times New Roman" w:hAnsi="Times New Roman" w:cs="Times New Roman"/>
                <w:color w:val="000000" w:themeColor="text1"/>
                <w:sz w:val="24"/>
                <w:szCs w:val="24"/>
              </w:rPr>
              <w:t>от планировочной отметки земли - 20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в границах земельного участка – 50%.</w:t>
            </w:r>
          </w:p>
        </w:tc>
      </w:tr>
      <w:tr w:rsidR="0052775A" w:rsidRPr="008578F2">
        <w:trPr>
          <w:trHeight w:val="274"/>
        </w:trPr>
        <w:tc>
          <w:tcPr>
            <w:tcW w:w="4022" w:type="dxa"/>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rPr>
                <w:color w:val="000000" w:themeColor="text1"/>
              </w:rPr>
            </w:pPr>
            <w:r w:rsidRPr="008578F2">
              <w:rPr>
                <w:rFonts w:ascii="Times New Roman" w:hAnsi="Times New Roman" w:cs="Times New Roman"/>
                <w:color w:val="000000" w:themeColor="text1"/>
                <w:sz w:val="24"/>
                <w:szCs w:val="24"/>
              </w:rPr>
              <w:t>[3.1.1] - Предоставление коммунальных услуг</w:t>
            </w:r>
          </w:p>
        </w:tc>
        <w:tc>
          <w:tcPr>
            <w:tcW w:w="6239" w:type="dxa"/>
            <w:tcBorders>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Площадь земельного участка для объектов инженерного обеспечения и вспомогательного инженерного назначения </w:t>
            </w:r>
            <w:r w:rsidRPr="008578F2">
              <w:rPr>
                <w:rFonts w:ascii="Times New Roman" w:hAnsi="Times New Roman" w:cs="Times New Roman"/>
                <w:color w:val="000000" w:themeColor="text1"/>
                <w:sz w:val="24"/>
                <w:szCs w:val="24"/>
              </w:rPr>
              <w:lastRenderedPageBreak/>
              <w:t>определяется в соответствии с Нормами отвода земельных участков.</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высота сооружений - в соответствии с техническими и технологическими хар</w:t>
            </w:r>
            <w:r w:rsidRPr="008578F2">
              <w:rPr>
                <w:rFonts w:ascii="Times New Roman" w:hAnsi="Times New Roman" w:cs="Times New Roman"/>
                <w:color w:val="000000" w:themeColor="text1"/>
                <w:sz w:val="24"/>
                <w:szCs w:val="24"/>
              </w:rPr>
              <w:t>актеристиками объектов</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Максимальный процент застройки участка - 70% </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Минимальный отступ от соседних участков - 3 м, а также с учетом охранной зоны объекта.</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336" w:name="_Toc479729834"/>
      <w:bookmarkStart w:id="337" w:name="_Toc482333567"/>
      <w:bookmarkStart w:id="338" w:name="_Toc489646321"/>
      <w:bookmarkStart w:id="339" w:name="_Toc13726176"/>
      <w:bookmarkStart w:id="340" w:name="_Toc15425273"/>
      <w:bookmarkStart w:id="341" w:name="_Toc470251932"/>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объектов </w:t>
      </w:r>
      <w:r w:rsidRPr="008578F2">
        <w:rPr>
          <w:rFonts w:ascii="Times New Roman" w:hAnsi="Times New Roman" w:cs="Times New Roman"/>
          <w:b/>
          <w:color w:val="000000" w:themeColor="text1"/>
          <w:sz w:val="24"/>
          <w:szCs w:val="24"/>
        </w:rPr>
        <w:t>капитального строительства</w:t>
      </w:r>
      <w:bookmarkEnd w:id="336"/>
      <w:bookmarkEnd w:id="337"/>
      <w:bookmarkEnd w:id="338"/>
      <w:bookmarkEnd w:id="339"/>
      <w:bookmarkEnd w:id="340"/>
      <w:bookmarkEnd w:id="341"/>
    </w:p>
    <w:tbl>
      <w:tblPr>
        <w:tblW w:w="10378" w:type="dxa"/>
        <w:jc w:val="center"/>
        <w:tblLook w:val="0000"/>
      </w:tblPr>
      <w:tblGrid>
        <w:gridCol w:w="5248"/>
        <w:gridCol w:w="5130"/>
      </w:tblGrid>
      <w:tr w:rsidR="0052775A" w:rsidRPr="008578F2">
        <w:trPr>
          <w:trHeight w:val="552"/>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eastAsia="SimSun" w:hAnsi="Times New Roman" w:cs="Times New Roman"/>
                <w:b/>
                <w:color w:val="000000" w:themeColor="text1"/>
                <w:sz w:val="24"/>
                <w:szCs w:val="24"/>
                <w:lang w:eastAsia="zh-CN"/>
              </w:rPr>
            </w:pPr>
            <w:r w:rsidRPr="008578F2">
              <w:rPr>
                <w:rFonts w:ascii="Times New Roman" w:eastAsia="SimSun" w:hAnsi="Times New Roman" w:cs="Times New Roman"/>
                <w:b/>
                <w:color w:val="000000" w:themeColor="text1"/>
                <w:sz w:val="24"/>
                <w:szCs w:val="24"/>
                <w:lang w:eastAsia="zh-CN"/>
              </w:rPr>
              <w:t>Виды использования</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eastAsia="SimSun" w:hAnsi="Times New Roman" w:cs="Times New Roman"/>
                <w:b/>
                <w:color w:val="000000" w:themeColor="text1"/>
                <w:sz w:val="24"/>
                <w:szCs w:val="24"/>
                <w:lang w:eastAsia="zh-CN"/>
              </w:rPr>
            </w:pPr>
            <w:r w:rsidRPr="008578F2">
              <w:rPr>
                <w:rFonts w:ascii="Times New Roman" w:eastAsia="SimSun" w:hAnsi="Times New Roman" w:cs="Times New Roman"/>
                <w:b/>
                <w:color w:val="000000" w:themeColor="text1"/>
                <w:sz w:val="24"/>
                <w:szCs w:val="24"/>
                <w:lang w:eastAsia="zh-CN"/>
              </w:rPr>
              <w:t>Предельные параметры разрешенного строительства</w:t>
            </w:r>
          </w:p>
        </w:tc>
      </w:tr>
      <w:tr w:rsidR="0052775A" w:rsidRPr="008578F2">
        <w:trPr>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благоустройства</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аттракционы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площадки для детей, отдыха, спорта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стоянки для автомобилей надземные открытого, гаражи для индивидуального автотранспорта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места для пикников</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велосипедные дорожки, пешеходные дорожки</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беседки, ротонды, солярии, аэрарии, раздевалки, душевые</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пункты проката игрового и спортивного инве</w:t>
            </w:r>
            <w:r w:rsidRPr="008578F2">
              <w:rPr>
                <w:rFonts w:ascii="Times New Roman" w:eastAsia="SimSun" w:hAnsi="Times New Roman" w:cs="Times New Roman"/>
                <w:color w:val="000000" w:themeColor="text1"/>
                <w:sz w:val="24"/>
                <w:szCs w:val="24"/>
                <w:lang w:eastAsia="zh-CN"/>
              </w:rPr>
              <w:t>нтаря</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пожарной охраны (гидранты, резервуары);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склады, ангары, пункты проката для хранения оборудования, инвентаря и пр.</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навесы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теплицы, парники, оранжереи</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контрольно-пропускные пункты, пункты охраны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сопутствующие объекты инженерной </w:t>
            </w:r>
            <w:r w:rsidRPr="008578F2">
              <w:rPr>
                <w:rFonts w:ascii="Times New Roman" w:eastAsia="SimSun" w:hAnsi="Times New Roman" w:cs="Times New Roman"/>
                <w:color w:val="000000" w:themeColor="text1"/>
                <w:sz w:val="24"/>
                <w:szCs w:val="24"/>
                <w:lang w:eastAsia="zh-CN"/>
              </w:rPr>
              <w:t>инфраструктуры</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сооружений от уровня земли - 3 м (кроме аттракционов)</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- 5 м (если не установлены красные линии - от фасадной границы участка)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w:t>
            </w:r>
            <w:r w:rsidRPr="008578F2">
              <w:rPr>
                <w:rFonts w:ascii="Times New Roman" w:hAnsi="Times New Roman" w:cs="Times New Roman"/>
                <w:color w:val="000000" w:themeColor="text1"/>
                <w:sz w:val="24"/>
                <w:szCs w:val="24"/>
              </w:rPr>
              <w:t xml:space="preserve"> от границ смежных участков - 3 м</w:t>
            </w:r>
          </w:p>
        </w:tc>
      </w:tr>
      <w:tr w:rsidR="0052775A" w:rsidRPr="008578F2">
        <w:trPr>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Общественные туалеты, гидронепроницаемые выгребы, септики.</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строений - 3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соседнего жилого дома не менее - 12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мест массового скопления отдыхающих - не менее 50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Расстояние от красной линии не менее - 10 м.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границы смежного земельного участка не менее - 3 м.</w:t>
            </w:r>
          </w:p>
        </w:tc>
      </w:tr>
      <w:tr w:rsidR="0052775A" w:rsidRPr="008578F2">
        <w:trPr>
          <w:jc w:val="center"/>
        </w:trPr>
        <w:tc>
          <w:tcPr>
            <w:tcW w:w="524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Площадки для сбора твердых бытовых отходов.</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Хозяйственная зона с участками, выделенными для установки сменных мусоросборников, должна быть расп</w:t>
            </w:r>
            <w:r w:rsidRPr="008578F2">
              <w:rPr>
                <w:rFonts w:ascii="Times New Roman" w:eastAsia="SimSun" w:hAnsi="Times New Roman" w:cs="Times New Roman"/>
                <w:color w:val="000000" w:themeColor="text1"/>
                <w:sz w:val="24"/>
                <w:szCs w:val="24"/>
                <w:lang w:eastAsia="zh-CN"/>
              </w:rPr>
              <w:t>оложена не ближе 50 м от мест массового скопления отдыхающих (танцплощадки, эстрады, фонтаны, главные аллеи, зрелищные павильоны и другие)</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w:t>
            </w:r>
            <w:r w:rsidRPr="008578F2">
              <w:rPr>
                <w:rFonts w:ascii="Times New Roman" w:eastAsia="SimSun" w:hAnsi="Times New Roman" w:cs="Times New Roman"/>
                <w:color w:val="000000" w:themeColor="text1"/>
                <w:sz w:val="24"/>
                <w:szCs w:val="24"/>
                <w:lang w:eastAsia="zh-CN"/>
              </w:rPr>
              <w:t xml:space="preserve">должны быть не менее 20 м, и не более 100 м.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rsidR="0052775A" w:rsidRPr="008578F2" w:rsidRDefault="0052775A">
      <w:pPr>
        <w:spacing w:after="0" w:line="240" w:lineRule="auto"/>
        <w:rPr>
          <w:rFonts w:ascii="Times New Roman" w:hAnsi="Times New Roman" w:cs="Times New Roman"/>
          <w:color w:val="000000" w:themeColor="text1"/>
          <w:sz w:val="24"/>
          <w:szCs w:val="24"/>
        </w:rPr>
      </w:pPr>
    </w:p>
    <w:p w:rsidR="0052775A" w:rsidRPr="008578F2" w:rsidRDefault="0052775A">
      <w:pPr>
        <w:spacing w:after="0" w:line="240" w:lineRule="auto"/>
        <w:ind w:firstLine="851"/>
        <w:outlineLvl w:val="0"/>
        <w:rPr>
          <w:rFonts w:ascii="Times New Roman" w:hAnsi="Times New Roman" w:cs="Times New Roman"/>
          <w:b/>
          <w:color w:val="000000" w:themeColor="text1"/>
          <w:sz w:val="24"/>
          <w:szCs w:val="24"/>
          <w:u w:val="single"/>
        </w:rPr>
      </w:pPr>
    </w:p>
    <w:p w:rsidR="0052775A" w:rsidRPr="008578F2" w:rsidRDefault="0031280F">
      <w:pPr>
        <w:spacing w:after="0" w:line="240" w:lineRule="auto"/>
        <w:ind w:firstLine="851"/>
        <w:outlineLvl w:val="0"/>
        <w:rPr>
          <w:rFonts w:ascii="Times New Roman" w:hAnsi="Times New Roman" w:cs="Times New Roman"/>
          <w:b/>
          <w:color w:val="000000" w:themeColor="text1"/>
          <w:sz w:val="24"/>
          <w:szCs w:val="24"/>
        </w:rPr>
      </w:pPr>
      <w:bookmarkStart w:id="342" w:name="_Toc15425274"/>
      <w:bookmarkStart w:id="343" w:name="_Toc13726177"/>
      <w:r w:rsidRPr="008578F2">
        <w:rPr>
          <w:rFonts w:ascii="Times New Roman" w:hAnsi="Times New Roman" w:cs="Times New Roman"/>
          <w:b/>
          <w:color w:val="000000" w:themeColor="text1"/>
          <w:sz w:val="24"/>
          <w:szCs w:val="24"/>
        </w:rPr>
        <w:t>Примечание к статье 62:</w:t>
      </w:r>
      <w:bookmarkEnd w:id="342"/>
      <w:bookmarkEnd w:id="343"/>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1. При размещении зданий, строений и сооружений должны соблюдаться, установленные законодательством о пожарной безопасности и </w:t>
      </w:r>
      <w:r w:rsidRPr="008578F2">
        <w:rPr>
          <w:rFonts w:ascii="Times New Roman" w:eastAsia="SimSun" w:hAnsi="Times New Roman" w:cs="Times New Roman"/>
          <w:color w:val="000000" w:themeColor="text1"/>
          <w:sz w:val="24"/>
          <w:szCs w:val="24"/>
          <w:lang w:eastAsia="zh-CN"/>
        </w:rPr>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w:t>
      </w:r>
      <w:r w:rsidRPr="008578F2">
        <w:rPr>
          <w:rFonts w:ascii="Times New Roman" w:eastAsia="SimSun" w:hAnsi="Times New Roman" w:cs="Times New Roman"/>
          <w:color w:val="000000" w:themeColor="text1"/>
          <w:sz w:val="24"/>
          <w:szCs w:val="24"/>
          <w:lang w:eastAsia="zh-CN"/>
        </w:rPr>
        <w:t xml:space="preserve"> земельных участках, а также технические регламенты, градостроительные и строительные нормы и Правила.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w:t>
      </w:r>
      <w:r w:rsidRPr="008578F2">
        <w:rPr>
          <w:rFonts w:ascii="Times New Roman" w:eastAsia="SimSun" w:hAnsi="Times New Roman" w:cs="Times New Roman"/>
          <w:color w:val="000000" w:themeColor="text1"/>
          <w:sz w:val="24"/>
          <w:szCs w:val="24"/>
          <w:lang w:eastAsia="zh-CN"/>
        </w:rPr>
        <w:t>станавливаются ограничения использования в соответствии с законодательством Российской Федерации статьями 67-72 настоящих Правил.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3.Устройство оград следует выполнять в соответствии со СНиП III-10-75 "Благоустройство территорий".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4. Поднятие уровня </w:t>
      </w:r>
      <w:r w:rsidRPr="008578F2">
        <w:rPr>
          <w:rFonts w:ascii="Times New Roman" w:eastAsia="SimSun" w:hAnsi="Times New Roman" w:cs="Times New Roman"/>
          <w:color w:val="000000" w:themeColor="text1"/>
          <w:sz w:val="24"/>
          <w:szCs w:val="24"/>
          <w:lang w:eastAsia="zh-CN"/>
        </w:rPr>
        <w:t>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5. Минимально допустимая площадь озелененной территории земельных участ</w:t>
      </w:r>
      <w:r w:rsidRPr="008578F2">
        <w:rPr>
          <w:rFonts w:ascii="Times New Roman" w:eastAsia="SimSun" w:hAnsi="Times New Roman" w:cs="Times New Roman"/>
          <w:color w:val="000000" w:themeColor="text1"/>
          <w:sz w:val="24"/>
          <w:szCs w:val="24"/>
          <w:lang w:eastAsia="zh-CN"/>
        </w:rPr>
        <w:t>ков принимается в соответствии с п.2 статьи 66 настоящих Правил.</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sectPr w:rsidR="0052775A" w:rsidRPr="008578F2">
          <w:footerReference w:type="default" r:id="rId34"/>
          <w:pgSz w:w="11906" w:h="16838"/>
          <w:pgMar w:top="567" w:right="680" w:bottom="851" w:left="1134" w:header="720" w:footer="340" w:gutter="0"/>
          <w:cols w:space="720"/>
          <w:formProt w:val="0"/>
          <w:docGrid w:linePitch="360" w:charSpace="4096"/>
        </w:sectPr>
      </w:pPr>
      <w:r w:rsidRPr="008578F2">
        <w:rPr>
          <w:rFonts w:ascii="Times New Roman" w:eastAsia="SimSun" w:hAnsi="Times New Roman" w:cs="Times New Roman"/>
          <w:color w:val="000000" w:themeColor="text1"/>
          <w:sz w:val="24"/>
          <w:szCs w:val="24"/>
          <w:lang w:eastAsia="zh-CN"/>
        </w:rPr>
        <w:t>6. Нормы расчета стоянок автомобилей и манимальные расстояния от мест хранения до объектов предусматриваются в соответствии с Приложением «К» СП 42.13330.2011</w:t>
      </w:r>
      <w:r w:rsidRPr="008578F2">
        <w:rPr>
          <w:rFonts w:ascii="Times New Roman" w:eastAsia="SimSun" w:hAnsi="Times New Roman" w:cs="Times New Roman"/>
          <w:color w:val="000000" w:themeColor="text1"/>
          <w:sz w:val="24"/>
          <w:szCs w:val="24"/>
          <w:lang w:eastAsia="zh-CN"/>
        </w:rPr>
        <w:t xml:space="preserve"> «Градостроительство. Планировка и застройка городских и сельских поселений», региональными и местными нормативами градостроительного проектирования, а также п.4 статьи 66 настоящих Правил.</w:t>
      </w: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344" w:name="_Toc15425275"/>
      <w:bookmarkStart w:id="345" w:name="_Toc470251914"/>
      <w:r w:rsidRPr="008578F2">
        <w:rPr>
          <w:rFonts w:ascii="Times New Roman" w:hAnsi="Times New Roman" w:cs="Times New Roman"/>
          <w:color w:val="000000" w:themeColor="text1"/>
          <w:sz w:val="24"/>
          <w:szCs w:val="24"/>
        </w:rPr>
        <w:lastRenderedPageBreak/>
        <w:t>Статья 63. Градостроительные регламенты в отношении земельных учас</w:t>
      </w:r>
      <w:r w:rsidRPr="008578F2">
        <w:rPr>
          <w:rFonts w:ascii="Times New Roman" w:hAnsi="Times New Roman" w:cs="Times New Roman"/>
          <w:color w:val="000000" w:themeColor="text1"/>
          <w:sz w:val="24"/>
          <w:szCs w:val="24"/>
        </w:rPr>
        <w:t>тков и объектов капитального строительства, расположенных в пределах зон сельскохозяйственного использования.</w:t>
      </w:r>
      <w:bookmarkEnd w:id="344"/>
      <w:bookmarkEnd w:id="345"/>
    </w:p>
    <w:p w:rsidR="0052775A" w:rsidRPr="008578F2" w:rsidRDefault="0031280F">
      <w:pPr>
        <w:spacing w:after="0" w:line="240" w:lineRule="auto"/>
        <w:ind w:firstLine="851"/>
        <w:outlineLvl w:val="0"/>
        <w:rPr>
          <w:rFonts w:ascii="Times New Roman" w:hAnsi="Times New Roman" w:cs="Times New Roman"/>
          <w:b/>
          <w:color w:val="000000" w:themeColor="text1"/>
          <w:sz w:val="24"/>
          <w:szCs w:val="24"/>
          <w:u w:val="single"/>
        </w:rPr>
      </w:pPr>
      <w:bookmarkStart w:id="346" w:name="_Toc479729840"/>
      <w:bookmarkStart w:id="347" w:name="_Toc482333569"/>
      <w:bookmarkStart w:id="348" w:name="_Toc489646323"/>
      <w:bookmarkStart w:id="349" w:name="_Toc13726179"/>
      <w:bookmarkStart w:id="350" w:name="_Toc15425276"/>
      <w:bookmarkStart w:id="351" w:name="_Toc470251915"/>
      <w:r w:rsidRPr="008578F2">
        <w:rPr>
          <w:rFonts w:ascii="Times New Roman" w:hAnsi="Times New Roman" w:cs="Times New Roman"/>
          <w:b/>
          <w:color w:val="000000" w:themeColor="text1"/>
          <w:sz w:val="24"/>
          <w:szCs w:val="24"/>
          <w:u w:val="single"/>
        </w:rPr>
        <w:t>СХ-1 . Зона сельскохозяйственных угодий</w:t>
      </w:r>
      <w:bookmarkEnd w:id="346"/>
      <w:bookmarkEnd w:id="347"/>
      <w:bookmarkEnd w:id="348"/>
      <w:bookmarkEnd w:id="349"/>
      <w:bookmarkEnd w:id="350"/>
      <w:bookmarkEnd w:id="351"/>
    </w:p>
    <w:p w:rsidR="0052775A" w:rsidRPr="008578F2" w:rsidRDefault="0031280F">
      <w:pPr>
        <w:tabs>
          <w:tab w:val="left" w:pos="2520"/>
        </w:tabs>
        <w:spacing w:after="0" w:line="240" w:lineRule="auto"/>
        <w:jc w:val="both"/>
        <w:outlineLvl w:val="0"/>
        <w:rPr>
          <w:color w:val="000000" w:themeColor="text1"/>
        </w:rPr>
      </w:pPr>
      <w:bookmarkStart w:id="352" w:name="_Toc479729841"/>
      <w:bookmarkStart w:id="353" w:name="_Toc482333570"/>
      <w:bookmarkStart w:id="354" w:name="_Toc489646324"/>
      <w:bookmarkStart w:id="355" w:name="_Toc13726180"/>
      <w:bookmarkStart w:id="356" w:name="_Toc15425277"/>
      <w:bookmarkStart w:id="357" w:name="_Toc470251916"/>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w:t>
      </w:r>
      <w:r w:rsidRPr="008578F2">
        <w:rPr>
          <w:rFonts w:ascii="Times New Roman" w:hAnsi="Times New Roman" w:cs="Times New Roman"/>
          <w:b/>
          <w:color w:val="000000" w:themeColor="text1"/>
          <w:sz w:val="24"/>
          <w:szCs w:val="24"/>
        </w:rPr>
        <w:t>льства</w:t>
      </w:r>
      <w:bookmarkEnd w:id="352"/>
      <w:bookmarkEnd w:id="353"/>
      <w:bookmarkEnd w:id="354"/>
      <w:bookmarkEnd w:id="355"/>
      <w:bookmarkEnd w:id="356"/>
      <w:bookmarkEnd w:id="357"/>
    </w:p>
    <w:tbl>
      <w:tblPr>
        <w:tblW w:w="10206" w:type="dxa"/>
        <w:tblInd w:w="108" w:type="dxa"/>
        <w:tblLook w:val="0000"/>
      </w:tblPr>
      <w:tblGrid>
        <w:gridCol w:w="3969"/>
        <w:gridCol w:w="6237"/>
      </w:tblGrid>
      <w:tr w:rsidR="0052775A" w:rsidRPr="008578F2">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и ограничения использ</w:t>
            </w:r>
            <w:r w:rsidRPr="008578F2">
              <w:rPr>
                <w:rFonts w:ascii="Times New Roman" w:hAnsi="Times New Roman" w:cs="Times New Roman"/>
                <w:b/>
                <w:color w:val="000000" w:themeColor="text1"/>
                <w:sz w:val="24"/>
                <w:szCs w:val="24"/>
              </w:rPr>
              <w:t>ования земельных участков и объектов капитального строительства</w:t>
            </w:r>
          </w:p>
        </w:tc>
      </w:tr>
      <w:tr w:rsidR="0052775A" w:rsidRPr="008578F2">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 - Выращивание зерновых и иных сельскохозяйственных культур</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 - Растениеводство</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[1.4] - Выращивание тонизирующих, лекарственных, цветочных культур</w:t>
            </w:r>
          </w:p>
          <w:p w:rsidR="0052775A" w:rsidRPr="008578F2" w:rsidRDefault="0031280F">
            <w:pPr>
              <w:tabs>
                <w:tab w:val="left" w:pos="176"/>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[1.6] - Выращивание льна и конопли</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bCs/>
                <w:iCs/>
                <w:color w:val="000000" w:themeColor="text1"/>
                <w:sz w:val="24"/>
                <w:szCs w:val="24"/>
                <w:lang w:eastAsia="ru-RU"/>
              </w:rPr>
              <w:t>Без права возведения объектов капитального строительства.</w:t>
            </w:r>
            <w:r w:rsidRPr="008578F2">
              <w:rPr>
                <w:rFonts w:ascii="Times New Roman" w:hAnsi="Times New Roman" w:cs="Times New Roman"/>
                <w:color w:val="000000" w:themeColor="text1"/>
                <w:sz w:val="24"/>
                <w:szCs w:val="24"/>
              </w:rPr>
              <w:t xml:space="preserve">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600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- 2500000 кв. м</w:t>
            </w:r>
          </w:p>
        </w:tc>
      </w:tr>
      <w:tr w:rsidR="0052775A" w:rsidRPr="008578F2">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[1.5] - Садоводство</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[1.16] - Ведение личного подсобного хозяйства на полевых участках</w:t>
            </w:r>
          </w:p>
          <w:p w:rsidR="0052775A" w:rsidRPr="008578F2" w:rsidRDefault="0031280F">
            <w:pPr>
              <w:tabs>
                <w:tab w:val="left" w:pos="176"/>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w:t>
            </w:r>
            <w:r w:rsidRPr="008578F2">
              <w:rPr>
                <w:rFonts w:ascii="Times New Roman" w:hAnsi="Times New Roman" w:cs="Times New Roman"/>
                <w:color w:val="000000" w:themeColor="text1"/>
                <w:sz w:val="24"/>
                <w:szCs w:val="24"/>
              </w:rPr>
              <w:t>1.19] - Сенокошение</w:t>
            </w:r>
          </w:p>
          <w:p w:rsidR="0052775A" w:rsidRPr="008578F2" w:rsidRDefault="0031280F">
            <w:pPr>
              <w:tabs>
                <w:tab w:val="left" w:pos="176"/>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 - Выпас сельскохозяйственных животных</w:t>
            </w:r>
          </w:p>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[13.1] - Ведение огородничества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bCs/>
                <w:iCs/>
                <w:color w:val="000000" w:themeColor="text1"/>
                <w:sz w:val="24"/>
                <w:szCs w:val="24"/>
                <w:lang w:eastAsia="ru-RU"/>
              </w:rPr>
              <w:t>Без права возведения объектов капитального строительства.</w:t>
            </w:r>
            <w:r w:rsidRPr="008578F2">
              <w:rPr>
                <w:rFonts w:ascii="Times New Roman" w:hAnsi="Times New Roman" w:cs="Times New Roman"/>
                <w:color w:val="000000" w:themeColor="text1"/>
                <w:sz w:val="24"/>
                <w:szCs w:val="24"/>
              </w:rPr>
              <w:t xml:space="preserve"> </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- 100000</w:t>
            </w:r>
            <w:r w:rsidRPr="008578F2">
              <w:rPr>
                <w:rFonts w:ascii="Times New Roman" w:hAnsi="Times New Roman" w:cs="Times New Roman"/>
                <w:color w:val="000000" w:themeColor="text1"/>
                <w:sz w:val="24"/>
                <w:szCs w:val="24"/>
              </w:rPr>
              <w:t xml:space="preserve"> кв. м</w:t>
            </w:r>
          </w:p>
        </w:tc>
      </w:tr>
      <w:tr w:rsidR="0052775A" w:rsidRPr="008578F2">
        <w:trPr>
          <w:trHeight w:val="1266"/>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[1.3] - Овощеводство</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[1.18] - Обеспечение сельскохозяйственного производства </w:t>
            </w:r>
          </w:p>
          <w:p w:rsidR="0052775A" w:rsidRPr="008578F2" w:rsidRDefault="0052775A">
            <w:pPr>
              <w:spacing w:after="0" w:line="240" w:lineRule="auto"/>
              <w:ind w:left="34"/>
              <w:jc w:val="both"/>
              <w:rPr>
                <w:rFonts w:ascii="Times New Roman" w:hAnsi="Times New Roman" w:cs="Times New Roman"/>
                <w:color w:val="000000" w:themeColor="text1"/>
                <w:sz w:val="24"/>
                <w:szCs w:val="24"/>
              </w:rPr>
            </w:pPr>
          </w:p>
          <w:p w:rsidR="0052775A" w:rsidRPr="008578F2" w:rsidRDefault="0052775A">
            <w:pPr>
              <w:spacing w:after="0" w:line="240" w:lineRule="auto"/>
              <w:ind w:left="754"/>
              <w:jc w:val="both"/>
              <w:rPr>
                <w:rFonts w:ascii="Times New Roman" w:hAnsi="Times New Roman" w:cs="Times New Roman"/>
                <w:color w:val="000000" w:themeColor="text1"/>
                <w:sz w:val="24"/>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и сооружений от уровня</w:t>
            </w:r>
            <w:r w:rsidRPr="008578F2">
              <w:rPr>
                <w:rFonts w:ascii="Times New Roman" w:hAnsi="Times New Roman" w:cs="Times New Roman"/>
                <w:color w:val="000000" w:themeColor="text1"/>
                <w:sz w:val="24"/>
                <w:szCs w:val="24"/>
              </w:rPr>
              <w:t xml:space="preserve"> земли - 20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зданий и сооружений от границ участка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- 70%</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Размещение объектов возможно только при соблюдении санитарно-защитных зон</w:t>
            </w:r>
          </w:p>
        </w:tc>
      </w:tr>
      <w:tr w:rsidR="0052775A" w:rsidRPr="008578F2">
        <w:trPr>
          <w:trHeight w:val="2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[2.2] - Для ведения личного подсобного хозяйства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w:t>
            </w:r>
            <w:r w:rsidRPr="008578F2">
              <w:rPr>
                <w:rFonts w:ascii="Times New Roman" w:hAnsi="Times New Roman" w:cs="Times New Roman"/>
                <w:color w:val="000000" w:themeColor="text1"/>
                <w:sz w:val="24"/>
                <w:szCs w:val="24"/>
              </w:rPr>
              <w:t>ая площадь земельного участка  – 1000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 кв. м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w:t>
            </w:r>
            <w:r w:rsidRPr="008578F2">
              <w:rPr>
                <w:rFonts w:ascii="Times New Roman" w:hAnsi="Times New Roman" w:cs="Times New Roman"/>
                <w:color w:val="000000" w:themeColor="text1"/>
                <w:sz w:val="24"/>
                <w:szCs w:val="24"/>
              </w:rPr>
              <w:t xml:space="preserve">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отступы строений от красной линии - 5 м (если не уста</w:t>
            </w:r>
            <w:r w:rsidRPr="008578F2">
              <w:rPr>
                <w:rFonts w:ascii="Times New Roman" w:hAnsi="Times New Roman" w:cs="Times New Roman"/>
                <w:color w:val="000000" w:themeColor="text1"/>
                <w:sz w:val="24"/>
                <w:szCs w:val="24"/>
              </w:rPr>
              <w:t>новлены красные линии - от фасадной границы участка)</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- 20%</w:t>
            </w:r>
          </w:p>
        </w:tc>
      </w:tr>
      <w:tr w:rsidR="0052775A" w:rsidRPr="008578F2">
        <w:trPr>
          <w:trHeight w:val="855"/>
        </w:trPr>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[7.2.1] - Размещение автомобильных дорог </w:t>
            </w: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358" w:name="_Toc13726181"/>
      <w:bookmarkStart w:id="359" w:name="_Toc15425278"/>
      <w:bookmarkStart w:id="360" w:name="_Toc489646325"/>
      <w:r w:rsidRPr="008578F2">
        <w:rPr>
          <w:rFonts w:ascii="Times New Roman" w:hAnsi="Times New Roman" w:cs="Times New Roman"/>
          <w:b/>
          <w:color w:val="000000" w:themeColor="text1"/>
          <w:sz w:val="24"/>
          <w:szCs w:val="24"/>
        </w:rPr>
        <w:t xml:space="preserve">2.  </w:t>
      </w:r>
      <w:r w:rsidRPr="008578F2">
        <w:rPr>
          <w:rFonts w:ascii="Times New Roman" w:hAnsi="Times New Roman" w:cs="Times New Roman"/>
          <w:b/>
          <w:color w:val="000000" w:themeColor="text1"/>
          <w:sz w:val="24"/>
          <w:szCs w:val="24"/>
        </w:rPr>
        <w:t>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358"/>
      <w:bookmarkEnd w:id="359"/>
      <w:bookmarkEnd w:id="360"/>
    </w:p>
    <w:tbl>
      <w:tblPr>
        <w:tblW w:w="10206" w:type="dxa"/>
        <w:tblInd w:w="108" w:type="dxa"/>
        <w:tblLook w:val="0000"/>
      </w:tblPr>
      <w:tblGrid>
        <w:gridCol w:w="3969"/>
        <w:gridCol w:w="6237"/>
      </w:tblGrid>
      <w:tr w:rsidR="0052775A" w:rsidRPr="008578F2">
        <w:trPr>
          <w:trHeight w:val="552"/>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w:t>
            </w:r>
            <w:r w:rsidRPr="008578F2">
              <w:rPr>
                <w:rFonts w:ascii="Times New Roman" w:hAnsi="Times New Roman" w:cs="Times New Roman"/>
                <w:b/>
                <w:color w:val="000000" w:themeColor="text1"/>
                <w:sz w:val="24"/>
                <w:szCs w:val="24"/>
              </w:rPr>
              <w:t>ьные параметры разрешенного строительства, реконструкции объектов капитального строительства</w:t>
            </w:r>
          </w:p>
        </w:tc>
      </w:tr>
      <w:tr w:rsidR="0052775A" w:rsidRPr="008578F2">
        <w:trPr>
          <w:trHeight w:val="2188"/>
        </w:trPr>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[7.5] - Трубопроводный транспорт </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[3.9.1] - Обеспечение деятельности в области гидрометеорологии и смежных с ней областях </w:t>
            </w:r>
          </w:p>
        </w:tc>
        <w:tc>
          <w:tcPr>
            <w:tcW w:w="6236"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площадь земельного участка </w:t>
            </w:r>
            <w:r w:rsidRPr="008578F2">
              <w:rPr>
                <w:rFonts w:ascii="Times New Roman" w:hAnsi="Times New Roman" w:cs="Times New Roman"/>
                <w:color w:val="000000" w:themeColor="text1"/>
                <w:sz w:val="24"/>
                <w:szCs w:val="24"/>
              </w:rPr>
              <w:t xml:space="preserve"> – 5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не регламентируется</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строений и сооружений от уровня земли – 20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- 70%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соседних участков - 3 м, а также с учетом охранной</w:t>
            </w:r>
            <w:r w:rsidRPr="008578F2">
              <w:rPr>
                <w:rFonts w:ascii="Times New Roman" w:hAnsi="Times New Roman" w:cs="Times New Roman"/>
                <w:color w:val="000000" w:themeColor="text1"/>
                <w:sz w:val="24"/>
                <w:szCs w:val="24"/>
              </w:rPr>
              <w:t xml:space="preserve"> зоны объекта</w:t>
            </w:r>
          </w:p>
        </w:tc>
      </w:tr>
      <w:tr w:rsidR="0052775A" w:rsidRPr="008578F2">
        <w:trPr>
          <w:trHeight w:val="1178"/>
        </w:trPr>
        <w:tc>
          <w:tcPr>
            <w:tcW w:w="3969" w:type="dxa"/>
            <w:tcBorders>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[6.8] - Связь</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6236" w:type="dxa"/>
            <w:tcBorders>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 кв.м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Площадь земельного участка для объектов инженерного обеспечения и </w:t>
            </w:r>
            <w:r w:rsidRPr="008578F2">
              <w:rPr>
                <w:rFonts w:ascii="Times New Roman" w:hAnsi="Times New Roman" w:cs="Times New Roman"/>
                <w:color w:val="000000" w:themeColor="text1"/>
                <w:sz w:val="24"/>
                <w:szCs w:val="24"/>
              </w:rPr>
              <w:t>вспомогательного инженерного назначения определяется в соответствии с Нормами отвода земельных участков.</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Максимальный процент застройки уча</w:t>
            </w:r>
            <w:r w:rsidRPr="008578F2">
              <w:rPr>
                <w:rFonts w:ascii="Times New Roman" w:hAnsi="Times New Roman" w:cs="Times New Roman"/>
                <w:color w:val="000000" w:themeColor="text1"/>
                <w:sz w:val="24"/>
                <w:szCs w:val="24"/>
              </w:rPr>
              <w:t>стка  - 70%</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Минимальный отступ от соседних участков - 3 м, а также с учетом охранной зоны объекта.</w:t>
            </w:r>
          </w:p>
        </w:tc>
      </w:tr>
      <w:tr w:rsidR="0052775A" w:rsidRPr="008578F2">
        <w:trPr>
          <w:trHeight w:val="1210"/>
        </w:trPr>
        <w:tc>
          <w:tcPr>
            <w:tcW w:w="3969" w:type="dxa"/>
            <w:tcBorders>
              <w:left w:val="single" w:sz="8" w:space="0" w:color="000000"/>
              <w:bottom w:val="single" w:sz="4" w:space="0" w:color="000000"/>
              <w:right w:val="single" w:sz="8" w:space="0" w:color="000000"/>
            </w:tcBorders>
            <w:shd w:val="clear" w:color="auto" w:fill="auto"/>
          </w:tcPr>
          <w:p w:rsidR="0052775A" w:rsidRPr="008578F2" w:rsidRDefault="0031280F">
            <w:pPr>
              <w:tabs>
                <w:tab w:val="left" w:pos="318"/>
              </w:tabs>
              <w:spacing w:after="0" w:line="240" w:lineRule="auto"/>
              <w:ind w:left="34"/>
              <w:jc w:val="both"/>
              <w:rPr>
                <w:color w:val="000000" w:themeColor="text1"/>
              </w:rPr>
            </w:pPr>
            <w:r w:rsidRPr="008578F2">
              <w:rPr>
                <w:rFonts w:ascii="Times New Roman" w:hAnsi="Times New Roman" w:cs="Times New Roman"/>
                <w:color w:val="000000" w:themeColor="text1"/>
                <w:sz w:val="24"/>
                <w:szCs w:val="24"/>
              </w:rPr>
              <w:t>[12.0.1] - Улично-дорожная сеть</w:t>
            </w:r>
          </w:p>
        </w:tc>
        <w:tc>
          <w:tcPr>
            <w:tcW w:w="6236" w:type="dxa"/>
            <w:tcBorders>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ind w:left="219" w:hanging="219"/>
              <w:jc w:val="both"/>
              <w:textAlignment w:val="baseline"/>
              <w:rPr>
                <w:color w:val="000000" w:themeColor="text1"/>
              </w:rPr>
            </w:pPr>
            <w:r w:rsidRPr="008578F2">
              <w:rPr>
                <w:rFonts w:ascii="Times New Roman" w:hAnsi="Times New Roman" w:cs="Times New Roman"/>
                <w:color w:val="000000" w:themeColor="text1"/>
                <w:sz w:val="24"/>
                <w:szCs w:val="24"/>
              </w:rPr>
              <w:t>Регламенты не устанавливаются</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361" w:name="_Toc489646326"/>
      <w:bookmarkStart w:id="362" w:name="_Toc13726182"/>
      <w:bookmarkStart w:id="363" w:name="_Toc15425279"/>
      <w:bookmarkStart w:id="364" w:name="_Toc482333572"/>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w:t>
      </w:r>
      <w:r w:rsidRPr="008578F2">
        <w:rPr>
          <w:rFonts w:ascii="Times New Roman" w:hAnsi="Times New Roman" w:cs="Times New Roman"/>
          <w:b/>
          <w:color w:val="000000" w:themeColor="text1"/>
          <w:sz w:val="24"/>
          <w:szCs w:val="24"/>
        </w:rPr>
        <w:t xml:space="preserve"> капитального строительства</w:t>
      </w:r>
      <w:bookmarkEnd w:id="361"/>
      <w:bookmarkEnd w:id="362"/>
      <w:bookmarkEnd w:id="363"/>
      <w:bookmarkEnd w:id="364"/>
    </w:p>
    <w:tbl>
      <w:tblPr>
        <w:tblW w:w="10207" w:type="dxa"/>
        <w:jc w:val="center"/>
        <w:tblLook w:val="0000"/>
      </w:tblPr>
      <w:tblGrid>
        <w:gridCol w:w="4180"/>
        <w:gridCol w:w="6027"/>
      </w:tblGrid>
      <w:tr w:rsidR="0052775A" w:rsidRPr="008578F2">
        <w:trPr>
          <w:trHeight w:val="552"/>
          <w:jc w:val="center"/>
        </w:trPr>
        <w:tc>
          <w:tcPr>
            <w:tcW w:w="4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использования</w:t>
            </w:r>
          </w:p>
        </w:tc>
        <w:tc>
          <w:tcPr>
            <w:tcW w:w="6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разрешенного строительства</w:t>
            </w:r>
          </w:p>
        </w:tc>
      </w:tr>
      <w:tr w:rsidR="0052775A" w:rsidRPr="008578F2">
        <w:trPr>
          <w:jc w:val="center"/>
        </w:trPr>
        <w:tc>
          <w:tcPr>
            <w:tcW w:w="418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благоустройства</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площадки для отдыха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стоянки для автомобилей надземные открытого</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площадки для сбора твердых бытовых отходов</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склады, ангары для</w:t>
            </w:r>
            <w:r w:rsidRPr="008578F2">
              <w:rPr>
                <w:rFonts w:ascii="Times New Roman" w:eastAsia="SimSun" w:hAnsi="Times New Roman" w:cs="Times New Roman"/>
                <w:color w:val="000000" w:themeColor="text1"/>
                <w:sz w:val="24"/>
                <w:szCs w:val="24"/>
                <w:lang w:eastAsia="zh-CN"/>
              </w:rPr>
              <w:t xml:space="preserve"> хранения оборудования, инвентаря и пр.</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навесы, беседки, уборные</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контрольно-пропускные пункты, пункты охраны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сопутствующие объекты инженерной инфраструктуры</w:t>
            </w:r>
          </w:p>
        </w:tc>
        <w:tc>
          <w:tcPr>
            <w:tcW w:w="6026"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Максимальное количество этажей - 1 эт.</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–3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Минимальные расстояния от </w:t>
            </w:r>
            <w:r w:rsidRPr="008578F2">
              <w:rPr>
                <w:rFonts w:ascii="Times New Roman" w:eastAsia="SimSun" w:hAnsi="Times New Roman" w:cs="Times New Roman"/>
                <w:color w:val="000000" w:themeColor="text1"/>
                <w:sz w:val="24"/>
                <w:szCs w:val="24"/>
                <w:lang w:eastAsia="zh-CN"/>
              </w:rPr>
              <w:t>строений до границ смежного участка - 3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Минимальное расстояние от строений до красных линий улиц и проездов - 5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площадок с контейнерами до окон жилых домов, границ участков детских, лечебных учреждений, мест отдыха должны быть не менее 2</w:t>
            </w:r>
            <w:r w:rsidRPr="008578F2">
              <w:rPr>
                <w:rFonts w:ascii="Times New Roman" w:eastAsia="SimSun" w:hAnsi="Times New Roman" w:cs="Times New Roman"/>
                <w:color w:val="000000" w:themeColor="text1"/>
                <w:sz w:val="24"/>
                <w:szCs w:val="24"/>
                <w:lang w:eastAsia="zh-CN"/>
              </w:rPr>
              <w:t xml:space="preserve">0 м, и не более 100 м.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rsidR="0052775A" w:rsidRPr="008578F2" w:rsidRDefault="0052775A">
      <w:pPr>
        <w:rPr>
          <w:color w:val="000000" w:themeColor="text1"/>
        </w:rPr>
        <w:sectPr w:rsidR="0052775A" w:rsidRPr="008578F2">
          <w:footerReference w:type="default" r:id="rId35"/>
          <w:footerReference w:type="first" r:id="rId36"/>
          <w:pgSz w:w="11906" w:h="16838"/>
          <w:pgMar w:top="567" w:right="680" w:bottom="851" w:left="1134" w:header="720" w:footer="340" w:gutter="0"/>
          <w:cols w:space="720"/>
          <w:formProt w:val="0"/>
          <w:titlePg/>
          <w:docGrid w:linePitch="360" w:charSpace="4096"/>
        </w:sectPr>
      </w:pPr>
    </w:p>
    <w:p w:rsidR="0052775A" w:rsidRPr="008578F2" w:rsidRDefault="0031280F">
      <w:pPr>
        <w:spacing w:after="0" w:line="240" w:lineRule="auto"/>
        <w:ind w:firstLine="851"/>
        <w:outlineLvl w:val="0"/>
        <w:rPr>
          <w:color w:val="000000" w:themeColor="text1"/>
        </w:rPr>
      </w:pPr>
      <w:bookmarkStart w:id="365" w:name="_Toc479729844"/>
      <w:bookmarkStart w:id="366" w:name="_Toc470251923"/>
      <w:bookmarkStart w:id="367" w:name="_Toc15425280"/>
      <w:bookmarkStart w:id="368" w:name="_Toc13726183"/>
      <w:r w:rsidRPr="008578F2">
        <w:rPr>
          <w:rFonts w:ascii="Times New Roman" w:hAnsi="Times New Roman" w:cs="Times New Roman"/>
          <w:b/>
          <w:color w:val="000000" w:themeColor="text1"/>
          <w:sz w:val="24"/>
          <w:szCs w:val="24"/>
          <w:u w:val="single"/>
        </w:rPr>
        <w:lastRenderedPageBreak/>
        <w:t xml:space="preserve">СХ-2 . Зона объектов сельскохозяйственного </w:t>
      </w:r>
      <w:bookmarkEnd w:id="365"/>
      <w:bookmarkEnd w:id="366"/>
      <w:r w:rsidRPr="008578F2">
        <w:rPr>
          <w:rFonts w:ascii="Times New Roman" w:hAnsi="Times New Roman" w:cs="Times New Roman"/>
          <w:b/>
          <w:color w:val="000000" w:themeColor="text1"/>
          <w:sz w:val="24"/>
          <w:szCs w:val="24"/>
          <w:u w:val="single"/>
        </w:rPr>
        <w:t>назначения</w:t>
      </w:r>
      <w:bookmarkEnd w:id="367"/>
      <w:bookmarkEnd w:id="368"/>
      <w:r w:rsidRPr="008578F2">
        <w:rPr>
          <w:rFonts w:ascii="Times New Roman" w:hAnsi="Times New Roman" w:cs="Times New Roman"/>
          <w:b/>
          <w:color w:val="000000" w:themeColor="text1"/>
          <w:sz w:val="24"/>
          <w:szCs w:val="24"/>
          <w:u w:val="single"/>
        </w:rPr>
        <w:t xml:space="preserve"> </w:t>
      </w:r>
    </w:p>
    <w:p w:rsidR="0052775A" w:rsidRPr="008578F2" w:rsidRDefault="0052775A">
      <w:pPr>
        <w:spacing w:after="0" w:line="240" w:lineRule="auto"/>
        <w:ind w:firstLine="851"/>
        <w:outlineLvl w:val="0"/>
        <w:rPr>
          <w:rFonts w:ascii="Times New Roman" w:hAnsi="Times New Roman" w:cs="Times New Roman"/>
          <w:b/>
          <w:color w:val="000000" w:themeColor="text1"/>
          <w:sz w:val="24"/>
          <w:szCs w:val="24"/>
          <w:u w:val="single"/>
        </w:rPr>
      </w:pPr>
    </w:p>
    <w:p w:rsidR="0052775A" w:rsidRPr="008578F2" w:rsidRDefault="0031280F">
      <w:pPr>
        <w:tabs>
          <w:tab w:val="left" w:pos="2520"/>
        </w:tabs>
        <w:spacing w:after="0" w:line="240" w:lineRule="auto"/>
        <w:jc w:val="both"/>
        <w:outlineLvl w:val="0"/>
        <w:rPr>
          <w:color w:val="000000" w:themeColor="text1"/>
        </w:rPr>
      </w:pPr>
      <w:bookmarkStart w:id="369" w:name="_Toc479729846"/>
      <w:bookmarkStart w:id="370" w:name="_Toc482333574"/>
      <w:bookmarkStart w:id="371" w:name="_Toc489646328"/>
      <w:bookmarkStart w:id="372" w:name="_Toc13726184"/>
      <w:bookmarkStart w:id="373" w:name="_Toc15425281"/>
      <w:bookmarkStart w:id="374" w:name="_Toc470251924"/>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w:t>
      </w:r>
      <w:r w:rsidRPr="008578F2">
        <w:rPr>
          <w:rFonts w:ascii="Times New Roman" w:hAnsi="Times New Roman" w:cs="Times New Roman"/>
          <w:b/>
          <w:color w:val="000000" w:themeColor="text1"/>
          <w:sz w:val="24"/>
          <w:szCs w:val="24"/>
        </w:rPr>
        <w:t xml:space="preserve"> капитального строительства</w:t>
      </w:r>
      <w:bookmarkEnd w:id="369"/>
      <w:bookmarkEnd w:id="370"/>
      <w:bookmarkEnd w:id="371"/>
      <w:bookmarkEnd w:id="372"/>
      <w:bookmarkEnd w:id="373"/>
      <w:bookmarkEnd w:id="374"/>
    </w:p>
    <w:tbl>
      <w:tblPr>
        <w:tblW w:w="10206" w:type="dxa"/>
        <w:tblInd w:w="108" w:type="dxa"/>
        <w:tblLook w:val="0000"/>
      </w:tblPr>
      <w:tblGrid>
        <w:gridCol w:w="3969"/>
        <w:gridCol w:w="6237"/>
      </w:tblGrid>
      <w:tr w:rsidR="0052775A" w:rsidRPr="008578F2">
        <w:trPr>
          <w:trHeight w:val="267"/>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 земельных участков и объектов капитального строительства</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ind w:firstLine="709"/>
              <w:jc w:val="both"/>
              <w:outlineLvl w:val="0"/>
              <w:rPr>
                <w:color w:val="000000" w:themeColor="text1"/>
              </w:rPr>
            </w:pPr>
            <w:bookmarkStart w:id="375" w:name="_Toc489646329"/>
            <w:bookmarkStart w:id="376" w:name="_Toc482333575"/>
            <w:bookmarkStart w:id="377" w:name="_Toc13726185"/>
            <w:bookmarkStart w:id="378" w:name="_Toc15425282"/>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Start w:id="379" w:name="_Toc479729845"/>
            <w:r w:rsidRPr="008578F2">
              <w:rPr>
                <w:rFonts w:ascii="Times New Roman" w:hAnsi="Times New Roman" w:cs="Times New Roman"/>
                <w:b/>
                <w:color w:val="000000" w:themeColor="text1"/>
                <w:sz w:val="24"/>
                <w:szCs w:val="24"/>
              </w:rPr>
              <w:t xml:space="preserve"> и ограничения использования земельных участков и объектов капитального строительств</w:t>
            </w:r>
            <w:bookmarkEnd w:id="375"/>
            <w:bookmarkEnd w:id="376"/>
            <w:bookmarkEnd w:id="379"/>
            <w:r w:rsidRPr="008578F2">
              <w:rPr>
                <w:rFonts w:ascii="Times New Roman" w:hAnsi="Times New Roman" w:cs="Times New Roman"/>
                <w:b/>
                <w:color w:val="000000" w:themeColor="text1"/>
                <w:sz w:val="24"/>
                <w:szCs w:val="24"/>
              </w:rPr>
              <w:t>а</w:t>
            </w:r>
            <w:bookmarkEnd w:id="377"/>
            <w:bookmarkEnd w:id="378"/>
          </w:p>
        </w:tc>
      </w:tr>
      <w:tr w:rsidR="0052775A" w:rsidRPr="008578F2">
        <w:trPr>
          <w:trHeight w:val="274"/>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[6.4] - Пищевая промышленность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[1.8] - Скотоводство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[1.9] - Звероводство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[1.10] - Птицеводство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[1.11] - Свиноводство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[1.12] - Пчеловодство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[1.13] - Рыбоводство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[1.3] - </w:t>
            </w:r>
            <w:r w:rsidRPr="008578F2">
              <w:rPr>
                <w:rFonts w:ascii="Times New Roman" w:hAnsi="Times New Roman" w:cs="Times New Roman"/>
                <w:color w:val="000000" w:themeColor="text1"/>
                <w:sz w:val="24"/>
                <w:szCs w:val="24"/>
              </w:rPr>
              <w:t>Овощеводство</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[1.17] - Питомники</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[6.9] - Склады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[6.9.1] - Складские площадки</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2000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Минимальная ширина земельного участка вдоль фронта улицы (проезда) – </w:t>
            </w:r>
            <w:r w:rsidRPr="008578F2">
              <w:rPr>
                <w:rFonts w:ascii="Times New Roman" w:hAnsi="Times New Roman" w:cs="Times New Roman"/>
                <w:color w:val="000000" w:themeColor="text1"/>
                <w:sz w:val="24"/>
                <w:szCs w:val="24"/>
              </w:rPr>
              <w:t>20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Максимальное количество надземных этажей зданий – 1 этаж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зданий, строений, сооружений - 6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специализированных производственных зданий и сооружений - в соответствии с технологическими характеристиками и проекто</w:t>
            </w:r>
            <w:r w:rsidRPr="008578F2">
              <w:rPr>
                <w:rFonts w:ascii="Times New Roman" w:hAnsi="Times New Roman" w:cs="Times New Roman"/>
                <w:color w:val="000000" w:themeColor="text1"/>
                <w:sz w:val="24"/>
                <w:szCs w:val="24"/>
              </w:rPr>
              <w:t xml:space="preserve">м на строительство.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от красной линии - 5 м (если не установлены красные линии - от фасадной границы участка)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строений до границ соседнего участка - 3 м </w:t>
            </w:r>
          </w:p>
        </w:tc>
      </w:tr>
      <w:tr w:rsidR="0052775A" w:rsidRPr="008578F2">
        <w:trPr>
          <w:trHeight w:val="274"/>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[1.15] -</w:t>
            </w:r>
            <w:r w:rsidRPr="008578F2">
              <w:rPr>
                <w:rFonts w:ascii="Times New Roman" w:hAnsi="Times New Roman" w:cs="Times New Roman"/>
                <w:color w:val="000000" w:themeColor="text1"/>
                <w:sz w:val="24"/>
                <w:szCs w:val="24"/>
              </w:rPr>
              <w:t xml:space="preserve"> Хранение и переработка сельскохозяйственной продукции</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[1.18] - Обеспечение сельскохозяйственного производства </w:t>
            </w:r>
          </w:p>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[7.4] - Воздушный транспорт</w:t>
            </w:r>
          </w:p>
          <w:p w:rsidR="0052775A" w:rsidRPr="008578F2" w:rsidRDefault="0052775A">
            <w:pPr>
              <w:spacing w:after="0" w:line="240" w:lineRule="auto"/>
              <w:ind w:left="754"/>
              <w:jc w:val="both"/>
              <w:rPr>
                <w:rFonts w:ascii="Times New Roman" w:hAnsi="Times New Roman" w:cs="Times New Roman"/>
                <w:color w:val="000000" w:themeColor="text1"/>
                <w:sz w:val="24"/>
                <w:szCs w:val="24"/>
              </w:rPr>
            </w:pP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600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w:t>
            </w:r>
            <w:r w:rsidRPr="008578F2">
              <w:rPr>
                <w:rFonts w:ascii="Times New Roman" w:hAnsi="Times New Roman" w:cs="Times New Roman"/>
                <w:color w:val="000000" w:themeColor="text1"/>
                <w:sz w:val="24"/>
                <w:szCs w:val="24"/>
              </w:rPr>
              <w:t>льная высота зданий и сооружений от уровня земли - 20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красной линии / фасадной границы участка - 5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зданий и сооружений от границ участка - 3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- 60%</w:t>
            </w:r>
          </w:p>
        </w:tc>
      </w:tr>
      <w:tr w:rsidR="0052775A" w:rsidRPr="008578F2">
        <w:trPr>
          <w:trHeight w:val="560"/>
        </w:trPr>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[1.16] - Ведение личного подсобного хозяйства на полевых участках </w:t>
            </w:r>
          </w:p>
        </w:tc>
        <w:tc>
          <w:tcPr>
            <w:tcW w:w="6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Капитальное строительство запрещено.</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1500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- 25000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размер общей площади земельных у</w:t>
            </w:r>
            <w:r w:rsidRPr="008578F2">
              <w:rPr>
                <w:rFonts w:ascii="Times New Roman" w:hAnsi="Times New Roman" w:cs="Times New Roman"/>
                <w:color w:val="000000" w:themeColor="text1"/>
                <w:sz w:val="24"/>
                <w:szCs w:val="24"/>
              </w:rPr>
              <w:t xml:space="preserve">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w:t>
            </w:r>
            <w:r w:rsidRPr="008578F2">
              <w:rPr>
                <w:rFonts w:ascii="Times New Roman" w:hAnsi="Times New Roman" w:cs="Times New Roman"/>
                <w:color w:val="000000" w:themeColor="text1"/>
                <w:sz w:val="24"/>
                <w:szCs w:val="24"/>
              </w:rPr>
              <w:t>откормом крупного рогатого скота, - 2,5 гектара</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сооружений от уровня земли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красной линии / фасадной границы участка - 5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сооружений от границ участка - 3 м</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380" w:name="_Toc489646330"/>
      <w:bookmarkStart w:id="381" w:name="_Toc13726186"/>
      <w:bookmarkStart w:id="382" w:name="_Toc15425283"/>
      <w:bookmarkStart w:id="383" w:name="_Toc482333576"/>
      <w:r w:rsidRPr="008578F2">
        <w:rPr>
          <w:rFonts w:ascii="Times New Roman" w:hAnsi="Times New Roman" w:cs="Times New Roman"/>
          <w:b/>
          <w:color w:val="000000" w:themeColor="text1"/>
          <w:sz w:val="24"/>
          <w:szCs w:val="24"/>
        </w:rPr>
        <w:t>2.  Условно разрешенные виды и</w:t>
      </w:r>
      <w:r w:rsidRPr="008578F2">
        <w:rPr>
          <w:rFonts w:ascii="Times New Roman" w:hAnsi="Times New Roman" w:cs="Times New Roman"/>
          <w:b/>
          <w:color w:val="000000" w:themeColor="text1"/>
          <w:sz w:val="24"/>
          <w:szCs w:val="24"/>
        </w:rPr>
        <w:t xml:space="preserve">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380"/>
      <w:bookmarkEnd w:id="381"/>
      <w:bookmarkEnd w:id="382"/>
      <w:bookmarkEnd w:id="383"/>
    </w:p>
    <w:tbl>
      <w:tblPr>
        <w:tblW w:w="10206" w:type="dxa"/>
        <w:tblInd w:w="108" w:type="dxa"/>
        <w:tblLook w:val="0000"/>
      </w:tblPr>
      <w:tblGrid>
        <w:gridCol w:w="3969"/>
        <w:gridCol w:w="6237"/>
      </w:tblGrid>
      <w:tr w:rsidR="0052775A" w:rsidRPr="008578F2">
        <w:trPr>
          <w:trHeight w:val="20"/>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lastRenderedPageBreak/>
              <w:t>Виды разрешенного использования земельных участков и объектов капитального строительства</w:t>
            </w:r>
          </w:p>
        </w:tc>
        <w:tc>
          <w:tcPr>
            <w:tcW w:w="623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размеры земельных участков и предельные параметры разрешенног</w:t>
            </w:r>
            <w:r w:rsidRPr="008578F2">
              <w:rPr>
                <w:rFonts w:ascii="Times New Roman" w:hAnsi="Times New Roman" w:cs="Times New Roman"/>
                <w:b/>
                <w:color w:val="000000" w:themeColor="text1"/>
                <w:sz w:val="24"/>
                <w:szCs w:val="24"/>
              </w:rPr>
              <w:t>о строительства, реконструкции объектов капитального строительства</w:t>
            </w:r>
          </w:p>
        </w:tc>
      </w:tr>
      <w:tr w:rsidR="0052775A" w:rsidRPr="008578F2">
        <w:trPr>
          <w:trHeight w:val="20"/>
        </w:trPr>
        <w:tc>
          <w:tcPr>
            <w:tcW w:w="3969"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[7.5] - Трубопроводный транспорт </w:t>
            </w:r>
          </w:p>
          <w:p w:rsidR="0052775A" w:rsidRPr="008578F2" w:rsidRDefault="0031280F">
            <w:pPr>
              <w:pStyle w:val="ConsPlusNormal"/>
              <w:ind w:left="34" w:firstLine="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[3.9.1] - Обеспечение деятельности в области гидрометеорологии и смежных с ней областях </w:t>
            </w:r>
          </w:p>
        </w:tc>
        <w:tc>
          <w:tcPr>
            <w:tcW w:w="6236" w:type="dxa"/>
            <w:tcBorders>
              <w:top w:val="single" w:sz="8" w:space="0" w:color="000000"/>
              <w:left w:val="single" w:sz="8" w:space="0" w:color="000000"/>
              <w:bottom w:val="single" w:sz="8"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 кв. м</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Максимальная высота строений и сооружений от уровня земли – 20 м </w:t>
            </w:r>
          </w:p>
          <w:p w:rsidR="0052775A" w:rsidRPr="008578F2" w:rsidRDefault="0031280F">
            <w:pPr>
              <w:spacing w:after="0" w:line="240" w:lineRule="auto"/>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участка - 70%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от границ участка - 3 м, а также с учетом охранной зоны объекта.</w:t>
            </w:r>
          </w:p>
          <w:p w:rsidR="0052775A" w:rsidRPr="008578F2" w:rsidRDefault="0052775A">
            <w:pPr>
              <w:spacing w:after="0" w:line="240" w:lineRule="auto"/>
              <w:rPr>
                <w:rFonts w:ascii="Times New Roman" w:hAnsi="Times New Roman" w:cs="Times New Roman"/>
                <w:color w:val="000000" w:themeColor="text1"/>
                <w:sz w:val="24"/>
                <w:szCs w:val="24"/>
              </w:rPr>
            </w:pPr>
          </w:p>
          <w:p w:rsidR="0052775A" w:rsidRPr="008578F2" w:rsidRDefault="0052775A">
            <w:pPr>
              <w:spacing w:after="0" w:line="240" w:lineRule="auto"/>
              <w:rPr>
                <w:rFonts w:ascii="Times New Roman" w:hAnsi="Times New Roman" w:cs="Times New Roman"/>
                <w:color w:val="000000" w:themeColor="text1"/>
                <w:sz w:val="24"/>
                <w:szCs w:val="24"/>
              </w:rPr>
            </w:pPr>
          </w:p>
        </w:tc>
      </w:tr>
      <w:tr w:rsidR="0052775A" w:rsidRPr="008578F2">
        <w:trPr>
          <w:trHeight w:val="20"/>
        </w:trPr>
        <w:tc>
          <w:tcPr>
            <w:tcW w:w="3969" w:type="dxa"/>
            <w:tcBorders>
              <w:left w:val="single" w:sz="8" w:space="0" w:color="000000"/>
              <w:bottom w:val="single" w:sz="4" w:space="0" w:color="000000"/>
              <w:right w:val="single" w:sz="8" w:space="0" w:color="000000"/>
            </w:tcBorders>
            <w:shd w:val="clear" w:color="auto" w:fill="auto"/>
          </w:tcPr>
          <w:p w:rsidR="0052775A" w:rsidRPr="008578F2" w:rsidRDefault="0031280F">
            <w:pPr>
              <w:spacing w:after="0" w:line="240" w:lineRule="auto"/>
              <w:ind w:left="34"/>
              <w:rPr>
                <w:color w:val="000000" w:themeColor="text1"/>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52775A">
            <w:pPr>
              <w:spacing w:after="0" w:line="240" w:lineRule="auto"/>
              <w:ind w:left="459"/>
              <w:jc w:val="both"/>
              <w:rPr>
                <w:rFonts w:ascii="Times New Roman" w:hAnsi="Times New Roman" w:cs="Times New Roman"/>
                <w:color w:val="000000" w:themeColor="text1"/>
                <w:sz w:val="24"/>
                <w:szCs w:val="24"/>
              </w:rPr>
            </w:pPr>
          </w:p>
        </w:tc>
        <w:tc>
          <w:tcPr>
            <w:tcW w:w="6236" w:type="dxa"/>
            <w:tcBorders>
              <w:left w:val="single" w:sz="8" w:space="0" w:color="000000"/>
              <w:bottom w:val="single" w:sz="4" w:space="0" w:color="000000"/>
              <w:right w:val="single" w:sz="8"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1 кв. м </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w:t>
            </w:r>
            <w:r w:rsidRPr="008578F2">
              <w:rPr>
                <w:rFonts w:ascii="Times New Roman" w:hAnsi="Times New Roman" w:cs="Times New Roman"/>
                <w:color w:val="000000" w:themeColor="text1"/>
                <w:sz w:val="24"/>
                <w:szCs w:val="24"/>
              </w:rPr>
              <w:t>земельных участков.</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Максимальное высота сооружений – 30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Максимальная высота зданий и сооружений - в соответствии с техническими и технологическими характеристиками объектов</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Максимальный процент застройки участка - 70%</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Минимальный отступ от соседних участ</w:t>
            </w:r>
            <w:r w:rsidRPr="008578F2">
              <w:rPr>
                <w:rFonts w:ascii="Times New Roman" w:hAnsi="Times New Roman" w:cs="Times New Roman"/>
                <w:color w:val="000000" w:themeColor="text1"/>
                <w:sz w:val="24"/>
                <w:szCs w:val="24"/>
              </w:rPr>
              <w:t>ков - 3 м, а также с учетом охранной зоны объекта.</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384" w:name="_Toc489646331"/>
      <w:bookmarkStart w:id="385" w:name="_Toc13726187"/>
      <w:bookmarkStart w:id="386" w:name="_Toc15425284"/>
      <w:bookmarkStart w:id="387" w:name="_Toc482333577"/>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384"/>
      <w:bookmarkEnd w:id="385"/>
      <w:bookmarkEnd w:id="386"/>
      <w:bookmarkEnd w:id="387"/>
    </w:p>
    <w:tbl>
      <w:tblPr>
        <w:tblW w:w="9923" w:type="dxa"/>
        <w:tblInd w:w="108" w:type="dxa"/>
        <w:tblLook w:val="0000"/>
      </w:tblPr>
      <w:tblGrid>
        <w:gridCol w:w="3866"/>
        <w:gridCol w:w="6057"/>
      </w:tblGrid>
      <w:tr w:rsidR="0052775A" w:rsidRPr="008578F2">
        <w:trPr>
          <w:trHeight w:val="552"/>
        </w:trPr>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разрешенного строительства</w:t>
            </w:r>
          </w:p>
        </w:tc>
      </w:tr>
      <w:tr w:rsidR="0052775A" w:rsidRPr="008578F2">
        <w:trPr>
          <w:trHeight w:val="841"/>
        </w:trPr>
        <w:tc>
          <w:tcPr>
            <w:tcW w:w="3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Парковки, гаражи для временного хранения автотранспорта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Гостевые автостоянки для парковки легковых автомобилей посетителей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Хозяйственные постройки для содержания инвентаря, топлива и других хозяйственных нужд </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Склады, ангары, навесы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Сопутствующие объекты и</w:t>
            </w:r>
            <w:r w:rsidRPr="008578F2">
              <w:rPr>
                <w:rFonts w:ascii="Times New Roman" w:hAnsi="Times New Roman" w:cs="Times New Roman"/>
                <w:color w:val="000000" w:themeColor="text1"/>
                <w:sz w:val="24"/>
                <w:szCs w:val="24"/>
              </w:rPr>
              <w:t>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w:t>
            </w:r>
            <w:r w:rsidRPr="008578F2">
              <w:rPr>
                <w:rFonts w:ascii="Times New Roman" w:hAnsi="Times New Roman" w:cs="Times New Roman"/>
                <w:color w:val="000000" w:themeColor="text1"/>
                <w:sz w:val="24"/>
                <w:szCs w:val="24"/>
              </w:rPr>
              <w:t>шки радиорелейной, сотовой связи, канализации, очистные сооружения)</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сбора твердых бытовых отходов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Общественные туалеты</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Элементы благоустройства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для отдыха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Памятники, объекты монументального искусства</w:t>
            </w:r>
          </w:p>
        </w:tc>
        <w:tc>
          <w:tcPr>
            <w:tcW w:w="6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Максимальное количество надземных </w:t>
            </w:r>
            <w:r w:rsidRPr="008578F2">
              <w:rPr>
                <w:rFonts w:ascii="Times New Roman" w:hAnsi="Times New Roman" w:cs="Times New Roman"/>
                <w:color w:val="000000" w:themeColor="text1"/>
                <w:sz w:val="24"/>
                <w:szCs w:val="24"/>
              </w:rPr>
              <w:t>этажей  – 1 этаж.</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от красной линии - 10 м (если не установлены красные линии - от фасадной границы участка)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Минимальный отступ строений и сооружений от границ соседних участков - 3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Открытые </w:t>
            </w:r>
            <w:r w:rsidRPr="008578F2">
              <w:rPr>
                <w:rFonts w:ascii="Times New Roman" w:hAnsi="Times New Roman" w:cs="Times New Roman"/>
                <w:color w:val="000000" w:themeColor="text1"/>
                <w:sz w:val="24"/>
                <w:szCs w:val="24"/>
              </w:rPr>
              <w:t>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дворовых туалетов до производственных зданий и складов должно быть не менее 30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Санитарные </w:t>
            </w:r>
            <w:r w:rsidRPr="008578F2">
              <w:rPr>
                <w:rFonts w:ascii="Times New Roman" w:hAnsi="Times New Roman" w:cs="Times New Roman"/>
                <w:color w:val="000000" w:themeColor="text1"/>
                <w:sz w:val="24"/>
                <w:szCs w:val="24"/>
              </w:rPr>
              <w:t>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размещения мусоросборников проектируются асфальтированные площадки, расположенные не</w:t>
            </w:r>
            <w:r w:rsidRPr="008578F2">
              <w:rPr>
                <w:rFonts w:ascii="Times New Roman" w:hAnsi="Times New Roman" w:cs="Times New Roman"/>
                <w:color w:val="000000" w:themeColor="text1"/>
                <w:sz w:val="24"/>
                <w:szCs w:val="24"/>
              </w:rPr>
              <w:t xml:space="preserve">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На территории предприятия предусма</w:t>
            </w:r>
            <w:r w:rsidRPr="008578F2">
              <w:rPr>
                <w:rFonts w:ascii="Times New Roman" w:hAnsi="Times New Roman" w:cs="Times New Roman"/>
                <w:color w:val="000000" w:themeColor="text1"/>
                <w:sz w:val="24"/>
                <w:szCs w:val="24"/>
              </w:rPr>
              <w:t xml:space="preserve">триваются </w:t>
            </w:r>
            <w:r w:rsidRPr="008578F2">
              <w:rPr>
                <w:rFonts w:ascii="Times New Roman" w:hAnsi="Times New Roman" w:cs="Times New Roman"/>
                <w:color w:val="000000" w:themeColor="text1"/>
                <w:sz w:val="24"/>
                <w:szCs w:val="24"/>
              </w:rPr>
              <w:lastRenderedPageBreak/>
              <w:t>санитарно-защитные разрывы до мест выдачи и приема пищевой продукции:</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-от карантина, изолятора и санитарной бойни, размещаемых в отдельном здании - не менее 100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-от открытых загонов содержания скота - не менее 50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-от закрытых помещений базы</w:t>
            </w:r>
            <w:r w:rsidRPr="008578F2">
              <w:rPr>
                <w:rFonts w:ascii="Times New Roman" w:hAnsi="Times New Roman" w:cs="Times New Roman"/>
                <w:color w:val="000000" w:themeColor="text1"/>
                <w:sz w:val="24"/>
                <w:szCs w:val="24"/>
              </w:rPr>
              <w:t xml:space="preserve"> предубойного содержания скота и от складов хранения твердого топлива - не менее 25 м.</w:t>
            </w:r>
          </w:p>
        </w:tc>
      </w:tr>
    </w:tbl>
    <w:p w:rsidR="0052775A" w:rsidRPr="008578F2" w:rsidRDefault="0052775A">
      <w:pPr>
        <w:spacing w:after="0" w:line="240" w:lineRule="auto"/>
        <w:ind w:firstLine="709"/>
        <w:jc w:val="both"/>
        <w:outlineLvl w:val="0"/>
        <w:rPr>
          <w:color w:val="000000" w:themeColor="text1"/>
        </w:rPr>
      </w:pPr>
    </w:p>
    <w:p w:rsidR="0052775A" w:rsidRPr="008578F2" w:rsidRDefault="0052775A">
      <w:pPr>
        <w:spacing w:after="0" w:line="240" w:lineRule="auto"/>
        <w:ind w:firstLine="709"/>
        <w:jc w:val="both"/>
        <w:outlineLvl w:val="0"/>
        <w:rPr>
          <w:rFonts w:ascii="Times New Roman" w:hAnsi="Times New Roman" w:cs="Times New Roman"/>
          <w:bCs/>
          <w:color w:val="000000" w:themeColor="text1"/>
          <w:sz w:val="24"/>
          <w:szCs w:val="24"/>
          <w:u w:val="single"/>
        </w:rPr>
      </w:pPr>
    </w:p>
    <w:p w:rsidR="0052775A" w:rsidRPr="008578F2" w:rsidRDefault="0031280F">
      <w:pPr>
        <w:spacing w:after="0" w:line="240" w:lineRule="auto"/>
        <w:ind w:firstLine="709"/>
        <w:jc w:val="both"/>
        <w:outlineLvl w:val="0"/>
        <w:rPr>
          <w:rFonts w:ascii="Times New Roman" w:hAnsi="Times New Roman" w:cs="Times New Roman"/>
          <w:b/>
          <w:bCs/>
          <w:color w:val="000000" w:themeColor="text1"/>
          <w:sz w:val="24"/>
          <w:szCs w:val="24"/>
        </w:rPr>
      </w:pPr>
      <w:bookmarkStart w:id="388" w:name="_Toc489646332"/>
      <w:bookmarkStart w:id="389" w:name="_Toc482333578"/>
      <w:bookmarkStart w:id="390" w:name="_Toc479729849"/>
      <w:bookmarkStart w:id="391" w:name="_Toc470251927"/>
      <w:bookmarkStart w:id="392" w:name="_Toc15425285"/>
      <w:bookmarkStart w:id="393" w:name="_Toc13726188"/>
      <w:r w:rsidRPr="008578F2">
        <w:rPr>
          <w:rFonts w:ascii="Times New Roman" w:hAnsi="Times New Roman" w:cs="Times New Roman"/>
          <w:b/>
          <w:bCs/>
          <w:color w:val="000000" w:themeColor="text1"/>
          <w:sz w:val="24"/>
          <w:szCs w:val="24"/>
        </w:rPr>
        <w:t>Примечание к статье 63:</w:t>
      </w:r>
      <w:bookmarkEnd w:id="388"/>
      <w:bookmarkEnd w:id="389"/>
      <w:bookmarkEnd w:id="390"/>
      <w:bookmarkEnd w:id="391"/>
      <w:bookmarkEnd w:id="392"/>
      <w:bookmarkEnd w:id="393"/>
    </w:p>
    <w:p w:rsidR="0052775A" w:rsidRPr="008578F2" w:rsidRDefault="0031280F">
      <w:pPr>
        <w:spacing w:after="0" w:line="240" w:lineRule="auto"/>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1. При размещении зданий, строений и сооружений должны соблюдаться, установленные законодательством о пожарной безопасности и </w:t>
      </w:r>
      <w:r w:rsidRPr="008578F2">
        <w:rPr>
          <w:rFonts w:ascii="Times New Roman" w:eastAsia="SimSun" w:hAnsi="Times New Roman" w:cs="Times New Roman"/>
          <w:color w:val="000000" w:themeColor="text1"/>
          <w:sz w:val="24"/>
          <w:szCs w:val="24"/>
          <w:lang w:eastAsia="zh-CN"/>
        </w:rPr>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w:t>
      </w:r>
      <w:r w:rsidRPr="008578F2">
        <w:rPr>
          <w:rFonts w:ascii="Times New Roman" w:eastAsia="SimSun" w:hAnsi="Times New Roman" w:cs="Times New Roman"/>
          <w:color w:val="000000" w:themeColor="text1"/>
          <w:sz w:val="24"/>
          <w:szCs w:val="24"/>
          <w:lang w:eastAsia="zh-CN"/>
        </w:rPr>
        <w:t xml:space="preserve"> земельных участках, а также технические регламенты, градостроительные и строительные нормы и Правила.</w:t>
      </w:r>
    </w:p>
    <w:p w:rsidR="0052775A" w:rsidRPr="008578F2" w:rsidRDefault="0031280F">
      <w:pPr>
        <w:spacing w:after="0" w:line="240" w:lineRule="auto"/>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 При размещении, проектировании, строительстве и эксплуатации вновь строящихся, реконструируемых сельскохозяйственных объектов и производств, и др., яв</w:t>
      </w:r>
      <w:r w:rsidRPr="008578F2">
        <w:rPr>
          <w:rFonts w:ascii="Times New Roman" w:eastAsia="SimSun" w:hAnsi="Times New Roman" w:cs="Times New Roman"/>
          <w:color w:val="000000" w:themeColor="text1"/>
          <w:sz w:val="24"/>
          <w:szCs w:val="24"/>
          <w:lang w:eastAsia="zh-CN"/>
        </w:rPr>
        <w:t>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 Новая редакция".</w:t>
      </w:r>
    </w:p>
    <w:p w:rsidR="0052775A" w:rsidRPr="008578F2" w:rsidRDefault="0031280F">
      <w:pPr>
        <w:spacing w:after="0" w:line="240" w:lineRule="auto"/>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3. Не допускается </w:t>
      </w:r>
      <w:r w:rsidRPr="008578F2">
        <w:rPr>
          <w:rFonts w:ascii="Times New Roman" w:eastAsia="SimSun" w:hAnsi="Times New Roman" w:cs="Times New Roman"/>
          <w:color w:val="000000" w:themeColor="text1"/>
          <w:sz w:val="24"/>
          <w:szCs w:val="24"/>
          <w:lang w:eastAsia="zh-CN"/>
        </w:rPr>
        <w:t>расширение и реконструкция объектов и производств, если при этом требуется увеличение размера санитарно-защитных зон.</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4. Не допускается размещение сельскохозяйственных предприятий, зданий, сооружений: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 площадках залегания полезных ископаемых без соглас</w:t>
      </w:r>
      <w:r w:rsidRPr="008578F2">
        <w:rPr>
          <w:rFonts w:ascii="Times New Roman" w:eastAsia="SimSun" w:hAnsi="Times New Roman" w:cs="Times New Roman"/>
          <w:color w:val="000000" w:themeColor="text1"/>
          <w:sz w:val="24"/>
          <w:szCs w:val="24"/>
          <w:lang w:eastAsia="zh-CN"/>
        </w:rPr>
        <w:t>ования с органами Госгортехнадзора;</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 зонах оползней, которые могут угрожать застройке и эксплуатации предприятий, зданий и сооружений;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 первом поясе зоны санитарной охраны источников водоснабжения населенных пунктов;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 первой и второй зонах округов</w:t>
      </w:r>
      <w:r w:rsidRPr="008578F2">
        <w:rPr>
          <w:rFonts w:ascii="Times New Roman" w:eastAsia="SimSun" w:hAnsi="Times New Roman" w:cs="Times New Roman"/>
          <w:color w:val="000000" w:themeColor="text1"/>
          <w:sz w:val="24"/>
          <w:szCs w:val="24"/>
          <w:lang w:eastAsia="zh-CN"/>
        </w:rPr>
        <w:t xml:space="preserve"> санитарной охраны курортов;</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 землях пригородных зеленых зон городских округов и городских поселений;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w:t>
      </w:r>
      <w:r w:rsidRPr="008578F2">
        <w:rPr>
          <w:rFonts w:ascii="Times New Roman" w:eastAsia="SimSun" w:hAnsi="Times New Roman" w:cs="Times New Roman"/>
          <w:color w:val="000000" w:themeColor="text1"/>
          <w:sz w:val="24"/>
          <w:szCs w:val="24"/>
          <w:lang w:eastAsia="zh-CN"/>
        </w:rPr>
        <w:t>ого и ветеринарного надзора;</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на землях особо охраняемых природных территорий.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Допускается размещение сельскохозяйственных предприятий, зданий и сооружений: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во втором поясе санитарной охраны источников водоснабжения населенных пунктов, кроме животноводч</w:t>
      </w:r>
      <w:r w:rsidRPr="008578F2">
        <w:rPr>
          <w:rFonts w:ascii="Times New Roman" w:eastAsia="SimSun" w:hAnsi="Times New Roman" w:cs="Times New Roman"/>
          <w:color w:val="000000" w:themeColor="text1"/>
          <w:sz w:val="24"/>
          <w:szCs w:val="24"/>
          <w:lang w:eastAsia="zh-CN"/>
        </w:rPr>
        <w:t>еских и птицеводческих предприятий;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в охранных зонах особо охраняемых территорий, если это не </w:t>
      </w:r>
      <w:r w:rsidRPr="008578F2">
        <w:rPr>
          <w:rFonts w:ascii="Times New Roman" w:eastAsia="SimSun" w:hAnsi="Times New Roman" w:cs="Times New Roman"/>
          <w:color w:val="000000" w:themeColor="text1"/>
          <w:sz w:val="24"/>
          <w:szCs w:val="24"/>
          <w:lang w:eastAsia="zh-CN"/>
        </w:rPr>
        <w:t>оказывает негативное (вредное) воздействие на природные комплексы особо охраняемых природных территорий.</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w:t>
      </w:r>
      <w:r w:rsidRPr="008578F2">
        <w:rPr>
          <w:rFonts w:ascii="Times New Roman" w:eastAsia="SimSun" w:hAnsi="Times New Roman" w:cs="Times New Roman"/>
          <w:color w:val="000000" w:themeColor="text1"/>
          <w:sz w:val="24"/>
          <w:szCs w:val="24"/>
          <w:lang w:eastAsia="zh-CN"/>
        </w:rPr>
        <w:t xml:space="preserve">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Для предприятий, зданий и сооружений со сроком эксплуатации более 10 лет за расчетный горизонт надлежит</w:t>
      </w:r>
      <w:r w:rsidRPr="008578F2">
        <w:rPr>
          <w:rFonts w:ascii="Times New Roman" w:eastAsia="SimSun" w:hAnsi="Times New Roman" w:cs="Times New Roman"/>
          <w:color w:val="000000" w:themeColor="text1"/>
          <w:sz w:val="24"/>
          <w:szCs w:val="24"/>
          <w:lang w:eastAsia="zh-CN"/>
        </w:rPr>
        <w:t xml:space="preserve">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 Сельскохозяйственные предприятия, здания и сооружения, являющиеся источниками выделения в окружающ</w:t>
      </w:r>
      <w:r w:rsidRPr="008578F2">
        <w:rPr>
          <w:rFonts w:ascii="Times New Roman" w:hAnsi="Times New Roman" w:cs="Times New Roman"/>
          <w:color w:val="000000" w:themeColor="text1"/>
          <w:sz w:val="24"/>
          <w:szCs w:val="24"/>
        </w:rPr>
        <w:t>ую среду производственных вредностей, должны отделяться санитарно-защитными зонами от жилых и общественных зданий.</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6. Территории санитарно-защитных зон из землепользования не изымаются и должны быть максимально использованы для нужд сельского хозяйства.</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 </w:t>
      </w:r>
      <w:r w:rsidRPr="008578F2">
        <w:rPr>
          <w:rFonts w:ascii="Times New Roman" w:hAnsi="Times New Roman" w:cs="Times New Roman"/>
          <w:color w:val="000000" w:themeColor="text1"/>
          <w:sz w:val="24"/>
          <w:szCs w:val="24"/>
        </w:rPr>
        <w:t>санитарно-защитных зонах допускается размещать склады (хранилища) зерна, фруктов, овощей и картофеля, питомники растений.</w:t>
      </w:r>
    </w:p>
    <w:p w:rsidR="0052775A" w:rsidRPr="008578F2" w:rsidRDefault="0031280F">
      <w:pPr>
        <w:spacing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 На границе санитарно-защитных зон шириной более 100 м со стороны селитебной зоны должна предусматриваться полоса древесно-кустарник</w:t>
      </w:r>
      <w:r w:rsidRPr="008578F2">
        <w:rPr>
          <w:rFonts w:ascii="Times New Roman" w:hAnsi="Times New Roman" w:cs="Times New Roman"/>
          <w:color w:val="000000" w:themeColor="text1"/>
          <w:sz w:val="24"/>
          <w:szCs w:val="24"/>
        </w:rPr>
        <w:t>овых насаждений шириной не менее 30 м, а при ширине зоны от 50 до 100 м - полоса шириной не менее 10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8.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w:t>
      </w:r>
      <w:r w:rsidRPr="008578F2">
        <w:rPr>
          <w:rFonts w:ascii="Times New Roman" w:eastAsia="SimSun" w:hAnsi="Times New Roman" w:cs="Times New Roman"/>
          <w:color w:val="000000" w:themeColor="text1"/>
          <w:sz w:val="24"/>
          <w:szCs w:val="24"/>
          <w:lang w:eastAsia="zh-CN"/>
        </w:rPr>
        <w:t>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III-V классов не менее 50 % площади.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9. В случае если земельный участок или объект капитального с</w:t>
      </w:r>
      <w:r w:rsidRPr="008578F2">
        <w:rPr>
          <w:rFonts w:ascii="Times New Roman" w:eastAsia="SimSun" w:hAnsi="Times New Roman" w:cs="Times New Roman"/>
          <w:color w:val="000000" w:themeColor="text1"/>
          <w:sz w:val="24"/>
          <w:szCs w:val="24"/>
          <w:lang w:eastAsia="zh-CN"/>
        </w:rPr>
        <w:t>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67-72 настоящих Правил.</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10. Высоту и вид ограждения следу</w:t>
      </w:r>
      <w:r w:rsidRPr="008578F2">
        <w:rPr>
          <w:rFonts w:ascii="Times New Roman" w:eastAsia="SimSun" w:hAnsi="Times New Roman" w:cs="Times New Roman"/>
          <w:color w:val="000000" w:themeColor="text1"/>
          <w:sz w:val="24"/>
          <w:szCs w:val="24"/>
          <w:lang w:eastAsia="zh-CN"/>
        </w:rPr>
        <w:t>ет принимать:</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r w:rsidRPr="008578F2">
        <w:rPr>
          <w:rFonts w:ascii="Times New Roman" w:eastAsia="SimSun" w:hAnsi="Times New Roman" w:cs="Times New Roman"/>
          <w:color w:val="000000" w:themeColor="text1"/>
          <w:sz w:val="24"/>
          <w:szCs w:val="24"/>
          <w:lang w:eastAsia="zh-CN"/>
        </w:rPr>
        <w:t>;</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w:t>
      </w:r>
      <w:r w:rsidRPr="008578F2">
        <w:rPr>
          <w:rFonts w:ascii="Times New Roman" w:eastAsia="SimSun" w:hAnsi="Times New Roman" w:cs="Times New Roman"/>
          <w:color w:val="000000" w:themeColor="text1"/>
          <w:sz w:val="24"/>
          <w:szCs w:val="24"/>
          <w:lang w:eastAsia="zh-CN"/>
        </w:rPr>
        <w:t xml:space="preserve"> или железобетонное решетчатое с цоколем;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предпри</w:t>
      </w:r>
      <w:r w:rsidRPr="008578F2">
        <w:rPr>
          <w:rFonts w:ascii="Times New Roman" w:eastAsia="SimSun" w:hAnsi="Times New Roman" w:cs="Times New Roman"/>
          <w:color w:val="000000" w:themeColor="text1"/>
          <w:sz w:val="24"/>
          <w:szCs w:val="24"/>
          <w:lang w:eastAsia="zh-CN"/>
        </w:rPr>
        <w:t>ятия по производству особо ценных материалов, оборудования и продукции (драгоценные металлы, камни и т.п) - 2 м, железобетонное сплошное;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сельскохозяйственные предприятия, ограждаемые по ветеринарным или санитарным требованиям - не менее 1,6 м, стальная </w:t>
      </w:r>
      <w:r w:rsidRPr="008578F2">
        <w:rPr>
          <w:rFonts w:ascii="Times New Roman" w:eastAsia="SimSun" w:hAnsi="Times New Roman" w:cs="Times New Roman"/>
          <w:color w:val="000000" w:themeColor="text1"/>
          <w:sz w:val="24"/>
          <w:szCs w:val="24"/>
          <w:lang w:eastAsia="zh-CN"/>
        </w:rPr>
        <w:t>сетка с цоколем или железобетонное решетчатое с цоколем;</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w:t>
      </w:r>
      <w:r w:rsidRPr="008578F2">
        <w:rPr>
          <w:rFonts w:ascii="Times New Roman" w:eastAsia="SimSun" w:hAnsi="Times New Roman" w:cs="Times New Roman"/>
          <w:color w:val="000000" w:themeColor="text1"/>
          <w:sz w:val="24"/>
          <w:szCs w:val="24"/>
          <w:lang w:eastAsia="zh-CN"/>
        </w:rPr>
        <w:t>ины, водозаборы и т.п.)  - не  менее 1,6 м, стальная сетка или железобетонное решетчатое;</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охраняемые объекты радиовещания и телевидения - 2 м, стальная сетка;</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хозяйственные зоны предприятий общественного питания и бытового обслуживания - 1,6 м, живая и</w:t>
      </w:r>
      <w:r w:rsidRPr="008578F2">
        <w:rPr>
          <w:rFonts w:ascii="Times New Roman" w:eastAsia="SimSun" w:hAnsi="Times New Roman" w:cs="Times New Roman"/>
          <w:color w:val="000000" w:themeColor="text1"/>
          <w:sz w:val="24"/>
          <w:szCs w:val="24"/>
          <w:lang w:eastAsia="zh-CN"/>
        </w:rPr>
        <w:t>згородь (стальная сетка при необходимости охраны).</w:t>
      </w:r>
    </w:p>
    <w:p w:rsidR="0052775A" w:rsidRPr="008578F2" w:rsidRDefault="0031280F">
      <w:pPr>
        <w:pStyle w:val="ConsPlusNormal"/>
        <w:ind w:firstLine="709"/>
        <w:jc w:val="both"/>
        <w:rPr>
          <w:rFonts w:ascii="Times New Roman" w:eastAsia="SimSun" w:hAnsi="Times New Roman" w:cs="Times New Roman"/>
          <w:color w:val="000000" w:themeColor="text1"/>
          <w:sz w:val="24"/>
          <w:szCs w:val="24"/>
          <w:lang w:eastAsia="zh-CN"/>
        </w:rPr>
        <w:sectPr w:rsidR="0052775A" w:rsidRPr="008578F2">
          <w:footerReference w:type="default" r:id="rId37"/>
          <w:footerReference w:type="first" r:id="rId38"/>
          <w:pgSz w:w="11906" w:h="16838"/>
          <w:pgMar w:top="567" w:right="680" w:bottom="851" w:left="1134" w:header="720" w:footer="340" w:gutter="0"/>
          <w:cols w:space="720"/>
          <w:formProt w:val="0"/>
          <w:titlePg/>
          <w:docGrid w:linePitch="360" w:charSpace="4096"/>
        </w:sectPr>
      </w:pPr>
      <w:r w:rsidRPr="008578F2">
        <w:rPr>
          <w:rFonts w:ascii="Times New Roman" w:eastAsia="SimSun" w:hAnsi="Times New Roman" w:cs="Times New Roman"/>
          <w:color w:val="000000" w:themeColor="text1"/>
          <w:sz w:val="24"/>
          <w:szCs w:val="24"/>
          <w:lang w:eastAsia="zh-CN"/>
        </w:rPr>
        <w:t>Устройство оград следует выполнять в соответствии со СНиП III-10-75 "Благоустройство территорий".</w:t>
      </w: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394" w:name="_Toc15425286"/>
      <w:bookmarkStart w:id="395" w:name="_Toc470251941"/>
      <w:r w:rsidRPr="008578F2">
        <w:rPr>
          <w:rFonts w:ascii="Times New Roman" w:hAnsi="Times New Roman" w:cs="Times New Roman"/>
          <w:color w:val="000000" w:themeColor="text1"/>
          <w:sz w:val="24"/>
          <w:szCs w:val="24"/>
        </w:rPr>
        <w:lastRenderedPageBreak/>
        <w:t>Статья  64. Градостроительные регламенты в отношении земельных</w:t>
      </w:r>
      <w:r w:rsidRPr="008578F2">
        <w:rPr>
          <w:rFonts w:ascii="Times New Roman" w:hAnsi="Times New Roman" w:cs="Times New Roman"/>
          <w:color w:val="000000" w:themeColor="text1"/>
          <w:sz w:val="24"/>
          <w:szCs w:val="24"/>
        </w:rPr>
        <w:t xml:space="preserve"> участков и объектов капитального строительства, расположенных в пределах зон специального назначения.</w:t>
      </w:r>
      <w:bookmarkEnd w:id="394"/>
      <w:bookmarkEnd w:id="395"/>
    </w:p>
    <w:p w:rsidR="0052775A" w:rsidRPr="008578F2" w:rsidRDefault="0031280F">
      <w:pPr>
        <w:spacing w:before="200" w:after="0" w:line="240" w:lineRule="auto"/>
        <w:ind w:firstLine="851"/>
        <w:outlineLvl w:val="0"/>
        <w:rPr>
          <w:rFonts w:ascii="Times New Roman" w:hAnsi="Times New Roman" w:cs="Times New Roman"/>
          <w:b/>
          <w:color w:val="000000" w:themeColor="text1"/>
          <w:sz w:val="24"/>
          <w:szCs w:val="24"/>
          <w:u w:val="single"/>
        </w:rPr>
      </w:pPr>
      <w:bookmarkStart w:id="396" w:name="_Toc479729851"/>
      <w:bookmarkStart w:id="397" w:name="_Toc482333581"/>
      <w:bookmarkStart w:id="398" w:name="_Toc489646335"/>
      <w:bookmarkStart w:id="399" w:name="_Toc13726190"/>
      <w:bookmarkStart w:id="400" w:name="_Toc15425287"/>
      <w:bookmarkStart w:id="401" w:name="_Toc470251942"/>
      <w:r w:rsidRPr="008578F2">
        <w:rPr>
          <w:rFonts w:ascii="Times New Roman" w:hAnsi="Times New Roman" w:cs="Times New Roman"/>
          <w:b/>
          <w:color w:val="000000" w:themeColor="text1"/>
          <w:sz w:val="24"/>
          <w:szCs w:val="24"/>
          <w:u w:val="single"/>
        </w:rPr>
        <w:t>СН-1. Зона кладбищ</w:t>
      </w:r>
      <w:bookmarkEnd w:id="396"/>
      <w:bookmarkEnd w:id="397"/>
      <w:bookmarkEnd w:id="398"/>
      <w:bookmarkEnd w:id="399"/>
      <w:bookmarkEnd w:id="400"/>
      <w:bookmarkEnd w:id="401"/>
    </w:p>
    <w:p w:rsidR="0052775A" w:rsidRPr="008578F2" w:rsidRDefault="0031280F">
      <w:pPr>
        <w:tabs>
          <w:tab w:val="left" w:pos="2520"/>
        </w:tabs>
        <w:spacing w:before="200" w:after="0" w:line="240" w:lineRule="auto"/>
        <w:jc w:val="both"/>
        <w:outlineLvl w:val="0"/>
        <w:rPr>
          <w:color w:val="000000" w:themeColor="text1"/>
        </w:rPr>
      </w:pPr>
      <w:bookmarkStart w:id="402" w:name="_Toc479729852"/>
      <w:bookmarkStart w:id="403" w:name="_Toc482333582"/>
      <w:bookmarkStart w:id="404" w:name="_Toc489646336"/>
      <w:bookmarkStart w:id="405" w:name="_Toc13726191"/>
      <w:bookmarkStart w:id="406" w:name="_Toc15425288"/>
      <w:bookmarkStart w:id="407" w:name="_Toc470251943"/>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02"/>
      <w:bookmarkEnd w:id="403"/>
      <w:bookmarkEnd w:id="404"/>
      <w:bookmarkEnd w:id="405"/>
      <w:bookmarkEnd w:id="406"/>
      <w:bookmarkEnd w:id="407"/>
    </w:p>
    <w:tbl>
      <w:tblPr>
        <w:tblW w:w="10065" w:type="dxa"/>
        <w:tblInd w:w="108" w:type="dxa"/>
        <w:tblLook w:val="0000"/>
      </w:tblPr>
      <w:tblGrid>
        <w:gridCol w:w="3966"/>
        <w:gridCol w:w="6099"/>
      </w:tblGrid>
      <w:tr w:rsidR="0052775A" w:rsidRPr="008578F2">
        <w:trPr>
          <w:trHeight w:val="20"/>
        </w:trPr>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before="200"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w:t>
            </w:r>
            <w:r w:rsidRPr="008578F2">
              <w:rPr>
                <w:rFonts w:ascii="Times New Roman" w:hAnsi="Times New Roman" w:cs="Times New Roman"/>
                <w:b/>
                <w:color w:val="000000" w:themeColor="text1"/>
                <w:sz w:val="24"/>
                <w:szCs w:val="24"/>
              </w:rPr>
              <w:t>использования земельных участков и объектов капитального строительства</w:t>
            </w: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before="200"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52775A" w:rsidRPr="008578F2">
        <w:trPr>
          <w:trHeight w:val="20"/>
        </w:trPr>
        <w:tc>
          <w:tcPr>
            <w:tcW w:w="3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before="200"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[12.1] - Ритуальная деятельность</w:t>
            </w:r>
          </w:p>
          <w:p w:rsidR="0052775A" w:rsidRPr="008578F2" w:rsidRDefault="0052775A">
            <w:pPr>
              <w:spacing w:before="200" w:after="0" w:line="240" w:lineRule="auto"/>
              <w:ind w:firstLine="34"/>
              <w:rPr>
                <w:rFonts w:ascii="Times New Roman" w:hAnsi="Times New Roman" w:cs="Times New Roman"/>
                <w:color w:val="000000" w:themeColor="text1"/>
                <w:sz w:val="24"/>
                <w:szCs w:val="24"/>
              </w:rPr>
            </w:pPr>
          </w:p>
        </w:tc>
        <w:tc>
          <w:tcPr>
            <w:tcW w:w="6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pStyle w:val="afd"/>
              <w:rPr>
                <w:color w:val="000000" w:themeColor="text1"/>
                <w:sz w:val="24"/>
              </w:rPr>
            </w:pPr>
            <w:r w:rsidRPr="008578F2">
              <w:rPr>
                <w:color w:val="000000" w:themeColor="text1"/>
                <w:sz w:val="22"/>
                <w:szCs w:val="22"/>
              </w:rPr>
              <w:t>Минимальная площадь земельного участка  – 20 кв. м</w:t>
            </w:r>
          </w:p>
          <w:p w:rsidR="0052775A" w:rsidRPr="008578F2" w:rsidRDefault="0031280F">
            <w:pPr>
              <w:pStyle w:val="afd"/>
              <w:rPr>
                <w:color w:val="000000" w:themeColor="text1"/>
                <w:sz w:val="24"/>
              </w:rPr>
            </w:pPr>
            <w:r w:rsidRPr="008578F2">
              <w:rPr>
                <w:color w:val="000000" w:themeColor="text1"/>
                <w:sz w:val="22"/>
                <w:szCs w:val="22"/>
              </w:rPr>
              <w:t>Максимальная площадь земельного участка - 100000 кв. м</w:t>
            </w:r>
          </w:p>
          <w:p w:rsidR="0052775A" w:rsidRPr="008578F2" w:rsidRDefault="0031280F">
            <w:pPr>
              <w:pStyle w:val="afd"/>
              <w:rPr>
                <w:color w:val="000000" w:themeColor="text1"/>
                <w:sz w:val="24"/>
              </w:rPr>
            </w:pPr>
            <w:r w:rsidRPr="008578F2">
              <w:rPr>
                <w:color w:val="000000" w:themeColor="text1"/>
                <w:sz w:val="22"/>
                <w:szCs w:val="22"/>
              </w:rPr>
              <w:t xml:space="preserve">Максимальная высота зданий и сооружений от уровня земли - 5 м </w:t>
            </w:r>
          </w:p>
          <w:p w:rsidR="0052775A" w:rsidRPr="008578F2" w:rsidRDefault="0031280F">
            <w:pPr>
              <w:pStyle w:val="afd"/>
              <w:rPr>
                <w:color w:val="000000" w:themeColor="text1"/>
                <w:sz w:val="24"/>
              </w:rPr>
            </w:pPr>
            <w:r w:rsidRPr="008578F2">
              <w:rPr>
                <w:color w:val="000000" w:themeColor="text1"/>
                <w:sz w:val="22"/>
                <w:szCs w:val="22"/>
              </w:rPr>
              <w:t>Максимальное количество надземных этажей – не более 1 этажа.</w:t>
            </w:r>
          </w:p>
          <w:p w:rsidR="0052775A" w:rsidRPr="008578F2" w:rsidRDefault="0031280F">
            <w:pPr>
              <w:pStyle w:val="afd"/>
              <w:rPr>
                <w:color w:val="000000" w:themeColor="text1"/>
                <w:sz w:val="24"/>
              </w:rPr>
            </w:pPr>
            <w:r w:rsidRPr="008578F2">
              <w:rPr>
                <w:color w:val="000000" w:themeColor="text1"/>
                <w:sz w:val="22"/>
                <w:szCs w:val="22"/>
              </w:rPr>
              <w:t>Минимальный отступ от гран</w:t>
            </w:r>
            <w:r w:rsidRPr="008578F2">
              <w:rPr>
                <w:color w:val="000000" w:themeColor="text1"/>
                <w:sz w:val="22"/>
                <w:szCs w:val="22"/>
              </w:rPr>
              <w:t>ицы земельного участка кладбища до жилой застройки – 50 м.</w:t>
            </w:r>
          </w:p>
          <w:p w:rsidR="0052775A" w:rsidRPr="008578F2" w:rsidRDefault="0031280F">
            <w:pPr>
              <w:pStyle w:val="afd"/>
              <w:rPr>
                <w:color w:val="000000" w:themeColor="text1"/>
                <w:sz w:val="24"/>
              </w:rPr>
            </w:pPr>
            <w:r w:rsidRPr="008578F2">
              <w:rPr>
                <w:color w:val="000000" w:themeColor="text1"/>
                <w:sz w:val="22"/>
                <w:szCs w:val="22"/>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rsidR="0052775A" w:rsidRPr="008578F2" w:rsidRDefault="0031280F">
            <w:pPr>
              <w:pStyle w:val="afd"/>
              <w:rPr>
                <w:color w:val="000000" w:themeColor="text1"/>
                <w:sz w:val="24"/>
              </w:rPr>
            </w:pPr>
            <w:r w:rsidRPr="008578F2">
              <w:rPr>
                <w:color w:val="000000" w:themeColor="text1"/>
                <w:sz w:val="22"/>
                <w:szCs w:val="22"/>
              </w:rPr>
              <w:t>Площадь зданий – не более 10</w:t>
            </w:r>
            <w:r w:rsidRPr="008578F2">
              <w:rPr>
                <w:color w:val="000000" w:themeColor="text1"/>
                <w:sz w:val="22"/>
                <w:szCs w:val="22"/>
              </w:rPr>
              <w:t>0 кв.м.</w:t>
            </w:r>
          </w:p>
          <w:p w:rsidR="0052775A" w:rsidRPr="008578F2" w:rsidRDefault="0031280F">
            <w:pPr>
              <w:pStyle w:val="afd"/>
              <w:rPr>
                <w:color w:val="000000" w:themeColor="text1"/>
                <w:sz w:val="24"/>
              </w:rPr>
            </w:pPr>
            <w:r w:rsidRPr="008578F2">
              <w:rPr>
                <w:color w:val="000000" w:themeColor="text1"/>
                <w:sz w:val="22"/>
                <w:szCs w:val="22"/>
              </w:rPr>
              <w:t>Минимальный отступ строений и сооружений от красной линии (фасадной границы земельного участка) - 5 м.</w:t>
            </w:r>
          </w:p>
          <w:p w:rsidR="0052775A" w:rsidRPr="008578F2" w:rsidRDefault="0031280F">
            <w:pPr>
              <w:pStyle w:val="afd"/>
              <w:rPr>
                <w:color w:val="000000" w:themeColor="text1"/>
                <w:sz w:val="24"/>
              </w:rPr>
            </w:pPr>
            <w:r w:rsidRPr="008578F2">
              <w:rPr>
                <w:color w:val="000000" w:themeColor="text1"/>
                <w:sz w:val="22"/>
                <w:szCs w:val="22"/>
              </w:rPr>
              <w:t>Минимальный отступ строений и сооружений от границ соседнего участка - 3 м</w:t>
            </w:r>
          </w:p>
          <w:p w:rsidR="0052775A" w:rsidRPr="008578F2" w:rsidRDefault="0031280F">
            <w:pPr>
              <w:pStyle w:val="afd"/>
              <w:rPr>
                <w:color w:val="000000" w:themeColor="text1"/>
                <w:sz w:val="24"/>
              </w:rPr>
            </w:pPr>
            <w:r w:rsidRPr="008578F2">
              <w:rPr>
                <w:color w:val="000000" w:themeColor="text1"/>
                <w:sz w:val="22"/>
                <w:szCs w:val="22"/>
              </w:rPr>
              <w:t>Максимальный процент застройки - 10 %</w:t>
            </w:r>
          </w:p>
        </w:tc>
      </w:tr>
    </w:tbl>
    <w:p w:rsidR="0052775A" w:rsidRPr="008578F2" w:rsidRDefault="0031280F">
      <w:pPr>
        <w:tabs>
          <w:tab w:val="left" w:pos="2520"/>
        </w:tabs>
        <w:spacing w:before="200" w:after="0" w:line="240" w:lineRule="auto"/>
        <w:jc w:val="both"/>
        <w:outlineLvl w:val="0"/>
        <w:rPr>
          <w:color w:val="000000" w:themeColor="text1"/>
        </w:rPr>
      </w:pPr>
      <w:r w:rsidRPr="008578F2">
        <w:rPr>
          <w:rFonts w:ascii="Times New Roman" w:hAnsi="Times New Roman" w:cs="Times New Roman"/>
          <w:b/>
          <w:color w:val="000000" w:themeColor="text1"/>
          <w:sz w:val="24"/>
          <w:szCs w:val="24"/>
        </w:rPr>
        <w:t xml:space="preserve">      </w:t>
      </w:r>
      <w:bookmarkStart w:id="408" w:name="_Toc479729853"/>
      <w:bookmarkStart w:id="409" w:name="_Toc482333583"/>
      <w:bookmarkStart w:id="410" w:name="_Toc489646337"/>
      <w:bookmarkStart w:id="411" w:name="_Toc13726192"/>
      <w:bookmarkStart w:id="412" w:name="_Toc15425289"/>
      <w:bookmarkStart w:id="413" w:name="_Toc470251944"/>
      <w:r w:rsidRPr="008578F2">
        <w:rPr>
          <w:rFonts w:ascii="Times New Roman" w:hAnsi="Times New Roman" w:cs="Times New Roman"/>
          <w:b/>
          <w:color w:val="000000" w:themeColor="text1"/>
          <w:sz w:val="24"/>
          <w:szCs w:val="24"/>
        </w:rPr>
        <w:t>2.  Условно разрешенные в</w:t>
      </w:r>
      <w:r w:rsidRPr="008578F2">
        <w:rPr>
          <w:rFonts w:ascii="Times New Roman" w:hAnsi="Times New Roman" w:cs="Times New Roman"/>
          <w:b/>
          <w:color w:val="000000" w:themeColor="text1"/>
          <w:sz w:val="24"/>
          <w:szCs w:val="24"/>
        </w:rPr>
        <w:t>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08"/>
      <w:bookmarkEnd w:id="409"/>
      <w:bookmarkEnd w:id="410"/>
      <w:bookmarkEnd w:id="411"/>
      <w:bookmarkEnd w:id="412"/>
      <w:bookmarkEnd w:id="413"/>
      <w:r w:rsidRPr="008578F2">
        <w:rPr>
          <w:rFonts w:ascii="Times New Roman" w:hAnsi="Times New Roman" w:cs="Times New Roman"/>
          <w:b/>
          <w:color w:val="000000" w:themeColor="text1"/>
          <w:sz w:val="24"/>
          <w:szCs w:val="24"/>
        </w:rPr>
        <w:t>/</w:t>
      </w:r>
    </w:p>
    <w:p w:rsidR="0052775A" w:rsidRPr="008578F2" w:rsidRDefault="0031280F">
      <w:pPr>
        <w:tabs>
          <w:tab w:val="left" w:pos="2520"/>
        </w:tabs>
        <w:spacing w:before="200" w:after="0" w:line="240" w:lineRule="auto"/>
        <w:ind w:firstLine="709"/>
        <w:jc w:val="both"/>
        <w:outlineLvl w:val="0"/>
        <w:rPr>
          <w:color w:val="000000" w:themeColor="text1"/>
        </w:rPr>
      </w:pPr>
      <w:r w:rsidRPr="008578F2">
        <w:rPr>
          <w:rFonts w:ascii="Times New Roman" w:hAnsi="Times New Roman" w:cs="Times New Roman"/>
          <w:color w:val="000000" w:themeColor="text1"/>
          <w:sz w:val="24"/>
          <w:szCs w:val="24"/>
        </w:rPr>
        <w:t>Регламенты не установлены.</w:t>
      </w:r>
    </w:p>
    <w:p w:rsidR="0052775A" w:rsidRPr="008578F2" w:rsidRDefault="0031280F">
      <w:pPr>
        <w:tabs>
          <w:tab w:val="left" w:pos="2520"/>
        </w:tabs>
        <w:spacing w:before="200" w:after="0" w:line="240" w:lineRule="auto"/>
        <w:jc w:val="both"/>
        <w:outlineLvl w:val="0"/>
        <w:rPr>
          <w:color w:val="000000" w:themeColor="text1"/>
        </w:rPr>
      </w:pPr>
      <w:r w:rsidRPr="008578F2">
        <w:rPr>
          <w:rFonts w:ascii="Times New Roman" w:hAnsi="Times New Roman" w:cs="Times New Roman"/>
          <w:color w:val="000000" w:themeColor="text1"/>
          <w:sz w:val="24"/>
          <w:szCs w:val="24"/>
        </w:rPr>
        <w:t xml:space="preserve">     </w:t>
      </w:r>
      <w:bookmarkStart w:id="414" w:name="_Toc479729854"/>
      <w:bookmarkStart w:id="415" w:name="_Toc482333584"/>
      <w:bookmarkStart w:id="416" w:name="_Toc489646338"/>
      <w:bookmarkStart w:id="417" w:name="_Toc13726193"/>
      <w:bookmarkStart w:id="418" w:name="_Toc15425290"/>
      <w:bookmarkStart w:id="419" w:name="_Toc470251945"/>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14"/>
      <w:bookmarkEnd w:id="415"/>
      <w:bookmarkEnd w:id="416"/>
      <w:bookmarkEnd w:id="417"/>
      <w:bookmarkEnd w:id="418"/>
      <w:bookmarkEnd w:id="419"/>
    </w:p>
    <w:p w:rsidR="0052775A" w:rsidRPr="008578F2" w:rsidRDefault="0052775A">
      <w:pPr>
        <w:tabs>
          <w:tab w:val="left" w:pos="2520"/>
        </w:tabs>
        <w:spacing w:after="0" w:line="240" w:lineRule="auto"/>
        <w:jc w:val="both"/>
        <w:rPr>
          <w:rFonts w:ascii="Times New Roman" w:hAnsi="Times New Roman" w:cs="Times New Roman"/>
          <w:b/>
          <w:color w:val="000000" w:themeColor="text1"/>
          <w:sz w:val="24"/>
          <w:szCs w:val="24"/>
        </w:rPr>
      </w:pPr>
    </w:p>
    <w:tbl>
      <w:tblPr>
        <w:tblW w:w="10071" w:type="dxa"/>
        <w:jc w:val="center"/>
        <w:tblLook w:val="0000"/>
      </w:tblPr>
      <w:tblGrid>
        <w:gridCol w:w="3727"/>
        <w:gridCol w:w="6344"/>
      </w:tblGrid>
      <w:tr w:rsidR="0052775A" w:rsidRPr="008578F2">
        <w:trPr>
          <w:trHeight w:val="552"/>
          <w:jc w:val="center"/>
        </w:trPr>
        <w:tc>
          <w:tcPr>
            <w:tcW w:w="3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Виды разрешенного использования </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разрешенного строительства, реконструкции объектов капитального строительства</w:t>
            </w:r>
          </w:p>
        </w:tc>
      </w:tr>
      <w:tr w:rsidR="0052775A" w:rsidRPr="008578F2">
        <w:trPr>
          <w:trHeight w:val="841"/>
          <w:jc w:val="center"/>
        </w:trPr>
        <w:tc>
          <w:tcPr>
            <w:tcW w:w="3727"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благоустройства, площадки для отдыха, навесы, беседки,</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стоянки для автомобилей наземные открытого типа</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w:t>
            </w:r>
            <w:r w:rsidRPr="008578F2">
              <w:rPr>
                <w:rFonts w:ascii="Times New Roman" w:eastAsia="SimSun" w:hAnsi="Times New Roman" w:cs="Times New Roman"/>
                <w:color w:val="000000" w:themeColor="text1"/>
                <w:sz w:val="24"/>
                <w:szCs w:val="24"/>
                <w:lang w:eastAsia="zh-CN"/>
              </w:rPr>
              <w:t>площадки для сбора твердых бытовых отходов, уборные</w:t>
            </w:r>
          </w:p>
          <w:p w:rsidR="0052775A" w:rsidRPr="008578F2" w:rsidRDefault="0031280F">
            <w:pPr>
              <w:spacing w:after="0" w:line="240" w:lineRule="auto"/>
              <w:rPr>
                <w:color w:val="000000" w:themeColor="text1"/>
              </w:rPr>
            </w:pPr>
            <w:r w:rsidRPr="008578F2">
              <w:rPr>
                <w:rFonts w:ascii="Times New Roman" w:eastAsia="SimSun" w:hAnsi="Times New Roman" w:cs="Times New Roman"/>
                <w:color w:val="000000" w:themeColor="text1"/>
                <w:sz w:val="24"/>
                <w:szCs w:val="24"/>
                <w:lang w:eastAsia="zh-CN"/>
              </w:rPr>
              <w:t xml:space="preserve">- склады для хранения оборудования, инвентаря, </w:t>
            </w:r>
            <w:r w:rsidRPr="008578F2">
              <w:rPr>
                <w:rFonts w:ascii="Times New Roman" w:hAnsi="Times New Roman" w:cs="Times New Roman"/>
                <w:color w:val="000000" w:themeColor="text1"/>
                <w:sz w:val="24"/>
                <w:szCs w:val="24"/>
              </w:rPr>
              <w:t xml:space="preserve">навесы </w:t>
            </w:r>
            <w:r w:rsidRPr="008578F2">
              <w:rPr>
                <w:rFonts w:ascii="Times New Roman" w:eastAsia="SimSun" w:hAnsi="Times New Roman" w:cs="Times New Roman"/>
                <w:color w:val="000000" w:themeColor="text1"/>
                <w:sz w:val="24"/>
                <w:szCs w:val="24"/>
                <w:lang w:eastAsia="zh-CN"/>
              </w:rPr>
              <w:t xml:space="preserve"> и пр.</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lastRenderedPageBreak/>
              <w:t>- пункты охраны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пожарной охраны (гидранты, резервуары)</w:t>
            </w:r>
          </w:p>
          <w:p w:rsidR="0052775A" w:rsidRPr="008578F2" w:rsidRDefault="0031280F">
            <w:pPr>
              <w:widowControl w:val="0"/>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площадки для мусоросборников</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общественные туалеты</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сопутствующие объекты </w:t>
            </w:r>
            <w:r w:rsidRPr="008578F2">
              <w:rPr>
                <w:rFonts w:ascii="Times New Roman" w:eastAsia="SimSun" w:hAnsi="Times New Roman" w:cs="Times New Roman"/>
                <w:color w:val="000000" w:themeColor="text1"/>
                <w:sz w:val="24"/>
                <w:szCs w:val="24"/>
                <w:lang w:eastAsia="zh-CN"/>
              </w:rPr>
              <w:t>инженерной инфраструктуры</w:t>
            </w:r>
          </w:p>
        </w:tc>
        <w:tc>
          <w:tcPr>
            <w:tcW w:w="6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Максимальное количество надземных этажей  – 1 этаж</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- 6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расстояния от строений до границ смежного участка - 3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Минимальный отступ от красной линии (фасадной границы земельного участка) - </w:t>
            </w:r>
            <w:r w:rsidRPr="008578F2">
              <w:rPr>
                <w:rFonts w:ascii="Times New Roman" w:hAnsi="Times New Roman" w:cs="Times New Roman"/>
                <w:color w:val="000000" w:themeColor="text1"/>
                <w:sz w:val="24"/>
                <w:szCs w:val="24"/>
              </w:rPr>
              <w:t>5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расстояния до жилых строений - 12 м</w:t>
            </w:r>
          </w:p>
        </w:tc>
      </w:tr>
    </w:tbl>
    <w:p w:rsidR="0052775A" w:rsidRPr="008578F2" w:rsidRDefault="0052775A">
      <w:pPr>
        <w:spacing w:after="0" w:line="240" w:lineRule="auto"/>
        <w:ind w:firstLine="709"/>
        <w:jc w:val="both"/>
        <w:rPr>
          <w:rFonts w:ascii="Times New Roman" w:hAnsi="Times New Roman" w:cs="Times New Roman"/>
          <w:color w:val="000000" w:themeColor="text1"/>
          <w:sz w:val="24"/>
          <w:szCs w:val="24"/>
          <w:u w:val="single"/>
        </w:rPr>
      </w:pPr>
    </w:p>
    <w:p w:rsidR="0052775A" w:rsidRPr="008578F2" w:rsidRDefault="0031280F">
      <w:pPr>
        <w:spacing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Примечание к статье 64:</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2. Не</w:t>
      </w:r>
      <w:r w:rsidRPr="008578F2">
        <w:rPr>
          <w:rFonts w:ascii="Times New Roman" w:eastAsia="SimSun" w:hAnsi="Times New Roman" w:cs="Times New Roman"/>
          <w:color w:val="000000" w:themeColor="text1"/>
          <w:sz w:val="24"/>
          <w:szCs w:val="24"/>
        </w:rPr>
        <w:t xml:space="preserve"> разрешается размещать кладбища на территориях:</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первого и второго поясов зон санитарной охраны источников централизованного водоснабжения и минеральных источников;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первой зоны санитарной охраны курортов;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с выходом на поверхность закарстованных, сильн</w:t>
      </w:r>
      <w:r w:rsidRPr="008578F2">
        <w:rPr>
          <w:rFonts w:ascii="Times New Roman" w:eastAsia="SimSun" w:hAnsi="Times New Roman" w:cs="Times New Roman"/>
          <w:color w:val="000000" w:themeColor="text1"/>
          <w:sz w:val="24"/>
          <w:szCs w:val="24"/>
        </w:rPr>
        <w:t>отрещиноватых пород и в местах выклинивания водоносных горизонтов;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xml:space="preserve">- по </w:t>
      </w:r>
      <w:r w:rsidRPr="008578F2">
        <w:rPr>
          <w:rFonts w:ascii="Times New Roman" w:eastAsia="SimSun" w:hAnsi="Times New Roman" w:cs="Times New Roman"/>
          <w:color w:val="000000" w:themeColor="text1"/>
          <w:sz w:val="24"/>
          <w:szCs w:val="24"/>
        </w:rPr>
        <w:t>берегам озер, рек и других открытых водоемов, используемых населением для хозяйственно-бытовых нужд, купания и культурно-оздоровительных целей.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3. Выбор земельного участка под размещение кладбища производится на основе санитарно-эпидемиологической оценки с</w:t>
      </w:r>
      <w:r w:rsidRPr="008578F2">
        <w:rPr>
          <w:rFonts w:ascii="Times New Roman" w:eastAsia="SimSun" w:hAnsi="Times New Roman" w:cs="Times New Roman"/>
          <w:color w:val="000000" w:themeColor="text1"/>
          <w:sz w:val="24"/>
          <w:szCs w:val="24"/>
        </w:rPr>
        <w:t>ледующих факторов: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 санитарно-эпидемиологической обстановки;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2) градостроительного назначения и ландшафтного зонирования территории;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3) геологических, гидрогеологических и гидрогеохимических данных;</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4) почвенно-географических и способности почв и почвогр</w:t>
      </w:r>
      <w:r w:rsidRPr="008578F2">
        <w:rPr>
          <w:rFonts w:ascii="Times New Roman" w:eastAsia="SimSun" w:hAnsi="Times New Roman" w:cs="Times New Roman"/>
          <w:color w:val="000000" w:themeColor="text1"/>
          <w:sz w:val="24"/>
          <w:szCs w:val="24"/>
        </w:rPr>
        <w:t>унтов к самоочищению;</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5) эрозионного потенциала и миграции загрязнений;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6) транспортной доступности.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4. Участок, отводимый под кладбище, должен удовлетворять следующим требованиям: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иметь уклон в сторону, противоположную населенному пункту, открытым водое</w:t>
      </w:r>
      <w:r w:rsidRPr="008578F2">
        <w:rPr>
          <w:rFonts w:ascii="Times New Roman" w:eastAsia="SimSun" w:hAnsi="Times New Roman" w:cs="Times New Roman"/>
          <w:color w:val="000000" w:themeColor="text1"/>
          <w:sz w:val="24"/>
          <w:szCs w:val="24"/>
        </w:rPr>
        <w:t>мам,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не затопляться при паводках;</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w:t>
      </w:r>
      <w:r w:rsidRPr="008578F2">
        <w:rPr>
          <w:rFonts w:ascii="Times New Roman" w:eastAsia="SimSun" w:hAnsi="Times New Roman" w:cs="Times New Roman"/>
          <w:color w:val="000000" w:themeColor="text1"/>
          <w:sz w:val="24"/>
          <w:szCs w:val="24"/>
        </w:rPr>
        <w:t>ща для погребения после кремации;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иметь сухую, пористую почву (супесчаную, песчаную) на глубине 1,5 м и ниже с влажностью почвы в пределах 6 - 18 процентов;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располагаться с подветренной стороны по отношению к жилой территории.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5. Устройство кладбища ос</w:t>
      </w:r>
      <w:r w:rsidRPr="008578F2">
        <w:rPr>
          <w:rFonts w:ascii="Times New Roman" w:eastAsia="SimSun" w:hAnsi="Times New Roman" w:cs="Times New Roman"/>
          <w:color w:val="000000" w:themeColor="text1"/>
          <w:sz w:val="24"/>
          <w:szCs w:val="24"/>
        </w:rPr>
        <w:t>уществляется в соответствии с утвержденным проектом.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Размер участка земли на территориях кладбищ для погребения ум</w:t>
      </w:r>
      <w:r w:rsidRPr="008578F2">
        <w:rPr>
          <w:rFonts w:ascii="Times New Roman" w:eastAsia="SimSun" w:hAnsi="Times New Roman" w:cs="Times New Roman"/>
          <w:color w:val="000000" w:themeColor="text1"/>
          <w:sz w:val="24"/>
          <w:szCs w:val="24"/>
        </w:rPr>
        <w:t>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xml:space="preserve">Вновь создаваемые места погребения должны размещаться на расстоянии не менее 300 м от </w:t>
      </w:r>
      <w:r w:rsidRPr="008578F2">
        <w:rPr>
          <w:rFonts w:ascii="Times New Roman" w:eastAsia="SimSun" w:hAnsi="Times New Roman" w:cs="Times New Roman"/>
          <w:color w:val="000000" w:themeColor="text1"/>
          <w:sz w:val="24"/>
          <w:szCs w:val="24"/>
        </w:rPr>
        <w:t>границ селитебной территории.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7. Кладбища с погребением путем предания тела (останков) умершего земле (захоронение в могилу, склеп) размещают на расстоянии: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 от жилых, общественных зданий, спортивно-оздоровительных и санаторно-курортных зон:</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- 50 м - для</w:t>
      </w:r>
      <w:r w:rsidRPr="008578F2">
        <w:rPr>
          <w:rFonts w:ascii="Times New Roman" w:eastAsia="SimSun" w:hAnsi="Times New Roman" w:cs="Times New Roman"/>
          <w:color w:val="000000" w:themeColor="text1"/>
          <w:sz w:val="24"/>
          <w:szCs w:val="24"/>
        </w:rPr>
        <w:t xml:space="preserve"> сельских, закрытых кладбищ и мемориальных комплексов, кладбищ с погребением после кремации;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lastRenderedPageBreak/>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w:t>
      </w:r>
      <w:r w:rsidRPr="008578F2">
        <w:rPr>
          <w:rFonts w:ascii="Times New Roman" w:eastAsia="SimSun" w:hAnsi="Times New Roman" w:cs="Times New Roman"/>
          <w:color w:val="000000" w:themeColor="text1"/>
          <w:sz w:val="24"/>
          <w:szCs w:val="24"/>
        </w:rPr>
        <w:t>итарной охраны водоисточника и времени фильтрации;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w:t>
      </w:r>
      <w:r w:rsidRPr="008578F2">
        <w:rPr>
          <w:rFonts w:ascii="Times New Roman" w:eastAsia="SimSun" w:hAnsi="Times New Roman" w:cs="Times New Roman"/>
          <w:color w:val="000000" w:themeColor="text1"/>
          <w:sz w:val="24"/>
          <w:szCs w:val="24"/>
        </w:rPr>
        <w:t>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 xml:space="preserve">8. Территория санитарно-защитных зон должна быть спланирована, благоустроена и озеленена, иметь транспортные </w:t>
      </w:r>
      <w:r w:rsidRPr="008578F2">
        <w:rPr>
          <w:rFonts w:ascii="Times New Roman" w:eastAsia="SimSun" w:hAnsi="Times New Roman" w:cs="Times New Roman"/>
          <w:color w:val="000000" w:themeColor="text1"/>
          <w:sz w:val="24"/>
          <w:szCs w:val="24"/>
        </w:rPr>
        <w:t>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На территориях санитарно-защитных зон кладбищ, крематориев, зданий и сооружений похоронного назначения не ра</w:t>
      </w:r>
      <w:r w:rsidRPr="008578F2">
        <w:rPr>
          <w:rFonts w:ascii="Times New Roman" w:eastAsia="SimSun" w:hAnsi="Times New Roman" w:cs="Times New Roman"/>
          <w:color w:val="000000" w:themeColor="text1"/>
          <w:sz w:val="24"/>
          <w:szCs w:val="24"/>
        </w:rPr>
        <w:t>зрешается строительство зданий и сооружений, не связанных с обслуживанием указанных объектов, за исключением культовых и обрядовых объектов.</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По территории санитарно-защитных зон и кладбищ запрещается прокладка сетей централизованного хозяйственно-питьевого</w:t>
      </w:r>
      <w:r w:rsidRPr="008578F2">
        <w:rPr>
          <w:rFonts w:ascii="Times New Roman" w:eastAsia="SimSun" w:hAnsi="Times New Roman" w:cs="Times New Roman"/>
          <w:color w:val="000000" w:themeColor="text1"/>
          <w:sz w:val="24"/>
          <w:szCs w:val="24"/>
        </w:rPr>
        <w:t xml:space="preserve"> водоснабжения.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w:t>
      </w:r>
      <w:r w:rsidRPr="008578F2">
        <w:rPr>
          <w:rFonts w:ascii="Times New Roman" w:eastAsia="SimSun" w:hAnsi="Times New Roman" w:cs="Times New Roman"/>
          <w:color w:val="000000" w:themeColor="text1"/>
          <w:sz w:val="24"/>
          <w:szCs w:val="24"/>
        </w:rPr>
        <w:t>я полива и строительство общественных туалетов выгребного типа в соответствии с требованиями санитарных норм и правил.</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10. На участках кладбищ, крематориев, зданий и сооружений похоронного назначения предусматриваются зона зеленых насаждений шириной не мен</w:t>
      </w:r>
      <w:r w:rsidRPr="008578F2">
        <w:rPr>
          <w:rFonts w:ascii="Times New Roman" w:eastAsia="SimSun" w:hAnsi="Times New Roman" w:cs="Times New Roman"/>
          <w:color w:val="000000" w:themeColor="text1"/>
          <w:sz w:val="24"/>
          <w:szCs w:val="24"/>
        </w:rPr>
        <w:t>ее 20 метров, стоянки автокатафалков и автотранспорта, урны для сбора мусора, площадки для мусоросборников с подъездами к ним.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11. При переносе кладбищ и захоронений следует проводить рекультивацию территорий и участков. Использование грунтов с ликвидируем</w:t>
      </w:r>
      <w:r w:rsidRPr="008578F2">
        <w:rPr>
          <w:rFonts w:ascii="Times New Roman" w:eastAsia="SimSun" w:hAnsi="Times New Roman" w:cs="Times New Roman"/>
          <w:color w:val="000000" w:themeColor="text1"/>
          <w:sz w:val="24"/>
          <w:szCs w:val="24"/>
        </w:rPr>
        <w:t>ых мест захоронений для планировки жилой территории не допускается.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w:t>
      </w:r>
      <w:r w:rsidRPr="008578F2">
        <w:rPr>
          <w:rFonts w:ascii="Times New Roman" w:eastAsia="SimSun" w:hAnsi="Times New Roman" w:cs="Times New Roman"/>
          <w:color w:val="000000" w:themeColor="text1"/>
          <w:sz w:val="24"/>
          <w:szCs w:val="24"/>
        </w:rPr>
        <w:t>леные насаждения. Строительство зданий и сооружений на этой территории запрещается.</w:t>
      </w:r>
    </w:p>
    <w:p w:rsidR="0052775A" w:rsidRPr="008578F2" w:rsidRDefault="0031280F">
      <w:pPr>
        <w:spacing w:after="0" w:line="240" w:lineRule="auto"/>
        <w:ind w:firstLine="709"/>
        <w:jc w:val="both"/>
        <w:rPr>
          <w:color w:val="000000" w:themeColor="text1"/>
        </w:rPr>
      </w:pPr>
      <w:r w:rsidRPr="008578F2">
        <w:rPr>
          <w:rFonts w:ascii="Times New Roman" w:eastAsia="SimSun" w:hAnsi="Times New Roman" w:cs="Times New Roman"/>
          <w:color w:val="000000" w:themeColor="text1"/>
          <w:sz w:val="24"/>
          <w:szCs w:val="24"/>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w:t>
      </w:r>
      <w:r w:rsidRPr="008578F2">
        <w:rPr>
          <w:rFonts w:ascii="Times New Roman" w:eastAsia="SimSun" w:hAnsi="Times New Roman" w:cs="Times New Roman"/>
          <w:color w:val="000000" w:themeColor="text1"/>
          <w:sz w:val="24"/>
          <w:szCs w:val="24"/>
        </w:rPr>
        <w:t>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w:t>
      </w:r>
      <w:r w:rsidRPr="008578F2">
        <w:rPr>
          <w:rFonts w:ascii="Times New Roman" w:eastAsia="SimSun" w:hAnsi="Times New Roman" w:cs="Times New Roman"/>
          <w:color w:val="000000" w:themeColor="text1"/>
          <w:sz w:val="24"/>
          <w:szCs w:val="24"/>
        </w:rPr>
        <w:t>ечения населения.</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Расстояние от домов траур</w:t>
      </w:r>
      <w:r w:rsidRPr="008578F2">
        <w:rPr>
          <w:rFonts w:ascii="Times New Roman" w:eastAsia="SimSun" w:hAnsi="Times New Roman" w:cs="Times New Roman"/>
          <w:color w:val="000000" w:themeColor="text1"/>
          <w:sz w:val="24"/>
          <w:szCs w:val="24"/>
        </w:rPr>
        <w:t>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w:t>
      </w:r>
      <w:r w:rsidRPr="008578F2">
        <w:rPr>
          <w:rFonts w:ascii="Times New Roman" w:eastAsia="SimSun" w:hAnsi="Times New Roman" w:cs="Times New Roman"/>
          <w:color w:val="000000" w:themeColor="text1"/>
          <w:sz w:val="24"/>
          <w:szCs w:val="24"/>
        </w:rPr>
        <w:t>енее 100 м.</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r w:rsidRPr="008578F2">
        <w:rPr>
          <w:rFonts w:ascii="Times New Roman" w:eastAsia="SimSun" w:hAnsi="Times New Roman" w:cs="Times New Roman"/>
          <w:color w:val="000000" w:themeColor="text1"/>
          <w:sz w:val="24"/>
          <w:szCs w:val="24"/>
        </w:rPr>
        <w:t>.</w:t>
      </w:r>
    </w:p>
    <w:p w:rsidR="0052775A" w:rsidRPr="008578F2" w:rsidRDefault="0031280F">
      <w:pPr>
        <w:spacing w:after="0" w:line="240" w:lineRule="auto"/>
        <w:ind w:firstLine="709"/>
        <w:jc w:val="both"/>
        <w:rPr>
          <w:rFonts w:ascii="Times New Roman" w:eastAsia="SimSun" w:hAnsi="Times New Roman" w:cs="Times New Roman"/>
          <w:color w:val="000000" w:themeColor="text1"/>
          <w:sz w:val="24"/>
          <w:szCs w:val="24"/>
        </w:rPr>
      </w:pPr>
      <w:r w:rsidRPr="008578F2">
        <w:rPr>
          <w:rFonts w:ascii="Times New Roman" w:eastAsia="SimSun" w:hAnsi="Times New Roman" w:cs="Times New Roman"/>
          <w:color w:val="000000" w:themeColor="text1"/>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52775A" w:rsidRPr="008578F2" w:rsidRDefault="0031280F">
      <w:pPr>
        <w:spacing w:after="0" w:line="240" w:lineRule="auto"/>
        <w:ind w:firstLine="709"/>
        <w:jc w:val="both"/>
        <w:rPr>
          <w:color w:val="000000" w:themeColor="text1"/>
        </w:rPr>
        <w:sectPr w:rsidR="0052775A" w:rsidRPr="008578F2">
          <w:footerReference w:type="default" r:id="rId39"/>
          <w:footerReference w:type="first" r:id="rId40"/>
          <w:pgSz w:w="11906" w:h="16838"/>
          <w:pgMar w:top="567" w:right="680" w:bottom="851" w:left="1134" w:header="720" w:footer="340" w:gutter="0"/>
          <w:cols w:space="720"/>
          <w:formProt w:val="0"/>
          <w:titlePg/>
          <w:docGrid w:linePitch="360" w:charSpace="4096"/>
        </w:sectPr>
      </w:pPr>
      <w:r w:rsidRPr="008578F2">
        <w:rPr>
          <w:rFonts w:ascii="Times New Roman" w:eastAsia="SimSun" w:hAnsi="Times New Roman" w:cs="Times New Roman"/>
          <w:color w:val="000000" w:themeColor="text1"/>
          <w:sz w:val="24"/>
          <w:szCs w:val="24"/>
        </w:rPr>
        <w:t xml:space="preserve">15. </w:t>
      </w:r>
      <w:r w:rsidRPr="008578F2">
        <w:rPr>
          <w:rFonts w:ascii="Times New Roman" w:eastAsia="SimSun" w:hAnsi="Times New Roman" w:cs="Times New Roman"/>
          <w:color w:val="000000" w:themeColor="text1"/>
          <w:sz w:val="24"/>
          <w:szCs w:val="24"/>
          <w:lang w:eastAsia="zh-CN"/>
        </w:rPr>
        <w:t xml:space="preserve">В случае если земельный участок или объект капитального строительства </w:t>
      </w:r>
      <w:r w:rsidRPr="008578F2">
        <w:rPr>
          <w:rFonts w:ascii="Times New Roman" w:eastAsia="SimSun" w:hAnsi="Times New Roman" w:cs="Times New Roman"/>
          <w:color w:val="000000" w:themeColor="text1"/>
          <w:sz w:val="24"/>
          <w:szCs w:val="24"/>
          <w:lang w:eastAsia="zh-CN"/>
        </w:rPr>
        <w:t xml:space="preserve">находится в </w:t>
      </w:r>
      <w:r w:rsidRPr="008578F2">
        <w:rPr>
          <w:rFonts w:ascii="Times New Roman" w:eastAsia="SimSun" w:hAnsi="Times New Roman" w:cs="Times New Roman"/>
          <w:color w:val="000000" w:themeColor="text1"/>
          <w:sz w:val="24"/>
          <w:szCs w:val="24"/>
        </w:rPr>
        <w:t>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67-72 настоящих Правил.</w:t>
      </w: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420" w:name="_Toc15425291"/>
      <w:bookmarkStart w:id="421" w:name="_Toc470251961"/>
      <w:bookmarkStart w:id="422" w:name="_Toc470251951"/>
      <w:r w:rsidRPr="008578F2">
        <w:rPr>
          <w:rFonts w:ascii="Times New Roman" w:hAnsi="Times New Roman" w:cs="Times New Roman"/>
          <w:color w:val="000000" w:themeColor="text1"/>
          <w:sz w:val="24"/>
          <w:szCs w:val="24"/>
        </w:rPr>
        <w:lastRenderedPageBreak/>
        <w:t xml:space="preserve">Статья 65. Градостроительные регламенты в </w:t>
      </w:r>
      <w:r w:rsidRPr="008578F2">
        <w:rPr>
          <w:rFonts w:ascii="Times New Roman" w:hAnsi="Times New Roman" w:cs="Times New Roman"/>
          <w:color w:val="000000" w:themeColor="text1"/>
          <w:sz w:val="24"/>
          <w:szCs w:val="24"/>
        </w:rPr>
        <w:t>отношении земельных участков и объектов капитального строительства, расположенных в пределах иных видов территориальных зон.</w:t>
      </w:r>
      <w:bookmarkEnd w:id="420"/>
      <w:bookmarkEnd w:id="421"/>
    </w:p>
    <w:p w:rsidR="0052775A" w:rsidRPr="008578F2" w:rsidRDefault="0031280F">
      <w:pPr>
        <w:spacing w:after="0" w:line="240" w:lineRule="auto"/>
        <w:ind w:firstLine="851"/>
        <w:outlineLvl w:val="0"/>
        <w:rPr>
          <w:color w:val="000000" w:themeColor="text1"/>
        </w:rPr>
      </w:pPr>
      <w:bookmarkStart w:id="423" w:name="_Toc482333591"/>
      <w:bookmarkStart w:id="424" w:name="_Toc489646341"/>
      <w:bookmarkStart w:id="425" w:name="_Toc13726195"/>
      <w:bookmarkStart w:id="426" w:name="_Toc15425292"/>
      <w:bookmarkStart w:id="427" w:name="_Toc479729867"/>
      <w:r w:rsidRPr="008578F2">
        <w:rPr>
          <w:rFonts w:ascii="Times New Roman" w:hAnsi="Times New Roman" w:cs="Times New Roman"/>
          <w:b/>
          <w:color w:val="000000" w:themeColor="text1"/>
          <w:sz w:val="24"/>
          <w:szCs w:val="24"/>
          <w:u w:val="single"/>
        </w:rPr>
        <w:t>ИВ-1.  Зона озеленения специального назначения</w:t>
      </w:r>
      <w:bookmarkEnd w:id="423"/>
      <w:bookmarkEnd w:id="424"/>
      <w:bookmarkEnd w:id="425"/>
      <w:bookmarkEnd w:id="426"/>
      <w:bookmarkEnd w:id="427"/>
      <w:r w:rsidRPr="008578F2">
        <w:rPr>
          <w:rFonts w:ascii="Times New Roman" w:hAnsi="Times New Roman" w:cs="Times New Roman"/>
          <w:b/>
          <w:color w:val="000000" w:themeColor="text1"/>
          <w:sz w:val="24"/>
          <w:szCs w:val="24"/>
          <w:u w:val="single"/>
        </w:rPr>
        <w:t xml:space="preserve"> </w:t>
      </w:r>
      <w:bookmarkEnd w:id="422"/>
    </w:p>
    <w:p w:rsidR="0052775A" w:rsidRPr="008578F2" w:rsidRDefault="0031280F">
      <w:pPr>
        <w:tabs>
          <w:tab w:val="left" w:pos="2520"/>
        </w:tabs>
        <w:spacing w:after="0" w:line="240" w:lineRule="auto"/>
        <w:jc w:val="both"/>
        <w:outlineLvl w:val="0"/>
        <w:rPr>
          <w:color w:val="000000" w:themeColor="text1"/>
        </w:rPr>
      </w:pPr>
      <w:bookmarkStart w:id="428" w:name="_Toc479729868"/>
      <w:bookmarkStart w:id="429" w:name="_Toc482333592"/>
      <w:bookmarkStart w:id="430" w:name="_Toc489646342"/>
      <w:bookmarkStart w:id="431" w:name="_Toc13726196"/>
      <w:bookmarkStart w:id="432" w:name="_Toc15425293"/>
      <w:bookmarkStart w:id="433" w:name="_Toc470251952"/>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 xml:space="preserve">земельных участков и </w:t>
      </w:r>
      <w:r w:rsidRPr="008578F2">
        <w:rPr>
          <w:rFonts w:ascii="Times New Roman" w:hAnsi="Times New Roman" w:cs="Times New Roman"/>
          <w:b/>
          <w:color w:val="000000" w:themeColor="text1"/>
          <w:sz w:val="24"/>
          <w:szCs w:val="24"/>
        </w:rPr>
        <w:t>объектов капитального строительства</w:t>
      </w:r>
      <w:bookmarkEnd w:id="428"/>
      <w:bookmarkEnd w:id="429"/>
      <w:bookmarkEnd w:id="430"/>
      <w:bookmarkEnd w:id="431"/>
      <w:bookmarkEnd w:id="432"/>
      <w:bookmarkEnd w:id="433"/>
    </w:p>
    <w:tbl>
      <w:tblPr>
        <w:tblW w:w="10065" w:type="dxa"/>
        <w:tblInd w:w="108" w:type="dxa"/>
        <w:tblLook w:val="0000"/>
      </w:tblPr>
      <w:tblGrid>
        <w:gridCol w:w="3795"/>
        <w:gridCol w:w="6270"/>
      </w:tblGrid>
      <w:tr w:rsidR="0052775A" w:rsidRPr="008578F2">
        <w:trPr>
          <w:trHeight w:val="227"/>
        </w:trPr>
        <w:tc>
          <w:tcPr>
            <w:tcW w:w="3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использования</w:t>
            </w:r>
          </w:p>
        </w:tc>
        <w:tc>
          <w:tcPr>
            <w:tcW w:w="6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земельных участков и предельные параметры разрешенного строительства</w:t>
            </w:r>
          </w:p>
        </w:tc>
      </w:tr>
      <w:tr w:rsidR="0052775A" w:rsidRPr="008578F2">
        <w:trPr>
          <w:trHeight w:val="1666"/>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right="-2660"/>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[12.3] - Запас</w:t>
            </w:r>
          </w:p>
          <w:p w:rsidR="0052775A" w:rsidRPr="008578F2" w:rsidRDefault="0052775A">
            <w:pPr>
              <w:tabs>
                <w:tab w:val="left" w:pos="2520"/>
              </w:tabs>
              <w:spacing w:after="0" w:line="240" w:lineRule="auto"/>
              <w:rPr>
                <w:rFonts w:ascii="Times New Roman" w:hAnsi="Times New Roman" w:cs="Times New Roman"/>
                <w:color w:val="000000" w:themeColor="text1"/>
                <w:sz w:val="24"/>
                <w:szCs w:val="24"/>
              </w:rPr>
            </w:pP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Выращивание исключительно технических культур.</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100 к</w:t>
            </w:r>
            <w:r w:rsidRPr="008578F2">
              <w:rPr>
                <w:rFonts w:ascii="Times New Roman" w:hAnsi="Times New Roman" w:cs="Times New Roman"/>
                <w:color w:val="000000" w:themeColor="text1"/>
                <w:sz w:val="24"/>
                <w:szCs w:val="24"/>
              </w:rPr>
              <w:t>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- 100000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Без права капитального строительства.</w:t>
            </w:r>
          </w:p>
        </w:tc>
      </w:tr>
      <w:tr w:rsidR="0052775A" w:rsidRPr="008578F2">
        <w:trPr>
          <w:trHeight w:val="227"/>
        </w:trPr>
        <w:tc>
          <w:tcPr>
            <w:tcW w:w="379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color w:val="000000" w:themeColor="text1"/>
              </w:rPr>
            </w:pPr>
            <w:r w:rsidRPr="008578F2">
              <w:rPr>
                <w:rFonts w:ascii="Times New Roman" w:hAnsi="Times New Roman" w:cs="Times New Roman"/>
                <w:color w:val="000000" w:themeColor="text1"/>
                <w:sz w:val="24"/>
                <w:szCs w:val="24"/>
              </w:rPr>
              <w:t>[12.0] - Земельные участки (территории) общего пользования</w:t>
            </w:r>
            <w:r w:rsidRPr="008578F2">
              <w:rPr>
                <w:rFonts w:ascii="Times New Roman" w:hAnsi="Times New Roman" w:cs="Times New Roman"/>
                <w:color w:val="000000" w:themeColor="text1"/>
                <w:sz w:val="24"/>
                <w:szCs w:val="24"/>
              </w:rPr>
              <w:t xml:space="preserve">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[12.0.1] - Улично-дорожная сеть</w:t>
            </w:r>
          </w:p>
          <w:p w:rsidR="0052775A" w:rsidRPr="008578F2" w:rsidRDefault="0052775A">
            <w:pPr>
              <w:tabs>
                <w:tab w:val="left" w:pos="318"/>
              </w:tabs>
              <w:spacing w:after="0" w:line="240" w:lineRule="auto"/>
              <w:ind w:left="34"/>
              <w:rPr>
                <w:rFonts w:ascii="Times New Roman" w:hAnsi="Times New Roman" w:cs="Times New Roman"/>
                <w:color w:val="000000" w:themeColor="text1"/>
                <w:sz w:val="24"/>
                <w:szCs w:val="24"/>
              </w:rPr>
            </w:pPr>
          </w:p>
        </w:tc>
        <w:tc>
          <w:tcPr>
            <w:tcW w:w="626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434" w:name="_Toc15425294"/>
      <w:bookmarkStart w:id="435" w:name="_Toc13726197"/>
      <w:r w:rsidRPr="008578F2">
        <w:rPr>
          <w:rFonts w:ascii="Times New Roman" w:hAnsi="Times New Roman" w:cs="Times New Roman"/>
          <w:b/>
          <w:color w:val="000000" w:themeColor="text1"/>
          <w:sz w:val="24"/>
          <w:szCs w:val="24"/>
        </w:rPr>
        <w:t>2.  Условно разрешенные виды и</w:t>
      </w:r>
      <w:r w:rsidRPr="008578F2">
        <w:rPr>
          <w:rFonts w:ascii="Times New Roman" w:hAnsi="Times New Roman" w:cs="Times New Roman"/>
          <w:b/>
          <w:color w:val="000000" w:themeColor="text1"/>
          <w:sz w:val="24"/>
          <w:szCs w:val="24"/>
        </w:rPr>
        <w:t xml:space="preserve">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34"/>
      <w:bookmarkEnd w:id="435"/>
      <w:r w:rsidRPr="008578F2">
        <w:rPr>
          <w:rFonts w:ascii="Times New Roman" w:hAnsi="Times New Roman" w:cs="Times New Roman"/>
          <w:b/>
          <w:color w:val="000000" w:themeColor="text1"/>
          <w:sz w:val="24"/>
          <w:szCs w:val="24"/>
        </w:rPr>
        <w:t xml:space="preserve"> </w:t>
      </w:r>
    </w:p>
    <w:p w:rsidR="0052775A" w:rsidRPr="008578F2" w:rsidRDefault="0031280F">
      <w:pPr>
        <w:tabs>
          <w:tab w:val="left" w:pos="2520"/>
        </w:tabs>
        <w:spacing w:after="0" w:line="240" w:lineRule="auto"/>
        <w:ind w:firstLine="709"/>
        <w:jc w:val="both"/>
        <w:outlineLvl w:val="0"/>
        <w:rPr>
          <w:color w:val="000000" w:themeColor="text1"/>
        </w:rPr>
      </w:pPr>
      <w:bookmarkStart w:id="436" w:name="_Toc15425295"/>
      <w:bookmarkStart w:id="437" w:name="_Toc13726198"/>
      <w:r w:rsidRPr="008578F2">
        <w:rPr>
          <w:rFonts w:ascii="Times New Roman" w:hAnsi="Times New Roman" w:cs="Times New Roman"/>
          <w:color w:val="000000" w:themeColor="text1"/>
          <w:sz w:val="24"/>
          <w:szCs w:val="24"/>
        </w:rPr>
        <w:t>Образование земельных участков возможно только при наличии положительного санитарного заключения Роспотребнадзора.</w:t>
      </w:r>
      <w:bookmarkEnd w:id="436"/>
      <w:bookmarkEnd w:id="437"/>
    </w:p>
    <w:p w:rsidR="0052775A" w:rsidRPr="008578F2" w:rsidRDefault="0052775A">
      <w:pPr>
        <w:tabs>
          <w:tab w:val="left" w:pos="2520"/>
        </w:tabs>
        <w:spacing w:after="0" w:line="240" w:lineRule="auto"/>
        <w:ind w:firstLine="709"/>
        <w:jc w:val="both"/>
        <w:outlineLvl w:val="0"/>
        <w:rPr>
          <w:rFonts w:ascii="Times New Roman" w:hAnsi="Times New Roman" w:cs="Times New Roman"/>
          <w:color w:val="000000" w:themeColor="text1"/>
          <w:sz w:val="24"/>
          <w:szCs w:val="24"/>
        </w:rPr>
      </w:pPr>
    </w:p>
    <w:tbl>
      <w:tblPr>
        <w:tblW w:w="10375" w:type="dxa"/>
        <w:tblInd w:w="126" w:type="dxa"/>
        <w:tblLook w:val="0000"/>
      </w:tblPr>
      <w:tblGrid>
        <w:gridCol w:w="3674"/>
        <w:gridCol w:w="6701"/>
      </w:tblGrid>
      <w:tr w:rsidR="0052775A" w:rsidRPr="008578F2">
        <w:trPr>
          <w:trHeight w:val="20"/>
        </w:trPr>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использования</w:t>
            </w:r>
          </w:p>
        </w:tc>
        <w:tc>
          <w:tcPr>
            <w:tcW w:w="6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color w:val="000000" w:themeColor="text1"/>
              </w:rPr>
            </w:pPr>
            <w:r w:rsidRPr="008578F2">
              <w:rPr>
                <w:rFonts w:ascii="Times New Roman" w:hAnsi="Times New Roman" w:cs="Times New Roman"/>
                <w:b/>
                <w:color w:val="000000" w:themeColor="text1"/>
                <w:sz w:val="24"/>
                <w:szCs w:val="24"/>
              </w:rPr>
              <w:t>Предельные параметры земе</w:t>
            </w:r>
            <w:r w:rsidRPr="008578F2">
              <w:rPr>
                <w:rFonts w:ascii="Times New Roman" w:hAnsi="Times New Roman" w:cs="Times New Roman"/>
                <w:b/>
                <w:color w:val="000000" w:themeColor="text1"/>
                <w:sz w:val="24"/>
                <w:szCs w:val="24"/>
              </w:rPr>
              <w:t>льных участков и предельные параметры разрешенного строительстваВыращивание исключительно технических культур.</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площадь земельного участка  – 100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- 100000 кв. м</w:t>
            </w:r>
          </w:p>
          <w:p w:rsidR="0052775A" w:rsidRPr="008578F2" w:rsidRDefault="0031280F">
            <w:pPr>
              <w:tabs>
                <w:tab w:val="left" w:pos="2520"/>
              </w:tabs>
              <w:spacing w:after="0" w:line="240" w:lineRule="auto"/>
              <w:jc w:val="center"/>
              <w:rPr>
                <w:color w:val="000000" w:themeColor="text1"/>
              </w:rPr>
            </w:pPr>
            <w:r w:rsidRPr="008578F2">
              <w:rPr>
                <w:rFonts w:ascii="Times New Roman" w:hAnsi="Times New Roman" w:cs="Times New Roman"/>
                <w:b/>
                <w:color w:val="000000" w:themeColor="text1"/>
                <w:sz w:val="24"/>
                <w:szCs w:val="24"/>
              </w:rPr>
              <w:t>Без права капитального строительства.</w:t>
            </w:r>
          </w:p>
        </w:tc>
      </w:tr>
      <w:tr w:rsidR="0052775A" w:rsidRPr="008578F2">
        <w:trPr>
          <w:trHeight w:val="20"/>
        </w:trPr>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2520"/>
              </w:tabs>
              <w:spacing w:after="0" w:line="240" w:lineRule="auto"/>
              <w:rPr>
                <w:color w:val="000000" w:themeColor="text1"/>
              </w:rPr>
            </w:pPr>
            <w:r w:rsidRPr="008578F2">
              <w:rPr>
                <w:rFonts w:ascii="Times New Roman" w:hAnsi="Times New Roman" w:cs="Times New Roman"/>
                <w:color w:val="000000" w:themeColor="text1"/>
                <w:sz w:val="24"/>
                <w:szCs w:val="24"/>
              </w:rPr>
              <w:t>[1.1] - Растениеводство*</w:t>
            </w:r>
          </w:p>
          <w:p w:rsidR="0052775A" w:rsidRPr="008578F2" w:rsidRDefault="0031280F">
            <w:pPr>
              <w:tabs>
                <w:tab w:val="left" w:pos="2520"/>
              </w:tabs>
              <w:spacing w:after="0" w:line="240" w:lineRule="auto"/>
              <w:rPr>
                <w:color w:val="000000" w:themeColor="text1"/>
              </w:rPr>
            </w:pPr>
            <w:r w:rsidRPr="008578F2">
              <w:rPr>
                <w:rFonts w:ascii="Times New Roman" w:hAnsi="Times New Roman" w:cs="Times New Roman"/>
                <w:color w:val="000000" w:themeColor="text1"/>
                <w:sz w:val="24"/>
                <w:szCs w:val="24"/>
              </w:rPr>
              <w:t>[1.19] - Сенокошение</w:t>
            </w:r>
          </w:p>
          <w:p w:rsidR="0052775A" w:rsidRPr="008578F2" w:rsidRDefault="0031280F">
            <w:pPr>
              <w:tabs>
                <w:tab w:val="left" w:pos="2520"/>
              </w:tabs>
              <w:spacing w:after="0" w:line="240" w:lineRule="auto"/>
              <w:rPr>
                <w:color w:val="000000" w:themeColor="text1"/>
              </w:rPr>
            </w:pPr>
            <w:r w:rsidRPr="008578F2">
              <w:rPr>
                <w:rFonts w:ascii="Times New Roman" w:hAnsi="Times New Roman" w:cs="Times New Roman"/>
                <w:color w:val="000000" w:themeColor="text1"/>
                <w:sz w:val="24"/>
                <w:szCs w:val="24"/>
              </w:rPr>
              <w:t>[1.17] - Питомники</w:t>
            </w:r>
          </w:p>
          <w:p w:rsidR="0052775A" w:rsidRPr="008578F2" w:rsidRDefault="0052775A">
            <w:pPr>
              <w:spacing w:after="0" w:line="240" w:lineRule="auto"/>
              <w:rPr>
                <w:rFonts w:ascii="Times New Roman" w:hAnsi="Times New Roman"/>
                <w:color w:val="000000" w:themeColor="text1"/>
                <w:sz w:val="24"/>
                <w:szCs w:val="24"/>
              </w:rPr>
            </w:pPr>
          </w:p>
        </w:tc>
        <w:tc>
          <w:tcPr>
            <w:tcW w:w="67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Выращивание исключительно технических культур.</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площадь земельного участка  – 100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- 100000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Без права капитального строительств</w:t>
            </w:r>
            <w:r w:rsidRPr="008578F2">
              <w:rPr>
                <w:rFonts w:ascii="Times New Roman" w:hAnsi="Times New Roman" w:cs="Times New Roman"/>
                <w:color w:val="000000" w:themeColor="text1"/>
                <w:sz w:val="24"/>
                <w:szCs w:val="24"/>
              </w:rPr>
              <w:t>а.</w:t>
            </w:r>
          </w:p>
        </w:tc>
      </w:tr>
      <w:tr w:rsidR="0052775A" w:rsidRPr="008578F2">
        <w:trPr>
          <w:trHeight w:val="20"/>
        </w:trPr>
        <w:tc>
          <w:tcPr>
            <w:tcW w:w="10374" w:type="dxa"/>
            <w:gridSpan w:val="2"/>
            <w:tcBorders>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i/>
                <w:color w:val="000000" w:themeColor="text1"/>
                <w:sz w:val="24"/>
                <w:szCs w:val="24"/>
              </w:rPr>
              <w:t>* исключительно для выращивания технических культур</w:t>
            </w:r>
          </w:p>
        </w:tc>
      </w:tr>
      <w:tr w:rsidR="0052775A" w:rsidRPr="008578F2">
        <w:trPr>
          <w:trHeight w:val="20"/>
        </w:trPr>
        <w:tc>
          <w:tcPr>
            <w:tcW w:w="3674" w:type="dxa"/>
            <w:tcBorders>
              <w:left w:val="single" w:sz="4" w:space="0" w:color="000000"/>
              <w:bottom w:val="single" w:sz="4" w:space="0" w:color="000000"/>
              <w:right w:val="single" w:sz="4" w:space="0" w:color="000000"/>
            </w:tcBorders>
            <w:shd w:val="clear" w:color="auto" w:fill="auto"/>
          </w:tcPr>
          <w:p w:rsidR="0052775A" w:rsidRPr="008578F2" w:rsidRDefault="0031280F">
            <w:pPr>
              <w:widowControl w:val="0"/>
              <w:spacing w:after="0" w:line="240" w:lineRule="auto"/>
              <w:rPr>
                <w:color w:val="000000" w:themeColor="text1"/>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[6.8] - Связь</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6700" w:type="dxa"/>
            <w:tcBorders>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Минимальная площадь земельного участка  – 1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Максимальная площадь земельного участка - 10000 кв.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Максимальный процент застройки в </w:t>
            </w:r>
            <w:r w:rsidRPr="008578F2">
              <w:rPr>
                <w:rFonts w:ascii="Times New Roman" w:hAnsi="Times New Roman" w:cs="Times New Roman"/>
                <w:color w:val="000000" w:themeColor="text1"/>
                <w:sz w:val="24"/>
                <w:szCs w:val="24"/>
              </w:rPr>
              <w:t>границах земельного участка – не регламентируется</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Максимальная высота сооружений – 30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Минимальный отступ сооружений от красной линии (фасадной границы земельного участка) - 5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Минимальные отступ сооружений от границ соседних участков - 3 м.</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Размеры зе</w:t>
            </w:r>
            <w:r w:rsidRPr="008578F2">
              <w:rPr>
                <w:rFonts w:ascii="Times New Roman" w:hAnsi="Times New Roman" w:cs="Times New Roman"/>
                <w:color w:val="000000" w:themeColor="text1"/>
                <w:sz w:val="24"/>
                <w:szCs w:val="24"/>
              </w:rPr>
              <w:t>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jc w:val="both"/>
        <w:outlineLvl w:val="0"/>
        <w:rPr>
          <w:color w:val="000000" w:themeColor="text1"/>
        </w:rPr>
      </w:pPr>
      <w:r w:rsidRPr="008578F2">
        <w:rPr>
          <w:rFonts w:ascii="Times New Roman" w:hAnsi="Times New Roman" w:cs="Times New Roman"/>
          <w:b/>
          <w:color w:val="000000" w:themeColor="text1"/>
          <w:sz w:val="24"/>
          <w:szCs w:val="24"/>
        </w:rPr>
        <w:t xml:space="preserve">         </w:t>
      </w:r>
    </w:p>
    <w:p w:rsidR="0052775A" w:rsidRPr="008578F2" w:rsidRDefault="0052775A">
      <w:pPr>
        <w:tabs>
          <w:tab w:val="left" w:pos="2520"/>
        </w:tabs>
        <w:spacing w:after="0" w:line="240" w:lineRule="auto"/>
        <w:jc w:val="both"/>
        <w:outlineLvl w:val="0"/>
        <w:rPr>
          <w:rFonts w:ascii="Times New Roman" w:hAnsi="Times New Roman" w:cs="Times New Roman"/>
          <w:b/>
          <w:color w:val="000000" w:themeColor="text1"/>
          <w:sz w:val="24"/>
          <w:szCs w:val="24"/>
        </w:rPr>
      </w:pPr>
    </w:p>
    <w:p w:rsidR="0052775A" w:rsidRPr="008578F2" w:rsidRDefault="0052775A">
      <w:pPr>
        <w:tabs>
          <w:tab w:val="left" w:pos="2520"/>
        </w:tabs>
        <w:spacing w:after="0" w:line="240" w:lineRule="auto"/>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jc w:val="both"/>
        <w:outlineLvl w:val="0"/>
        <w:rPr>
          <w:color w:val="000000" w:themeColor="text1"/>
        </w:rPr>
      </w:pPr>
      <w:r w:rsidRPr="008578F2">
        <w:rPr>
          <w:rFonts w:ascii="Times New Roman" w:hAnsi="Times New Roman" w:cs="Times New Roman"/>
          <w:b/>
          <w:color w:val="000000" w:themeColor="text1"/>
          <w:sz w:val="24"/>
          <w:szCs w:val="24"/>
        </w:rPr>
        <w:lastRenderedPageBreak/>
        <w:t xml:space="preserve">         </w:t>
      </w:r>
      <w:bookmarkStart w:id="438" w:name="_Toc482333594"/>
      <w:bookmarkStart w:id="439" w:name="_Toc489646344"/>
      <w:bookmarkStart w:id="440" w:name="_Toc13726199"/>
      <w:bookmarkStart w:id="441" w:name="_Toc15425296"/>
      <w:bookmarkStart w:id="442" w:name="_Toc479729870"/>
      <w:bookmarkStart w:id="443" w:name="_Toc470251954"/>
      <w:r w:rsidRPr="008578F2">
        <w:rPr>
          <w:rFonts w:ascii="Times New Roman" w:hAnsi="Times New Roman" w:cs="Times New Roman"/>
          <w:b/>
          <w:color w:val="000000" w:themeColor="text1"/>
          <w:sz w:val="24"/>
          <w:szCs w:val="24"/>
        </w:rPr>
        <w:t xml:space="preserve">3. Вспомогательные виды и параметры </w:t>
      </w:r>
      <w:r w:rsidRPr="008578F2">
        <w:rPr>
          <w:rFonts w:ascii="Times New Roman" w:hAnsi="Times New Roman" w:cs="Times New Roman"/>
          <w:b/>
          <w:color w:val="000000" w:themeColor="text1"/>
          <w:sz w:val="24"/>
          <w:szCs w:val="24"/>
        </w:rPr>
        <w:t>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38"/>
      <w:bookmarkEnd w:id="439"/>
      <w:bookmarkEnd w:id="440"/>
      <w:bookmarkEnd w:id="441"/>
      <w:bookmarkEnd w:id="442"/>
      <w:r w:rsidRPr="008578F2">
        <w:rPr>
          <w:rFonts w:ascii="Times New Roman" w:hAnsi="Times New Roman" w:cs="Times New Roman"/>
          <w:b/>
          <w:color w:val="000000" w:themeColor="text1"/>
          <w:sz w:val="24"/>
          <w:szCs w:val="24"/>
        </w:rPr>
        <w:t xml:space="preserve"> </w:t>
      </w:r>
      <w:bookmarkStart w:id="444" w:name="_Toc479729871"/>
      <w:bookmarkEnd w:id="443"/>
    </w:p>
    <w:tbl>
      <w:tblPr>
        <w:tblW w:w="9985" w:type="dxa"/>
        <w:jc w:val="center"/>
        <w:tblLook w:val="0000"/>
      </w:tblPr>
      <w:tblGrid>
        <w:gridCol w:w="3461"/>
        <w:gridCol w:w="6524"/>
      </w:tblGrid>
      <w:tr w:rsidR="0052775A" w:rsidRPr="008578F2">
        <w:trPr>
          <w:trHeight w:val="552"/>
          <w:jc w:val="center"/>
        </w:trPr>
        <w:tc>
          <w:tcPr>
            <w:tcW w:w="3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разрешенного использования</w:t>
            </w:r>
          </w:p>
        </w:tc>
        <w:tc>
          <w:tcPr>
            <w:tcW w:w="65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разрешенного строительства</w:t>
            </w:r>
          </w:p>
        </w:tc>
      </w:tr>
      <w:tr w:rsidR="0052775A" w:rsidRPr="008578F2">
        <w:trPr>
          <w:trHeight w:val="267"/>
          <w:jc w:val="center"/>
        </w:trPr>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стоянки для автомобилей надземные открытого типа с асфальтовым покрытием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площадки для </w:t>
            </w:r>
            <w:r w:rsidRPr="008578F2">
              <w:rPr>
                <w:rFonts w:ascii="Times New Roman" w:eastAsia="SimSun" w:hAnsi="Times New Roman" w:cs="Times New Roman"/>
                <w:color w:val="000000" w:themeColor="text1"/>
                <w:sz w:val="24"/>
                <w:szCs w:val="24"/>
                <w:lang w:eastAsia="zh-CN"/>
              </w:rPr>
              <w:t>сбора твердых бытовых отходов</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объекты инженерно-технического назначения </w:t>
            </w:r>
          </w:p>
        </w:tc>
        <w:tc>
          <w:tcPr>
            <w:tcW w:w="652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–3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Минимальный отступ от границ участка – 1 м.</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Размещаются в соответствии с санитарно-эпидемиологическими нормами</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Расстояние от площадок с контейнерами до окон</w:t>
            </w:r>
            <w:r w:rsidRPr="008578F2">
              <w:rPr>
                <w:rFonts w:ascii="Times New Roman" w:eastAsia="SimSun" w:hAnsi="Times New Roman" w:cs="Times New Roman"/>
                <w:color w:val="000000" w:themeColor="text1"/>
                <w:sz w:val="24"/>
                <w:szCs w:val="24"/>
                <w:lang w:eastAsia="zh-CN"/>
              </w:rPr>
              <w:t xml:space="preserve"> жилых домов, границ участков детских, лечебных учреждений, мест отдыха должны быть не менее 20 м, и не более 100 м. </w:t>
            </w:r>
          </w:p>
          <w:p w:rsidR="0052775A" w:rsidRPr="008578F2" w:rsidRDefault="0031280F">
            <w:pPr>
              <w:spacing w:after="0" w:line="240" w:lineRule="auto"/>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Общее количество контейнеров не более 5 шт.</w:t>
            </w:r>
          </w:p>
        </w:tc>
      </w:tr>
    </w:tbl>
    <w:p w:rsidR="0052775A" w:rsidRPr="008578F2" w:rsidRDefault="0052775A">
      <w:pPr>
        <w:rPr>
          <w:color w:val="000000" w:themeColor="text1"/>
        </w:rPr>
        <w:sectPr w:rsidR="0052775A" w:rsidRPr="008578F2">
          <w:footerReference w:type="default" r:id="rId41"/>
          <w:footerReference w:type="first" r:id="rId42"/>
          <w:pgSz w:w="11906" w:h="16838"/>
          <w:pgMar w:top="567" w:right="680" w:bottom="851" w:left="1134" w:header="720" w:footer="340" w:gutter="0"/>
          <w:cols w:space="720"/>
          <w:formProt w:val="0"/>
          <w:titlePg/>
          <w:docGrid w:linePitch="360" w:charSpace="4096"/>
        </w:sectPr>
      </w:pPr>
    </w:p>
    <w:p w:rsidR="0052775A" w:rsidRPr="008578F2" w:rsidRDefault="0031280F">
      <w:pPr>
        <w:spacing w:after="0" w:line="240" w:lineRule="auto"/>
        <w:ind w:firstLine="851"/>
        <w:outlineLvl w:val="0"/>
        <w:rPr>
          <w:color w:val="000000" w:themeColor="text1"/>
        </w:rPr>
      </w:pPr>
      <w:bookmarkStart w:id="445" w:name="_Toc489646345"/>
      <w:bookmarkStart w:id="446" w:name="_Toc13726200"/>
      <w:bookmarkStart w:id="447" w:name="_Toc15425297"/>
      <w:bookmarkStart w:id="448" w:name="_Toc482333595"/>
      <w:r w:rsidRPr="008578F2">
        <w:rPr>
          <w:rFonts w:ascii="Times New Roman" w:hAnsi="Times New Roman" w:cs="Times New Roman"/>
          <w:b/>
          <w:color w:val="000000" w:themeColor="text1"/>
          <w:sz w:val="24"/>
          <w:szCs w:val="24"/>
          <w:u w:val="single"/>
        </w:rPr>
        <w:lastRenderedPageBreak/>
        <w:t>ИВ-2.  Зона естественных природных ландшафтов</w:t>
      </w:r>
      <w:bookmarkEnd w:id="444"/>
      <w:bookmarkEnd w:id="445"/>
      <w:bookmarkEnd w:id="446"/>
      <w:bookmarkEnd w:id="447"/>
      <w:bookmarkEnd w:id="448"/>
      <w:r w:rsidRPr="008578F2">
        <w:rPr>
          <w:rFonts w:ascii="Times New Roman" w:hAnsi="Times New Roman" w:cs="Times New Roman"/>
          <w:b/>
          <w:color w:val="000000" w:themeColor="text1"/>
          <w:sz w:val="24"/>
          <w:szCs w:val="24"/>
          <w:u w:val="single"/>
        </w:rPr>
        <w:t xml:space="preserve"> </w:t>
      </w:r>
    </w:p>
    <w:p w:rsidR="0052775A" w:rsidRPr="008578F2" w:rsidRDefault="0031280F">
      <w:pPr>
        <w:tabs>
          <w:tab w:val="left" w:pos="2520"/>
        </w:tabs>
        <w:spacing w:after="0" w:line="240" w:lineRule="auto"/>
        <w:jc w:val="both"/>
        <w:outlineLvl w:val="0"/>
        <w:rPr>
          <w:color w:val="000000" w:themeColor="text1"/>
        </w:rPr>
      </w:pPr>
      <w:bookmarkStart w:id="449" w:name="_Toc482333596"/>
      <w:bookmarkStart w:id="450" w:name="_Toc489646346"/>
      <w:bookmarkStart w:id="451" w:name="_Toc13726201"/>
      <w:bookmarkStart w:id="452" w:name="_Toc15425298"/>
      <w:bookmarkStart w:id="453" w:name="_Toc479729872"/>
      <w:r w:rsidRPr="008578F2">
        <w:rPr>
          <w:rFonts w:ascii="Times New Roman" w:hAnsi="Times New Roman" w:cs="Times New Roman"/>
          <w:b/>
          <w:color w:val="000000" w:themeColor="text1"/>
          <w:sz w:val="24"/>
          <w:szCs w:val="24"/>
        </w:rPr>
        <w:t>1. Основные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49"/>
      <w:bookmarkEnd w:id="450"/>
      <w:bookmarkEnd w:id="451"/>
      <w:bookmarkEnd w:id="452"/>
      <w:bookmarkEnd w:id="453"/>
    </w:p>
    <w:tbl>
      <w:tblPr>
        <w:tblW w:w="10206" w:type="dxa"/>
        <w:tblInd w:w="108" w:type="dxa"/>
        <w:tblLook w:val="0000"/>
      </w:tblPr>
      <w:tblGrid>
        <w:gridCol w:w="4250"/>
        <w:gridCol w:w="5956"/>
      </w:tblGrid>
      <w:tr w:rsidR="0052775A" w:rsidRPr="008578F2">
        <w:trPr>
          <w:trHeight w:val="432"/>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использования</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Предельные параметры земельных участков и предельные параметры разрешенного строительства</w:t>
            </w:r>
          </w:p>
        </w:tc>
      </w:tr>
      <w:tr w:rsidR="0052775A" w:rsidRPr="008578F2">
        <w:trPr>
          <w:trHeight w:val="227"/>
        </w:trPr>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widowControl w:val="0"/>
              <w:spacing w:after="0" w:line="240" w:lineRule="auto"/>
              <w:rPr>
                <w:color w:val="000000" w:themeColor="text1"/>
              </w:rPr>
            </w:pPr>
            <w:r w:rsidRPr="008578F2">
              <w:rPr>
                <w:rFonts w:ascii="Times New Roman" w:hAnsi="Times New Roman" w:cs="Times New Roman"/>
                <w:color w:val="000000" w:themeColor="text1"/>
                <w:sz w:val="24"/>
                <w:szCs w:val="24"/>
              </w:rPr>
              <w:t xml:space="preserve">[5.4] - Причалы для маломерных судов </w:t>
            </w:r>
          </w:p>
          <w:p w:rsidR="0052775A" w:rsidRPr="008578F2" w:rsidRDefault="0031280F">
            <w:pPr>
              <w:widowControl w:val="0"/>
              <w:spacing w:after="0" w:line="240" w:lineRule="auto"/>
              <w:rPr>
                <w:color w:val="000000" w:themeColor="text1"/>
              </w:rPr>
            </w:pPr>
            <w:r w:rsidRPr="008578F2">
              <w:rPr>
                <w:rFonts w:ascii="Times New Roman" w:hAnsi="Times New Roman" w:cs="Times New Roman"/>
                <w:color w:val="000000" w:themeColor="text1"/>
                <w:sz w:val="24"/>
                <w:szCs w:val="24"/>
              </w:rPr>
              <w:t>[12.3] - Запас (отсутствие хозяйственной</w:t>
            </w:r>
            <w:r w:rsidRPr="008578F2">
              <w:rPr>
                <w:rFonts w:ascii="Times New Roman" w:hAnsi="Times New Roman"/>
                <w:color w:val="000000" w:themeColor="text1"/>
                <w:sz w:val="24"/>
                <w:szCs w:val="24"/>
              </w:rPr>
              <w:t xml:space="preserve"> деятельности)</w:t>
            </w:r>
          </w:p>
          <w:p w:rsidR="0052775A" w:rsidRPr="008578F2" w:rsidRDefault="0031280F">
            <w:pPr>
              <w:widowControl w:val="0"/>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[11.1] - Общее пользование водными объектами</w:t>
            </w:r>
          </w:p>
          <w:p w:rsidR="0052775A" w:rsidRPr="008578F2" w:rsidRDefault="0031280F">
            <w:pPr>
              <w:tabs>
                <w:tab w:val="left" w:pos="34"/>
              </w:tabs>
              <w:spacing w:after="0" w:line="240" w:lineRule="auto"/>
              <w:ind w:left="34"/>
              <w:rPr>
                <w:color w:val="000000" w:themeColor="text1"/>
              </w:rPr>
            </w:pPr>
            <w:r w:rsidRPr="008578F2">
              <w:rPr>
                <w:rFonts w:ascii="Times New Roman" w:hAnsi="Times New Roman" w:cs="Times New Roman"/>
                <w:color w:val="000000" w:themeColor="text1"/>
                <w:sz w:val="24"/>
                <w:szCs w:val="24"/>
              </w:rPr>
              <w:t xml:space="preserve">[11.2] - </w:t>
            </w:r>
            <w:r w:rsidRPr="008578F2">
              <w:rPr>
                <w:rFonts w:ascii="Times New Roman" w:hAnsi="Times New Roman" w:cs="Times New Roman"/>
                <w:color w:val="000000" w:themeColor="text1"/>
                <w:sz w:val="24"/>
                <w:szCs w:val="24"/>
              </w:rPr>
              <w:t>Специальное пользование водными объектами</w:t>
            </w:r>
          </w:p>
          <w:p w:rsidR="0052775A" w:rsidRPr="008578F2" w:rsidRDefault="0052775A">
            <w:pPr>
              <w:widowControl w:val="0"/>
              <w:tabs>
                <w:tab w:val="left" w:pos="34"/>
              </w:tabs>
              <w:spacing w:after="0" w:line="240" w:lineRule="auto"/>
              <w:ind w:left="754"/>
              <w:rPr>
                <w:rFonts w:ascii="Times New Roman" w:hAnsi="Times New Roman" w:cs="Times New Roman"/>
                <w:color w:val="000000" w:themeColor="text1"/>
                <w:sz w:val="24"/>
                <w:szCs w:val="24"/>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Без права капитального строительства.</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w:t>
            </w:r>
            <w:r w:rsidRPr="008578F2">
              <w:rPr>
                <w:rFonts w:ascii="Times New Roman" w:hAnsi="Times New Roman" w:cs="Times New Roman"/>
                <w:color w:val="000000" w:themeColor="text1"/>
                <w:sz w:val="24"/>
                <w:szCs w:val="24"/>
              </w:rPr>
              <w:t>600 кв.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Максимальная площадь земельного участка </w:t>
            </w:r>
            <w:r w:rsidRPr="008578F2">
              <w:rPr>
                <w:rFonts w:ascii="Times New Roman" w:hAnsi="Times New Roman" w:cs="Times New Roman"/>
                <w:color w:val="000000" w:themeColor="text1"/>
                <w:sz w:val="24"/>
                <w:szCs w:val="24"/>
              </w:rPr>
              <w:t>- 2500000</w:t>
            </w:r>
            <w:r w:rsidRPr="008578F2">
              <w:rPr>
                <w:rFonts w:ascii="Times New Roman" w:hAnsi="Times New Roman" w:cs="Times New Roman"/>
                <w:color w:val="000000" w:themeColor="text1"/>
                <w:sz w:val="24"/>
                <w:szCs w:val="24"/>
              </w:rPr>
              <w:t xml:space="preserve"> кв.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Максимальный процент застройки в границах земельного участка – 10%;</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Этажность - не более 1этажа</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высота строений и сооружений – 6 м.</w:t>
            </w:r>
          </w:p>
          <w:p w:rsidR="0052775A" w:rsidRPr="008578F2" w:rsidRDefault="0031280F">
            <w:pPr>
              <w:spacing w:after="0" w:line="240" w:lineRule="auto"/>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w:t>
            </w:r>
            <w:r w:rsidRPr="008578F2">
              <w:rPr>
                <w:rFonts w:ascii="Times New Roman" w:hAnsi="Times New Roman" w:cs="Times New Roman"/>
                <w:color w:val="000000" w:themeColor="text1"/>
                <w:sz w:val="24"/>
                <w:szCs w:val="24"/>
              </w:rPr>
              <w:t>имальный отступ строений и сооружений от красной линии (фасадной границы земельного участка) - 5 м.</w:t>
            </w:r>
          </w:p>
          <w:p w:rsidR="0052775A" w:rsidRPr="008578F2" w:rsidRDefault="0031280F">
            <w:pPr>
              <w:spacing w:after="0" w:line="240" w:lineRule="auto"/>
              <w:ind w:firstLine="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Минимальные отступ строений от границ соседних участков - 5 м.</w:t>
            </w:r>
          </w:p>
        </w:tc>
      </w:tr>
      <w:tr w:rsidR="0052775A" w:rsidRPr="008578F2">
        <w:trPr>
          <w:trHeight w:val="227"/>
        </w:trPr>
        <w:tc>
          <w:tcPr>
            <w:tcW w:w="10205" w:type="dxa"/>
            <w:gridSpan w:val="2"/>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34"/>
              <w:jc w:val="both"/>
              <w:rPr>
                <w:rFonts w:ascii="Times New Roman" w:hAnsi="Times New Roman" w:cs="Times New Roman"/>
                <w:i/>
                <w:color w:val="000000" w:themeColor="text1"/>
                <w:sz w:val="24"/>
                <w:szCs w:val="24"/>
              </w:rPr>
            </w:pPr>
            <w:r w:rsidRPr="008578F2">
              <w:rPr>
                <w:rFonts w:ascii="Times New Roman" w:hAnsi="Times New Roman" w:cs="Times New Roman"/>
                <w:i/>
                <w:color w:val="000000" w:themeColor="text1"/>
                <w:sz w:val="24"/>
                <w:szCs w:val="24"/>
              </w:rPr>
              <w:t>*Образование земельных участков с данным видом разрешенного использования возможно только пр</w:t>
            </w:r>
            <w:r w:rsidRPr="008578F2">
              <w:rPr>
                <w:rFonts w:ascii="Times New Roman" w:hAnsi="Times New Roman" w:cs="Times New Roman"/>
                <w:i/>
                <w:color w:val="000000" w:themeColor="text1"/>
                <w:sz w:val="24"/>
                <w:szCs w:val="24"/>
              </w:rPr>
              <w:t>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52775A" w:rsidRPr="008578F2">
        <w:trPr>
          <w:trHeight w:val="227"/>
        </w:trPr>
        <w:tc>
          <w:tcPr>
            <w:tcW w:w="425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[11.0] - Водные объекты</w:t>
            </w:r>
          </w:p>
          <w:p w:rsidR="0052775A" w:rsidRPr="008578F2" w:rsidRDefault="0031280F">
            <w:pPr>
              <w:tabs>
                <w:tab w:val="left" w:pos="318"/>
              </w:tabs>
              <w:spacing w:after="0" w:line="240" w:lineRule="auto"/>
              <w:ind w:left="34"/>
              <w:rPr>
                <w:color w:val="000000" w:themeColor="text1"/>
              </w:rPr>
            </w:pPr>
            <w:r w:rsidRPr="008578F2">
              <w:rPr>
                <w:rFonts w:ascii="Times New Roman" w:hAnsi="Times New Roman" w:cs="Times New Roman"/>
                <w:color w:val="000000" w:themeColor="text1"/>
                <w:sz w:val="24"/>
                <w:szCs w:val="24"/>
              </w:rPr>
              <w:t>[12.0] - Земельные участки (территории) общего пользования</w:t>
            </w:r>
            <w:r w:rsidRPr="008578F2">
              <w:rPr>
                <w:rFonts w:ascii="Times New Roman" w:hAnsi="Times New Roman" w:cs="Times New Roman"/>
                <w:color w:val="000000" w:themeColor="text1"/>
                <w:sz w:val="24"/>
                <w:szCs w:val="24"/>
              </w:rPr>
              <w:t xml:space="preserve"> </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[12.0.1] - </w:t>
            </w:r>
            <w:r w:rsidRPr="008578F2">
              <w:rPr>
                <w:rFonts w:ascii="Times New Roman" w:hAnsi="Times New Roman" w:cs="Times New Roman"/>
                <w:color w:val="000000" w:themeColor="text1"/>
                <w:sz w:val="24"/>
                <w:szCs w:val="24"/>
              </w:rPr>
              <w:t>Улично-дорожная сеть</w:t>
            </w:r>
          </w:p>
          <w:p w:rsidR="0052775A" w:rsidRPr="008578F2" w:rsidRDefault="0031280F">
            <w:pPr>
              <w:tabs>
                <w:tab w:val="left" w:pos="318"/>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[12.0.2] - Благоустройство территории</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219" w:hanging="219"/>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Регламенты не устанавливаются</w:t>
            </w:r>
          </w:p>
          <w:p w:rsidR="0052775A" w:rsidRPr="008578F2" w:rsidRDefault="0052775A">
            <w:pPr>
              <w:keepLines/>
              <w:suppressAutoHyphens/>
              <w:spacing w:after="0" w:line="240" w:lineRule="auto"/>
              <w:textAlignment w:val="baseline"/>
              <w:rPr>
                <w:rFonts w:ascii="Times New Roman" w:hAnsi="Times New Roman" w:cs="Times New Roman"/>
                <w:color w:val="000000" w:themeColor="text1"/>
                <w:sz w:val="24"/>
                <w:szCs w:val="24"/>
              </w:rPr>
            </w:pPr>
          </w:p>
          <w:p w:rsidR="0052775A" w:rsidRPr="008578F2" w:rsidRDefault="0052775A">
            <w:pPr>
              <w:keepLines/>
              <w:suppressAutoHyphens/>
              <w:spacing w:after="0" w:line="240" w:lineRule="auto"/>
              <w:textAlignment w:val="baseline"/>
              <w:rPr>
                <w:rFonts w:ascii="Times New Roman" w:hAnsi="Times New Roman" w:cs="Times New Roman"/>
                <w:b/>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454" w:name="_Toc482333597"/>
      <w:bookmarkStart w:id="455" w:name="_Toc489646347"/>
      <w:bookmarkStart w:id="456" w:name="_Toc13726202"/>
      <w:bookmarkStart w:id="457" w:name="_Toc15425299"/>
      <w:bookmarkStart w:id="458" w:name="_Toc479729873"/>
      <w:r w:rsidRPr="008578F2">
        <w:rPr>
          <w:rFonts w:ascii="Times New Roman" w:hAnsi="Times New Roman" w:cs="Times New Roman"/>
          <w:b/>
          <w:color w:val="000000" w:themeColor="text1"/>
          <w:sz w:val="24"/>
          <w:szCs w:val="24"/>
        </w:rPr>
        <w:t>2.  Условно разрешенные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54"/>
      <w:bookmarkEnd w:id="455"/>
      <w:bookmarkEnd w:id="456"/>
      <w:bookmarkEnd w:id="457"/>
      <w:bookmarkEnd w:id="458"/>
      <w:r w:rsidRPr="008578F2">
        <w:rPr>
          <w:rFonts w:ascii="Times New Roman" w:hAnsi="Times New Roman" w:cs="Times New Roman"/>
          <w:b/>
          <w:color w:val="000000" w:themeColor="text1"/>
          <w:sz w:val="24"/>
          <w:szCs w:val="24"/>
        </w:rPr>
        <w:t xml:space="preserve"> </w:t>
      </w:r>
    </w:p>
    <w:tbl>
      <w:tblPr>
        <w:tblW w:w="10348" w:type="dxa"/>
        <w:tblInd w:w="108" w:type="dxa"/>
        <w:tblLook w:val="0000"/>
      </w:tblPr>
      <w:tblGrid>
        <w:gridCol w:w="4215"/>
        <w:gridCol w:w="6133"/>
      </w:tblGrid>
      <w:tr w:rsidR="0052775A" w:rsidRPr="008578F2">
        <w:trPr>
          <w:trHeight w:val="20"/>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Виды использования</w:t>
            </w: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2520"/>
              </w:tabs>
              <w:spacing w:after="0" w:line="240" w:lineRule="auto"/>
              <w:jc w:val="center"/>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 xml:space="preserve">Предельные </w:t>
            </w:r>
            <w:r w:rsidRPr="008578F2">
              <w:rPr>
                <w:rFonts w:ascii="Times New Roman" w:hAnsi="Times New Roman" w:cs="Times New Roman"/>
                <w:b/>
                <w:color w:val="000000" w:themeColor="text1"/>
                <w:sz w:val="24"/>
                <w:szCs w:val="24"/>
              </w:rPr>
              <w:t>параметры земельных участков и предельные параметры разрешенного строительства</w:t>
            </w:r>
          </w:p>
        </w:tc>
      </w:tr>
      <w:tr w:rsidR="0052775A" w:rsidRPr="008578F2">
        <w:trPr>
          <w:trHeight w:val="20"/>
        </w:trPr>
        <w:tc>
          <w:tcPr>
            <w:tcW w:w="4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[5.2] - Природно-познавательный туризм</w:t>
            </w:r>
          </w:p>
          <w:p w:rsidR="0052775A" w:rsidRPr="008578F2" w:rsidRDefault="0031280F">
            <w:pPr>
              <w:tabs>
                <w:tab w:val="left" w:pos="34"/>
              </w:tabs>
              <w:spacing w:after="0" w:line="240" w:lineRule="auto"/>
              <w:ind w:left="34"/>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[5.3]  - Охота и рыбалка</w:t>
            </w:r>
          </w:p>
          <w:p w:rsidR="0052775A" w:rsidRPr="008578F2" w:rsidRDefault="0052775A">
            <w:pPr>
              <w:shd w:val="clear" w:color="auto" w:fill="FFFFFF"/>
              <w:spacing w:after="0" w:line="240" w:lineRule="auto"/>
              <w:jc w:val="both"/>
              <w:rPr>
                <w:rFonts w:ascii="Times New Roman" w:hAnsi="Times New Roman" w:cs="Times New Roman"/>
                <w:color w:val="000000" w:themeColor="text1"/>
                <w:sz w:val="24"/>
                <w:szCs w:val="24"/>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Минимальная площадь земельного участка  – 5000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Максимальная площадь земельного участка - 50000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Кап</w:t>
            </w:r>
            <w:r w:rsidRPr="008578F2">
              <w:rPr>
                <w:rFonts w:ascii="Times New Roman" w:hAnsi="Times New Roman" w:cs="Times New Roman"/>
                <w:color w:val="000000" w:themeColor="text1"/>
                <w:sz w:val="24"/>
                <w:szCs w:val="24"/>
              </w:rPr>
              <w:t>итальное строительство запрещено</w:t>
            </w:r>
          </w:p>
        </w:tc>
      </w:tr>
      <w:tr w:rsidR="0052775A" w:rsidRPr="008578F2">
        <w:trPr>
          <w:trHeight w:val="20"/>
        </w:trPr>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left="34"/>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 [7.5] - Трубопроводный транспорт </w:t>
            </w:r>
          </w:p>
          <w:p w:rsidR="0052775A" w:rsidRPr="008578F2" w:rsidRDefault="0052775A">
            <w:pPr>
              <w:spacing w:after="0" w:line="240" w:lineRule="auto"/>
              <w:ind w:left="459"/>
              <w:jc w:val="both"/>
              <w:rPr>
                <w:rFonts w:ascii="Times New Roman" w:hAnsi="Times New Roman" w:cs="Times New Roman"/>
                <w:color w:val="000000" w:themeColor="text1"/>
                <w:sz w:val="24"/>
                <w:szCs w:val="24"/>
              </w:rPr>
            </w:pPr>
          </w:p>
        </w:tc>
        <w:tc>
          <w:tcPr>
            <w:tcW w:w="613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rPr>
            </w:pPr>
            <w:r w:rsidRPr="008578F2">
              <w:rPr>
                <w:rFonts w:ascii="Times New Roman" w:hAnsi="Times New Roman" w:cs="Times New Roman"/>
                <w:color w:val="000000" w:themeColor="text1"/>
              </w:rPr>
              <w:t>Минимальная площадь земельного участка  – 5 кв.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rPr>
            </w:pPr>
            <w:r w:rsidRPr="008578F2">
              <w:rPr>
                <w:rFonts w:ascii="Times New Roman" w:hAnsi="Times New Roman" w:cs="Times New Roman"/>
                <w:color w:val="000000" w:themeColor="text1"/>
              </w:rPr>
              <w:t>Максимальная площадь земельного участка - 400 кв. м</w:t>
            </w:r>
          </w:p>
          <w:p w:rsidR="0052775A" w:rsidRPr="008578F2" w:rsidRDefault="0031280F">
            <w:pPr>
              <w:spacing w:after="0" w:line="240" w:lineRule="auto"/>
              <w:rPr>
                <w:rFonts w:ascii="Times New Roman" w:hAnsi="Times New Roman" w:cs="Times New Roman"/>
                <w:color w:val="000000" w:themeColor="text1"/>
              </w:rPr>
            </w:pPr>
            <w:r w:rsidRPr="008578F2">
              <w:rPr>
                <w:rFonts w:ascii="Times New Roman" w:hAnsi="Times New Roman" w:cs="Times New Roman"/>
                <w:color w:val="000000" w:themeColor="text1"/>
              </w:rPr>
              <w:t>Максимальный процент застройки в границах земельного участка – 70%;</w:t>
            </w:r>
          </w:p>
          <w:p w:rsidR="0052775A" w:rsidRPr="008578F2" w:rsidRDefault="0031280F">
            <w:pPr>
              <w:spacing w:after="0" w:line="240" w:lineRule="auto"/>
              <w:rPr>
                <w:rFonts w:ascii="Times New Roman" w:hAnsi="Times New Roman" w:cs="Times New Roman"/>
                <w:color w:val="000000" w:themeColor="text1"/>
              </w:rPr>
            </w:pPr>
            <w:r w:rsidRPr="008578F2">
              <w:rPr>
                <w:rFonts w:ascii="Times New Roman" w:hAnsi="Times New Roman" w:cs="Times New Roman"/>
                <w:color w:val="000000" w:themeColor="text1"/>
              </w:rPr>
              <w:t xml:space="preserve">Максимальная </w:t>
            </w:r>
            <w:r w:rsidRPr="008578F2">
              <w:rPr>
                <w:rFonts w:ascii="Times New Roman" w:hAnsi="Times New Roman" w:cs="Times New Roman"/>
                <w:color w:val="000000" w:themeColor="text1"/>
              </w:rPr>
              <w:t>высота строений и сооружений – 12 м.</w:t>
            </w:r>
          </w:p>
          <w:p w:rsidR="0052775A" w:rsidRPr="008578F2" w:rsidRDefault="0031280F">
            <w:pPr>
              <w:keepLines/>
              <w:suppressAutoHyphens/>
              <w:spacing w:after="0" w:line="240" w:lineRule="auto"/>
              <w:jc w:val="both"/>
              <w:textAlignment w:val="baseline"/>
              <w:rPr>
                <w:rFonts w:ascii="Times New Roman" w:hAnsi="Times New Roman" w:cs="Times New Roman"/>
                <w:color w:val="000000" w:themeColor="text1"/>
              </w:rPr>
            </w:pPr>
            <w:r w:rsidRPr="008578F2">
              <w:rPr>
                <w:rFonts w:ascii="Times New Roman" w:hAnsi="Times New Roman" w:cs="Times New Roman"/>
                <w:color w:val="000000" w:themeColor="text1"/>
              </w:rPr>
              <w:t>Минимальный отступ строений и сооружений от красной линии (фасадной границы земельного участка) - 5 м.</w:t>
            </w:r>
          </w:p>
          <w:p w:rsidR="0052775A" w:rsidRPr="008578F2" w:rsidRDefault="0031280F">
            <w:pPr>
              <w:spacing w:after="0" w:line="240" w:lineRule="auto"/>
              <w:jc w:val="both"/>
              <w:rPr>
                <w:rFonts w:ascii="Times New Roman" w:hAnsi="Times New Roman" w:cs="Times New Roman"/>
                <w:color w:val="000000" w:themeColor="text1"/>
              </w:rPr>
            </w:pPr>
            <w:r w:rsidRPr="008578F2">
              <w:rPr>
                <w:rFonts w:ascii="Times New Roman" w:hAnsi="Times New Roman" w:cs="Times New Roman"/>
                <w:color w:val="000000" w:themeColor="text1"/>
              </w:rPr>
              <w:t>Минимальные отступ строений от границ соседних участков - 3 м.</w:t>
            </w:r>
          </w:p>
          <w:p w:rsidR="0052775A" w:rsidRPr="008578F2" w:rsidRDefault="0031280F">
            <w:pPr>
              <w:spacing w:after="0" w:line="240" w:lineRule="auto"/>
              <w:jc w:val="both"/>
              <w:rPr>
                <w:rFonts w:ascii="Times New Roman" w:hAnsi="Times New Roman" w:cs="Times New Roman"/>
                <w:color w:val="000000" w:themeColor="text1"/>
              </w:rPr>
            </w:pPr>
            <w:r w:rsidRPr="008578F2">
              <w:rPr>
                <w:rFonts w:ascii="Times New Roman" w:hAnsi="Times New Roman" w:cs="Times New Roman"/>
                <w:color w:val="000000" w:themeColor="text1"/>
              </w:rPr>
              <w:t>Размеры земельных участков определяются расчетами и д</w:t>
            </w:r>
            <w:r w:rsidRPr="008578F2">
              <w:rPr>
                <w:rFonts w:ascii="Times New Roman" w:hAnsi="Times New Roman" w:cs="Times New Roman"/>
                <w:color w:val="000000" w:themeColor="text1"/>
              </w:rPr>
              <w:t>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52775A" w:rsidRPr="008578F2">
        <w:trPr>
          <w:trHeight w:val="20"/>
        </w:trPr>
        <w:tc>
          <w:tcPr>
            <w:tcW w:w="4215" w:type="dxa"/>
            <w:tcBorders>
              <w:left w:val="single" w:sz="4" w:space="0" w:color="000000"/>
              <w:bottom w:val="single" w:sz="4" w:space="0" w:color="000000"/>
              <w:right w:val="single" w:sz="4" w:space="0" w:color="000000"/>
            </w:tcBorders>
            <w:shd w:val="clear" w:color="auto" w:fill="auto"/>
          </w:tcPr>
          <w:p w:rsidR="0052775A" w:rsidRPr="008578F2" w:rsidRDefault="0031280F">
            <w:pPr>
              <w:widowControl w:val="0"/>
              <w:spacing w:after="0" w:line="240" w:lineRule="auto"/>
              <w:rPr>
                <w:color w:val="000000" w:themeColor="text1"/>
              </w:rPr>
            </w:pPr>
            <w:r w:rsidRPr="008578F2">
              <w:rPr>
                <w:rFonts w:ascii="Times New Roman" w:hAnsi="Times New Roman" w:cs="Times New Roman"/>
                <w:color w:val="000000" w:themeColor="text1"/>
                <w:sz w:val="24"/>
                <w:szCs w:val="24"/>
              </w:rPr>
              <w:t xml:space="preserve">[1.19] - Сенокошение </w:t>
            </w:r>
          </w:p>
          <w:p w:rsidR="0052775A" w:rsidRPr="008578F2" w:rsidRDefault="0031280F">
            <w:pPr>
              <w:widowControl w:val="0"/>
              <w:spacing w:after="0" w:line="240" w:lineRule="auto"/>
              <w:ind w:left="34"/>
              <w:jc w:val="both"/>
              <w:rPr>
                <w:color w:val="000000" w:themeColor="text1"/>
              </w:rPr>
            </w:pPr>
            <w:r w:rsidRPr="008578F2">
              <w:rPr>
                <w:rFonts w:ascii="Times New Roman" w:hAnsi="Times New Roman" w:cs="Times New Roman"/>
                <w:color w:val="000000" w:themeColor="text1"/>
                <w:sz w:val="24"/>
                <w:szCs w:val="24"/>
              </w:rPr>
              <w:t>[1.20] - Выпас сельскохозяйственных животных*</w:t>
            </w:r>
          </w:p>
        </w:tc>
        <w:tc>
          <w:tcPr>
            <w:tcW w:w="6132" w:type="dxa"/>
            <w:tcBorders>
              <w:left w:val="single" w:sz="4" w:space="0" w:color="000000"/>
              <w:bottom w:val="single" w:sz="4" w:space="0" w:color="000000"/>
              <w:right w:val="single" w:sz="4" w:space="0" w:color="000000"/>
            </w:tcBorders>
            <w:shd w:val="clear" w:color="auto" w:fill="auto"/>
          </w:tcPr>
          <w:p w:rsidR="0052775A" w:rsidRPr="008578F2" w:rsidRDefault="0031280F">
            <w:pPr>
              <w:spacing w:after="0" w:line="240" w:lineRule="auto"/>
              <w:ind w:firstLine="34"/>
              <w:jc w:val="both"/>
              <w:rPr>
                <w:color w:val="000000" w:themeColor="text1"/>
              </w:rPr>
            </w:pPr>
            <w:r w:rsidRPr="008578F2">
              <w:rPr>
                <w:rFonts w:ascii="Times New Roman" w:hAnsi="Times New Roman" w:cs="Times New Roman"/>
                <w:color w:val="000000" w:themeColor="text1"/>
                <w:sz w:val="24"/>
                <w:szCs w:val="24"/>
              </w:rPr>
              <w:t>Без права капитального строительства.</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 </w:t>
            </w:r>
            <w:r w:rsidRPr="008578F2">
              <w:rPr>
                <w:rFonts w:ascii="Times New Roman" w:hAnsi="Times New Roman" w:cs="Times New Roman"/>
                <w:color w:val="000000" w:themeColor="text1"/>
                <w:sz w:val="24"/>
                <w:szCs w:val="24"/>
              </w:rPr>
              <w:t>600 кв.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 xml:space="preserve">Максимальная площадь земельного участка </w:t>
            </w:r>
            <w:r w:rsidRPr="008578F2">
              <w:rPr>
                <w:rFonts w:ascii="Times New Roman" w:hAnsi="Times New Roman" w:cs="Times New Roman"/>
                <w:color w:val="000000" w:themeColor="text1"/>
                <w:sz w:val="24"/>
                <w:szCs w:val="24"/>
              </w:rPr>
              <w:t>- 2500000</w:t>
            </w:r>
            <w:r w:rsidRPr="008578F2">
              <w:rPr>
                <w:rFonts w:ascii="Times New Roman" w:hAnsi="Times New Roman" w:cs="Times New Roman"/>
                <w:color w:val="000000" w:themeColor="text1"/>
                <w:sz w:val="24"/>
                <w:szCs w:val="24"/>
              </w:rPr>
              <w:t xml:space="preserve"> кв.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Максимальный процент застройки в границах земельного участка – 10%;</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Этажность - не более 1этажа</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lastRenderedPageBreak/>
              <w:t>Максимальная высота строений и сооружений – 6 м.</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Мин</w:t>
            </w:r>
            <w:r w:rsidRPr="008578F2">
              <w:rPr>
                <w:rFonts w:ascii="Times New Roman" w:hAnsi="Times New Roman" w:cs="Times New Roman"/>
                <w:color w:val="000000" w:themeColor="text1"/>
                <w:sz w:val="24"/>
                <w:szCs w:val="24"/>
              </w:rPr>
              <w:t>имальный отступ строений и сооружений от красной линии (фасадной границы земельного участка) - 5 м.</w:t>
            </w:r>
          </w:p>
          <w:p w:rsidR="0052775A" w:rsidRPr="008578F2" w:rsidRDefault="0031280F">
            <w:pPr>
              <w:keepLines/>
              <w:suppressAutoHyphens/>
              <w:spacing w:after="0" w:line="240" w:lineRule="auto"/>
              <w:ind w:firstLine="34"/>
              <w:jc w:val="both"/>
              <w:textAlignment w:val="baseline"/>
              <w:rPr>
                <w:color w:val="000000" w:themeColor="text1"/>
              </w:rPr>
            </w:pPr>
            <w:r w:rsidRPr="008578F2">
              <w:rPr>
                <w:rFonts w:ascii="Times New Roman" w:hAnsi="Times New Roman" w:cs="Times New Roman"/>
                <w:color w:val="000000" w:themeColor="text1"/>
                <w:sz w:val="24"/>
                <w:szCs w:val="24"/>
              </w:rPr>
              <w:t>Минимальные отступ строений от границ соседних участков - 5 м.</w:t>
            </w:r>
          </w:p>
        </w:tc>
      </w:tr>
      <w:tr w:rsidR="0052775A" w:rsidRPr="008578F2">
        <w:trPr>
          <w:trHeight w:val="20"/>
        </w:trPr>
        <w:tc>
          <w:tcPr>
            <w:tcW w:w="10347" w:type="dxa"/>
            <w:gridSpan w:val="2"/>
            <w:tcBorders>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i/>
                <w:color w:val="000000" w:themeColor="text1"/>
                <w:sz w:val="24"/>
                <w:szCs w:val="24"/>
              </w:rPr>
              <w:lastRenderedPageBreak/>
              <w:t xml:space="preserve">*Образование земельных участков с данным видом разрешенного использования возможно только </w:t>
            </w:r>
            <w:r w:rsidRPr="008578F2">
              <w:rPr>
                <w:rFonts w:ascii="Times New Roman" w:hAnsi="Times New Roman" w:cs="Times New Roman"/>
                <w:i/>
                <w:color w:val="000000" w:themeColor="text1"/>
                <w:sz w:val="24"/>
                <w:szCs w:val="24"/>
              </w:rPr>
              <w:t>при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52775A" w:rsidRPr="008578F2">
        <w:trPr>
          <w:trHeight w:val="20"/>
        </w:trPr>
        <w:tc>
          <w:tcPr>
            <w:tcW w:w="4215" w:type="dxa"/>
            <w:tcBorders>
              <w:left w:val="single" w:sz="4" w:space="0" w:color="000000"/>
              <w:bottom w:val="single" w:sz="4" w:space="0" w:color="000000"/>
              <w:right w:val="single" w:sz="4" w:space="0" w:color="000000"/>
            </w:tcBorders>
            <w:shd w:val="clear" w:color="auto" w:fill="auto"/>
          </w:tcPr>
          <w:p w:rsidR="0052775A" w:rsidRPr="008578F2" w:rsidRDefault="0031280F">
            <w:pPr>
              <w:widowControl w:val="0"/>
              <w:spacing w:after="0" w:line="240" w:lineRule="auto"/>
              <w:rPr>
                <w:color w:val="000000" w:themeColor="text1"/>
              </w:rPr>
            </w:pPr>
            <w:r w:rsidRPr="008578F2">
              <w:rPr>
                <w:rFonts w:ascii="Times New Roman" w:hAnsi="Times New Roman" w:cs="Times New Roman"/>
                <w:color w:val="000000" w:themeColor="text1"/>
                <w:sz w:val="24"/>
                <w:szCs w:val="24"/>
              </w:rPr>
              <w:t>[3.1.1] - Предоставление коммунальных услуг</w:t>
            </w:r>
          </w:p>
          <w:p w:rsidR="0052775A" w:rsidRPr="008578F2" w:rsidRDefault="0031280F">
            <w:pPr>
              <w:spacing w:after="0" w:line="240" w:lineRule="auto"/>
              <w:jc w:val="both"/>
              <w:rPr>
                <w:color w:val="000000" w:themeColor="text1"/>
              </w:rPr>
            </w:pPr>
            <w:r w:rsidRPr="008578F2">
              <w:rPr>
                <w:rFonts w:ascii="Times New Roman" w:hAnsi="Times New Roman" w:cs="Times New Roman"/>
                <w:color w:val="000000" w:themeColor="text1"/>
                <w:sz w:val="24"/>
                <w:szCs w:val="24"/>
              </w:rPr>
              <w:t xml:space="preserve"> [6.8] - Связь</w:t>
            </w:r>
          </w:p>
          <w:p w:rsidR="0052775A" w:rsidRPr="008578F2" w:rsidRDefault="0052775A">
            <w:pPr>
              <w:spacing w:after="0" w:line="240" w:lineRule="auto"/>
              <w:ind w:left="720"/>
              <w:jc w:val="both"/>
              <w:rPr>
                <w:rFonts w:ascii="Times New Roman" w:hAnsi="Times New Roman" w:cs="Times New Roman"/>
                <w:color w:val="000000" w:themeColor="text1"/>
                <w:sz w:val="24"/>
                <w:szCs w:val="24"/>
              </w:rPr>
            </w:pPr>
          </w:p>
        </w:tc>
        <w:tc>
          <w:tcPr>
            <w:tcW w:w="6132" w:type="dxa"/>
            <w:tcBorders>
              <w:left w:val="single" w:sz="4" w:space="0" w:color="000000"/>
              <w:bottom w:val="single" w:sz="4" w:space="0" w:color="000000"/>
              <w:right w:val="single" w:sz="4" w:space="0" w:color="000000"/>
            </w:tcBorders>
            <w:shd w:val="clear" w:color="auto" w:fill="auto"/>
          </w:tcPr>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Минимальная площадь земельного участка  </w:t>
            </w:r>
            <w:r w:rsidRPr="008578F2">
              <w:rPr>
                <w:rFonts w:ascii="Times New Roman" w:hAnsi="Times New Roman" w:cs="Times New Roman"/>
                <w:color w:val="000000" w:themeColor="text1"/>
                <w:sz w:val="24"/>
                <w:szCs w:val="24"/>
              </w:rPr>
              <w:t>– 1 кв.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 xml:space="preserve">Максимальная площадь земельного участка - не регламентируется </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w:t>
            </w:r>
            <w:r w:rsidRPr="008578F2">
              <w:rPr>
                <w:rFonts w:ascii="Times New Roman" w:hAnsi="Times New Roman" w:cs="Times New Roman"/>
                <w:color w:val="000000" w:themeColor="text1"/>
                <w:sz w:val="24"/>
                <w:szCs w:val="24"/>
              </w:rPr>
              <w:t>а территории РФ.</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Максимальный процент застройки в границах земельного участка – 70%;</w:t>
            </w:r>
          </w:p>
          <w:p w:rsidR="0052775A" w:rsidRPr="008578F2" w:rsidRDefault="0031280F">
            <w:pPr>
              <w:spacing w:after="0" w:line="240" w:lineRule="auto"/>
              <w:rPr>
                <w:color w:val="000000" w:themeColor="text1"/>
              </w:rPr>
            </w:pPr>
            <w:r w:rsidRPr="008578F2">
              <w:rPr>
                <w:rFonts w:ascii="Times New Roman" w:hAnsi="Times New Roman" w:cs="Times New Roman"/>
                <w:color w:val="000000" w:themeColor="text1"/>
                <w:sz w:val="24"/>
                <w:szCs w:val="24"/>
              </w:rPr>
              <w:t>Максимальная высота сооружений – 30 м.</w:t>
            </w:r>
          </w:p>
          <w:p w:rsidR="0052775A" w:rsidRPr="008578F2" w:rsidRDefault="0031280F">
            <w:pPr>
              <w:keepLines/>
              <w:suppressAutoHyphens/>
              <w:spacing w:after="0" w:line="240" w:lineRule="auto"/>
              <w:jc w:val="both"/>
              <w:textAlignment w:val="baseline"/>
              <w:rPr>
                <w:color w:val="000000" w:themeColor="text1"/>
              </w:rPr>
            </w:pPr>
            <w:r w:rsidRPr="008578F2">
              <w:rPr>
                <w:rFonts w:ascii="Times New Roman" w:hAnsi="Times New Roman" w:cs="Times New Roman"/>
                <w:color w:val="000000" w:themeColor="text1"/>
                <w:sz w:val="24"/>
                <w:szCs w:val="24"/>
              </w:rPr>
              <w:t>Минимальный отступ строений и сооружений от красной линии  - 1 м.</w:t>
            </w:r>
          </w:p>
          <w:p w:rsidR="0052775A" w:rsidRPr="008578F2" w:rsidRDefault="0052775A">
            <w:pPr>
              <w:spacing w:after="0" w:line="240" w:lineRule="auto"/>
              <w:jc w:val="both"/>
              <w:rPr>
                <w:rFonts w:ascii="Times New Roman" w:hAnsi="Times New Roman" w:cs="Times New Roman"/>
                <w:color w:val="000000" w:themeColor="text1"/>
                <w:sz w:val="24"/>
                <w:szCs w:val="24"/>
              </w:rPr>
            </w:pPr>
          </w:p>
        </w:tc>
      </w:tr>
    </w:tbl>
    <w:p w:rsidR="0052775A" w:rsidRPr="008578F2" w:rsidRDefault="0052775A">
      <w:pPr>
        <w:tabs>
          <w:tab w:val="left" w:pos="2520"/>
        </w:tabs>
        <w:spacing w:after="0" w:line="240" w:lineRule="auto"/>
        <w:ind w:firstLine="709"/>
        <w:jc w:val="both"/>
        <w:outlineLvl w:val="0"/>
        <w:rPr>
          <w:rFonts w:ascii="Times New Roman" w:hAnsi="Times New Roman" w:cs="Times New Roman"/>
          <w:b/>
          <w:color w:val="000000" w:themeColor="text1"/>
          <w:sz w:val="24"/>
          <w:szCs w:val="24"/>
        </w:rPr>
      </w:pPr>
    </w:p>
    <w:p w:rsidR="0052775A" w:rsidRPr="008578F2" w:rsidRDefault="0031280F">
      <w:pPr>
        <w:tabs>
          <w:tab w:val="left" w:pos="2520"/>
        </w:tabs>
        <w:spacing w:after="0" w:line="240" w:lineRule="auto"/>
        <w:ind w:firstLine="709"/>
        <w:jc w:val="both"/>
        <w:outlineLvl w:val="0"/>
        <w:rPr>
          <w:color w:val="000000" w:themeColor="text1"/>
        </w:rPr>
      </w:pPr>
      <w:bookmarkStart w:id="459" w:name="_Toc15425300"/>
      <w:bookmarkStart w:id="460" w:name="_Toc13726203"/>
      <w:r w:rsidRPr="008578F2">
        <w:rPr>
          <w:rFonts w:ascii="Times New Roman" w:hAnsi="Times New Roman" w:cs="Times New Roman"/>
          <w:b/>
          <w:color w:val="000000" w:themeColor="text1"/>
          <w:sz w:val="24"/>
          <w:szCs w:val="24"/>
        </w:rPr>
        <w:t>3. Вспомогательные виды и параметры разрешенного использования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color w:val="000000" w:themeColor="text1"/>
          <w:sz w:val="24"/>
          <w:szCs w:val="24"/>
        </w:rPr>
        <w:t>земельных участков и объектов капитального строительства</w:t>
      </w:r>
      <w:bookmarkEnd w:id="459"/>
      <w:bookmarkEnd w:id="460"/>
      <w:r w:rsidRPr="008578F2">
        <w:rPr>
          <w:rFonts w:ascii="Times New Roman" w:hAnsi="Times New Roman" w:cs="Times New Roman"/>
          <w:b/>
          <w:color w:val="000000" w:themeColor="text1"/>
          <w:sz w:val="24"/>
          <w:szCs w:val="24"/>
        </w:rPr>
        <w:t xml:space="preserve"> </w:t>
      </w:r>
    </w:p>
    <w:tbl>
      <w:tblPr>
        <w:tblW w:w="10348" w:type="dxa"/>
        <w:tblInd w:w="108" w:type="dxa"/>
        <w:tblLook w:val="0000"/>
      </w:tblPr>
      <w:tblGrid>
        <w:gridCol w:w="4535"/>
        <w:gridCol w:w="5813"/>
      </w:tblGrid>
      <w:tr w:rsidR="0052775A" w:rsidRPr="008578F2">
        <w:trPr>
          <w:trHeight w:val="552"/>
        </w:trPr>
        <w:tc>
          <w:tcPr>
            <w:tcW w:w="4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0"/>
                <w:tab w:val="left" w:pos="2520"/>
              </w:tabs>
              <w:spacing w:after="0" w:line="240" w:lineRule="auto"/>
              <w:ind w:firstLine="34"/>
              <w:jc w:val="center"/>
              <w:rPr>
                <w:rFonts w:ascii="Times New Roman" w:eastAsia="SimSun" w:hAnsi="Times New Roman" w:cs="Times New Roman"/>
                <w:b/>
                <w:color w:val="000000" w:themeColor="text1"/>
                <w:sz w:val="24"/>
                <w:szCs w:val="24"/>
                <w:lang w:eastAsia="zh-CN"/>
              </w:rPr>
            </w:pPr>
            <w:r w:rsidRPr="008578F2">
              <w:rPr>
                <w:rFonts w:ascii="Times New Roman" w:eastAsia="SimSun" w:hAnsi="Times New Roman" w:cs="Times New Roman"/>
                <w:b/>
                <w:color w:val="000000" w:themeColor="text1"/>
                <w:sz w:val="24"/>
                <w:szCs w:val="24"/>
                <w:lang w:eastAsia="zh-CN"/>
              </w:rPr>
              <w:t>Виды использования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0"/>
                <w:tab w:val="left" w:pos="2520"/>
              </w:tabs>
              <w:spacing w:after="0" w:line="240" w:lineRule="auto"/>
              <w:ind w:firstLine="34"/>
              <w:jc w:val="center"/>
              <w:rPr>
                <w:rFonts w:ascii="Times New Roman" w:eastAsia="SimSun" w:hAnsi="Times New Roman" w:cs="Times New Roman"/>
                <w:b/>
                <w:color w:val="000000" w:themeColor="text1"/>
                <w:sz w:val="24"/>
                <w:szCs w:val="24"/>
                <w:lang w:eastAsia="zh-CN"/>
              </w:rPr>
            </w:pPr>
            <w:r w:rsidRPr="008578F2">
              <w:rPr>
                <w:rFonts w:ascii="Times New Roman" w:eastAsia="SimSun" w:hAnsi="Times New Roman" w:cs="Times New Roman"/>
                <w:b/>
                <w:color w:val="000000" w:themeColor="text1"/>
                <w:sz w:val="24"/>
                <w:szCs w:val="24"/>
                <w:lang w:eastAsia="zh-CN"/>
              </w:rPr>
              <w:t>Предельные размеры земельных участков и предельные параметры разрешенного строительства</w:t>
            </w:r>
          </w:p>
        </w:tc>
      </w:tr>
      <w:tr w:rsidR="0052775A" w:rsidRPr="008578F2">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объекты благоустройства, колодцы, пруды</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площадки для отдыха</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стоянки для автомобилей </w:t>
            </w:r>
            <w:r w:rsidRPr="008578F2">
              <w:rPr>
                <w:rFonts w:ascii="Times New Roman" w:eastAsia="SimSun" w:hAnsi="Times New Roman" w:cs="Times New Roman"/>
                <w:color w:val="000000" w:themeColor="text1"/>
                <w:sz w:val="24"/>
                <w:szCs w:val="24"/>
                <w:lang w:eastAsia="zh-CN"/>
              </w:rPr>
              <w:t xml:space="preserve">наземные открытого, гаражи для индивидуального автотранспорта </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площадки для сбора твердых бытовых отходов</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 бытовки для жизнеобеспечения ведущих хозяйство: защиты от непогоды, приема пищи, отдыха </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гидротехнические и мелиоративные сооружения для осущест</w:t>
            </w:r>
            <w:r w:rsidRPr="008578F2">
              <w:rPr>
                <w:rFonts w:ascii="Times New Roman" w:eastAsia="SimSun" w:hAnsi="Times New Roman" w:cs="Times New Roman"/>
                <w:color w:val="000000" w:themeColor="text1"/>
                <w:sz w:val="24"/>
                <w:szCs w:val="24"/>
                <w:lang w:eastAsia="zh-CN"/>
              </w:rPr>
              <w:t>вления искусственного орошения</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сопутствующие объекты инженерной инфраструктуры</w:t>
            </w:r>
          </w:p>
          <w:p w:rsidR="0052775A" w:rsidRPr="008578F2" w:rsidRDefault="0031280F">
            <w:pPr>
              <w:tabs>
                <w:tab w:val="left" w:pos="0"/>
              </w:tabs>
              <w:spacing w:after="0" w:line="240" w:lineRule="auto"/>
              <w:ind w:firstLine="34"/>
              <w:rPr>
                <w:color w:val="000000" w:themeColor="text1"/>
              </w:rPr>
            </w:pPr>
            <w:r w:rsidRPr="008578F2">
              <w:rPr>
                <w:rFonts w:ascii="Times New Roman" w:eastAsia="SimSun" w:hAnsi="Times New Roman" w:cs="Times New Roman"/>
                <w:color w:val="000000" w:themeColor="text1"/>
                <w:sz w:val="24"/>
                <w:szCs w:val="24"/>
                <w:lang w:eastAsia="zh-CN"/>
              </w:rPr>
              <w:t>- хозяйственные постройки для хранения инвентаря и других хозяйственных нужд</w:t>
            </w:r>
            <w:r w:rsidRPr="008578F2">
              <w:rPr>
                <w:rFonts w:ascii="Times New Roman" w:hAnsi="Times New Roman" w:cs="Times New Roman"/>
                <w:color w:val="000000" w:themeColor="text1"/>
                <w:sz w:val="24"/>
                <w:szCs w:val="24"/>
                <w:lang w:eastAsia="ru-RU"/>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Максимальное количество этажей - 1 эт.</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Максимальная высота –3 м</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Минимальные расстояния от </w:t>
            </w:r>
            <w:r w:rsidRPr="008578F2">
              <w:rPr>
                <w:rFonts w:ascii="Times New Roman" w:eastAsia="SimSun" w:hAnsi="Times New Roman" w:cs="Times New Roman"/>
                <w:color w:val="000000" w:themeColor="text1"/>
                <w:sz w:val="24"/>
                <w:szCs w:val="24"/>
                <w:lang w:eastAsia="zh-CN"/>
              </w:rPr>
              <w:t>строений до границ смежного участка - 3 м</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Минимальное расстояние от строений до красных линий улиц и проездов - 5 м.</w:t>
            </w:r>
          </w:p>
          <w:p w:rsidR="0052775A" w:rsidRPr="008578F2" w:rsidRDefault="0031280F">
            <w:pPr>
              <w:tabs>
                <w:tab w:val="left" w:pos="0"/>
              </w:tabs>
              <w:spacing w:after="0" w:line="240" w:lineRule="auto"/>
              <w:ind w:firstLine="34"/>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Размещаются в соответствии с санитарно-эпидемиологическими нормами</w:t>
            </w:r>
          </w:p>
        </w:tc>
      </w:tr>
    </w:tbl>
    <w:p w:rsidR="0052775A" w:rsidRPr="008578F2" w:rsidRDefault="0052775A">
      <w:pPr>
        <w:rPr>
          <w:color w:val="000000" w:themeColor="text1"/>
        </w:rPr>
        <w:sectPr w:rsidR="0052775A" w:rsidRPr="008578F2">
          <w:footerReference w:type="default" r:id="rId43"/>
          <w:footerReference w:type="first" r:id="rId44"/>
          <w:pgSz w:w="11906" w:h="16838"/>
          <w:pgMar w:top="567" w:right="680" w:bottom="851" w:left="1134" w:header="720" w:footer="397" w:gutter="0"/>
          <w:cols w:space="720"/>
          <w:formProt w:val="0"/>
          <w:titlePg/>
          <w:docGrid w:linePitch="360" w:charSpace="4096"/>
        </w:sectPr>
      </w:pPr>
    </w:p>
    <w:p w:rsidR="0052775A" w:rsidRPr="008578F2" w:rsidRDefault="0031280F">
      <w:pPr>
        <w:pStyle w:val="Heading2"/>
        <w:spacing w:after="100"/>
        <w:ind w:firstLine="709"/>
        <w:jc w:val="both"/>
        <w:rPr>
          <w:color w:val="000000" w:themeColor="text1"/>
        </w:rPr>
      </w:pPr>
      <w:bookmarkStart w:id="461" w:name="_Toc15425301"/>
      <w:r w:rsidRPr="008578F2">
        <w:rPr>
          <w:rFonts w:ascii="Times New Roman" w:hAnsi="Times New Roman" w:cs="Times New Roman"/>
          <w:color w:val="000000" w:themeColor="text1"/>
          <w:sz w:val="24"/>
          <w:szCs w:val="24"/>
        </w:rPr>
        <w:lastRenderedPageBreak/>
        <w:t xml:space="preserve">Статья 66. </w:t>
      </w:r>
      <w:r w:rsidRPr="008578F2">
        <w:rPr>
          <w:rFonts w:ascii="Times New Roman" w:hAnsi="Times New Roman" w:cs="Times New Roman"/>
          <w:color w:val="000000" w:themeColor="text1"/>
          <w:sz w:val="24"/>
          <w:szCs w:val="24"/>
        </w:rPr>
        <w:t>Иные параметры</w:t>
      </w:r>
      <w:r w:rsidRPr="008578F2">
        <w:rPr>
          <w:rFonts w:ascii="Times New Roman" w:hAnsi="Times New Roman" w:cs="Times New Roman"/>
          <w:color w:val="000000" w:themeColor="text1"/>
          <w:sz w:val="24"/>
          <w:szCs w:val="24"/>
        </w:rPr>
        <w:t xml:space="preserve"> разрешенного использования земельных участков и иных объектов недвижимости в различных территориальных зонах на территории Красногвардейского  сельского поселения.</w:t>
      </w:r>
      <w:bookmarkEnd w:id="461"/>
    </w:p>
    <w:p w:rsidR="0052775A" w:rsidRPr="008578F2" w:rsidRDefault="0031280F">
      <w:pPr>
        <w:widowControl w:val="0"/>
        <w:spacing w:before="200" w:after="0" w:line="240" w:lineRule="auto"/>
        <w:ind w:firstLine="851"/>
        <w:contextualSpacing/>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1. Показатели плотности застройки участков территориальных зон</w:t>
      </w:r>
    </w:p>
    <w:tbl>
      <w:tblPr>
        <w:tblW w:w="5000" w:type="pct"/>
        <w:jc w:val="center"/>
        <w:tblCellMar>
          <w:left w:w="40" w:type="dxa"/>
          <w:right w:w="40" w:type="dxa"/>
        </w:tblCellMar>
        <w:tblLook w:val="0000"/>
      </w:tblPr>
      <w:tblGrid>
        <w:gridCol w:w="7029"/>
        <w:gridCol w:w="1569"/>
        <w:gridCol w:w="1574"/>
      </w:tblGrid>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jc w:val="center"/>
              <w:rPr>
                <w:rFonts w:ascii="Times New Roman" w:hAnsi="Times New Roman" w:cs="Times New Roman"/>
                <w:color w:val="000000" w:themeColor="text1"/>
                <w:sz w:val="24"/>
                <w:szCs w:val="24"/>
              </w:rPr>
            </w:pPr>
          </w:p>
          <w:p w:rsidR="0052775A" w:rsidRPr="008578F2" w:rsidRDefault="0031280F">
            <w:pPr>
              <w:widowControl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Территориальные зоны</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Коэффициент застройки</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Коэффициент плотности застройки</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Жилая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Застройка многоквартирными многоэтажными жилыми домами</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0,4</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То же - реконструируемая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0,6</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1,6</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Застройка многоквартирными жилыми домами малой и средней этажности</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0,4</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0,8</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Застройка </w:t>
            </w:r>
            <w:r w:rsidRPr="008578F2">
              <w:rPr>
                <w:rFonts w:ascii="Times New Roman" w:hAnsi="Times New Roman" w:cs="Times New Roman"/>
                <w:color w:val="000000" w:themeColor="text1"/>
                <w:sz w:val="24"/>
                <w:szCs w:val="24"/>
              </w:rPr>
              <w:t>блокированными жилыми домами с приквартирными земельными участками</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0,3</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0,6</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Застройка одно-двухквартирными жилыми домами с приусадебными земельными участками</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0,2</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0,4</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Общественно-деловая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Многофункциональная застройка</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3,0</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Специализированная </w:t>
            </w:r>
            <w:r w:rsidRPr="008578F2">
              <w:rPr>
                <w:rFonts w:ascii="Times New Roman" w:hAnsi="Times New Roman" w:cs="Times New Roman"/>
                <w:color w:val="000000" w:themeColor="text1"/>
                <w:sz w:val="24"/>
                <w:szCs w:val="24"/>
              </w:rPr>
              <w:t>общественная застройка</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2,4</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Производственная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Промышленная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0,8</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2,4</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Научно-производственная*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0,6</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w:t>
            </w:r>
          </w:p>
        </w:tc>
      </w:tr>
      <w:tr w:rsidR="0052775A" w:rsidRPr="008578F2">
        <w:trPr>
          <w:trHeight w:val="20"/>
          <w:jc w:val="center"/>
        </w:trPr>
        <w:tc>
          <w:tcPr>
            <w:tcW w:w="6973" w:type="dxa"/>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Коммунально-складская</w:t>
            </w:r>
          </w:p>
        </w:tc>
        <w:tc>
          <w:tcPr>
            <w:tcW w:w="15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0,6</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775A" w:rsidRPr="008578F2" w:rsidRDefault="0031280F">
            <w:pPr>
              <w:widowControl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1,8</w:t>
            </w:r>
          </w:p>
        </w:tc>
      </w:tr>
      <w:tr w:rsidR="0052775A" w:rsidRPr="008578F2">
        <w:trPr>
          <w:trHeight w:val="20"/>
          <w:jc w:val="center"/>
        </w:trPr>
        <w:tc>
          <w:tcPr>
            <w:tcW w:w="10092" w:type="dxa"/>
            <w:gridSpan w:val="3"/>
            <w:tcBorders>
              <w:top w:val="single" w:sz="4" w:space="0" w:color="000000"/>
              <w:left w:val="single" w:sz="4" w:space="0" w:color="000000"/>
              <w:bottom w:val="single" w:sz="4" w:space="0" w:color="000000"/>
              <w:right w:val="single" w:sz="4" w:space="0" w:color="000000"/>
            </w:tcBorders>
            <w:shd w:val="clear" w:color="auto" w:fill="FFFFFF"/>
          </w:tcPr>
          <w:p w:rsidR="0052775A" w:rsidRPr="008578F2" w:rsidRDefault="0031280F">
            <w:pPr>
              <w:widowControl w:val="0"/>
              <w:spacing w:before="200" w:after="0" w:line="240" w:lineRule="auto"/>
              <w:ind w:firstLine="851"/>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*Без учета опытных полей и полигонов, резервных территорий и санитарно-защитных зон.</w:t>
            </w:r>
          </w:p>
          <w:p w:rsidR="0052775A" w:rsidRPr="008578F2" w:rsidRDefault="0031280F">
            <w:pPr>
              <w:widowControl w:val="0"/>
              <w:spacing w:before="200" w:after="0" w:line="240" w:lineRule="auto"/>
              <w:ind w:firstLine="851"/>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Примечания</w:t>
            </w:r>
          </w:p>
          <w:p w:rsidR="0052775A" w:rsidRPr="008578F2" w:rsidRDefault="0031280F">
            <w:pPr>
              <w:widowControl w:val="0"/>
              <w:spacing w:before="200" w:after="0" w:line="240" w:lineRule="auto"/>
              <w:ind w:firstLine="851"/>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 Для жилых, </w:t>
            </w:r>
            <w:r w:rsidRPr="008578F2">
              <w:rPr>
                <w:rFonts w:ascii="Times New Roman" w:hAnsi="Times New Roman" w:cs="Times New Roman"/>
                <w:color w:val="000000" w:themeColor="text1"/>
                <w:sz w:val="24"/>
                <w:szCs w:val="24"/>
              </w:rPr>
              <w:t>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w:t>
            </w:r>
            <w:r w:rsidRPr="008578F2">
              <w:rPr>
                <w:rFonts w:ascii="Times New Roman" w:hAnsi="Times New Roman" w:cs="Times New Roman"/>
                <w:color w:val="000000" w:themeColor="text1"/>
                <w:sz w:val="24"/>
                <w:szCs w:val="24"/>
              </w:rPr>
              <w:t>ок и других объектов благоустройства.</w:t>
            </w:r>
          </w:p>
          <w:p w:rsidR="0052775A" w:rsidRPr="008578F2" w:rsidRDefault="0031280F">
            <w:pPr>
              <w:widowControl w:val="0"/>
              <w:spacing w:before="200" w:after="0" w:line="240" w:lineRule="auto"/>
              <w:ind w:firstLine="851"/>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2775A" w:rsidRPr="008578F2" w:rsidRDefault="0031280F">
            <w:pPr>
              <w:widowControl w:val="0"/>
              <w:spacing w:before="200" w:after="0" w:line="240" w:lineRule="auto"/>
              <w:ind w:firstLine="851"/>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 При подсчете коэффициентов плотности застройки площадь этажей определяется п</w:t>
            </w:r>
            <w:r w:rsidRPr="008578F2">
              <w:rPr>
                <w:rFonts w:ascii="Times New Roman" w:hAnsi="Times New Roman" w:cs="Times New Roman"/>
                <w:color w:val="000000" w:themeColor="text1"/>
                <w:sz w:val="24"/>
                <w:szCs w:val="24"/>
              </w:rPr>
              <w:t>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w:t>
            </w:r>
            <w:r w:rsidRPr="008578F2">
              <w:rPr>
                <w:rFonts w:ascii="Times New Roman" w:hAnsi="Times New Roman" w:cs="Times New Roman"/>
                <w:color w:val="000000" w:themeColor="text1"/>
                <w:sz w:val="24"/>
                <w:szCs w:val="24"/>
              </w:rPr>
              <w:t>рганизацию площадок, автостоянок и другие виды благоустройства.</w:t>
            </w:r>
          </w:p>
          <w:p w:rsidR="0052775A" w:rsidRPr="008578F2" w:rsidRDefault="0031280F">
            <w:pPr>
              <w:widowControl w:val="0"/>
              <w:spacing w:before="200" w:after="0" w:line="240" w:lineRule="auto"/>
              <w:ind w:firstLine="851"/>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 Границами кварталов являются красные линии.</w:t>
            </w:r>
          </w:p>
          <w:p w:rsidR="0052775A" w:rsidRPr="008578F2" w:rsidRDefault="0031280F">
            <w:pPr>
              <w:widowControl w:val="0"/>
              <w:spacing w:before="200" w:after="0" w:line="240" w:lineRule="auto"/>
              <w:ind w:firstLine="851"/>
              <w:contextualSpacing/>
              <w:rPr>
                <w:color w:val="000000" w:themeColor="text1"/>
              </w:rPr>
            </w:pPr>
            <w:r w:rsidRPr="008578F2">
              <w:rPr>
                <w:rFonts w:ascii="Times New Roman" w:hAnsi="Times New Roman" w:cs="Times New Roman"/>
                <w:color w:val="000000" w:themeColor="text1"/>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w:t>
            </w:r>
            <w:r w:rsidRPr="008578F2">
              <w:rPr>
                <w:rFonts w:ascii="Times New Roman" w:hAnsi="Times New Roman" w:cs="Times New Roman"/>
                <w:color w:val="000000" w:themeColor="text1"/>
                <w:sz w:val="24"/>
                <w:szCs w:val="24"/>
              </w:rPr>
              <w:t xml:space="preserve">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w:t>
            </w:r>
            <w:r w:rsidRPr="008578F2">
              <w:rPr>
                <w:rFonts w:ascii="Times New Roman" w:hAnsi="Times New Roman" w:cs="Times New Roman"/>
                <w:color w:val="000000" w:themeColor="text1"/>
                <w:sz w:val="24"/>
                <w:szCs w:val="24"/>
              </w:rPr>
              <w:t>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52775A" w:rsidRPr="008578F2" w:rsidRDefault="0052775A">
      <w:pPr>
        <w:pStyle w:val="Standard"/>
        <w:spacing w:before="200" w:after="200"/>
        <w:ind w:firstLine="709"/>
        <w:contextualSpacing/>
        <w:rPr>
          <w:rFonts w:ascii="Times New Roman" w:eastAsia="Times New Roman" w:hAnsi="Times New Roman" w:cs="Times New Roman"/>
          <w:b/>
          <w:color w:val="000000" w:themeColor="text1"/>
          <w:kern w:val="0"/>
          <w:lang w:val="ru-RU" w:eastAsia="ar-SA" w:bidi="ar-SA"/>
        </w:rPr>
      </w:pPr>
    </w:p>
    <w:p w:rsidR="0052775A" w:rsidRPr="008578F2" w:rsidRDefault="0031280F">
      <w:pPr>
        <w:pStyle w:val="Standard"/>
        <w:spacing w:before="200" w:after="200"/>
        <w:ind w:firstLine="709"/>
        <w:contextualSpacing/>
        <w:jc w:val="both"/>
        <w:rPr>
          <w:rFonts w:ascii="Times New Roman" w:eastAsia="Times New Roman" w:hAnsi="Times New Roman" w:cs="Times New Roman"/>
          <w:b/>
          <w:color w:val="000000" w:themeColor="text1"/>
          <w:kern w:val="0"/>
          <w:lang w:val="ru-RU" w:eastAsia="ar-SA" w:bidi="ar-SA"/>
        </w:rPr>
      </w:pPr>
      <w:r w:rsidRPr="008578F2">
        <w:rPr>
          <w:rFonts w:ascii="Times New Roman" w:eastAsia="Times New Roman" w:hAnsi="Times New Roman" w:cs="Times New Roman"/>
          <w:b/>
          <w:color w:val="000000" w:themeColor="text1"/>
          <w:kern w:val="0"/>
          <w:lang w:val="ru-RU" w:eastAsia="ar-SA" w:bidi="ar-SA"/>
        </w:rPr>
        <w:t xml:space="preserve">2. Минимальная доля озелененной территории земельных </w:t>
      </w:r>
      <w:r w:rsidRPr="008578F2">
        <w:rPr>
          <w:rFonts w:ascii="Times New Roman" w:eastAsia="Times New Roman" w:hAnsi="Times New Roman" w:cs="Times New Roman"/>
          <w:b/>
          <w:color w:val="000000" w:themeColor="text1"/>
          <w:kern w:val="0"/>
          <w:lang w:val="ru-RU" w:eastAsia="ar-SA" w:bidi="ar-SA"/>
        </w:rPr>
        <w:t>участков.</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2.1. 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w:t>
      </w:r>
      <w:r w:rsidRPr="008578F2">
        <w:rPr>
          <w:rFonts w:ascii="Times New Roman" w:eastAsia="SimSun" w:hAnsi="Times New Roman" w:cs="Times New Roman"/>
          <w:color w:val="000000" w:themeColor="text1"/>
          <w:sz w:val="24"/>
          <w:szCs w:val="24"/>
          <w:lang w:eastAsia="zh-CN"/>
        </w:rPr>
        <w:t xml:space="preserve">и, тротуарами </w:t>
      </w:r>
      <w:r w:rsidRPr="008578F2">
        <w:rPr>
          <w:rFonts w:ascii="Times New Roman" w:eastAsia="SimSun" w:hAnsi="Times New Roman" w:cs="Times New Roman"/>
          <w:color w:val="000000" w:themeColor="text1"/>
          <w:sz w:val="24"/>
          <w:szCs w:val="24"/>
          <w:lang w:eastAsia="zh-CN"/>
        </w:rPr>
        <w:lastRenderedPageBreak/>
        <w:t xml:space="preserve">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2.2. </w:t>
      </w:r>
      <w:r w:rsidRPr="008578F2">
        <w:rPr>
          <w:rFonts w:ascii="Times New Roman" w:eastAsia="SimSun" w:hAnsi="Times New Roman" w:cs="Times New Roman"/>
          <w:color w:val="000000" w:themeColor="text1"/>
          <w:sz w:val="24"/>
          <w:szCs w:val="24"/>
          <w:lang w:eastAsia="zh-CN"/>
        </w:rPr>
        <w:tab/>
        <w:t>Озелененная территория</w:t>
      </w:r>
      <w:r w:rsidRPr="008578F2">
        <w:rPr>
          <w:rFonts w:ascii="Times New Roman" w:eastAsia="SimSun" w:hAnsi="Times New Roman" w:cs="Times New Roman"/>
          <w:color w:val="000000" w:themeColor="text1"/>
          <w:sz w:val="24"/>
          <w:szCs w:val="24"/>
          <w:lang w:eastAsia="zh-CN"/>
        </w:rPr>
        <w:t xml:space="preserve"> может быть оборудована следующими объектами:</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площадками для отдыха взрослых, детскими площадками;</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открытыми спортивными площадками;</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площадками для выгула собак;</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грунтовыми пешеходными дорожками;</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другими подобными объектами.</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Нормируемые спортивны</w:t>
      </w:r>
      <w:r w:rsidRPr="008578F2">
        <w:rPr>
          <w:rFonts w:ascii="Times New Roman" w:eastAsia="SimSun" w:hAnsi="Times New Roman" w:cs="Times New Roman"/>
          <w:color w:val="000000" w:themeColor="text1"/>
          <w:sz w:val="24"/>
          <w:szCs w:val="24"/>
          <w:lang w:eastAsia="zh-CN"/>
        </w:rPr>
        <w:t>е и иные площадки, которыми может быть оборудована озелененная территория земельного участка, могут располагаться на эксплуатируемой кровле стилобатов или иных застроенных частях земельного участка, но в размере не более 15% требуемой площади озелененной т</w:t>
      </w:r>
      <w:r w:rsidRPr="008578F2">
        <w:rPr>
          <w:rFonts w:ascii="Times New Roman" w:eastAsia="SimSun" w:hAnsi="Times New Roman" w:cs="Times New Roman"/>
          <w:color w:val="000000" w:themeColor="text1"/>
          <w:sz w:val="24"/>
          <w:szCs w:val="24"/>
          <w:lang w:eastAsia="zh-CN"/>
        </w:rPr>
        <w:t>ерритории земельного участка.</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 xml:space="preserve">2.3. </w:t>
      </w:r>
      <w:r w:rsidRPr="008578F2">
        <w:rPr>
          <w:rFonts w:ascii="Times New Roman" w:eastAsia="SimSun" w:hAnsi="Times New Roman" w:cs="Times New Roman"/>
          <w:color w:val="000000" w:themeColor="text1"/>
          <w:sz w:val="24"/>
          <w:szCs w:val="24"/>
          <w:lang w:eastAsia="zh-CN"/>
        </w:rPr>
        <w:tab/>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Сохранность и надлежащий</w:t>
      </w:r>
      <w:r w:rsidRPr="008578F2">
        <w:rPr>
          <w:rFonts w:ascii="Times New Roman" w:eastAsia="SimSun" w:hAnsi="Times New Roman" w:cs="Times New Roman"/>
          <w:color w:val="000000" w:themeColor="text1"/>
          <w:sz w:val="24"/>
          <w:szCs w:val="24"/>
          <w:lang w:eastAsia="zh-CN"/>
        </w:rPr>
        <w:t xml:space="preserve">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Кра</w:t>
      </w:r>
      <w:r w:rsidRPr="008578F2">
        <w:rPr>
          <w:rFonts w:ascii="Times New Roman" w:eastAsia="SimSun" w:hAnsi="Times New Roman" w:cs="Times New Roman"/>
          <w:color w:val="000000" w:themeColor="text1"/>
          <w:sz w:val="24"/>
          <w:szCs w:val="24"/>
          <w:lang w:eastAsia="zh-CN"/>
        </w:rPr>
        <w:t>сногвардейского  сельского поселения.</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2.5. При организации застр</w:t>
      </w:r>
      <w:r w:rsidRPr="008578F2">
        <w:rPr>
          <w:rFonts w:ascii="Times New Roman" w:eastAsia="SimSun" w:hAnsi="Times New Roman" w:cs="Times New Roman"/>
          <w:color w:val="000000" w:themeColor="text1"/>
          <w:sz w:val="24"/>
          <w:szCs w:val="24"/>
          <w:lang w:eastAsia="zh-CN"/>
        </w:rPr>
        <w:t>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w:t>
      </w:r>
      <w:r w:rsidRPr="008578F2">
        <w:rPr>
          <w:rFonts w:ascii="Times New Roman" w:eastAsia="SimSun" w:hAnsi="Times New Roman" w:cs="Times New Roman"/>
          <w:color w:val="000000" w:themeColor="text1"/>
          <w:sz w:val="24"/>
          <w:szCs w:val="24"/>
          <w:lang w:eastAsia="zh-CN"/>
        </w:rPr>
        <w:t>ительства.</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2.6.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52775A" w:rsidRPr="008578F2" w:rsidRDefault="0031280F">
      <w:pPr>
        <w:pStyle w:val="ConsPlusNormal"/>
        <w:spacing w:before="200" w:after="200"/>
        <w:ind w:firstLine="709"/>
        <w:contextualSpacing/>
        <w:jc w:val="both"/>
        <w:rPr>
          <w:rFonts w:ascii="Times New Roman" w:eastAsia="SimSun" w:hAnsi="Times New Roman" w:cs="Times New Roman"/>
          <w:color w:val="000000" w:themeColor="text1"/>
          <w:sz w:val="24"/>
          <w:szCs w:val="24"/>
          <w:lang w:eastAsia="zh-CN"/>
        </w:rPr>
      </w:pPr>
      <w:r w:rsidRPr="008578F2">
        <w:rPr>
          <w:rFonts w:ascii="Times New Roman" w:eastAsia="SimSun" w:hAnsi="Times New Roman" w:cs="Times New Roman"/>
          <w:color w:val="000000" w:themeColor="text1"/>
          <w:sz w:val="24"/>
          <w:szCs w:val="24"/>
          <w:lang w:eastAsia="zh-CN"/>
        </w:rPr>
        <w:t>2.7. Минимально допустим</w:t>
      </w:r>
      <w:r w:rsidRPr="008578F2">
        <w:rPr>
          <w:rFonts w:ascii="Times New Roman" w:eastAsia="SimSun" w:hAnsi="Times New Roman" w:cs="Times New Roman"/>
          <w:color w:val="000000" w:themeColor="text1"/>
          <w:sz w:val="24"/>
          <w:szCs w:val="24"/>
          <w:lang w:eastAsia="zh-CN"/>
        </w:rPr>
        <w:t>ая площадь озелененной территории земельных участков на территории всех зон, приведена далее в таблице:</w:t>
      </w:r>
    </w:p>
    <w:tbl>
      <w:tblPr>
        <w:tblW w:w="9583" w:type="dxa"/>
        <w:jc w:val="center"/>
        <w:tblCellMar>
          <w:left w:w="86" w:type="dxa"/>
          <w:right w:w="86" w:type="dxa"/>
        </w:tblCellMar>
        <w:tblLook w:val="0000"/>
      </w:tblPr>
      <w:tblGrid>
        <w:gridCol w:w="793"/>
        <w:gridCol w:w="4110"/>
        <w:gridCol w:w="4680"/>
      </w:tblGrid>
      <w:tr w:rsidR="0052775A" w:rsidRPr="008578F2">
        <w:trPr>
          <w:jc w:val="center"/>
        </w:trPr>
        <w:tc>
          <w:tcPr>
            <w:tcW w:w="793" w:type="dxa"/>
            <w:tcBorders>
              <w:top w:val="single" w:sz="4" w:space="0" w:color="00000A"/>
              <w:left w:val="single" w:sz="4" w:space="0" w:color="00000A"/>
              <w:bottom w:val="single" w:sz="2" w:space="0" w:color="000000"/>
              <w:right w:val="single" w:sz="4" w:space="0" w:color="00000A"/>
            </w:tcBorders>
            <w:shd w:val="clear" w:color="auto" w:fill="FFFFFF"/>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п/п</w:t>
            </w:r>
          </w:p>
        </w:tc>
        <w:tc>
          <w:tcPr>
            <w:tcW w:w="4110" w:type="dxa"/>
            <w:tcBorders>
              <w:top w:val="single" w:sz="4" w:space="0" w:color="00000A"/>
              <w:left w:val="single" w:sz="4" w:space="0" w:color="00000A"/>
              <w:bottom w:val="single" w:sz="2" w:space="0" w:color="000000"/>
              <w:right w:val="single" w:sz="4" w:space="0" w:color="00000A"/>
            </w:tcBorders>
            <w:shd w:val="clear" w:color="auto" w:fill="FFFFFF"/>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Вид использования</w:t>
            </w:r>
          </w:p>
        </w:tc>
        <w:tc>
          <w:tcPr>
            <w:tcW w:w="4680" w:type="dxa"/>
            <w:tcBorders>
              <w:top w:val="single" w:sz="4" w:space="0" w:color="00000A"/>
              <w:left w:val="single" w:sz="4" w:space="0" w:color="00000A"/>
              <w:bottom w:val="single" w:sz="2" w:space="0" w:color="000000"/>
              <w:right w:val="single" w:sz="4" w:space="0" w:color="00000A"/>
            </w:tcBorders>
            <w:shd w:val="clear" w:color="auto" w:fill="FFFFFF"/>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Минимальная площадь</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озелененных территорий</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Сады, скверы, бульвары</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95% территории земельного участка при площади участка менее</w:t>
            </w:r>
            <w:r w:rsidRPr="008578F2">
              <w:rPr>
                <w:rFonts w:ascii="Times New Roman" w:eastAsia="Arial" w:hAnsi="Times New Roman" w:cs="Times New Roman"/>
                <w:color w:val="000000" w:themeColor="text1"/>
                <w:lang w:val="ru-RU"/>
              </w:rPr>
              <w:t xml:space="preserve"> 1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90% - при площади от 1 до 5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85% - при площади от 5 до 20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80% - при площади свыше 20 га</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2</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Парки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color w:val="000000" w:themeColor="text1"/>
                <w:lang w:val="ru-RU"/>
              </w:rPr>
            </w:pPr>
            <w:r w:rsidRPr="008578F2">
              <w:rPr>
                <w:rFonts w:ascii="Times New Roman" w:eastAsia="Arial" w:hAnsi="Times New Roman" w:cs="Times New Roman"/>
                <w:color w:val="000000" w:themeColor="text1"/>
                <w:lang w:val="ru-RU"/>
              </w:rPr>
              <w:t>95% территории земельного участка при площади участка менее 1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90% - при площади от 1 до 5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80% - при площади от 5 до 20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 xml:space="preserve">70% - при </w:t>
            </w:r>
            <w:r w:rsidRPr="008578F2">
              <w:rPr>
                <w:rFonts w:ascii="Times New Roman" w:eastAsia="Arial" w:hAnsi="Times New Roman" w:cs="Times New Roman"/>
                <w:color w:val="000000" w:themeColor="text1"/>
              </w:rPr>
              <w:t>площади свыше 20 га</w:t>
            </w:r>
          </w:p>
        </w:tc>
      </w:tr>
      <w:tr w:rsidR="0052775A" w:rsidRPr="008578F2">
        <w:trPr>
          <w:trHeight w:val="995"/>
          <w:jc w:val="center"/>
        </w:trPr>
        <w:tc>
          <w:tcPr>
            <w:tcW w:w="793" w:type="dxa"/>
            <w:tcBorders>
              <w:top w:val="single" w:sz="4" w:space="0" w:color="00000A"/>
              <w:left w:val="single" w:sz="4" w:space="0" w:color="00000A"/>
              <w:bottom w:val="single" w:sz="2" w:space="0" w:color="000000"/>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3</w:t>
            </w:r>
          </w:p>
        </w:tc>
        <w:tc>
          <w:tcPr>
            <w:tcW w:w="4110" w:type="dxa"/>
            <w:tcBorders>
              <w:top w:val="single" w:sz="4" w:space="0" w:color="00000A"/>
              <w:left w:val="single" w:sz="4" w:space="0" w:color="00000A"/>
              <w:bottom w:val="single" w:sz="2" w:space="0" w:color="000000"/>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Комплексы аттракционов</w:t>
            </w:r>
          </w:p>
        </w:tc>
        <w:tc>
          <w:tcPr>
            <w:tcW w:w="4680" w:type="dxa"/>
            <w:tcBorders>
              <w:top w:val="single" w:sz="4" w:space="0" w:color="00000A"/>
              <w:left w:val="single" w:sz="4" w:space="0" w:color="00000A"/>
              <w:bottom w:val="single" w:sz="2" w:space="0" w:color="000000"/>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0% территории земельного участка при площади участка менее 1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10% - при площади от 1 до 5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20% - при площади от 5 до 20 га;</w:t>
            </w:r>
          </w:p>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30% - при площади свыше 20 га</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lastRenderedPageBreak/>
              <w:t>4</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 xml:space="preserve">Больничные учреждения, санаторно-курортные </w:t>
            </w:r>
            <w:r w:rsidRPr="008578F2">
              <w:rPr>
                <w:rFonts w:ascii="Times New Roman" w:eastAsia="Arial" w:hAnsi="Times New Roman" w:cs="Times New Roman"/>
                <w:color w:val="000000" w:themeColor="text1"/>
                <w:lang w:val="ru-RU"/>
              </w:rPr>
              <w:t>учреждения, объекты социального обеспечения, объекты для оздоровительных целей</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60% территории земельного участка</w:t>
            </w:r>
          </w:p>
          <w:p w:rsidR="0052775A" w:rsidRPr="008578F2" w:rsidRDefault="0052775A">
            <w:pPr>
              <w:pStyle w:val="Standard"/>
              <w:spacing w:before="200" w:after="200"/>
              <w:ind w:right="-2"/>
              <w:contextualSpacing/>
              <w:jc w:val="center"/>
              <w:rPr>
                <w:rFonts w:ascii="Times New Roman" w:eastAsia="Calibri" w:hAnsi="Times New Roman" w:cs="Times New Roman"/>
                <w:color w:val="000000" w:themeColor="text1"/>
              </w:rPr>
            </w:pP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5</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Объекты дошкольного, начального и среднего общего образования</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50% территории земельного участка</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52775A">
            <w:pPr>
              <w:pStyle w:val="Standard"/>
              <w:tabs>
                <w:tab w:val="left" w:pos="426"/>
              </w:tabs>
              <w:spacing w:before="200" w:after="200"/>
              <w:ind w:right="-2"/>
              <w:contextualSpacing/>
              <w:jc w:val="center"/>
              <w:rPr>
                <w:rFonts w:ascii="Times New Roman" w:eastAsia="Arial" w:hAnsi="Times New Roman" w:cs="Times New Roman"/>
                <w:color w:val="000000" w:themeColor="text1"/>
              </w:rPr>
            </w:pP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 xml:space="preserve">Индивидуальные жилые дома, жилые дома блокированной застройки </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color w:val="000000" w:themeColor="text1"/>
              </w:rPr>
            </w:pPr>
            <w:r w:rsidRPr="008578F2">
              <w:rPr>
                <w:rFonts w:ascii="Times New Roman" w:eastAsia="Arial" w:hAnsi="Times New Roman" w:cs="Times New Roman"/>
                <w:color w:val="000000" w:themeColor="text1"/>
                <w:lang w:val="ru-RU"/>
              </w:rPr>
              <w:t>25</w:t>
            </w:r>
            <w:r w:rsidRPr="008578F2">
              <w:rPr>
                <w:rFonts w:ascii="Times New Roman" w:eastAsia="Arial" w:hAnsi="Times New Roman" w:cs="Times New Roman"/>
                <w:color w:val="000000" w:themeColor="text1"/>
              </w:rPr>
              <w:t>% территории земельного участка</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tabs>
                <w:tab w:val="left" w:pos="426"/>
              </w:tabs>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6</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40% территор</w:t>
            </w:r>
            <w:r w:rsidRPr="008578F2">
              <w:rPr>
                <w:rFonts w:ascii="Times New Roman" w:eastAsia="Arial" w:hAnsi="Times New Roman" w:cs="Times New Roman"/>
                <w:color w:val="000000" w:themeColor="text1"/>
              </w:rPr>
              <w:t>ии земельного участка</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7</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Прочие, за исключением объектов коммунального хозяйства, объектов сельскохозяйственного использования, объектов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15% территории земельного участка</w:t>
            </w:r>
          </w:p>
        </w:tc>
      </w:tr>
      <w:tr w:rsidR="0052775A" w:rsidRPr="008578F2">
        <w:trPr>
          <w:trHeight w:val="995"/>
          <w:jc w:val="center"/>
        </w:trPr>
        <w:tc>
          <w:tcPr>
            <w:tcW w:w="7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8</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 xml:space="preserve">Объекты коммунального хозяйства, объекты сельскохозяйственного </w:t>
            </w:r>
            <w:r w:rsidRPr="008578F2">
              <w:rPr>
                <w:rFonts w:ascii="Times New Roman" w:eastAsia="Arial" w:hAnsi="Times New Roman" w:cs="Times New Roman"/>
                <w:color w:val="000000" w:themeColor="text1"/>
                <w:lang w:val="ru-RU"/>
              </w:rPr>
              <w:t>использования, объекты транспорта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2775A" w:rsidRPr="008578F2" w:rsidRDefault="0031280F">
            <w:pPr>
              <w:pStyle w:val="Standard"/>
              <w:spacing w:before="200" w:after="200"/>
              <w:ind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Не устанавливаются</w:t>
            </w:r>
          </w:p>
        </w:tc>
      </w:tr>
    </w:tbl>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2.8.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w:t>
      </w:r>
      <w:r w:rsidRPr="008578F2">
        <w:rPr>
          <w:rFonts w:ascii="Times New Roman" w:hAnsi="Times New Roman" w:cs="Times New Roman"/>
          <w:color w:val="000000" w:themeColor="text1"/>
          <w:sz w:val="24"/>
          <w:szCs w:val="24"/>
        </w:rPr>
        <w:t>менее 50 % территории земельного участка.</w:t>
      </w:r>
    </w:p>
    <w:p w:rsidR="0052775A" w:rsidRPr="008578F2" w:rsidRDefault="0052775A">
      <w:pPr>
        <w:widowControl w:val="0"/>
        <w:spacing w:before="200" w:after="0" w:line="240" w:lineRule="auto"/>
        <w:contextualSpacing/>
        <w:rPr>
          <w:rFonts w:ascii="Times New Roman" w:hAnsi="Times New Roman" w:cs="Times New Roman"/>
          <w:color w:val="000000" w:themeColor="text1"/>
          <w:sz w:val="24"/>
          <w:szCs w:val="24"/>
        </w:rPr>
      </w:pPr>
    </w:p>
    <w:p w:rsidR="0052775A" w:rsidRPr="008578F2" w:rsidRDefault="0031280F">
      <w:pPr>
        <w:widowControl w:val="0"/>
        <w:spacing w:before="200" w:after="0" w:line="240" w:lineRule="auto"/>
        <w:ind w:firstLine="709"/>
        <w:contextualSpacing/>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3. Обеспечение доступности объектов социальной инфраструктуры для инвалидов и других маломобильных групп населения.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планировке и застройке поселений необходимо обеспечивать доступность объектов социальной инфр</w:t>
      </w:r>
      <w:r w:rsidRPr="008578F2">
        <w:rPr>
          <w:rFonts w:ascii="Times New Roman" w:hAnsi="Times New Roman" w:cs="Times New Roman"/>
          <w:color w:val="000000" w:themeColor="text1"/>
          <w:sz w:val="24"/>
          <w:szCs w:val="24"/>
        </w:rPr>
        <w:t>аструктуры для инвалидов и других маломобильных групп населения.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w:t>
      </w:r>
      <w:r w:rsidRPr="008578F2">
        <w:rPr>
          <w:rFonts w:ascii="Times New Roman" w:hAnsi="Times New Roman" w:cs="Times New Roman"/>
          <w:color w:val="000000" w:themeColor="text1"/>
          <w:sz w:val="24"/>
          <w:szCs w:val="24"/>
        </w:rPr>
        <w:t xml:space="preserve">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w:t>
      </w:r>
      <w:r w:rsidRPr="008578F2">
        <w:rPr>
          <w:rFonts w:ascii="Times New Roman" w:hAnsi="Times New Roman" w:cs="Times New Roman"/>
          <w:color w:val="000000" w:themeColor="text1"/>
          <w:sz w:val="24"/>
          <w:szCs w:val="24"/>
        </w:rPr>
        <w:t xml:space="preserve"> ВСН-62-91*, РДС 35-201-99.</w:t>
      </w:r>
    </w:p>
    <w:p w:rsidR="0052775A" w:rsidRPr="008578F2" w:rsidRDefault="0031280F">
      <w:pPr>
        <w:widowControl w:val="0"/>
        <w:spacing w:before="200" w:after="0" w:line="240" w:lineRule="auto"/>
        <w:ind w:firstLine="709"/>
        <w:contextualSpacing/>
        <w:jc w:val="both"/>
        <w:rPr>
          <w:color w:val="000000" w:themeColor="text1"/>
        </w:rPr>
      </w:pPr>
      <w:r w:rsidRPr="008578F2">
        <w:rPr>
          <w:rFonts w:ascii="Times New Roman" w:hAnsi="Times New Roman" w:cs="Times New Roman"/>
          <w:color w:val="000000" w:themeColor="text1"/>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w:t>
      </w:r>
      <w:r w:rsidRPr="008578F2">
        <w:rPr>
          <w:rFonts w:ascii="Times New Roman" w:hAnsi="Times New Roman" w:cs="Times New Roman"/>
          <w:color w:val="000000" w:themeColor="text1"/>
          <w:sz w:val="24"/>
          <w:szCs w:val="24"/>
        </w:rPr>
        <w:t xml:space="preserve">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К объектам, подлежащим оснащению специальными приспособлениями и оборудованием для свободного передвижения и дост</w:t>
      </w:r>
      <w:r w:rsidRPr="008578F2">
        <w:rPr>
          <w:rFonts w:ascii="Times New Roman" w:hAnsi="Times New Roman" w:cs="Times New Roman"/>
          <w:color w:val="000000" w:themeColor="text1"/>
          <w:sz w:val="24"/>
          <w:szCs w:val="24"/>
        </w:rPr>
        <w:t>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w:t>
      </w:r>
      <w:r w:rsidRPr="008578F2">
        <w:rPr>
          <w:rFonts w:ascii="Times New Roman" w:hAnsi="Times New Roman" w:cs="Times New Roman"/>
          <w:color w:val="000000" w:themeColor="text1"/>
          <w:sz w:val="24"/>
          <w:szCs w:val="24"/>
        </w:rPr>
        <w:t xml:space="preserve">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w:t>
      </w:r>
      <w:r w:rsidRPr="008578F2">
        <w:rPr>
          <w:rFonts w:ascii="Times New Roman" w:hAnsi="Times New Roman" w:cs="Times New Roman"/>
          <w:color w:val="000000" w:themeColor="text1"/>
          <w:sz w:val="24"/>
          <w:szCs w:val="24"/>
        </w:rPr>
        <w:t>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w:t>
      </w:r>
      <w:r w:rsidRPr="008578F2">
        <w:rPr>
          <w:rFonts w:ascii="Times New Roman" w:hAnsi="Times New Roman" w:cs="Times New Roman"/>
          <w:color w:val="000000" w:themeColor="text1"/>
          <w:sz w:val="24"/>
          <w:szCs w:val="24"/>
        </w:rPr>
        <w:t xml:space="preserve">луживания населения, связи и информации: </w:t>
      </w:r>
      <w:r w:rsidRPr="008578F2">
        <w:rPr>
          <w:rFonts w:ascii="Times New Roman" w:hAnsi="Times New Roman" w:cs="Times New Roman"/>
          <w:color w:val="000000" w:themeColor="text1"/>
          <w:sz w:val="24"/>
          <w:szCs w:val="24"/>
        </w:rPr>
        <w:lastRenderedPageBreak/>
        <w:t>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w:t>
      </w:r>
      <w:r w:rsidRPr="008578F2">
        <w:rPr>
          <w:rFonts w:ascii="Times New Roman" w:hAnsi="Times New Roman" w:cs="Times New Roman"/>
          <w:color w:val="000000" w:themeColor="text1"/>
          <w:sz w:val="24"/>
          <w:szCs w:val="24"/>
        </w:rPr>
        <w:t>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Проектные решения объектов, доступных для мал</w:t>
      </w:r>
      <w:r w:rsidRPr="008578F2">
        <w:rPr>
          <w:rFonts w:ascii="Times New Roman" w:hAnsi="Times New Roman" w:cs="Times New Roman"/>
          <w:color w:val="000000" w:themeColor="text1"/>
          <w:sz w:val="24"/>
          <w:szCs w:val="24"/>
        </w:rPr>
        <w:t>омобильных групп населения, должны обеспечивать:</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-досягаемость мест целевого посещения и беспрепятственность перемещения внутри зданий и сооружений;</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-безопасность путей движения (в том числе эвакуационных), а также мест проживания, обслуживания и приложени</w:t>
      </w:r>
      <w:r w:rsidRPr="008578F2">
        <w:rPr>
          <w:rFonts w:ascii="Times New Roman" w:hAnsi="Times New Roman" w:cs="Times New Roman"/>
          <w:color w:val="000000" w:themeColor="text1"/>
          <w:sz w:val="24"/>
          <w:szCs w:val="24"/>
        </w:rPr>
        <w:t>я труда;</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-удобств</w:t>
      </w:r>
      <w:r w:rsidRPr="008578F2">
        <w:rPr>
          <w:rFonts w:ascii="Times New Roman" w:hAnsi="Times New Roman" w:cs="Times New Roman"/>
          <w:color w:val="000000" w:themeColor="text1"/>
          <w:sz w:val="24"/>
          <w:szCs w:val="24"/>
        </w:rPr>
        <w:t>о и комфорт среды жизнедеятельности.</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w:t>
      </w:r>
      <w:r w:rsidRPr="008578F2">
        <w:rPr>
          <w:rFonts w:ascii="Times New Roman" w:hAnsi="Times New Roman" w:cs="Times New Roman"/>
          <w:color w:val="000000" w:themeColor="text1"/>
          <w:sz w:val="24"/>
          <w:szCs w:val="24"/>
        </w:rPr>
        <w:t xml:space="preserve">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Объекты социальной инфраструктуры должны оснащаться следующими специальными приспос</w:t>
      </w:r>
      <w:r w:rsidRPr="008578F2">
        <w:rPr>
          <w:rFonts w:ascii="Times New Roman" w:hAnsi="Times New Roman" w:cs="Times New Roman"/>
          <w:color w:val="000000" w:themeColor="text1"/>
          <w:sz w:val="24"/>
          <w:szCs w:val="24"/>
        </w:rPr>
        <w:t>облениями и оборудованием: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-телефонами-автоматами или иными средствами связи, доступными для инвалидов;</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-санитарно-гиги</w:t>
      </w:r>
      <w:r w:rsidRPr="008578F2">
        <w:rPr>
          <w:rFonts w:ascii="Times New Roman" w:hAnsi="Times New Roman" w:cs="Times New Roman"/>
          <w:color w:val="000000" w:themeColor="text1"/>
          <w:sz w:val="24"/>
          <w:szCs w:val="24"/>
        </w:rPr>
        <w:t>еническими помещениями, доступными для инвалидов и других маломобильных групп населения;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-пандусами и поручнями у лестниц при входах в здания;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-пологими спусками у тротуаров в местах наземных переходов улиц, дорог, магистралей и остановок транспорта общего</w:t>
      </w:r>
      <w:r w:rsidRPr="008578F2">
        <w:rPr>
          <w:rFonts w:ascii="Times New Roman" w:hAnsi="Times New Roman" w:cs="Times New Roman"/>
          <w:color w:val="000000" w:themeColor="text1"/>
          <w:sz w:val="24"/>
          <w:szCs w:val="24"/>
        </w:rPr>
        <w:t xml:space="preserve"> пользования;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-специальными указателями маршрутов движения инвалидов по территории вокзалов, парков и других рекреационных зон;</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-пандусами и поручнями у лестниц привокзальных площадей, платформ, остановок маршрутных транспортных средств и мест посадки и вы</w:t>
      </w:r>
      <w:r w:rsidRPr="008578F2">
        <w:rPr>
          <w:rFonts w:ascii="Times New Roman" w:hAnsi="Times New Roman" w:cs="Times New Roman"/>
          <w:color w:val="000000" w:themeColor="text1"/>
          <w:sz w:val="24"/>
          <w:szCs w:val="24"/>
        </w:rPr>
        <w:t>садки пассажиров;</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Размещение специализированных учреждений, предназначенны</w:t>
      </w:r>
      <w:r w:rsidRPr="008578F2">
        <w:rPr>
          <w:rFonts w:ascii="Times New Roman" w:hAnsi="Times New Roman" w:cs="Times New Roman"/>
          <w:color w:val="000000" w:themeColor="text1"/>
          <w:sz w:val="24"/>
          <w:szCs w:val="24"/>
        </w:rPr>
        <w:t>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52775A" w:rsidRPr="008578F2" w:rsidRDefault="0031280F">
      <w:pPr>
        <w:widowControl w:val="0"/>
        <w:spacing w:before="200" w:after="0" w:line="240" w:lineRule="auto"/>
        <w:ind w:firstLine="709"/>
        <w:contextualSpacing/>
        <w:jc w:val="both"/>
        <w:rPr>
          <w:color w:val="000000" w:themeColor="text1"/>
        </w:rPr>
      </w:pPr>
      <w:r w:rsidRPr="008578F2">
        <w:rPr>
          <w:rFonts w:ascii="Times New Roman" w:hAnsi="Times New Roman" w:cs="Times New Roman"/>
          <w:color w:val="000000" w:themeColor="text1"/>
          <w:sz w:val="24"/>
          <w:szCs w:val="24"/>
        </w:rPr>
        <w:t>Территориальные центры социального обслуживания граждан пожилого возраст</w:t>
      </w:r>
      <w:r w:rsidRPr="008578F2">
        <w:rPr>
          <w:rFonts w:ascii="Times New Roman" w:hAnsi="Times New Roman" w:cs="Times New Roman"/>
          <w:color w:val="000000" w:themeColor="text1"/>
          <w:sz w:val="24"/>
          <w:szCs w:val="24"/>
        </w:rPr>
        <w:t>а и инвалидов согласно ГОСТ Р 52495-2005 должны быть следующих типов:</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w:t>
      </w:r>
      <w:r w:rsidRPr="008578F2">
        <w:rPr>
          <w:rFonts w:ascii="Times New Roman" w:hAnsi="Times New Roman" w:cs="Times New Roman"/>
          <w:color w:val="000000" w:themeColor="text1"/>
          <w:sz w:val="24"/>
          <w:szCs w:val="24"/>
        </w:rPr>
        <w:t>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-нестационарное учреждение социальн</w:t>
      </w:r>
      <w:r w:rsidRPr="008578F2">
        <w:rPr>
          <w:rFonts w:ascii="Times New Roman" w:hAnsi="Times New Roman" w:cs="Times New Roman"/>
          <w:color w:val="000000" w:themeColor="text1"/>
          <w:sz w:val="24"/>
          <w:szCs w:val="24"/>
        </w:rPr>
        <w:t>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-учреждение социального обслуживания на дому - учр</w:t>
      </w:r>
      <w:r w:rsidRPr="008578F2">
        <w:rPr>
          <w:rFonts w:ascii="Times New Roman" w:hAnsi="Times New Roman" w:cs="Times New Roman"/>
          <w:color w:val="000000" w:themeColor="text1"/>
          <w:sz w:val="24"/>
          <w:szCs w:val="24"/>
        </w:rPr>
        <w:t>еждение социального обслуживания, обеспечивающее предоставление социальных услуг клиентам по месту проживания.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Здания должны иметь как минимум один вход, приспособленный для маломобильных групп населения, с поверхности земли и из каждого доступного для мал</w:t>
      </w:r>
      <w:r w:rsidRPr="008578F2">
        <w:rPr>
          <w:rFonts w:ascii="Times New Roman" w:hAnsi="Times New Roman" w:cs="Times New Roman"/>
          <w:color w:val="000000" w:themeColor="text1"/>
          <w:sz w:val="24"/>
          <w:szCs w:val="24"/>
        </w:rPr>
        <w:t>омобильных групп населения подземного или надземного перехода, соединенного с этим зданием.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w:t>
      </w:r>
      <w:r w:rsidRPr="008578F2">
        <w:rPr>
          <w:rFonts w:ascii="Times New Roman" w:hAnsi="Times New Roman" w:cs="Times New Roman"/>
          <w:color w:val="000000" w:themeColor="text1"/>
          <w:sz w:val="24"/>
          <w:szCs w:val="24"/>
        </w:rPr>
        <w:t>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проектировании участка здания или комплекса следует соблюдать непрерывно</w:t>
      </w:r>
      <w:r w:rsidRPr="008578F2">
        <w:rPr>
          <w:rFonts w:ascii="Times New Roman" w:hAnsi="Times New Roman" w:cs="Times New Roman"/>
          <w:color w:val="000000" w:themeColor="text1"/>
          <w:sz w:val="24"/>
          <w:szCs w:val="24"/>
        </w:rPr>
        <w:t>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Ограждения участков должны обеспечивать возможность </w:t>
      </w:r>
      <w:r w:rsidRPr="008578F2">
        <w:rPr>
          <w:rFonts w:ascii="Times New Roman" w:hAnsi="Times New Roman" w:cs="Times New Roman"/>
          <w:color w:val="000000" w:themeColor="text1"/>
          <w:sz w:val="24"/>
          <w:szCs w:val="24"/>
        </w:rPr>
        <w:t>опорного движения маломобильных групп населения через проходы и вдоль них.</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Ширина пути движения</w:t>
      </w:r>
      <w:r w:rsidRPr="008578F2">
        <w:rPr>
          <w:rFonts w:ascii="Times New Roman" w:hAnsi="Times New Roman" w:cs="Times New Roman"/>
          <w:color w:val="000000" w:themeColor="text1"/>
          <w:sz w:val="24"/>
          <w:szCs w:val="24"/>
        </w:rPr>
        <w:t xml:space="preserve"> на участке при встречном движении инвалидов на креслах-колясках должна быть не менее 1,8 м с учетом габаритных размеров кресел-колясок.</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условиях сложившейся застройки при невозможности достижения нормативных параметров ширины пути движения следует преду</w:t>
      </w:r>
      <w:r w:rsidRPr="008578F2">
        <w:rPr>
          <w:rFonts w:ascii="Times New Roman" w:hAnsi="Times New Roman" w:cs="Times New Roman"/>
          <w:color w:val="000000" w:themeColor="text1"/>
          <w:sz w:val="24"/>
          <w:szCs w:val="24"/>
        </w:rPr>
        <w:t>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совмещении на участке путей движения посетителей с проездами для транспорта сле</w:t>
      </w:r>
      <w:r w:rsidRPr="008578F2">
        <w:rPr>
          <w:rFonts w:ascii="Times New Roman" w:hAnsi="Times New Roman" w:cs="Times New Roman"/>
          <w:color w:val="000000" w:themeColor="text1"/>
          <w:sz w:val="24"/>
          <w:szCs w:val="24"/>
        </w:rPr>
        <w:t>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w:t>
      </w:r>
      <w:r w:rsidRPr="008578F2">
        <w:rPr>
          <w:rFonts w:ascii="Times New Roman" w:hAnsi="Times New Roman" w:cs="Times New Roman"/>
          <w:color w:val="000000" w:themeColor="text1"/>
          <w:sz w:val="24"/>
          <w:szCs w:val="24"/>
        </w:rPr>
        <w:t>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Уклоны пути движения для проезда ин</w:t>
      </w:r>
      <w:r w:rsidRPr="008578F2">
        <w:rPr>
          <w:rFonts w:ascii="Times New Roman" w:hAnsi="Times New Roman" w:cs="Times New Roman"/>
          <w:color w:val="000000" w:themeColor="text1"/>
          <w:sz w:val="24"/>
          <w:szCs w:val="24"/>
        </w:rPr>
        <w:t>валидов на креслах-колясках не должны превышать:</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продольный - 5 процентов;</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поперечный - 1 - 2 процента.</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w:t>
      </w:r>
      <w:r w:rsidRPr="008578F2">
        <w:rPr>
          <w:rFonts w:ascii="Times New Roman" w:hAnsi="Times New Roman" w:cs="Times New Roman"/>
          <w:color w:val="000000" w:themeColor="text1"/>
          <w:sz w:val="24"/>
          <w:szCs w:val="24"/>
        </w:rPr>
        <w:t xml:space="preserve">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Высота бордюров по краям пешеходных путей должна быть не менее 0,05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w:t>
      </w:r>
      <w:r w:rsidRPr="008578F2">
        <w:rPr>
          <w:rFonts w:ascii="Times New Roman" w:hAnsi="Times New Roman" w:cs="Times New Roman"/>
          <w:color w:val="000000" w:themeColor="text1"/>
          <w:sz w:val="24"/>
          <w:szCs w:val="24"/>
        </w:rPr>
        <w:t>ающих к путям пешеходного движения, не должны превышать 0,04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w:t>
      </w:r>
      <w:r w:rsidRPr="008578F2">
        <w:rPr>
          <w:rFonts w:ascii="Times New Roman" w:hAnsi="Times New Roman" w:cs="Times New Roman"/>
          <w:color w:val="000000" w:themeColor="text1"/>
          <w:sz w:val="24"/>
          <w:szCs w:val="24"/>
        </w:rPr>
        <w:t>ствами.</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Примечание. На путях </w:t>
      </w:r>
      <w:r w:rsidRPr="008578F2">
        <w:rPr>
          <w:rFonts w:ascii="Times New Roman" w:hAnsi="Times New Roman" w:cs="Times New Roman"/>
          <w:color w:val="000000" w:themeColor="text1"/>
          <w:sz w:val="24"/>
          <w:szCs w:val="24"/>
        </w:rPr>
        <w:t>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открытых лестниц на перепадах рельефа рекомендуется принимать ширину пр</w:t>
      </w:r>
      <w:r w:rsidRPr="008578F2">
        <w:rPr>
          <w:rFonts w:ascii="Times New Roman" w:hAnsi="Times New Roman" w:cs="Times New Roman"/>
          <w:color w:val="000000" w:themeColor="text1"/>
          <w:sz w:val="24"/>
          <w:szCs w:val="24"/>
        </w:rPr>
        <w:t>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w:t>
      </w:r>
      <w:r w:rsidRPr="008578F2">
        <w:rPr>
          <w:rFonts w:ascii="Times New Roman" w:hAnsi="Times New Roman" w:cs="Times New Roman"/>
          <w:color w:val="000000" w:themeColor="text1"/>
          <w:sz w:val="24"/>
          <w:szCs w:val="24"/>
        </w:rPr>
        <w:t>жен быть в пределах 1 - 2 процентов.</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Лестницы должны дублироваться пандусами, а при необходимости - другими средствами подъема.</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Объекты, нижняя кромка которых расположена на высоте от 0,7 до 2,1 м от уровня пешеходного пути, не должны выступать за плоскост</w:t>
      </w:r>
      <w:r w:rsidRPr="008578F2">
        <w:rPr>
          <w:rFonts w:ascii="Times New Roman" w:hAnsi="Times New Roman" w:cs="Times New Roman"/>
          <w:color w:val="000000" w:themeColor="text1"/>
          <w:sz w:val="24"/>
          <w:szCs w:val="24"/>
        </w:rPr>
        <w:t>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w:t>
      </w:r>
      <w:r w:rsidRPr="008578F2">
        <w:rPr>
          <w:rFonts w:ascii="Times New Roman" w:hAnsi="Times New Roman" w:cs="Times New Roman"/>
          <w:color w:val="000000" w:themeColor="text1"/>
          <w:sz w:val="24"/>
          <w:szCs w:val="24"/>
        </w:rPr>
        <w:t>граждениями высотой не менее 0,7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w:t>
      </w:r>
      <w:r w:rsidRPr="008578F2">
        <w:rPr>
          <w:rFonts w:ascii="Times New Roman" w:hAnsi="Times New Roman" w:cs="Times New Roman"/>
          <w:color w:val="000000" w:themeColor="text1"/>
          <w:sz w:val="24"/>
          <w:szCs w:val="24"/>
        </w:rPr>
        <w:t>ий не должны сокращать нормируемое пространство для прохода, а также проезда и маневрирования кресла-коляски.</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w:t>
      </w:r>
      <w:r w:rsidRPr="008578F2">
        <w:rPr>
          <w:rFonts w:ascii="Times New Roman" w:hAnsi="Times New Roman" w:cs="Times New Roman"/>
          <w:color w:val="000000" w:themeColor="text1"/>
          <w:sz w:val="24"/>
          <w:szCs w:val="24"/>
        </w:rPr>
        <w:t>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открытых автостоянках около объектов соц</w:t>
      </w:r>
      <w:r w:rsidRPr="008578F2">
        <w:rPr>
          <w:rFonts w:ascii="Times New Roman" w:hAnsi="Times New Roman" w:cs="Times New Roman"/>
          <w:color w:val="000000" w:themeColor="text1"/>
          <w:sz w:val="24"/>
          <w:szCs w:val="24"/>
        </w:rPr>
        <w:t xml:space="preserve">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w:t>
      </w:r>
      <w:r w:rsidRPr="008578F2">
        <w:rPr>
          <w:rFonts w:ascii="Times New Roman" w:hAnsi="Times New Roman" w:cs="Times New Roman"/>
          <w:color w:val="000000" w:themeColor="text1"/>
          <w:sz w:val="24"/>
          <w:szCs w:val="24"/>
        </w:rPr>
        <w:t>а около учреждений, специализирующихся на лечении спинальных больных, и восстановлении опорно-двигательных функций, - не менее 20 процентов мест.</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При наличии на стоянке мест для парковки автомашин, салоны которых приспособлены для перевозки инвалидов на кр</w:t>
      </w:r>
      <w:r w:rsidRPr="008578F2">
        <w:rPr>
          <w:rFonts w:ascii="Times New Roman" w:hAnsi="Times New Roman" w:cs="Times New Roman"/>
          <w:color w:val="000000" w:themeColor="text1"/>
          <w:sz w:val="24"/>
          <w:szCs w:val="24"/>
        </w:rPr>
        <w:t>еслах-колясках, ширина боковых подходов к местам стоянки таких машин должна быть не менее 2,5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Места парковки оснащаются знаками, применяемыми в международной практике.</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Расстояние от остановок специализированных средств общественного транспорта, перевозя</w:t>
      </w:r>
      <w:r w:rsidRPr="008578F2">
        <w:rPr>
          <w:rFonts w:ascii="Times New Roman" w:hAnsi="Times New Roman" w:cs="Times New Roman"/>
          <w:color w:val="000000" w:themeColor="text1"/>
          <w:sz w:val="24"/>
          <w:szCs w:val="24"/>
        </w:rPr>
        <w:t>щих только инвалидов, до входов в общественные здания не должно превышать 100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и места отдыха следует размещать смежно вне габаритов путей движения мест отдыха и ожидания.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Площадки и места отдыха должны быть оборудованы устройствами для защиты о</w:t>
      </w:r>
      <w:r w:rsidRPr="008578F2">
        <w:rPr>
          <w:rFonts w:ascii="Times New Roman" w:hAnsi="Times New Roman" w:cs="Times New Roman"/>
          <w:color w:val="000000" w:themeColor="text1"/>
          <w:sz w:val="24"/>
          <w:szCs w:val="24"/>
        </w:rPr>
        <w:t>т перегрева, осадков и постороннего шума (для мест тихого отдыха); информационными указателями.</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Сле</w:t>
      </w:r>
      <w:r w:rsidRPr="008578F2">
        <w:rPr>
          <w:rFonts w:ascii="Times New Roman" w:hAnsi="Times New Roman" w:cs="Times New Roman"/>
          <w:color w:val="000000" w:themeColor="text1"/>
          <w:sz w:val="24"/>
          <w:szCs w:val="24"/>
        </w:rPr>
        <w:t>дует предусматривать линейную посадку деревьев и кустарников для формирования кромок путей пешеходного движения.</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w:t>
      </w:r>
      <w:r w:rsidRPr="008578F2">
        <w:rPr>
          <w:rFonts w:ascii="Times New Roman" w:hAnsi="Times New Roman" w:cs="Times New Roman"/>
          <w:color w:val="000000" w:themeColor="text1"/>
          <w:sz w:val="24"/>
          <w:szCs w:val="24"/>
        </w:rPr>
        <w:t>камней высотой более 0,04 м.</w:t>
      </w:r>
    </w:p>
    <w:p w:rsidR="0052775A" w:rsidRPr="008578F2" w:rsidRDefault="0031280F">
      <w:pPr>
        <w:widowControl w:val="0"/>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w:t>
      </w:r>
      <w:r w:rsidRPr="008578F2">
        <w:rPr>
          <w:rFonts w:ascii="Times New Roman" w:hAnsi="Times New Roman" w:cs="Times New Roman"/>
          <w:color w:val="000000" w:themeColor="text1"/>
          <w:sz w:val="24"/>
          <w:szCs w:val="24"/>
        </w:rPr>
        <w:t>ступающие части (кроны, стволы, корни).</w:t>
      </w:r>
    </w:p>
    <w:p w:rsidR="0052775A" w:rsidRPr="008578F2" w:rsidRDefault="0031280F">
      <w:pPr>
        <w:spacing w:before="200" w:after="0" w:line="240" w:lineRule="auto"/>
        <w:ind w:firstLine="709"/>
        <w:contextualSpacing/>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 Размещать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w:t>
      </w:r>
      <w:r w:rsidRPr="008578F2">
        <w:rPr>
          <w:rFonts w:ascii="Times New Roman" w:hAnsi="Times New Roman" w:cs="Times New Roman"/>
          <w:color w:val="000000" w:themeColor="text1"/>
          <w:sz w:val="24"/>
          <w:szCs w:val="24"/>
        </w:rPr>
        <w:t>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w:t>
      </w:r>
      <w:r w:rsidRPr="008578F2">
        <w:rPr>
          <w:rFonts w:ascii="Times New Roman" w:hAnsi="Times New Roman" w:cs="Times New Roman"/>
          <w:color w:val="000000" w:themeColor="text1"/>
          <w:sz w:val="24"/>
          <w:szCs w:val="24"/>
        </w:rPr>
        <w:t>в территории в соответствии со СНиП 2.01.51-90.</w:t>
      </w:r>
    </w:p>
    <w:p w:rsidR="0052775A" w:rsidRPr="008578F2" w:rsidRDefault="0031280F">
      <w:pPr>
        <w:pStyle w:val="ConsPlusTitle"/>
        <w:spacing w:before="200" w:after="200"/>
        <w:ind w:firstLine="709"/>
        <w:contextualSpacing/>
        <w:jc w:val="both"/>
        <w:rPr>
          <w:rFonts w:ascii="Times New Roman" w:eastAsia="Calibri" w:hAnsi="Times New Roman" w:cs="Times New Roman"/>
          <w:b w:val="0"/>
          <w:bCs w:val="0"/>
          <w:color w:val="000000" w:themeColor="text1"/>
          <w:sz w:val="24"/>
          <w:szCs w:val="24"/>
          <w:lang w:eastAsia="en-US"/>
        </w:rPr>
      </w:pPr>
      <w:r w:rsidRPr="008578F2">
        <w:rPr>
          <w:rFonts w:ascii="Times New Roman" w:eastAsia="Calibri" w:hAnsi="Times New Roman" w:cs="Times New Roman"/>
          <w:b w:val="0"/>
          <w:bCs w:val="0"/>
          <w:color w:val="000000" w:themeColor="text1"/>
          <w:sz w:val="24"/>
          <w:szCs w:val="24"/>
          <w:lang w:eastAsia="en-US"/>
        </w:rPr>
        <w:t>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rsidR="0052775A" w:rsidRPr="008578F2" w:rsidRDefault="0052775A">
      <w:pPr>
        <w:spacing w:before="200" w:after="0" w:line="240" w:lineRule="auto"/>
        <w:ind w:firstLine="709"/>
        <w:contextualSpacing/>
        <w:jc w:val="both"/>
        <w:rPr>
          <w:rFonts w:ascii="Times New Roman" w:hAnsi="Times New Roman" w:cs="Times New Roman"/>
          <w:b/>
          <w:color w:val="000000" w:themeColor="text1"/>
          <w:sz w:val="24"/>
          <w:szCs w:val="24"/>
        </w:rPr>
      </w:pPr>
    </w:p>
    <w:p w:rsidR="0052775A" w:rsidRPr="008578F2" w:rsidRDefault="0031280F">
      <w:pPr>
        <w:spacing w:before="200" w:after="0" w:line="240" w:lineRule="auto"/>
        <w:ind w:firstLine="709"/>
        <w:contextualSpacing/>
        <w:jc w:val="both"/>
        <w:rPr>
          <w:color w:val="000000" w:themeColor="text1"/>
        </w:rPr>
      </w:pPr>
      <w:r w:rsidRPr="008578F2">
        <w:rPr>
          <w:rFonts w:ascii="Times New Roman" w:hAnsi="Times New Roman" w:cs="Times New Roman"/>
          <w:b/>
          <w:color w:val="000000" w:themeColor="text1"/>
          <w:sz w:val="24"/>
          <w:szCs w:val="24"/>
        </w:rPr>
        <w:t>4. Минимальное количество машинно</w:t>
      </w:r>
      <w:r w:rsidRPr="008578F2">
        <w:rPr>
          <w:rFonts w:ascii="Times New Roman" w:hAnsi="Times New Roman" w:cs="Times New Roman"/>
          <w:b/>
          <w:color w:val="000000" w:themeColor="text1"/>
          <w:sz w:val="24"/>
          <w:szCs w:val="24"/>
        </w:rPr>
        <w:t>-мест для парковки легковых автомобилей</w:t>
      </w:r>
      <w:r w:rsidRPr="008578F2">
        <w:rPr>
          <w:rFonts w:ascii="Times New Roman" w:hAnsi="Times New Roman" w:cs="Times New Roman"/>
          <w:color w:val="000000" w:themeColor="text1"/>
          <w:sz w:val="24"/>
          <w:szCs w:val="24"/>
        </w:rPr>
        <w:t xml:space="preserve"> принимается в соответствии с расчетными показателями, принятыми в соответствии с </w:t>
      </w:r>
      <w:r w:rsidRPr="008578F2">
        <w:rPr>
          <w:rFonts w:ascii="Times New Roman" w:hAnsi="Times New Roman" w:cs="Times New Roman"/>
          <w:color w:val="000000" w:themeColor="text1"/>
          <w:sz w:val="24"/>
          <w:szCs w:val="24"/>
        </w:rPr>
        <w:lastRenderedPageBreak/>
        <w:t>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w:t>
      </w:r>
      <w:r w:rsidRPr="008578F2">
        <w:rPr>
          <w:rFonts w:ascii="Times New Roman" w:hAnsi="Times New Roman" w:cs="Times New Roman"/>
          <w:color w:val="000000" w:themeColor="text1"/>
          <w:sz w:val="24"/>
          <w:szCs w:val="24"/>
        </w:rPr>
        <w:t>ьзования. Элементы обустройства. Общие требования».</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4.1. Система организации хранения индивидуального автотранспорта может предусматривать:</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 хранение в капитальных гаражах - стоянках (наземных, подземных, встроенных и пристроенных);</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 хранение в гаражах -</w:t>
      </w:r>
      <w:r w:rsidRPr="008578F2">
        <w:rPr>
          <w:rFonts w:ascii="Times New Roman" w:eastAsia="Times New Roman" w:hAnsi="Times New Roman" w:cs="Times New Roman"/>
          <w:color w:val="000000" w:themeColor="text1"/>
          <w:kern w:val="0"/>
          <w:lang w:val="ru-RU" w:eastAsia="ar-SA" w:bidi="ar-SA"/>
        </w:rPr>
        <w:t xml:space="preserve"> стоянках из сборно-разборных конструкций (объект движимого имущества);</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 временное хранение на открытых охраняемых и неохраняемых стоянках.</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4.2. Размер земельных участков гаражей и стоянок легковых автомобилей в зависимости от их этажности следует принима</w:t>
      </w:r>
      <w:r w:rsidRPr="008578F2">
        <w:rPr>
          <w:rFonts w:ascii="Times New Roman" w:eastAsia="Times New Roman" w:hAnsi="Times New Roman" w:cs="Times New Roman"/>
          <w:color w:val="000000" w:themeColor="text1"/>
          <w:kern w:val="0"/>
          <w:lang w:val="ru-RU" w:eastAsia="ar-SA" w:bidi="ar-SA"/>
        </w:rPr>
        <w:t>ть на одно машино-место:</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для гаражей:</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одноэтажных ........................................... 30 м2</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двухэтажных ........................................... 20 м2</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наземных стоянок ................................ 25 м2 на 1 автомобиль (с учетом проездов);</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w:t>
      </w:r>
      <w:r w:rsidRPr="008578F2">
        <w:rPr>
          <w:rFonts w:ascii="Times New Roman" w:eastAsia="Times New Roman" w:hAnsi="Times New Roman" w:cs="Times New Roman"/>
          <w:color w:val="000000" w:themeColor="text1"/>
          <w:kern w:val="0"/>
          <w:lang w:val="ru-RU" w:eastAsia="ar-SA" w:bidi="ar-SA"/>
        </w:rPr>
        <w:t xml:space="preserve"> при примыкании участков для стоянки к проезжей части улиц и проездов и продольном расположении автомобилей - 18,0 кв.м на автомобиль.</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4.3.  В случае совмещения на земельном участке двух и более видов использования минимальное количество машино-мест для хр</w:t>
      </w:r>
      <w:r w:rsidRPr="008578F2">
        <w:rPr>
          <w:rFonts w:ascii="Times New Roman" w:eastAsia="Times New Roman" w:hAnsi="Times New Roman" w:cs="Times New Roman"/>
          <w:color w:val="000000" w:themeColor="text1"/>
          <w:kern w:val="0"/>
          <w:lang w:val="ru-RU" w:eastAsia="ar-SA" w:bidi="ar-SA"/>
        </w:rPr>
        <w:t>анения индивидуального транспорта определяется на основе долей каждого из видов использования в общей площади земельного участка.</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4.4. Машино-места для хранения индивидуального автотранспорта могут размещаться на отведенном земельном участке или на стоянка</w:t>
      </w:r>
      <w:r w:rsidRPr="008578F2">
        <w:rPr>
          <w:rFonts w:ascii="Times New Roman" w:eastAsia="Times New Roman" w:hAnsi="Times New Roman" w:cs="Times New Roman"/>
          <w:color w:val="000000" w:themeColor="text1"/>
          <w:kern w:val="0"/>
          <w:lang w:val="ru-RU" w:eastAsia="ar-SA" w:bidi="ar-SA"/>
        </w:rPr>
        <w:t>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w:t>
      </w:r>
      <w:r w:rsidRPr="008578F2">
        <w:rPr>
          <w:rFonts w:ascii="Times New Roman" w:eastAsia="Times New Roman" w:hAnsi="Times New Roman" w:cs="Times New Roman"/>
          <w:color w:val="000000" w:themeColor="text1"/>
          <w:kern w:val="0"/>
          <w:lang w:val="ru-RU" w:eastAsia="ar-SA" w:bidi="ar-SA"/>
        </w:rPr>
        <w:t>ленность:</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 для жилых домов в пределах пешеходной доступности не более 500 метров;</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 для жилых домов, возводимых в рамках программ развития застроенных территорий – в пределах пешеходной доступности не более 1500 метров;</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 для прочих – на примыкающих земел</w:t>
      </w:r>
      <w:r w:rsidRPr="008578F2">
        <w:rPr>
          <w:rFonts w:ascii="Times New Roman" w:eastAsia="Times New Roman" w:hAnsi="Times New Roman" w:cs="Times New Roman"/>
          <w:color w:val="000000" w:themeColor="text1"/>
          <w:kern w:val="0"/>
          <w:lang w:val="ru-RU" w:eastAsia="ar-SA" w:bidi="ar-SA"/>
        </w:rPr>
        <w:t>ьных участках.</w:t>
      </w:r>
    </w:p>
    <w:p w:rsidR="0052775A" w:rsidRPr="008578F2" w:rsidRDefault="0031280F">
      <w:pPr>
        <w:pStyle w:val="Standard"/>
        <w:spacing w:before="200" w:after="200"/>
        <w:ind w:firstLine="709"/>
        <w:contextualSpacing/>
        <w:jc w:val="both"/>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52775A" w:rsidRPr="008578F2" w:rsidRDefault="0052775A">
      <w:pPr>
        <w:spacing w:before="200" w:after="0" w:line="240" w:lineRule="auto"/>
        <w:contextualSpacing/>
        <w:rPr>
          <w:rFonts w:ascii="Times New Roman" w:hAnsi="Times New Roman" w:cs="Times New Roman"/>
          <w:color w:val="000000" w:themeColor="text1"/>
          <w:sz w:val="24"/>
          <w:szCs w:val="24"/>
        </w:rPr>
      </w:pPr>
    </w:p>
    <w:p w:rsidR="0052775A" w:rsidRPr="008578F2" w:rsidRDefault="0031280F">
      <w:pPr>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Требуемое расчетное количество машинно-мест для парковки легковых автомобилей:</w:t>
      </w:r>
    </w:p>
    <w:tbl>
      <w:tblPr>
        <w:tblW w:w="9754" w:type="dxa"/>
        <w:tblInd w:w="320" w:type="dxa"/>
        <w:tblCellMar>
          <w:top w:w="75" w:type="dxa"/>
          <w:left w:w="75" w:type="dxa"/>
          <w:bottom w:w="75" w:type="dxa"/>
          <w:right w:w="75" w:type="dxa"/>
        </w:tblCellMar>
        <w:tblLook w:val="0000"/>
      </w:tblPr>
      <w:tblGrid>
        <w:gridCol w:w="4741"/>
        <w:gridCol w:w="2613"/>
        <w:gridCol w:w="2400"/>
      </w:tblGrid>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pStyle w:val="aff0"/>
              <w:snapToGrid w:val="0"/>
              <w:spacing w:before="200" w:after="200"/>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Наименование территорий, объектов</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pStyle w:val="aff0"/>
              <w:snapToGrid w:val="0"/>
              <w:spacing w:before="200" w:after="200"/>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Расчетная единица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pStyle w:val="aff0"/>
              <w:snapToGrid w:val="0"/>
              <w:spacing w:before="200" w:after="200"/>
              <w:contextualSpacing/>
              <w:jc w:val="center"/>
              <w:rPr>
                <w:color w:val="000000" w:themeColor="text1"/>
              </w:rPr>
            </w:pPr>
            <w:r w:rsidRPr="008578F2">
              <w:rPr>
                <w:rFonts w:ascii="Times New Roman" w:hAnsi="Times New Roman" w:cs="Times New Roman"/>
                <w:color w:val="000000" w:themeColor="text1"/>
                <w:sz w:val="24"/>
                <w:szCs w:val="24"/>
              </w:rPr>
              <w:t xml:space="preserve">Одно </w:t>
            </w:r>
            <w:r w:rsidRPr="008578F2">
              <w:rPr>
                <w:rFonts w:ascii="Times New Roman" w:hAnsi="Times New Roman" w:cs="Times New Roman"/>
                <w:color w:val="000000" w:themeColor="text1"/>
                <w:sz w:val="24"/>
                <w:szCs w:val="24"/>
              </w:rPr>
              <w:br/>
              <w:t xml:space="preserve">машинно-место на следующее число </w:t>
            </w:r>
            <w:r w:rsidRPr="008578F2">
              <w:rPr>
                <w:rFonts w:ascii="Times New Roman" w:hAnsi="Times New Roman" w:cs="Times New Roman"/>
                <w:color w:val="000000" w:themeColor="text1"/>
                <w:sz w:val="24"/>
                <w:szCs w:val="24"/>
              </w:rPr>
              <w:br/>
              <w:t xml:space="preserve">расчётных </w:t>
            </w:r>
            <w:r w:rsidRPr="008578F2">
              <w:rPr>
                <w:rFonts w:ascii="Times New Roman" w:hAnsi="Times New Roman" w:cs="Times New Roman"/>
                <w:color w:val="000000" w:themeColor="text1"/>
                <w:sz w:val="24"/>
                <w:szCs w:val="24"/>
              </w:rPr>
              <w:br/>
              <w:t>единиц</w:t>
            </w:r>
          </w:p>
        </w:tc>
      </w:tr>
      <w:tr w:rsidR="0052775A" w:rsidRPr="008578F2">
        <w:trPr>
          <w:trHeight w:val="76"/>
        </w:trPr>
        <w:tc>
          <w:tcPr>
            <w:tcW w:w="4741"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w:t>
            </w:r>
          </w:p>
        </w:tc>
      </w:tr>
      <w:tr w:rsidR="0052775A" w:rsidRPr="008578F2">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before="200" w:after="0" w:line="240" w:lineRule="auto"/>
              <w:contextualSpacing/>
              <w:rPr>
                <w:color w:val="000000" w:themeColor="text1"/>
              </w:rPr>
            </w:pPr>
            <w:r w:rsidRPr="008578F2">
              <w:rPr>
                <w:rFonts w:ascii="Times New Roman" w:hAnsi="Times New Roman" w:cs="Times New Roman"/>
                <w:b/>
                <w:bCs/>
                <w:color w:val="000000" w:themeColor="text1"/>
                <w:sz w:val="24"/>
                <w:szCs w:val="24"/>
              </w:rPr>
              <w:t>Здания и сооружения</w:t>
            </w:r>
            <w:r w:rsidRPr="008578F2">
              <w:rPr>
                <w:rFonts w:ascii="Times New Roman" w:hAnsi="Times New Roman" w:cs="Times New Roman"/>
                <w:color w:val="000000" w:themeColor="text1"/>
                <w:sz w:val="24"/>
                <w:szCs w:val="24"/>
              </w:rPr>
              <w:t xml:space="preserve"> </w:t>
            </w:r>
            <w:r w:rsidRPr="008578F2">
              <w:rPr>
                <w:rFonts w:ascii="Times New Roman" w:hAnsi="Times New Roman" w:cs="Times New Roman"/>
                <w:b/>
                <w:bCs/>
                <w:color w:val="000000" w:themeColor="text1"/>
                <w:sz w:val="24"/>
                <w:szCs w:val="24"/>
              </w:rPr>
              <w:t xml:space="preserve">социального и культурно- бытового </w:t>
            </w:r>
            <w:r w:rsidRPr="008578F2">
              <w:rPr>
                <w:rFonts w:ascii="Times New Roman" w:hAnsi="Times New Roman" w:cs="Times New Roman"/>
                <w:b/>
                <w:bCs/>
                <w:color w:val="000000" w:themeColor="text1"/>
                <w:sz w:val="24"/>
                <w:szCs w:val="24"/>
              </w:rPr>
              <w:t>назначения</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Административно-общественные учреждения, кредитно-финансовые и юридические учреждения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работающий</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Научные и проектные организации, высшие и средние специальные учебные заведения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работающий</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Промышленные предприятия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 работающий в </w:t>
            </w:r>
            <w:r w:rsidRPr="008578F2">
              <w:rPr>
                <w:rFonts w:ascii="Times New Roman" w:hAnsi="Times New Roman" w:cs="Times New Roman"/>
                <w:color w:val="000000" w:themeColor="text1"/>
                <w:sz w:val="24"/>
                <w:szCs w:val="24"/>
              </w:rPr>
              <w:br/>
            </w:r>
            <w:r w:rsidRPr="008578F2">
              <w:rPr>
                <w:rFonts w:ascii="Times New Roman" w:hAnsi="Times New Roman" w:cs="Times New Roman"/>
                <w:color w:val="000000" w:themeColor="text1"/>
                <w:sz w:val="24"/>
                <w:szCs w:val="24"/>
              </w:rPr>
              <w:t>двух смежных сменах</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 xml:space="preserve">Больницы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больничные койки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20</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Поликлиники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посещение</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35</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Спортивные здания и сооружения с трибунами вместимостью более 500 зрителей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зрительные 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30</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Театры, цирки, кинотеатры, концертные</w:t>
            </w:r>
            <w:r w:rsidRPr="008578F2">
              <w:rPr>
                <w:rFonts w:ascii="Times New Roman" w:hAnsi="Times New Roman" w:cs="Times New Roman"/>
                <w:color w:val="000000" w:themeColor="text1"/>
                <w:sz w:val="24"/>
                <w:szCs w:val="24"/>
              </w:rPr>
              <w:br/>
              <w:t xml:space="preserve">залы, музеи, выставки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зрительные </w:t>
            </w:r>
            <w:r w:rsidRPr="008578F2">
              <w:rPr>
                <w:rFonts w:ascii="Times New Roman" w:hAnsi="Times New Roman" w:cs="Times New Roman"/>
                <w:color w:val="000000" w:themeColor="text1"/>
                <w:sz w:val="24"/>
                <w:szCs w:val="24"/>
              </w:rPr>
              <w:t>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Торговые центры, универмаги, магазины с площадью торговых залов:</w:t>
            </w:r>
          </w:p>
          <w:p w:rsidR="0052775A" w:rsidRPr="008578F2" w:rsidRDefault="0031280F">
            <w:pPr>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до 1000 м2 </w:t>
            </w:r>
          </w:p>
          <w:p w:rsidR="0052775A" w:rsidRPr="008578F2" w:rsidRDefault="0031280F">
            <w:pPr>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более 1000 м2</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 м2 торговой </w:t>
            </w:r>
            <w:r w:rsidRPr="008578F2">
              <w:rPr>
                <w:rFonts w:ascii="Times New Roman" w:hAnsi="Times New Roman" w:cs="Times New Roman"/>
                <w:color w:val="000000" w:themeColor="text1"/>
                <w:sz w:val="24"/>
                <w:szCs w:val="24"/>
              </w:rPr>
              <w:br/>
              <w:t>площади</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2775A" w:rsidRPr="008578F2" w:rsidRDefault="0052775A">
            <w:pPr>
              <w:snapToGrid w:val="0"/>
              <w:spacing w:before="200" w:after="0" w:line="240" w:lineRule="auto"/>
              <w:contextualSpacing/>
              <w:jc w:val="center"/>
              <w:rPr>
                <w:rFonts w:ascii="Times New Roman" w:hAnsi="Times New Roman" w:cs="Times New Roman"/>
                <w:color w:val="000000" w:themeColor="text1"/>
                <w:sz w:val="24"/>
                <w:szCs w:val="24"/>
              </w:rPr>
            </w:pPr>
          </w:p>
          <w:p w:rsidR="0052775A" w:rsidRPr="008578F2" w:rsidRDefault="0031280F">
            <w:pPr>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50</w:t>
            </w:r>
          </w:p>
          <w:p w:rsidR="0052775A" w:rsidRPr="008578F2" w:rsidRDefault="0031280F">
            <w:pPr>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25</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Рынки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торговые 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Рестораны и кафе, клубы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посадочные 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12</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Гостиницы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спальные 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Станции технического </w:t>
            </w:r>
            <w:r w:rsidRPr="008578F2">
              <w:rPr>
                <w:rFonts w:ascii="Times New Roman" w:hAnsi="Times New Roman" w:cs="Times New Roman"/>
                <w:color w:val="000000" w:themeColor="text1"/>
                <w:sz w:val="24"/>
                <w:szCs w:val="24"/>
              </w:rPr>
              <w:t>обслуживания, моечные пункты</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посты</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Предприятия общественного питания, </w:t>
            </w:r>
            <w:r w:rsidRPr="008578F2">
              <w:rPr>
                <w:rFonts w:ascii="Times New Roman" w:hAnsi="Times New Roman" w:cs="Times New Roman"/>
                <w:color w:val="000000" w:themeColor="text1"/>
                <w:sz w:val="24"/>
                <w:szCs w:val="24"/>
              </w:rPr>
              <w:br/>
              <w:t xml:space="preserve">торговли и коммунально-бытового </w:t>
            </w:r>
            <w:r w:rsidRPr="008578F2">
              <w:rPr>
                <w:rFonts w:ascii="Times New Roman" w:hAnsi="Times New Roman" w:cs="Times New Roman"/>
                <w:color w:val="000000" w:themeColor="text1"/>
                <w:sz w:val="24"/>
                <w:szCs w:val="24"/>
              </w:rPr>
              <w:br/>
              <w:t xml:space="preserve">обслуживания в зонах отдыха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посетитель и</w:t>
            </w:r>
          </w:p>
          <w:p w:rsidR="0052775A" w:rsidRPr="008578F2" w:rsidRDefault="0031280F">
            <w:pPr>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работник обслуживающего персонала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Вокзалы всех видов транспорта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color w:val="000000" w:themeColor="text1"/>
              </w:rPr>
            </w:pPr>
            <w:r w:rsidRPr="008578F2">
              <w:rPr>
                <w:rFonts w:ascii="Times New Roman" w:hAnsi="Times New Roman" w:cs="Times New Roman"/>
                <w:color w:val="000000" w:themeColor="text1"/>
                <w:sz w:val="24"/>
                <w:szCs w:val="24"/>
              </w:rPr>
              <w:t xml:space="preserve">1 пассажир </w:t>
            </w:r>
            <w:r w:rsidRPr="008578F2">
              <w:rPr>
                <w:rFonts w:ascii="Times New Roman" w:hAnsi="Times New Roman" w:cs="Times New Roman"/>
                <w:color w:val="000000" w:themeColor="text1"/>
                <w:sz w:val="24"/>
                <w:szCs w:val="24"/>
              </w:rPr>
              <w:br/>
              <w:t xml:space="preserve">дальнего и местного </w:t>
            </w:r>
            <w:r w:rsidRPr="008578F2">
              <w:rPr>
                <w:rFonts w:ascii="Times New Roman" w:hAnsi="Times New Roman" w:cs="Times New Roman"/>
                <w:color w:val="000000" w:themeColor="text1"/>
                <w:sz w:val="24"/>
                <w:szCs w:val="24"/>
              </w:rPr>
              <w:t>сообщений, прибывающий в час "пик"</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w:t>
            </w:r>
          </w:p>
        </w:tc>
      </w:tr>
      <w:tr w:rsidR="0052775A" w:rsidRPr="008578F2">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tabs>
                <w:tab w:val="left" w:pos="1005"/>
              </w:tabs>
              <w:snapToGrid w:val="0"/>
              <w:spacing w:before="200" w:after="0" w:line="240" w:lineRule="auto"/>
              <w:contextualSpacing/>
              <w:rPr>
                <w:rFonts w:ascii="Times New Roman" w:hAnsi="Times New Roman" w:cs="Times New Roman"/>
                <w:b/>
                <w:bCs/>
                <w:color w:val="000000" w:themeColor="text1"/>
                <w:sz w:val="24"/>
                <w:szCs w:val="24"/>
              </w:rPr>
            </w:pPr>
            <w:r w:rsidRPr="008578F2">
              <w:rPr>
                <w:rFonts w:ascii="Times New Roman" w:hAnsi="Times New Roman" w:cs="Times New Roman"/>
                <w:b/>
                <w:bCs/>
                <w:color w:val="000000" w:themeColor="text1"/>
                <w:sz w:val="24"/>
                <w:szCs w:val="24"/>
              </w:rPr>
              <w:t>Рекреационные территории и объекты отдыха</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Пляжи и парки в зонах отдыха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посетитель</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Парки культуры и отдыха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посетитель</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15</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Лесопарки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посетитель</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Базы кратковременного отдыха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посетитель</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Дома отдыха и санатории, санатории, профилактории, базы отдыха предприятий и туристские базы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 отдыхающий и </w:t>
            </w:r>
            <w:r w:rsidRPr="008578F2">
              <w:rPr>
                <w:rFonts w:ascii="Times New Roman" w:hAnsi="Times New Roman" w:cs="Times New Roman"/>
                <w:color w:val="000000" w:themeColor="text1"/>
                <w:sz w:val="24"/>
                <w:szCs w:val="24"/>
              </w:rPr>
              <w:br/>
              <w:t>1 работник обслуживающего персонала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20</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Гостиницы (туристские и курортные)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спальные 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Мотели и кемпинги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спальные места</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w:t>
            </w:r>
          </w:p>
        </w:tc>
      </w:tr>
      <w:tr w:rsidR="0052775A" w:rsidRPr="008578F2">
        <w:trPr>
          <w:trHeight w:val="20"/>
        </w:trPr>
        <w:tc>
          <w:tcPr>
            <w:tcW w:w="4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Садоводческие товарищества </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участок</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5A" w:rsidRPr="008578F2" w:rsidRDefault="0031280F">
            <w:pPr>
              <w:tabs>
                <w:tab w:val="left" w:pos="1005"/>
              </w:tabs>
              <w:snapToGrid w:val="0"/>
              <w:spacing w:before="200" w:after="0" w:line="240" w:lineRule="auto"/>
              <w:contextualSpacing/>
              <w:jc w:val="center"/>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w:t>
            </w:r>
          </w:p>
        </w:tc>
      </w:tr>
    </w:tbl>
    <w:p w:rsidR="0052775A" w:rsidRPr="008578F2" w:rsidRDefault="0031280F">
      <w:pPr>
        <w:pStyle w:val="Standard"/>
        <w:spacing w:before="200" w:after="200"/>
        <w:contextualSpacing/>
        <w:jc w:val="center"/>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Расстояния от наземных и наземно-подземных гаражей и</w:t>
      </w:r>
    </w:p>
    <w:p w:rsidR="0052775A" w:rsidRPr="008578F2" w:rsidRDefault="0031280F">
      <w:pPr>
        <w:pStyle w:val="Standard"/>
        <w:spacing w:before="200" w:after="200"/>
        <w:contextualSpacing/>
        <w:jc w:val="center"/>
        <w:rPr>
          <w:rFonts w:ascii="Times New Roman" w:eastAsia="Times New Roman" w:hAnsi="Times New Roman" w:cs="Times New Roman"/>
          <w:color w:val="000000" w:themeColor="text1"/>
          <w:kern w:val="0"/>
          <w:lang w:val="ru-RU" w:eastAsia="ar-SA" w:bidi="ar-SA"/>
        </w:rPr>
      </w:pPr>
      <w:r w:rsidRPr="008578F2">
        <w:rPr>
          <w:rFonts w:ascii="Times New Roman" w:eastAsia="Times New Roman" w:hAnsi="Times New Roman" w:cs="Times New Roman"/>
          <w:color w:val="000000" w:themeColor="text1"/>
          <w:kern w:val="0"/>
          <w:lang w:val="ru-RU" w:eastAsia="ar-SA" w:bidi="ar-SA"/>
        </w:rPr>
        <w:t>открытых автостоянок, предназначенных для постоянного и временного хранения легковых автомобилей (по СП 42.13330.2011)</w:t>
      </w:r>
    </w:p>
    <w:tbl>
      <w:tblPr>
        <w:tblW w:w="9508" w:type="dxa"/>
        <w:tblCellMar>
          <w:left w:w="10" w:type="dxa"/>
          <w:right w:w="10" w:type="dxa"/>
        </w:tblCellMar>
        <w:tblLook w:val="0000"/>
      </w:tblPr>
      <w:tblGrid>
        <w:gridCol w:w="4119"/>
        <w:gridCol w:w="994"/>
        <w:gridCol w:w="851"/>
        <w:gridCol w:w="1134"/>
        <w:gridCol w:w="1136"/>
        <w:gridCol w:w="1274"/>
      </w:tblGrid>
      <w:tr w:rsidR="0052775A" w:rsidRPr="008578F2">
        <w:tc>
          <w:tcPr>
            <w:tcW w:w="4118" w:type="dxa"/>
            <w:vMerge w:val="restart"/>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Объекты, до которых</w:t>
            </w:r>
          </w:p>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lastRenderedPageBreak/>
              <w:t>определяется расстояние</w:t>
            </w:r>
          </w:p>
        </w:tc>
        <w:tc>
          <w:tcPr>
            <w:tcW w:w="5389" w:type="dxa"/>
            <w:gridSpan w:val="5"/>
            <w:tcBorders>
              <w:top w:val="single" w:sz="2" w:space="0" w:color="00000A"/>
              <w:left w:val="single" w:sz="2" w:space="0" w:color="00000A"/>
              <w:bottom w:val="single" w:sz="2" w:space="0" w:color="00000A"/>
              <w:right w:val="single" w:sz="2" w:space="0" w:color="000000"/>
            </w:tcBorders>
            <w:shd w:val="clear" w:color="auto" w:fill="FFFFFF"/>
          </w:tcPr>
          <w:p w:rsidR="0052775A" w:rsidRPr="008578F2" w:rsidRDefault="0031280F">
            <w:pPr>
              <w:pStyle w:val="Standard"/>
              <w:spacing w:before="200" w:after="200"/>
              <w:ind w:left="141"/>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lastRenderedPageBreak/>
              <w:t>Расстояние в м., не менее</w:t>
            </w:r>
          </w:p>
        </w:tc>
      </w:tr>
      <w:tr w:rsidR="0052775A" w:rsidRPr="008578F2">
        <w:tc>
          <w:tcPr>
            <w:tcW w:w="4118"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52775A">
            <w:pPr>
              <w:rPr>
                <w:color w:val="000000" w:themeColor="text1"/>
              </w:rPr>
            </w:pPr>
          </w:p>
        </w:tc>
        <w:tc>
          <w:tcPr>
            <w:tcW w:w="5389" w:type="dxa"/>
            <w:gridSpan w:val="5"/>
            <w:tcBorders>
              <w:top w:val="single" w:sz="2" w:space="0" w:color="00000A"/>
              <w:left w:val="single" w:sz="2" w:space="0" w:color="00000A"/>
              <w:bottom w:val="single" w:sz="2" w:space="0" w:color="00000A"/>
              <w:right w:val="single" w:sz="2" w:space="0" w:color="000000"/>
            </w:tcBorders>
            <w:shd w:val="clear" w:color="auto" w:fill="FFFFFF"/>
          </w:tcPr>
          <w:p w:rsidR="0052775A" w:rsidRPr="008578F2" w:rsidRDefault="0031280F">
            <w:pPr>
              <w:pStyle w:val="Standard"/>
              <w:spacing w:before="200" w:after="200"/>
              <w:ind w:left="141"/>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от гаражей и открытых автостоянок при числе легковых автомобилей</w:t>
            </w:r>
          </w:p>
        </w:tc>
      </w:tr>
      <w:tr w:rsidR="0052775A" w:rsidRPr="008578F2">
        <w:tc>
          <w:tcPr>
            <w:tcW w:w="4118" w:type="dxa"/>
            <w:vMerge/>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52775A">
            <w:pPr>
              <w:rPr>
                <w:color w:val="000000" w:themeColor="text1"/>
              </w:rPr>
            </w:pPr>
          </w:p>
        </w:tc>
        <w:tc>
          <w:tcPr>
            <w:tcW w:w="99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b/>
                <w:color w:val="000000" w:themeColor="text1"/>
              </w:rPr>
            </w:pPr>
            <w:r w:rsidRPr="008578F2">
              <w:rPr>
                <w:rFonts w:ascii="Times New Roman" w:eastAsia="Arial" w:hAnsi="Times New Roman" w:cs="Times New Roman"/>
                <w:b/>
                <w:color w:val="000000" w:themeColor="text1"/>
              </w:rPr>
              <w:t xml:space="preserve">10 и </w:t>
            </w:r>
            <w:r w:rsidRPr="008578F2">
              <w:rPr>
                <w:rFonts w:ascii="Times New Roman" w:eastAsia="Arial" w:hAnsi="Times New Roman" w:cs="Times New Roman"/>
                <w:b/>
                <w:color w:val="000000" w:themeColor="text1"/>
              </w:rPr>
              <w:br/>
              <w:t>менее</w:t>
            </w:r>
          </w:p>
        </w:tc>
        <w:tc>
          <w:tcPr>
            <w:tcW w:w="851"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b/>
                <w:color w:val="000000" w:themeColor="text1"/>
              </w:rPr>
            </w:pPr>
            <w:r w:rsidRPr="008578F2">
              <w:rPr>
                <w:rFonts w:ascii="Times New Roman" w:eastAsia="Arial" w:hAnsi="Times New Roman" w:cs="Times New Roman"/>
                <w:b/>
                <w:color w:val="000000" w:themeColor="text1"/>
              </w:rPr>
              <w:t>11-50</w:t>
            </w:r>
          </w:p>
        </w:tc>
        <w:tc>
          <w:tcPr>
            <w:tcW w:w="113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b/>
                <w:color w:val="000000" w:themeColor="text1"/>
              </w:rPr>
            </w:pPr>
            <w:r w:rsidRPr="008578F2">
              <w:rPr>
                <w:rFonts w:ascii="Times New Roman" w:eastAsia="Arial" w:hAnsi="Times New Roman" w:cs="Times New Roman"/>
                <w:b/>
                <w:color w:val="000000" w:themeColor="text1"/>
              </w:rPr>
              <w:t>51- 100</w:t>
            </w:r>
          </w:p>
        </w:tc>
        <w:tc>
          <w:tcPr>
            <w:tcW w:w="1136"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b/>
                <w:color w:val="000000" w:themeColor="text1"/>
              </w:rPr>
            </w:pPr>
            <w:r w:rsidRPr="008578F2">
              <w:rPr>
                <w:rFonts w:ascii="Times New Roman" w:eastAsia="Arial" w:hAnsi="Times New Roman" w:cs="Times New Roman"/>
                <w:b/>
                <w:color w:val="000000" w:themeColor="text1"/>
              </w:rPr>
              <w:t>101- 300</w:t>
            </w:r>
          </w:p>
        </w:tc>
        <w:tc>
          <w:tcPr>
            <w:tcW w:w="127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b/>
                <w:color w:val="000000" w:themeColor="text1"/>
                <w:lang w:val="ru-RU"/>
              </w:rPr>
            </w:pPr>
            <w:r w:rsidRPr="008578F2">
              <w:rPr>
                <w:rFonts w:ascii="Times New Roman" w:eastAsia="Arial" w:hAnsi="Times New Roman" w:cs="Times New Roman"/>
                <w:b/>
                <w:color w:val="000000" w:themeColor="text1"/>
                <w:lang w:val="ru-RU"/>
              </w:rPr>
              <w:t>свыше 300</w:t>
            </w:r>
          </w:p>
        </w:tc>
      </w:tr>
      <w:tr w:rsidR="0052775A" w:rsidRPr="008578F2">
        <w:tc>
          <w:tcPr>
            <w:tcW w:w="4118" w:type="dxa"/>
            <w:tcBorders>
              <w:top w:val="single" w:sz="2" w:space="0" w:color="00000A"/>
              <w:left w:val="single" w:sz="2" w:space="0" w:color="00000A"/>
              <w:bottom w:val="single" w:sz="4" w:space="0" w:color="00000A"/>
              <w:right w:val="single" w:sz="2" w:space="0" w:color="00000A"/>
            </w:tcBorders>
            <w:shd w:val="clear" w:color="auto" w:fill="FFFFFF"/>
          </w:tcPr>
          <w:p w:rsidR="0052775A" w:rsidRPr="008578F2" w:rsidRDefault="0031280F">
            <w:pPr>
              <w:pStyle w:val="Standard"/>
              <w:spacing w:before="200" w:after="200"/>
              <w:ind w:left="141" w:right="-2"/>
              <w:contextualSpacing/>
              <w:jc w:val="both"/>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Фасады жилых домов и торцы с окнами</w:t>
            </w:r>
          </w:p>
        </w:tc>
        <w:tc>
          <w:tcPr>
            <w:tcW w:w="994" w:type="dxa"/>
            <w:tcBorders>
              <w:top w:val="single" w:sz="2"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10</w:t>
            </w:r>
          </w:p>
        </w:tc>
        <w:tc>
          <w:tcPr>
            <w:tcW w:w="851" w:type="dxa"/>
            <w:tcBorders>
              <w:top w:val="single" w:sz="2"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15</w:t>
            </w:r>
          </w:p>
        </w:tc>
        <w:tc>
          <w:tcPr>
            <w:tcW w:w="1134" w:type="dxa"/>
            <w:tcBorders>
              <w:top w:val="single" w:sz="2"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25</w:t>
            </w:r>
          </w:p>
        </w:tc>
        <w:tc>
          <w:tcPr>
            <w:tcW w:w="1136" w:type="dxa"/>
            <w:tcBorders>
              <w:top w:val="single" w:sz="2"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35</w:t>
            </w:r>
          </w:p>
        </w:tc>
        <w:tc>
          <w:tcPr>
            <w:tcW w:w="1274" w:type="dxa"/>
            <w:tcBorders>
              <w:top w:val="single" w:sz="2"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50</w:t>
            </w:r>
          </w:p>
        </w:tc>
      </w:tr>
      <w:tr w:rsidR="0052775A" w:rsidRPr="008578F2">
        <w:tc>
          <w:tcPr>
            <w:tcW w:w="4118" w:type="dxa"/>
            <w:tcBorders>
              <w:top w:val="single" w:sz="4" w:space="0" w:color="00000A"/>
              <w:left w:val="single" w:sz="2" w:space="0" w:color="00000A"/>
              <w:bottom w:val="single" w:sz="4" w:space="0" w:color="00000A"/>
              <w:right w:val="single" w:sz="2" w:space="0" w:color="00000A"/>
            </w:tcBorders>
            <w:shd w:val="clear" w:color="auto" w:fill="FFFFFF"/>
          </w:tcPr>
          <w:p w:rsidR="0052775A" w:rsidRPr="008578F2" w:rsidRDefault="0031280F">
            <w:pPr>
              <w:pStyle w:val="Standard"/>
              <w:spacing w:before="200" w:after="200"/>
              <w:ind w:left="141" w:right="-2"/>
              <w:contextualSpacing/>
              <w:jc w:val="both"/>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Торцы жилых домов без окон</w:t>
            </w:r>
          </w:p>
        </w:tc>
        <w:tc>
          <w:tcPr>
            <w:tcW w:w="99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15</w:t>
            </w:r>
          </w:p>
        </w:tc>
        <w:tc>
          <w:tcPr>
            <w:tcW w:w="1136"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25</w:t>
            </w:r>
          </w:p>
        </w:tc>
        <w:tc>
          <w:tcPr>
            <w:tcW w:w="127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35</w:t>
            </w:r>
          </w:p>
        </w:tc>
      </w:tr>
      <w:tr w:rsidR="0052775A" w:rsidRPr="008578F2">
        <w:tc>
          <w:tcPr>
            <w:tcW w:w="4118" w:type="dxa"/>
            <w:tcBorders>
              <w:top w:val="single" w:sz="4" w:space="0" w:color="00000A"/>
              <w:left w:val="single" w:sz="2" w:space="0" w:color="00000A"/>
              <w:bottom w:val="single" w:sz="4" w:space="0" w:color="00000A"/>
              <w:right w:val="single" w:sz="2" w:space="0" w:color="00000A"/>
            </w:tcBorders>
            <w:shd w:val="clear" w:color="auto" w:fill="FFFFFF"/>
          </w:tcPr>
          <w:p w:rsidR="0052775A" w:rsidRPr="008578F2" w:rsidRDefault="0031280F">
            <w:pPr>
              <w:pStyle w:val="Standard"/>
              <w:spacing w:before="200" w:after="200"/>
              <w:ind w:left="141" w:right="-2"/>
              <w:contextualSpacing/>
              <w:jc w:val="both"/>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Общественные здания</w:t>
            </w:r>
          </w:p>
        </w:tc>
        <w:tc>
          <w:tcPr>
            <w:tcW w:w="99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10</w:t>
            </w:r>
          </w:p>
        </w:tc>
        <w:tc>
          <w:tcPr>
            <w:tcW w:w="851"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15</w:t>
            </w:r>
          </w:p>
        </w:tc>
        <w:tc>
          <w:tcPr>
            <w:tcW w:w="1136"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25</w:t>
            </w:r>
          </w:p>
        </w:tc>
        <w:tc>
          <w:tcPr>
            <w:tcW w:w="127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50</w:t>
            </w:r>
          </w:p>
        </w:tc>
      </w:tr>
      <w:tr w:rsidR="0052775A" w:rsidRPr="008578F2">
        <w:tc>
          <w:tcPr>
            <w:tcW w:w="4118" w:type="dxa"/>
            <w:tcBorders>
              <w:top w:val="single" w:sz="4" w:space="0" w:color="00000A"/>
              <w:left w:val="single" w:sz="2" w:space="0" w:color="00000A"/>
              <w:bottom w:val="single" w:sz="4" w:space="0" w:color="00000A"/>
              <w:right w:val="single" w:sz="2" w:space="0" w:color="00000A"/>
            </w:tcBorders>
            <w:shd w:val="clear" w:color="auto" w:fill="FFFFFF"/>
          </w:tcPr>
          <w:p w:rsidR="0052775A" w:rsidRPr="008578F2" w:rsidRDefault="0031280F">
            <w:pPr>
              <w:pStyle w:val="Standard"/>
              <w:spacing w:before="200" w:after="200"/>
              <w:ind w:left="141" w:right="-2"/>
              <w:contextualSpacing/>
              <w:jc w:val="both"/>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Детские и образовательные учрежде-ния, площадки для отдыха, игр, спорта</w:t>
            </w:r>
          </w:p>
        </w:tc>
        <w:tc>
          <w:tcPr>
            <w:tcW w:w="99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50</w:t>
            </w:r>
          </w:p>
        </w:tc>
        <w:tc>
          <w:tcPr>
            <w:tcW w:w="113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50</w:t>
            </w:r>
          </w:p>
        </w:tc>
        <w:tc>
          <w:tcPr>
            <w:tcW w:w="1136"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50</w:t>
            </w:r>
          </w:p>
        </w:tc>
        <w:tc>
          <w:tcPr>
            <w:tcW w:w="127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50</w:t>
            </w:r>
          </w:p>
        </w:tc>
      </w:tr>
      <w:tr w:rsidR="0052775A" w:rsidRPr="008578F2">
        <w:tc>
          <w:tcPr>
            <w:tcW w:w="4118" w:type="dxa"/>
            <w:tcBorders>
              <w:top w:val="single" w:sz="4" w:space="0" w:color="00000A"/>
              <w:left w:val="single" w:sz="2" w:space="0" w:color="00000A"/>
              <w:bottom w:val="single" w:sz="4" w:space="0" w:color="00000A"/>
              <w:right w:val="single" w:sz="2" w:space="0" w:color="00000A"/>
            </w:tcBorders>
            <w:shd w:val="clear" w:color="auto" w:fill="FFFFFF"/>
          </w:tcPr>
          <w:p w:rsidR="0052775A" w:rsidRPr="008578F2" w:rsidRDefault="0031280F">
            <w:pPr>
              <w:pStyle w:val="Standard"/>
              <w:spacing w:before="200" w:after="200"/>
              <w:ind w:left="141" w:right="-2"/>
              <w:contextualSpacing/>
              <w:jc w:val="both"/>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 xml:space="preserve">Лечебные учреждения стационарного </w:t>
            </w:r>
            <w:r w:rsidRPr="008578F2">
              <w:rPr>
                <w:rFonts w:ascii="Times New Roman" w:eastAsia="Arial" w:hAnsi="Times New Roman" w:cs="Times New Roman"/>
                <w:color w:val="000000" w:themeColor="text1"/>
                <w:lang w:val="ru-RU"/>
              </w:rPr>
              <w:br/>
              <w:t>типа, открытые спортивные сооружения общего пользования, места отдыха (сады, скверы, парки)</w:t>
            </w:r>
          </w:p>
        </w:tc>
        <w:tc>
          <w:tcPr>
            <w:tcW w:w="994"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25</w:t>
            </w:r>
          </w:p>
        </w:tc>
        <w:tc>
          <w:tcPr>
            <w:tcW w:w="851" w:type="dxa"/>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rPr>
            </w:pPr>
            <w:r w:rsidRPr="008578F2">
              <w:rPr>
                <w:rFonts w:ascii="Times New Roman" w:eastAsia="Arial" w:hAnsi="Times New Roman" w:cs="Times New Roman"/>
                <w:color w:val="000000" w:themeColor="text1"/>
              </w:rPr>
              <w:t>50</w:t>
            </w:r>
          </w:p>
        </w:tc>
        <w:tc>
          <w:tcPr>
            <w:tcW w:w="3544" w:type="dxa"/>
            <w:gridSpan w:val="3"/>
            <w:tcBorders>
              <w:top w:val="single" w:sz="4" w:space="0" w:color="00000A"/>
              <w:left w:val="single" w:sz="2" w:space="0" w:color="00000A"/>
              <w:bottom w:val="single" w:sz="4" w:space="0" w:color="00000A"/>
              <w:right w:val="single" w:sz="2" w:space="0" w:color="00000A"/>
            </w:tcBorders>
            <w:shd w:val="clear" w:color="auto" w:fill="FFFFFF"/>
            <w:vAlign w:val="center"/>
          </w:tcPr>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Устанавливается по</w:t>
            </w:r>
          </w:p>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согласованию с органами</w:t>
            </w:r>
          </w:p>
          <w:p w:rsidR="0052775A" w:rsidRPr="008578F2" w:rsidRDefault="0031280F">
            <w:pPr>
              <w:pStyle w:val="Standard"/>
              <w:spacing w:before="200" w:after="200"/>
              <w:ind w:left="141" w:right="-2"/>
              <w:contextualSpacing/>
              <w:jc w:val="center"/>
              <w:rPr>
                <w:rFonts w:ascii="Times New Roman" w:eastAsia="Arial" w:hAnsi="Times New Roman" w:cs="Times New Roman"/>
                <w:color w:val="000000" w:themeColor="text1"/>
                <w:lang w:val="ru-RU"/>
              </w:rPr>
            </w:pPr>
            <w:r w:rsidRPr="008578F2">
              <w:rPr>
                <w:rFonts w:ascii="Times New Roman" w:eastAsia="Arial" w:hAnsi="Times New Roman" w:cs="Times New Roman"/>
                <w:color w:val="000000" w:themeColor="text1"/>
                <w:lang w:val="ru-RU"/>
              </w:rPr>
              <w:t>Роспотребнадзора</w:t>
            </w:r>
          </w:p>
        </w:tc>
      </w:tr>
    </w:tbl>
    <w:p w:rsidR="0052775A" w:rsidRPr="008578F2" w:rsidRDefault="0052775A">
      <w:pPr>
        <w:pStyle w:val="Heading2"/>
        <w:spacing w:before="0" w:line="240" w:lineRule="auto"/>
        <w:rPr>
          <w:rFonts w:ascii="Times New Roman" w:hAnsi="Times New Roman" w:cs="Times New Roman"/>
          <w:color w:val="000000" w:themeColor="text1"/>
          <w:sz w:val="24"/>
          <w:szCs w:val="24"/>
        </w:rPr>
      </w:pPr>
    </w:p>
    <w:p w:rsidR="0052775A" w:rsidRPr="008578F2" w:rsidRDefault="0031280F">
      <w:pPr>
        <w:pStyle w:val="Heading2"/>
        <w:spacing w:before="0" w:line="240" w:lineRule="auto"/>
        <w:ind w:firstLine="709"/>
        <w:jc w:val="both"/>
        <w:rPr>
          <w:rFonts w:ascii="Times New Roman" w:hAnsi="Times New Roman" w:cs="Times New Roman"/>
          <w:color w:val="000000" w:themeColor="text1"/>
          <w:sz w:val="24"/>
          <w:szCs w:val="24"/>
        </w:rPr>
      </w:pPr>
      <w:bookmarkStart w:id="462" w:name="_Toc15425302"/>
      <w:r w:rsidRPr="008578F2">
        <w:rPr>
          <w:rFonts w:ascii="Times New Roman" w:hAnsi="Times New Roman" w:cs="Times New Roman"/>
          <w:color w:val="000000" w:themeColor="text1"/>
          <w:sz w:val="24"/>
          <w:szCs w:val="24"/>
        </w:rPr>
        <w:t>Статья 66.1. Использование земельных участков и объектов капитального строительства в границах зон комплексного развития территории.</w:t>
      </w:r>
      <w:bookmarkEnd w:id="462"/>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Комплексное освоение территории включает в себя подготовку документации по п</w:t>
      </w:r>
      <w:r w:rsidRPr="008578F2">
        <w:rPr>
          <w:rFonts w:ascii="Times New Roman" w:hAnsi="Times New Roman" w:cs="Times New Roman"/>
          <w:color w:val="000000" w:themeColor="text1"/>
          <w:sz w:val="24"/>
          <w:szCs w:val="24"/>
        </w:rPr>
        <w:t>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w:t>
      </w:r>
      <w:r w:rsidRPr="008578F2">
        <w:rPr>
          <w:rFonts w:ascii="Times New Roman" w:hAnsi="Times New Roman" w:cs="Times New Roman"/>
          <w:color w:val="000000" w:themeColor="text1"/>
          <w:sz w:val="24"/>
          <w:szCs w:val="24"/>
        </w:rPr>
        <w:t>ентацией по планировке территории.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w:t>
      </w:r>
      <w:r w:rsidRPr="008578F2">
        <w:rPr>
          <w:rFonts w:ascii="Times New Roman" w:hAnsi="Times New Roman" w:cs="Times New Roman"/>
          <w:color w:val="000000" w:themeColor="text1"/>
          <w:sz w:val="24"/>
          <w:szCs w:val="24"/>
        </w:rPr>
        <w:t>, к которой они относятся.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w:t>
      </w:r>
      <w:r w:rsidRPr="008578F2">
        <w:rPr>
          <w:rFonts w:ascii="Times New Roman" w:hAnsi="Times New Roman" w:cs="Times New Roman"/>
          <w:color w:val="000000" w:themeColor="text1"/>
          <w:sz w:val="24"/>
          <w:szCs w:val="24"/>
        </w:rPr>
        <w:t>ы, зон планируемого размещения объектов федерального значения, объектов регионального значения, объектов местного значения в установленном порядке вносятся изменения  в карту градостроительного зонирования настоящих Правил.</w:t>
      </w:r>
    </w:p>
    <w:p w:rsidR="0052775A" w:rsidRPr="008578F2" w:rsidRDefault="0052775A">
      <w:pPr>
        <w:pStyle w:val="Heading2"/>
        <w:spacing w:before="0" w:line="240" w:lineRule="auto"/>
        <w:ind w:firstLine="709"/>
        <w:jc w:val="both"/>
        <w:rPr>
          <w:color w:val="000000" w:themeColor="text1"/>
        </w:rPr>
      </w:pPr>
    </w:p>
    <w:p w:rsidR="0052775A" w:rsidRPr="008578F2" w:rsidRDefault="0031280F">
      <w:pPr>
        <w:pStyle w:val="Heading2"/>
        <w:spacing w:before="0" w:line="240" w:lineRule="auto"/>
        <w:ind w:firstLine="709"/>
        <w:jc w:val="both"/>
        <w:rPr>
          <w:rFonts w:ascii="Times New Roman" w:hAnsi="Times New Roman" w:cs="Times New Roman"/>
          <w:color w:val="000000" w:themeColor="text1"/>
          <w:sz w:val="24"/>
          <w:szCs w:val="24"/>
        </w:rPr>
      </w:pPr>
      <w:bookmarkStart w:id="463" w:name="_Toc11666561"/>
      <w:bookmarkStart w:id="464" w:name="_Toc4089674"/>
      <w:bookmarkStart w:id="465" w:name="_Toc15425303"/>
      <w:r w:rsidRPr="008578F2">
        <w:rPr>
          <w:rFonts w:ascii="Times New Roman" w:hAnsi="Times New Roman" w:cs="Times New Roman"/>
          <w:color w:val="000000" w:themeColor="text1"/>
          <w:sz w:val="24"/>
          <w:szCs w:val="24"/>
        </w:rPr>
        <w:t xml:space="preserve">Статья 66.2. Расчетные </w:t>
      </w:r>
      <w:r w:rsidRPr="008578F2">
        <w:rPr>
          <w:rFonts w:ascii="Times New Roman" w:hAnsi="Times New Roman" w:cs="Times New Roman"/>
          <w:color w:val="000000" w:themeColor="text1"/>
          <w:sz w:val="24"/>
          <w:szCs w:val="24"/>
        </w:rPr>
        <w:t>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w:t>
      </w:r>
      <w:r w:rsidRPr="008578F2">
        <w:rPr>
          <w:rFonts w:ascii="Times New Roman" w:hAnsi="Times New Roman" w:cs="Times New Roman"/>
          <w:color w:val="000000" w:themeColor="text1"/>
          <w:sz w:val="24"/>
          <w:szCs w:val="24"/>
        </w:rPr>
        <w:t>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463"/>
      <w:bookmarkEnd w:id="464"/>
      <w:bookmarkEnd w:id="465"/>
    </w:p>
    <w:p w:rsidR="0052775A" w:rsidRPr="008578F2" w:rsidRDefault="0031280F">
      <w:pPr>
        <w:spacing w:before="200" w:after="0" w:line="240" w:lineRule="auto"/>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1. Расчетные показатели объектов социальной инфраструкт</w:t>
      </w:r>
      <w:r w:rsidRPr="008578F2">
        <w:rPr>
          <w:rFonts w:ascii="Times New Roman" w:hAnsi="Times New Roman" w:cs="Times New Roman"/>
          <w:b/>
          <w:color w:val="000000" w:themeColor="text1"/>
          <w:sz w:val="24"/>
          <w:szCs w:val="24"/>
        </w:rPr>
        <w:t>уры:</w:t>
      </w:r>
    </w:p>
    <w:tbl>
      <w:tblPr>
        <w:tblW w:w="10008" w:type="dxa"/>
        <w:tblInd w:w="108" w:type="dxa"/>
        <w:tblLook w:val="0000"/>
      </w:tblPr>
      <w:tblGrid>
        <w:gridCol w:w="2387"/>
        <w:gridCol w:w="1526"/>
        <w:gridCol w:w="1909"/>
        <w:gridCol w:w="2083"/>
        <w:gridCol w:w="2295"/>
      </w:tblGrid>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Учреждения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Единица измерения</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Рекомендуемая обеспеченность на 1000 </w:t>
            </w:r>
            <w:r w:rsidRPr="008578F2">
              <w:rPr>
                <w:rFonts w:ascii="Times New Roman" w:hAnsi="Times New Roman"/>
                <w:color w:val="000000" w:themeColor="text1"/>
              </w:rPr>
              <w:lastRenderedPageBreak/>
              <w:t>жителей (в пределах минимума)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Размер земельного участка, кв. м</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Уровень доступности и обеспеченности</w:t>
            </w: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lastRenderedPageBreak/>
              <w:t>Учреждения образования</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Дошкольные образовательные учреждения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Расчет по </w:t>
            </w:r>
            <w:r w:rsidRPr="008578F2">
              <w:rPr>
                <w:rFonts w:ascii="Times New Roman" w:hAnsi="Times New Roman"/>
                <w:color w:val="000000" w:themeColor="text1"/>
              </w:rPr>
              <w:t>демографии с учетом уровня обеспеченности детей дошкольными учреждениями для ориентировочных расчетов - 28 мест на 1 тыс. чел;</w:t>
            </w:r>
          </w:p>
          <w:p w:rsidR="0052775A" w:rsidRPr="008578F2" w:rsidRDefault="0031280F">
            <w:pPr>
              <w:pStyle w:val="affe"/>
              <w:rPr>
                <w:color w:val="000000" w:themeColor="text1"/>
              </w:rPr>
            </w:pPr>
            <w:r w:rsidRPr="008578F2">
              <w:rPr>
                <w:rFonts w:ascii="Times New Roman" w:hAnsi="Times New Roman"/>
                <w:color w:val="000000" w:themeColor="text1"/>
              </w:rPr>
              <w:t xml:space="preserve"> при новой застройке территорий и отсутствии демографии - 180 мест на 1 тыс. чел, при этом на территории жилой застройки размещат</w:t>
            </w:r>
            <w:r w:rsidRPr="008578F2">
              <w:rPr>
                <w:rFonts w:ascii="Times New Roman" w:hAnsi="Times New Roman"/>
                <w:color w:val="000000" w:themeColor="text1"/>
              </w:rPr>
              <w:t>ь из расчета 100 мест на 1 тыс. чел.</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для отдельно стоящих зданий при вместимости до 100 мест - 40, свыше 100 мест - 35, для встроенных при вместимости более 100 мест - не менее 29</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уровень обеспеченности детей (1 - 6 лет) дошкольными учреждениями - 50% Площ</w:t>
            </w:r>
            <w:r w:rsidRPr="008578F2">
              <w:rPr>
                <w:rFonts w:ascii="Times New Roman" w:hAnsi="Times New Roman"/>
                <w:color w:val="000000" w:themeColor="text1"/>
              </w:rPr>
              <w:t>адь групповой площадки для детей ясельного возраста - 7,5 кв. м - на 1 место. Радиус обслуживания  - 500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Общеобразовательные школы, лицеи, гимназии, кадетские училища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расчет по демографии с учетом уровня охвата школьников для ориентировочных </w:t>
            </w:r>
            <w:r w:rsidRPr="008578F2">
              <w:rPr>
                <w:rFonts w:ascii="Times New Roman" w:hAnsi="Times New Roman"/>
                <w:color w:val="000000" w:themeColor="text1"/>
              </w:rPr>
              <w:t>расчетов - 111 мест на 1 тыс. чел,</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 том числе для X - XI классов - 17 мест на 1 тыс. чел;</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при новой застройке территорий и отсутствии демографии - не менее 160 мест на 1 тыс. чел. на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вместимости: до 400 мест - 50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400 - 500 мест - 60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500 - 600 мест - </w:t>
            </w:r>
            <w:r w:rsidRPr="008578F2">
              <w:rPr>
                <w:rFonts w:ascii="Times New Roman" w:hAnsi="Times New Roman"/>
                <w:color w:val="000000" w:themeColor="text1"/>
              </w:rPr>
              <w:t>50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600 - 800 мест - 40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800 - 1100 мест - 33</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1100 - 1500 мест - 21</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1500 - 2000 мест - 17</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2000 и более - 16, с учетом площади спортивной зоны и здания школы.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spacing w:before="200" w:after="0" w:line="240" w:lineRule="auto"/>
              <w:rPr>
                <w:rFonts w:ascii="Times New Roman" w:hAnsi="Times New Roman" w:cs="Times New Roman"/>
                <w:color w:val="000000" w:themeColor="text1"/>
                <w:sz w:val="24"/>
                <w:szCs w:val="24"/>
                <w:lang w:eastAsia="ru-RU"/>
              </w:rPr>
            </w:pPr>
            <w:r w:rsidRPr="008578F2">
              <w:rPr>
                <w:rFonts w:ascii="Times New Roman" w:hAnsi="Times New Roman" w:cs="Times New Roman"/>
                <w:color w:val="000000" w:themeColor="text1"/>
                <w:sz w:val="24"/>
                <w:szCs w:val="24"/>
                <w:lang w:eastAsia="ru-RU"/>
              </w:rPr>
              <w:t xml:space="preserve">уровень охвата школьников: I - XI классов - 100%, X - XI классов - до 20% </w:t>
            </w:r>
          </w:p>
          <w:p w:rsidR="0052775A" w:rsidRPr="008578F2" w:rsidRDefault="0031280F">
            <w:pPr>
              <w:spacing w:before="200" w:after="0" w:line="240" w:lineRule="auto"/>
              <w:rPr>
                <w:rFonts w:ascii="Times New Roman" w:hAnsi="Times New Roman" w:cs="Times New Roman"/>
                <w:color w:val="000000" w:themeColor="text1"/>
                <w:sz w:val="24"/>
                <w:szCs w:val="24"/>
                <w:lang w:eastAsia="ru-RU"/>
              </w:rPr>
            </w:pPr>
            <w:r w:rsidRPr="008578F2">
              <w:rPr>
                <w:rFonts w:ascii="Times New Roman" w:hAnsi="Times New Roman" w:cs="Times New Roman"/>
                <w:color w:val="000000" w:themeColor="text1"/>
                <w:sz w:val="24"/>
                <w:szCs w:val="24"/>
                <w:lang w:eastAsia="ru-RU"/>
              </w:rPr>
              <w:t xml:space="preserve">Радиус доступности: для </w:t>
            </w:r>
            <w:r w:rsidRPr="008578F2">
              <w:rPr>
                <w:rFonts w:ascii="Times New Roman" w:hAnsi="Times New Roman" w:cs="Times New Roman"/>
                <w:color w:val="000000" w:themeColor="text1"/>
                <w:sz w:val="24"/>
                <w:szCs w:val="24"/>
                <w:lang w:eastAsia="ru-RU"/>
              </w:rPr>
              <w:t>учащихся I ступени обучения - не более 2 км пешеходной и не более 15 мин (в одну сторону) транспортной доступности;</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для учащихся II и III ступеней обучения - не более 4 км пешеходной и не более 30 минут (в одну сторону) транспортной доступности. </w:t>
            </w:r>
            <w:r w:rsidRPr="008578F2">
              <w:rPr>
                <w:rFonts w:ascii="Times New Roman" w:hAnsi="Times New Roman"/>
                <w:color w:val="000000" w:themeColor="text1"/>
              </w:rPr>
              <w:lastRenderedPageBreak/>
              <w:t>Предельный</w:t>
            </w:r>
            <w:r w:rsidRPr="008578F2">
              <w:rPr>
                <w:rFonts w:ascii="Times New Roman" w:hAnsi="Times New Roman"/>
                <w:color w:val="000000" w:themeColor="text1"/>
              </w:rPr>
              <w:t xml:space="preserve"> радиус обслуживания обучающихся II - III ступеней не должен превышать 15 км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Крытые бассейны для дошкольников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3917" w:type="dxa"/>
            <w:gridSpan w:val="2"/>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Школы - интернаты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вместимости: 200 - 300 мест - 70,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300 - 500 </w:t>
            </w:r>
            <w:r w:rsidRPr="008578F2">
              <w:rPr>
                <w:rFonts w:ascii="Times New Roman" w:hAnsi="Times New Roman"/>
                <w:color w:val="000000" w:themeColor="text1"/>
              </w:rPr>
              <w:t>мест - 65,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500 и более мест - 45</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размещении на земельном участке школы здания интерната (спального корпуса) площадь земельного участка следует увеличить на 0,2 га</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Учреждения начального профессионального образования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8% общего числа школьников, </w:t>
            </w:r>
            <w:r w:rsidRPr="008578F2">
              <w:rPr>
                <w:rFonts w:ascii="Times New Roman" w:hAnsi="Times New Roman"/>
                <w:color w:val="000000" w:themeColor="text1"/>
              </w:rPr>
              <w:t>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 xml:space="preserve">по </w:t>
            </w:r>
            <w:hyperlink w:anchor="sub_20">
              <w:r w:rsidRPr="008578F2">
                <w:rPr>
                  <w:rStyle w:val="ListLabel157"/>
                  <w:color w:val="000000" w:themeColor="text1"/>
                </w:rPr>
                <w:t>табл. 5</w:t>
              </w:r>
            </w:hyperlink>
            <w:r w:rsidRPr="008578F2">
              <w:rPr>
                <w:rFonts w:ascii="Times New Roman" w:hAnsi="Times New Roman"/>
                <w:color w:val="000000" w:themeColor="text1"/>
              </w:rPr>
              <w:t xml:space="preserve"> Нормативов градостроительного проектирования Краснодарского края</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автотрактородр</w:t>
            </w:r>
            <w:r w:rsidRPr="008578F2">
              <w:rPr>
                <w:rFonts w:ascii="Times New Roman" w:hAnsi="Times New Roman"/>
                <w:color w:val="000000" w:themeColor="text1"/>
              </w:rPr>
              <w:t>омы следует размещать вне селитебной территории</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Внешкольные учреждения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10% от общего числа школьников, в том числе по видам зданий: дворец творчества - 3,3%;</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станция юных техников - 0,9%;</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станция юных натуралистов - 0,4%;</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детско-юношеская </w:t>
            </w:r>
            <w:r w:rsidRPr="008578F2">
              <w:rPr>
                <w:rFonts w:ascii="Times New Roman" w:hAnsi="Times New Roman"/>
                <w:color w:val="000000" w:themeColor="text1"/>
              </w:rPr>
              <w:t>спортивная школа - 2,3%;</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детская школа искусств или музыкальная, художественная, </w:t>
            </w:r>
            <w:r w:rsidRPr="008578F2">
              <w:rPr>
                <w:rFonts w:ascii="Times New Roman" w:hAnsi="Times New Roman"/>
                <w:color w:val="000000" w:themeColor="text1"/>
              </w:rPr>
              <w:lastRenderedPageBreak/>
              <w:t>хореографическая школа - 2,7%</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по заданию на проектирование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допускается предусматривать в зданиях общеобразовательных школ</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Средние специальные учебные заведения, колледжи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w:t>
            </w:r>
            <w:r w:rsidRPr="008578F2">
              <w:rPr>
                <w:rFonts w:ascii="Times New Roman" w:hAnsi="Times New Roman"/>
                <w:color w:val="000000" w:themeColor="text1"/>
              </w:rPr>
              <w:t>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по заданию на проектирование </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вместимости до 300 мест - 75 на 1 место (учащегося);</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 300 до 900 - 50 - 65;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 900 до 1600 - 30 - 40</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e"/>
              <w:rPr>
                <w:rFonts w:ascii="Times New Roman" w:hAnsi="Times New Roman"/>
                <w:color w:val="000000" w:themeColor="text1"/>
              </w:rPr>
            </w:pP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t>Учреждения здравоохранения и социального обслуживания</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Стационары всех типов для взрослых с вспомогательными </w:t>
            </w:r>
            <w:r w:rsidRPr="008578F2">
              <w:rPr>
                <w:rFonts w:ascii="Times New Roman" w:hAnsi="Times New Roman"/>
                <w:color w:val="000000" w:themeColor="text1"/>
              </w:rPr>
              <w:t>зданиями и сооружениями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койка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вместимости: до 50 коек - 300;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50 - 100 коек - 300 - 200;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100 - 200 коек - 200 - 140;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200 - 400 коек - 140 - 100;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400 - 800 коек - 100 - 80;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800 - 1000 коек - 80 - 60;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свыше 1000 коек - 60. </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w:t>
            </w:r>
            <w:r w:rsidRPr="008578F2">
              <w:rPr>
                <w:rFonts w:ascii="Times New Roman" w:hAnsi="Times New Roman"/>
                <w:color w:val="000000" w:themeColor="text1"/>
              </w:rPr>
              <w:t xml:space="preserve"> в возрасте 15 - 49 лет). </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Детские дома - интернаты (от 4 до 14 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койка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нормы расчета учреждений социального обеспечения следует уточнять в зависимости от социально-демографических </w:t>
            </w:r>
            <w:r w:rsidRPr="008578F2">
              <w:rPr>
                <w:rFonts w:ascii="Times New Roman" w:hAnsi="Times New Roman"/>
                <w:color w:val="000000" w:themeColor="text1"/>
              </w:rPr>
              <w:t>особенностей</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Психоневрологические и наркологические интернаты (с 18 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койка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вместимости, коек: до 200 - 125;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200 до 400 - 100;</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400 до 600 - 80</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Амбулаторно-поликлиническая сеть, диспансеры без стационара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посещение в смену</w:t>
            </w:r>
          </w:p>
        </w:tc>
        <w:tc>
          <w:tcPr>
            <w:tcW w:w="1872"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 , с учетом системы расселения возможна сельская амбулатория 20% общего норматива</w:t>
            </w:r>
          </w:p>
        </w:tc>
        <w:tc>
          <w:tcPr>
            <w:tcW w:w="2044"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0,1 га на 100 посещений в смену, но не менее 0,3 га на объект</w:t>
            </w:r>
          </w:p>
        </w:tc>
        <w:tc>
          <w:tcPr>
            <w:tcW w:w="2253" w:type="dxa"/>
            <w:vMerge w:val="restart"/>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Радиус обслуживания не более 30 минут пешеходно-транспортной до</w:t>
            </w:r>
            <w:r w:rsidRPr="008578F2">
              <w:rPr>
                <w:rFonts w:ascii="Times New Roman" w:hAnsi="Times New Roman"/>
                <w:color w:val="000000" w:themeColor="text1"/>
              </w:rPr>
              <w:t>ступности</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Фельдшерские или фельдшерско-акушерские пункты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0,2 га</w:t>
            </w:r>
          </w:p>
        </w:tc>
        <w:tc>
          <w:tcPr>
            <w:tcW w:w="2253" w:type="dxa"/>
            <w:vMerge/>
            <w:tcBorders>
              <w:top w:val="single" w:sz="4" w:space="0" w:color="000000"/>
              <w:left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Выдвижные пункты </w:t>
            </w:r>
            <w:r w:rsidRPr="008578F2">
              <w:rPr>
                <w:rFonts w:ascii="Times New Roman" w:hAnsi="Times New Roman"/>
                <w:color w:val="000000" w:themeColor="text1"/>
              </w:rPr>
              <w:lastRenderedPageBreak/>
              <w:t>медицинской помощи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 xml:space="preserve">1 </w:t>
            </w:r>
            <w:r w:rsidRPr="008578F2">
              <w:rPr>
                <w:rFonts w:ascii="Times New Roman" w:hAnsi="Times New Roman"/>
                <w:color w:val="000000" w:themeColor="text1"/>
              </w:rPr>
              <w:lastRenderedPageBreak/>
              <w:t>автомобиль</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lastRenderedPageBreak/>
              <w:t>0,2</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0,05 га на 1 </w:t>
            </w:r>
            <w:r w:rsidRPr="008578F2">
              <w:rPr>
                <w:rFonts w:ascii="Times New Roman" w:hAnsi="Times New Roman"/>
                <w:color w:val="000000" w:themeColor="text1"/>
              </w:rPr>
              <w:lastRenderedPageBreak/>
              <w:t>автомобиль, но не менее 0,1 га</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Аптеки групп:</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253"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возможно встроенно-пристроенные, как правило, при амбулаториях и фельдшерско-акушерских пунктах. Радиус обслуживания не более 30 минут пешеходно-транспортной доступности</w:t>
            </w:r>
          </w:p>
        </w:tc>
      </w:tr>
      <w:tr w:rsidR="0052775A" w:rsidRPr="008578F2">
        <w:trPr>
          <w:trHeight w:val="20"/>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I - II</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044" w:type="dxa"/>
            <w:tcBorders>
              <w:left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0,3 га</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III - V</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044" w:type="dxa"/>
            <w:tcBorders>
              <w:left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0,25 га</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VI - VIII</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044"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0,2 га</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Молочные кухни (для детей</w:t>
            </w:r>
            <w:r w:rsidRPr="008578F2">
              <w:rPr>
                <w:rFonts w:ascii="Times New Roman" w:hAnsi="Times New Roman"/>
                <w:color w:val="000000" w:themeColor="text1"/>
              </w:rPr>
              <w:t xml:space="preserve"> до 1 года)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Порций в сутки на 1 ребенка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0,015 га на 1 тыс. порций в сутки, но не менее 0,15 га</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Радиус обслуживания не более 30 минут пешеходно-транспортной доступности</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Раздаточные пункты молочных кухонь (для детей до 1 года)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кв. м общей площади на 1 </w:t>
            </w:r>
            <w:r w:rsidRPr="008578F2">
              <w:rPr>
                <w:rFonts w:ascii="Times New Roman" w:hAnsi="Times New Roman"/>
                <w:color w:val="000000" w:themeColor="text1"/>
              </w:rPr>
              <w:t>ребенка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0,3</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Встроенные. Радиус обслуживания не более 30 минут пешеходно-транспортной доступности</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Центр социального обслуживания пожилых граждан и инвалидов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центр</w:t>
            </w:r>
          </w:p>
        </w:tc>
        <w:tc>
          <w:tcPr>
            <w:tcW w:w="39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2"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возможно встроенно-пристроенные, </w:t>
            </w:r>
            <w:r w:rsidRPr="008578F2">
              <w:rPr>
                <w:rFonts w:ascii="Times New Roman" w:hAnsi="Times New Roman"/>
                <w:color w:val="000000" w:themeColor="text1"/>
              </w:rPr>
              <w:t>1 центр на жилой район</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Центр социальной помощи семье и детям</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центр</w:t>
            </w:r>
          </w:p>
        </w:tc>
        <w:tc>
          <w:tcPr>
            <w:tcW w:w="39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2"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t>Учреждения культуры и искусства</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Помещения для культурно - массовой, воспитательной работы, досуга и любительской деятельности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50 - 60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по заданию на </w:t>
            </w:r>
            <w:r w:rsidRPr="008578F2">
              <w:rPr>
                <w:rFonts w:ascii="Times New Roman" w:hAnsi="Times New Roman"/>
                <w:color w:val="000000" w:themeColor="text1"/>
              </w:rPr>
              <w:t>проектирование. Допускаются встроенные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Танцевальные залы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для использования учащимися и населением (с суммированием нормативов) в пределах пешеходной доступности не </w:t>
            </w:r>
            <w:r w:rsidRPr="008578F2">
              <w:rPr>
                <w:rFonts w:ascii="Times New Roman" w:hAnsi="Times New Roman"/>
                <w:color w:val="000000" w:themeColor="text1"/>
              </w:rPr>
              <w:lastRenderedPageBreak/>
              <w:t xml:space="preserve">более 500 м. </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Клубы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Кинотеатры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 xml:space="preserve">Клубы сельских поселений, </w:t>
            </w:r>
            <w:r w:rsidRPr="008578F2">
              <w:rPr>
                <w:rFonts w:ascii="Times New Roman" w:hAnsi="Times New Roman"/>
                <w:color w:val="000000" w:themeColor="text1"/>
              </w:rPr>
              <w:t>тыс. чел.:</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место</w:t>
            </w:r>
          </w:p>
        </w:tc>
        <w:tc>
          <w:tcPr>
            <w:tcW w:w="1872" w:type="dxa"/>
            <w:tcBorders>
              <w:top w:val="single" w:sz="4" w:space="0" w:color="000000"/>
              <w:left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меньшую вместимость клубов и библиотек следует принимать для больших поселений</w:t>
            </w:r>
          </w:p>
        </w:tc>
      </w:tr>
      <w:tr w:rsidR="0052775A" w:rsidRPr="008578F2">
        <w:trPr>
          <w:trHeight w:val="20"/>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0,2 до 1</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tcBorders>
              <w:left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500 - 300</w:t>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1 до 3</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tcBorders>
              <w:left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300 - 230</w:t>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3 до 5</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tcBorders>
              <w:left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230 - 190</w:t>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5 до 10</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190 - 140</w:t>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vMerge w:val="restart"/>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Сельские </w:t>
            </w:r>
            <w:r w:rsidRPr="008578F2">
              <w:rPr>
                <w:rFonts w:ascii="Times New Roman" w:hAnsi="Times New Roman"/>
                <w:color w:val="000000" w:themeColor="text1"/>
              </w:rPr>
              <w:t>массовые библиотеки, тыс. чел.:</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тыс. единиц хранения /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зона обслуживания в пределах 30-минутной доступности</w:t>
            </w:r>
          </w:p>
        </w:tc>
      </w:tr>
      <w:tr w:rsidR="0052775A" w:rsidRPr="008578F2">
        <w:trPr>
          <w:trHeight w:val="20"/>
        </w:trPr>
        <w:tc>
          <w:tcPr>
            <w:tcW w:w="2339" w:type="dxa"/>
            <w:vMerge/>
            <w:tcBorders>
              <w:top w:val="single" w:sz="4" w:space="0" w:color="000000"/>
              <w:left w:val="single" w:sz="4" w:space="0" w:color="000000"/>
              <w:right w:val="single" w:sz="4" w:space="0" w:color="000000"/>
            </w:tcBorders>
            <w:shd w:val="clear" w:color="auto" w:fill="auto"/>
          </w:tcPr>
          <w:p w:rsidR="0052775A" w:rsidRPr="008578F2" w:rsidRDefault="0052775A">
            <w:pPr>
              <w:rPr>
                <w:color w:val="000000" w:themeColor="text1"/>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color w:val="000000" w:themeColor="text1"/>
              </w:rPr>
            </w:pPr>
            <w:r w:rsidRPr="008578F2">
              <w:rPr>
                <w:noProof/>
                <w:color w:val="000000" w:themeColor="text1"/>
              </w:rPr>
              <w:drawing>
                <wp:inline distT="0" distB="0" distL="0" distR="0">
                  <wp:extent cx="600075" cy="4286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45" cstate="print"/>
                          <a:stretch>
                            <a:fillRect/>
                          </a:stretch>
                        </pic:blipFill>
                        <pic:spPr bwMode="auto">
                          <a:xfrm>
                            <a:off x="0" y="0"/>
                            <a:ext cx="600075" cy="428625"/>
                          </a:xfrm>
                          <a:prstGeom prst="rect">
                            <a:avLst/>
                          </a:prstGeom>
                        </pic:spPr>
                      </pic:pic>
                    </a:graphicData>
                  </a:graphic>
                </wp:inline>
              </w:drawing>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467"/>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1 до 3</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color w:val="000000" w:themeColor="text1"/>
              </w:rPr>
            </w:pPr>
            <w:r w:rsidRPr="008578F2">
              <w:rPr>
                <w:noProof/>
                <w:color w:val="000000" w:themeColor="text1"/>
              </w:rPr>
              <w:drawing>
                <wp:inline distT="0" distB="0" distL="0" distR="0">
                  <wp:extent cx="476250" cy="4286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pic:cNvPicPr>
                            <a:picLocks noChangeAspect="1" noChangeArrowheads="1"/>
                          </pic:cNvPicPr>
                        </pic:nvPicPr>
                        <pic:blipFill>
                          <a:blip r:embed="rId46" cstate="print"/>
                          <a:stretch>
                            <a:fillRect/>
                          </a:stretch>
                        </pic:blipFill>
                        <pic:spPr bwMode="auto">
                          <a:xfrm>
                            <a:off x="0" y="0"/>
                            <a:ext cx="476250" cy="428625"/>
                          </a:xfrm>
                          <a:prstGeom prst="rect">
                            <a:avLst/>
                          </a:prstGeom>
                        </pic:spPr>
                      </pic:pic>
                    </a:graphicData>
                  </a:graphic>
                </wp:inline>
              </w:drawing>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3 до 5</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color w:val="000000" w:themeColor="text1"/>
              </w:rPr>
            </w:pPr>
            <w:r w:rsidRPr="008578F2">
              <w:rPr>
                <w:noProof/>
                <w:color w:val="000000" w:themeColor="text1"/>
              </w:rPr>
              <w:drawing>
                <wp:inline distT="0" distB="0" distL="0" distR="0">
                  <wp:extent cx="600075" cy="4286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pic:cNvPicPr>
                            <a:picLocks noChangeAspect="1" noChangeArrowheads="1"/>
                          </pic:cNvPicPr>
                        </pic:nvPicPr>
                        <pic:blipFill>
                          <a:blip r:embed="rId47" cstate="print"/>
                          <a:stretch>
                            <a:fillRect/>
                          </a:stretch>
                        </pic:blipFill>
                        <pic:spPr bwMode="auto">
                          <a:xfrm>
                            <a:off x="0" y="0"/>
                            <a:ext cx="600075" cy="428625"/>
                          </a:xfrm>
                          <a:prstGeom prst="rect">
                            <a:avLst/>
                          </a:prstGeom>
                        </pic:spPr>
                      </pic:pic>
                    </a:graphicData>
                  </a:graphic>
                </wp:inline>
              </w:drawing>
            </w: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5 до 10</w:t>
            </w:r>
          </w:p>
        </w:tc>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t>Физкультурно-спортивные сооружения</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Территория </w:t>
            </w:r>
            <w:r w:rsidRPr="008578F2">
              <w:rPr>
                <w:rFonts w:ascii="Times New Roman" w:hAnsi="Times New Roman"/>
                <w:color w:val="000000" w:themeColor="text1"/>
              </w:rPr>
              <w:t>плоскостных спортивных сооружений</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0,9 га</w:t>
            </w:r>
          </w:p>
        </w:tc>
        <w:tc>
          <w:tcPr>
            <w:tcW w:w="2253" w:type="dxa"/>
            <w:vMerge w:val="restart"/>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w:t>
            </w:r>
            <w:r w:rsidRPr="008578F2">
              <w:rPr>
                <w:rFonts w:ascii="Times New Roman" w:hAnsi="Times New Roman"/>
                <w:color w:val="000000" w:themeColor="text1"/>
              </w:rPr>
              <w:t xml:space="preserve">ета залов и бассейнов необходимо принимать с учетом минимальной вместимости объектов по технологическим требованиям. </w:t>
            </w:r>
          </w:p>
          <w:p w:rsidR="0052775A" w:rsidRPr="008578F2" w:rsidRDefault="0031280F">
            <w:pPr>
              <w:pStyle w:val="affe"/>
              <w:rPr>
                <w:color w:val="000000" w:themeColor="text1"/>
              </w:rPr>
            </w:pPr>
            <w:r w:rsidRPr="008578F2">
              <w:rPr>
                <w:rFonts w:ascii="Times New Roman" w:hAnsi="Times New Roman"/>
                <w:color w:val="000000" w:themeColor="text1"/>
              </w:rPr>
              <w:t>Радиус обслуживания помещений для физкультурно-оздоровительных занятий - 500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Помещения для физкультурно-оздоровительных занятий в микро</w:t>
            </w:r>
            <w:r w:rsidRPr="008578F2">
              <w:rPr>
                <w:rFonts w:ascii="Times New Roman" w:hAnsi="Times New Roman"/>
                <w:color w:val="000000" w:themeColor="text1"/>
              </w:rPr>
              <w:t>районе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Спортивный зал общего пользования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Спортивно-тренажерный зал повседневного обслуживания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Бассейн (открытый и закрытый общего пользования)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зеркала воды</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Детско-юношеская спортивная школа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1,5 га на объект</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 xml:space="preserve">Спортивно-досуговый центр на территориях малоэтажной застройки в городах и </w:t>
            </w:r>
            <w:r w:rsidRPr="008578F2">
              <w:rPr>
                <w:rFonts w:ascii="Times New Roman" w:hAnsi="Times New Roman"/>
                <w:color w:val="000000" w:themeColor="text1"/>
              </w:rPr>
              <w:t>пригородных поселениях</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300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0,5 га на объект</w:t>
            </w:r>
          </w:p>
        </w:tc>
        <w:tc>
          <w:tcPr>
            <w:tcW w:w="2253" w:type="dxa"/>
            <w:vMerge/>
            <w:tcBorders>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t>Торговля и общественное питание</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Торговый центр</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торг.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300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торговой площади, кв.м:</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до 250 - 0,08 га на 100 кв. м </w:t>
            </w:r>
            <w:r w:rsidRPr="008578F2">
              <w:rPr>
                <w:rFonts w:ascii="Times New Roman" w:hAnsi="Times New Roman"/>
                <w:color w:val="000000" w:themeColor="text1"/>
              </w:rPr>
              <w:lastRenderedPageBreak/>
              <w:t>торговой площади;</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 250 до 650 - 0,08 - 0,06 кв. м торговой</w:t>
            </w:r>
            <w:r w:rsidRPr="008578F2">
              <w:rPr>
                <w:rFonts w:ascii="Times New Roman" w:hAnsi="Times New Roman"/>
                <w:color w:val="000000" w:themeColor="text1"/>
              </w:rPr>
              <w:t xml:space="preserve"> площади;</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 650 до 1500 - 0,06 - 0,04 кв. м торговой площади;</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 1500 до 3500 - 0,04 - 0,02 кв. м торговой площади;</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3500 - 0,02 кв. м торговой площади</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e"/>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Магазин продовольственных товаров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торг.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100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Магазин непродовольственных товаров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торг.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200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Магазин кулинарии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торг.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Рынок, ярмарка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торг.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Рынки - в соответствии с планом, предусматривающим организацию рынков на территории </w:t>
            </w:r>
            <w:r w:rsidRPr="008578F2">
              <w:rPr>
                <w:rFonts w:ascii="Times New Roman" w:hAnsi="Times New Roman"/>
                <w:color w:val="000000" w:themeColor="text1"/>
              </w:rPr>
              <w:t>Краснодарского края</w:t>
            </w:r>
          </w:p>
          <w:p w:rsidR="0052775A" w:rsidRPr="008578F2" w:rsidRDefault="0031280F">
            <w:pPr>
              <w:pStyle w:val="affe"/>
              <w:rPr>
                <w:color w:val="000000" w:themeColor="text1"/>
              </w:rPr>
            </w:pPr>
            <w:r w:rsidRPr="008578F2">
              <w:rPr>
                <w:rFonts w:ascii="Times New Roman" w:hAnsi="Times New Roman"/>
                <w:color w:val="000000" w:themeColor="text1"/>
              </w:rPr>
              <w:t>Ярмарки - на основании решения органов местного самоуправления муниципального образования, в соответствии с видом ярмарки</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Предприятие общественного питания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посадочное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числе мест, га на 100 мест:</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до 50 - 0,2 - 0,25;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 50</w:t>
            </w:r>
            <w:r w:rsidRPr="008578F2">
              <w:rPr>
                <w:rFonts w:ascii="Times New Roman" w:hAnsi="Times New Roman"/>
                <w:color w:val="000000" w:themeColor="text1"/>
              </w:rPr>
              <w:t xml:space="preserve"> до 150 - 0,15 - 0,2;</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свыше 150 - 0,1</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e"/>
              <w:rPr>
                <w:rFonts w:ascii="Times New Roman" w:hAnsi="Times New Roman"/>
                <w:color w:val="000000" w:themeColor="text1"/>
              </w:rPr>
            </w:pP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t>Учреждения и предприятия бытового и коммунального обслуживания</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Предприятия бытового обслуживания населения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рабочее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0,15 га на объект - для территорий малоэтажной застройки в </w:t>
            </w:r>
            <w:r w:rsidRPr="008578F2">
              <w:rPr>
                <w:rFonts w:ascii="Times New Roman" w:hAnsi="Times New Roman"/>
                <w:color w:val="000000" w:themeColor="text1"/>
              </w:rPr>
              <w:lastRenderedPageBreak/>
              <w:t xml:space="preserve">городах и пригородных </w:t>
            </w:r>
            <w:r w:rsidRPr="008578F2">
              <w:rPr>
                <w:rFonts w:ascii="Times New Roman" w:hAnsi="Times New Roman"/>
                <w:color w:val="000000" w:themeColor="text1"/>
              </w:rPr>
              <w:t>поселениях</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в том числе: непосредственного обслуживания населения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рабочее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на 10 рабочих мест для предприятий мощностью, рабочих мест:</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10 - 50 - 0,1 - 0,2 га;</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50 - 150 - 0,05 - 0,08 га</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возможно встроенно-пристроенные.  Радиус обслуживания </w:t>
            </w:r>
            <w:r w:rsidRPr="008578F2">
              <w:rPr>
                <w:rFonts w:ascii="Times New Roman" w:hAnsi="Times New Roman"/>
                <w:color w:val="000000" w:themeColor="text1"/>
              </w:rPr>
              <w:t>населения - 2000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производственные предприятия бытового обслуживания малой мощности централизованного выполнения заказов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рабочее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0,5 - 1,2 га на объект</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Радиус обслуживания предприятий бытового обслуживания населения - 500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Прачечные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кг / </w:t>
            </w:r>
            <w:r w:rsidRPr="008578F2">
              <w:rPr>
                <w:rFonts w:ascii="Times New Roman" w:hAnsi="Times New Roman"/>
                <w:color w:val="000000" w:themeColor="text1"/>
              </w:rPr>
              <w:t>смену</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60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253" w:type="dxa"/>
            <w:vMerge w:val="restart"/>
            <w:tcBorders>
              <w:top w:val="single" w:sz="4" w:space="0" w:color="000000"/>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Радиус обслуживания </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- 2000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 том числе: предприятия по стирке белья (фабрика - прачечная)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кг / смену</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0,5 - 1,0 га на объект</w:t>
            </w:r>
          </w:p>
        </w:tc>
        <w:tc>
          <w:tcPr>
            <w:tcW w:w="2253" w:type="dxa"/>
            <w:vMerge/>
            <w:tcBorders>
              <w:top w:val="single" w:sz="4" w:space="0" w:color="000000"/>
              <w:left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прачечные самообслуживания, мини-прачечные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кг / смену</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0,1 - 0,2 га на объект</w:t>
            </w:r>
          </w:p>
        </w:tc>
        <w:tc>
          <w:tcPr>
            <w:tcW w:w="2253" w:type="dxa"/>
            <w:vMerge/>
            <w:tcBorders>
              <w:top w:val="single" w:sz="4" w:space="0" w:color="000000"/>
              <w:left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Предприятия по химчистке</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кг / </w:t>
            </w:r>
            <w:r w:rsidRPr="008578F2">
              <w:rPr>
                <w:rFonts w:ascii="Times New Roman" w:hAnsi="Times New Roman"/>
                <w:color w:val="000000" w:themeColor="text1"/>
              </w:rPr>
              <w:t>смену</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2,3</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0,5 - 1,0 га на объект</w:t>
            </w:r>
          </w:p>
        </w:tc>
        <w:tc>
          <w:tcPr>
            <w:tcW w:w="2253" w:type="dxa"/>
            <w:vMerge w:val="restart"/>
            <w:tcBorders>
              <w:left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Радиус обслуживания населения - 2000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 том числе: фабрики - химчистки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кг / смену</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2,3</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0,5 - 1,0 га на объект</w:t>
            </w:r>
          </w:p>
        </w:tc>
        <w:tc>
          <w:tcPr>
            <w:tcW w:w="2253" w:type="dxa"/>
            <w:vMerge/>
            <w:tcBorders>
              <w:left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химчистки самообслуживания, мини-химчистки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кг / смену</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1,2</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0,1 - 0,2 га на объект</w:t>
            </w:r>
          </w:p>
        </w:tc>
        <w:tc>
          <w:tcPr>
            <w:tcW w:w="2253" w:type="dxa"/>
            <w:vMerge/>
            <w:tcBorders>
              <w:left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Банно-оздоровительный </w:t>
            </w:r>
            <w:r w:rsidRPr="008578F2">
              <w:rPr>
                <w:rFonts w:ascii="Times New Roman" w:hAnsi="Times New Roman"/>
                <w:color w:val="000000" w:themeColor="text1"/>
              </w:rPr>
              <w:t>комплекс</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color w:val="000000" w:themeColor="text1"/>
              </w:rPr>
            </w:pPr>
            <w:r w:rsidRPr="008578F2">
              <w:rPr>
                <w:rFonts w:ascii="Times New Roman" w:hAnsi="Times New Roman"/>
                <w:color w:val="000000" w:themeColor="text1"/>
              </w:rPr>
              <w:t>1 помывочное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7</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0,2 - 0,4 га на объект</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e"/>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Пожарное депо</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пожарный автомобиль</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0,4</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0,55 - 2,2 га на объект</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максимальное время прибытия пожарного подразделения не более 20 минут </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Общественный туалет</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прибор</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3 (2 - для женщин и 1 для мужчин)</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w:t>
            </w:r>
            <w:r w:rsidRPr="008578F2">
              <w:rPr>
                <w:rFonts w:ascii="Times New Roman" w:hAnsi="Times New Roman"/>
                <w:color w:val="000000" w:themeColor="text1"/>
              </w:rPr>
              <w:t xml:space="preserve"> местах массового пребывания людей (в т.ч. на территориях парков, скверов) Радиус обслуживания - 500 м. На территориях рынков, </w:t>
            </w:r>
            <w:r w:rsidRPr="008578F2">
              <w:rPr>
                <w:rFonts w:ascii="Times New Roman" w:hAnsi="Times New Roman"/>
                <w:color w:val="000000" w:themeColor="text1"/>
              </w:rPr>
              <w:lastRenderedPageBreak/>
              <w:t>общественных и торговых центров радиус - 150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Кладбище традиционного захоронения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га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0,24</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e"/>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Кладбище урновых захоронений после кремации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га</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0,02</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Бюро похоронного обслуживания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 на поселение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Дом траурных обрядов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 на поселение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Пункт приема вторичного сырья</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 на поселение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0,01 га</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b/>
                <w:color w:val="000000" w:themeColor="text1"/>
              </w:rPr>
            </w:pPr>
            <w:r w:rsidRPr="008578F2">
              <w:rPr>
                <w:rFonts w:ascii="Times New Roman" w:hAnsi="Times New Roman"/>
                <w:b/>
                <w:color w:val="000000" w:themeColor="text1"/>
              </w:rPr>
              <w:t>Административно-деловые и хозяйственные учреждения</w:t>
            </w:r>
          </w:p>
        </w:tc>
      </w:tr>
      <w:tr w:rsidR="0052775A" w:rsidRPr="008578F2">
        <w:trPr>
          <w:trHeight w:val="20"/>
        </w:trPr>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w:t>
            </w:r>
            <w:r w:rsidRPr="008578F2">
              <w:rPr>
                <w:rFonts w:ascii="Times New Roman" w:hAnsi="Times New Roman"/>
                <w:color w:val="000000" w:themeColor="text1"/>
              </w:rPr>
              <w:t xml:space="preserve"> рабочее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при этажности здания: 3 - 5 этажей - 44 - 18,5;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органов власти при этажности 2 - 3 этажа - 60 - 40</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0,1 - 0,15 га на объект</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радиус обслуживания 1200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Отделения милиции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по заданию на </w:t>
            </w:r>
            <w:r w:rsidRPr="008578F2">
              <w:rPr>
                <w:rFonts w:ascii="Times New Roman" w:hAnsi="Times New Roman"/>
                <w:color w:val="000000" w:themeColor="text1"/>
              </w:rPr>
              <w:t>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0,3 - 0,5 га</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 сельской местности может обслуживать комплекс сельских поселений</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Опорные пункты охраны порядка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площади</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в составе отделения милиции</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8</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возможно встроенно-пристроенное радиус обслуживания - 750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Банки, конторы, </w:t>
            </w:r>
            <w:r w:rsidRPr="008578F2">
              <w:rPr>
                <w:rFonts w:ascii="Times New Roman" w:hAnsi="Times New Roman"/>
                <w:color w:val="000000" w:themeColor="text1"/>
              </w:rPr>
              <w:t>офисы, коммерческо-деловые объекты</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52775A">
            <w:pPr>
              <w:pStyle w:val="affb"/>
              <w:rPr>
                <w:rFonts w:ascii="Times New Roman" w:hAnsi="Times New Roman"/>
                <w:color w:val="000000" w:themeColor="text1"/>
              </w:rPr>
            </w:pP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Отделения, филиалы банка (операционное место обслуживания вкладчиков)</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color w:val="000000" w:themeColor="text1"/>
              </w:rPr>
            </w:pPr>
            <w:r w:rsidRPr="008578F2">
              <w:rPr>
                <w:rFonts w:ascii="Times New Roman" w:hAnsi="Times New Roman"/>
                <w:color w:val="000000" w:themeColor="text1"/>
              </w:rPr>
              <w:t>1 операционное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0,3 - 0,5</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0,05 га - при 3 - операционных местах; 0,4 га - при</w:t>
            </w:r>
            <w:r w:rsidRPr="008578F2">
              <w:rPr>
                <w:rFonts w:ascii="Times New Roman" w:hAnsi="Times New Roman"/>
                <w:color w:val="000000" w:themeColor="text1"/>
              </w:rPr>
              <w:t xml:space="preserve"> 20-операционных местах</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color w:val="000000" w:themeColor="text1"/>
              </w:rPr>
            </w:pPr>
            <w:r w:rsidRPr="008578F2">
              <w:rPr>
                <w:rFonts w:ascii="Times New Roman" w:hAnsi="Times New Roman"/>
                <w:color w:val="000000" w:themeColor="text1"/>
              </w:rPr>
              <w:t>возможно встроенно-пристроенные, радиус обслуживания - 500 м</w:t>
            </w:r>
          </w:p>
        </w:tc>
      </w:tr>
      <w:tr w:rsidR="0052775A" w:rsidRPr="008578F2">
        <w:trPr>
          <w:trHeight w:val="20"/>
        </w:trPr>
        <w:tc>
          <w:tcPr>
            <w:tcW w:w="23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Отделения, филиалы банка, операционные кассы отделения Сбербанка</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операционное место</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на 10 - 30 тыс. чел.</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0,2 га - при 2-операционных местах; 0,5 га - при </w:t>
            </w:r>
            <w:r w:rsidRPr="008578F2">
              <w:rPr>
                <w:rFonts w:ascii="Times New Roman" w:hAnsi="Times New Roman"/>
                <w:color w:val="000000" w:themeColor="text1"/>
              </w:rPr>
              <w:t>7-операционных местах</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возможно встроенно-пристроенное, радиус обслуживания - 500 м</w:t>
            </w:r>
          </w:p>
        </w:tc>
      </w:tr>
      <w:tr w:rsidR="0052775A" w:rsidRPr="008578F2">
        <w:trPr>
          <w:trHeight w:val="20"/>
        </w:trPr>
        <w:tc>
          <w:tcPr>
            <w:tcW w:w="2339" w:type="dxa"/>
            <w:vMerge/>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52775A">
            <w:pPr>
              <w:rPr>
                <w:color w:val="000000" w:themeColor="text1"/>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кв. м общей площ.</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40,0</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0,1 - 0,15 га на объект</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xml:space="preserve">радиус обслуживания - </w:t>
            </w:r>
            <w:r w:rsidRPr="008578F2">
              <w:rPr>
                <w:rFonts w:ascii="Times New Roman" w:hAnsi="Times New Roman"/>
                <w:color w:val="000000" w:themeColor="text1"/>
              </w:rPr>
              <w:lastRenderedPageBreak/>
              <w:t>800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lastRenderedPageBreak/>
              <w:t>Отделение связи для территорий малоэтажной застройки в городах и пригородных поселениях</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 xml:space="preserve">1 </w:t>
            </w:r>
            <w:r w:rsidRPr="008578F2">
              <w:rPr>
                <w:rFonts w:ascii="Times New Roman" w:hAnsi="Times New Roman"/>
                <w:color w:val="000000" w:themeColor="text1"/>
              </w:rPr>
              <w:t>объект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на 0,5 - 6,0 тыс. жителей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Отделения связи сельского поселения, га, для обслуживаемого населения, групп:</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V - VI (0,5 - 2 тыс. чел.) - 0,3 - 0,35;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III - IV (2 - 6 тыс. чел.) - 0,4 - 0,45</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0,1 - 0,15 га на объект</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радиус обслуживания</w:t>
            </w:r>
          </w:p>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- 800 м</w:t>
            </w:r>
          </w:p>
        </w:tc>
      </w:tr>
      <w:tr w:rsidR="0052775A" w:rsidRPr="008578F2">
        <w:trPr>
          <w:trHeight w:val="20"/>
        </w:trPr>
        <w:tc>
          <w:tcPr>
            <w:tcW w:w="2339"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Юридические консультации</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юрист-адвокат</w:t>
            </w:r>
          </w:p>
        </w:tc>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b"/>
              <w:jc w:val="center"/>
              <w:rPr>
                <w:rFonts w:ascii="Times New Roman" w:hAnsi="Times New Roman"/>
                <w:color w:val="000000" w:themeColor="text1"/>
              </w:rPr>
            </w:pPr>
            <w:r w:rsidRPr="008578F2">
              <w:rPr>
                <w:rFonts w:ascii="Times New Roman" w:hAnsi="Times New Roman"/>
                <w:color w:val="000000" w:themeColor="text1"/>
              </w:rPr>
              <w:t>1 на 10 тыс. жителей</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по заданию на проектирование</w:t>
            </w:r>
          </w:p>
        </w:tc>
        <w:tc>
          <w:tcPr>
            <w:tcW w:w="2253" w:type="dxa"/>
            <w:tcBorders>
              <w:left w:val="single" w:sz="4" w:space="0" w:color="000000"/>
              <w:bottom w:val="single" w:sz="4" w:space="0" w:color="000000"/>
              <w:right w:val="single" w:sz="4" w:space="0" w:color="000000"/>
            </w:tcBorders>
            <w:shd w:val="clear" w:color="auto" w:fill="auto"/>
          </w:tcPr>
          <w:p w:rsidR="0052775A" w:rsidRPr="008578F2" w:rsidRDefault="0031280F">
            <w:pPr>
              <w:pStyle w:val="affe"/>
              <w:rPr>
                <w:rFonts w:ascii="Times New Roman" w:hAnsi="Times New Roman"/>
                <w:color w:val="000000" w:themeColor="text1"/>
              </w:rPr>
            </w:pPr>
            <w:r w:rsidRPr="008578F2">
              <w:rPr>
                <w:rFonts w:ascii="Times New Roman" w:hAnsi="Times New Roman"/>
                <w:color w:val="000000" w:themeColor="text1"/>
              </w:rPr>
              <w:t>возможно встроенно-пристроенные</w:t>
            </w:r>
          </w:p>
        </w:tc>
      </w:tr>
    </w:tbl>
    <w:p w:rsidR="0052775A" w:rsidRPr="008578F2" w:rsidRDefault="0052775A">
      <w:pPr>
        <w:spacing w:before="200" w:after="0" w:line="240" w:lineRule="auto"/>
        <w:rPr>
          <w:rFonts w:ascii="Times New Roman" w:hAnsi="Times New Roman" w:cs="Times New Roman"/>
          <w:color w:val="000000" w:themeColor="text1"/>
          <w:sz w:val="24"/>
          <w:szCs w:val="24"/>
        </w:rPr>
      </w:pPr>
    </w:p>
    <w:p w:rsidR="0052775A" w:rsidRPr="008578F2" w:rsidRDefault="0031280F">
      <w:pPr>
        <w:spacing w:before="200" w:after="0" w:line="240" w:lineRule="auto"/>
        <w:ind w:firstLine="709"/>
        <w:jc w:val="both"/>
        <w:rPr>
          <w:rFonts w:ascii="Times New Roman" w:hAnsi="Times New Roman" w:cs="Times New Roman"/>
          <w:b/>
          <w:color w:val="000000" w:themeColor="text1"/>
          <w:sz w:val="24"/>
          <w:szCs w:val="24"/>
        </w:rPr>
      </w:pPr>
      <w:r w:rsidRPr="008578F2">
        <w:rPr>
          <w:rFonts w:ascii="Times New Roman" w:hAnsi="Times New Roman" w:cs="Times New Roman"/>
          <w:b/>
          <w:color w:val="000000" w:themeColor="text1"/>
          <w:sz w:val="24"/>
          <w:szCs w:val="24"/>
        </w:rPr>
        <w:t>2. Расчетные показатели объектов коммунальной инфраструктуры.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Расчетные суточные расходы воды, расчетные среднесуточные расходы </w:t>
      </w:r>
      <w:r w:rsidRPr="008578F2">
        <w:rPr>
          <w:rFonts w:ascii="Times New Roman" w:hAnsi="Times New Roman" w:cs="Times New Roman"/>
          <w:color w:val="000000" w:themeColor="text1"/>
          <w:sz w:val="24"/>
          <w:szCs w:val="24"/>
        </w:rPr>
        <w:t>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Нормы накопл</w:t>
      </w:r>
      <w:r w:rsidRPr="008578F2">
        <w:rPr>
          <w:rFonts w:ascii="Times New Roman" w:hAnsi="Times New Roman" w:cs="Times New Roman"/>
          <w:color w:val="000000" w:themeColor="text1"/>
          <w:sz w:val="24"/>
          <w:szCs w:val="24"/>
        </w:rPr>
        <w:t>ения бытовых отходов принимаются в соответствии с Нормативами градостроительного проектирования Краснодарского края.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w:t>
      </w:r>
      <w:r w:rsidRPr="008578F2">
        <w:rPr>
          <w:rFonts w:ascii="Times New Roman" w:hAnsi="Times New Roman" w:cs="Times New Roman"/>
          <w:color w:val="000000" w:themeColor="text1"/>
          <w:sz w:val="24"/>
          <w:szCs w:val="24"/>
        </w:rPr>
        <w:t>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сбора жидких отходов от неканализованных зданий устраиваются дворовые по</w:t>
      </w:r>
      <w:r w:rsidRPr="008578F2">
        <w:rPr>
          <w:rFonts w:ascii="Times New Roman" w:hAnsi="Times New Roman" w:cs="Times New Roman"/>
          <w:color w:val="000000" w:themeColor="text1"/>
          <w:sz w:val="24"/>
          <w:szCs w:val="24"/>
        </w:rPr>
        <w:t>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bookmarkStart w:id="466" w:name="sub_1205445"/>
      <w:bookmarkEnd w:id="466"/>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Дворовые уборные должны быть удалены от жилых зданий, детских учрежд</w:t>
      </w:r>
      <w:r w:rsidRPr="008578F2">
        <w:rPr>
          <w:rFonts w:ascii="Times New Roman" w:hAnsi="Times New Roman" w:cs="Times New Roman"/>
          <w:color w:val="000000" w:themeColor="text1"/>
          <w:sz w:val="24"/>
          <w:szCs w:val="24"/>
        </w:rPr>
        <w:t>ений, школ, площадок для игр детей и отдыха населения на расстояние не менее 20 и не более 100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территории ч</w:t>
      </w:r>
      <w:r w:rsidRPr="008578F2">
        <w:rPr>
          <w:rFonts w:ascii="Times New Roman" w:hAnsi="Times New Roman" w:cs="Times New Roman"/>
          <w:color w:val="000000" w:themeColor="text1"/>
          <w:sz w:val="24"/>
          <w:szCs w:val="24"/>
        </w:rPr>
        <w:t>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 Расчетные показатели объектов транспортной инфраструктуры.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жителей сельских по</w:t>
      </w:r>
      <w:r w:rsidRPr="008578F2">
        <w:rPr>
          <w:rFonts w:ascii="Times New Roman" w:hAnsi="Times New Roman" w:cs="Times New Roman"/>
          <w:color w:val="000000" w:themeColor="text1"/>
          <w:sz w:val="24"/>
          <w:szCs w:val="24"/>
        </w:rPr>
        <w:t>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Улично-дорожную сеть следует проектировать в виде </w:t>
      </w:r>
      <w:r w:rsidRPr="008578F2">
        <w:rPr>
          <w:rFonts w:ascii="Times New Roman" w:hAnsi="Times New Roman" w:cs="Times New Roman"/>
          <w:color w:val="000000" w:themeColor="text1"/>
          <w:sz w:val="24"/>
          <w:szCs w:val="24"/>
        </w:rPr>
        <w:t xml:space="preserve">непрерывной системы с учетом функционального назначения улиц и дорог, интенсивности транспортного и пешеходного </w:t>
      </w:r>
      <w:r w:rsidRPr="008578F2">
        <w:rPr>
          <w:rFonts w:ascii="Times New Roman" w:hAnsi="Times New Roman" w:cs="Times New Roman"/>
          <w:color w:val="000000" w:themeColor="text1"/>
          <w:sz w:val="24"/>
          <w:szCs w:val="24"/>
        </w:rPr>
        <w:lastRenderedPageBreak/>
        <w:t>движения, архитектурно-планировочной организации территории и характера застройки. В составе улично-дорожной сети следует выделять улицы и дорог</w:t>
      </w:r>
      <w:r w:rsidRPr="008578F2">
        <w:rPr>
          <w:rFonts w:ascii="Times New Roman" w:hAnsi="Times New Roman" w:cs="Times New Roman"/>
          <w:color w:val="000000" w:themeColor="text1"/>
          <w:sz w:val="24"/>
          <w:szCs w:val="24"/>
        </w:rPr>
        <w:t xml:space="preserve">и магистрального и местного значения, а также главные улицы. </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w:t>
      </w:r>
      <w:r w:rsidRPr="008578F2">
        <w:rPr>
          <w:rFonts w:ascii="Times New Roman" w:hAnsi="Times New Roman" w:cs="Times New Roman"/>
          <w:color w:val="000000" w:themeColor="text1"/>
          <w:sz w:val="24"/>
          <w:szCs w:val="24"/>
        </w:rPr>
        <w:t>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w:t>
      </w:r>
      <w:r w:rsidRPr="008578F2">
        <w:rPr>
          <w:rFonts w:ascii="Times New Roman" w:hAnsi="Times New Roman" w:cs="Times New Roman"/>
          <w:color w:val="000000" w:themeColor="text1"/>
          <w:sz w:val="24"/>
          <w:szCs w:val="24"/>
        </w:rPr>
        <w:t>ринимается с коэффициентом 1,4.</w:t>
      </w:r>
      <w:bookmarkStart w:id="467" w:name="sub_1205543"/>
      <w:bookmarkEnd w:id="467"/>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w:t>
      </w:r>
      <w:r w:rsidRPr="008578F2">
        <w:rPr>
          <w:rFonts w:ascii="Times New Roman" w:hAnsi="Times New Roman" w:cs="Times New Roman"/>
          <w:color w:val="000000" w:themeColor="text1"/>
          <w:sz w:val="24"/>
          <w:szCs w:val="24"/>
        </w:rPr>
        <w:t>рхитектурно-планировочного решения застройки, но не менее 15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w:t>
      </w:r>
      <w:r w:rsidRPr="008578F2">
        <w:rPr>
          <w:rFonts w:ascii="Times New Roman" w:hAnsi="Times New Roman" w:cs="Times New Roman"/>
          <w:color w:val="000000" w:themeColor="text1"/>
          <w:sz w:val="24"/>
          <w:szCs w:val="24"/>
        </w:rPr>
        <w:t>ожек с простейшим типом покрытия.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Проезжи</w:t>
      </w:r>
      <w:r w:rsidRPr="008578F2">
        <w:rPr>
          <w:rFonts w:ascii="Times New Roman" w:hAnsi="Times New Roman" w:cs="Times New Roman"/>
          <w:color w:val="000000" w:themeColor="text1"/>
          <w:sz w:val="24"/>
          <w:szCs w:val="24"/>
        </w:rPr>
        <w:t xml:space="preserve">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w:t>
      </w:r>
      <w:r w:rsidRPr="008578F2">
        <w:rPr>
          <w:rFonts w:ascii="Times New Roman" w:hAnsi="Times New Roman" w:cs="Times New Roman"/>
          <w:color w:val="000000" w:themeColor="text1"/>
          <w:sz w:val="24"/>
          <w:szCs w:val="24"/>
        </w:rPr>
        <w:t>сквозных проездов в красных линиях, по которым не проходят инженерные коммуникации, должна быть не менее 7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На второстепенных улицах и проездах следует предусматривать разъездные площадки размером 7 м x 15 м через каждые 200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Хозяйственные проезды допу</w:t>
      </w:r>
      <w:r w:rsidRPr="008578F2">
        <w:rPr>
          <w:rFonts w:ascii="Times New Roman" w:hAnsi="Times New Roman" w:cs="Times New Roman"/>
          <w:color w:val="000000" w:themeColor="text1"/>
          <w:sz w:val="24"/>
          <w:szCs w:val="24"/>
        </w:rPr>
        <w:t>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Проезжую часть на прямолинейных участках улиц с од</w:t>
      </w:r>
      <w:r w:rsidRPr="008578F2">
        <w:rPr>
          <w:rFonts w:ascii="Times New Roman" w:hAnsi="Times New Roman" w:cs="Times New Roman"/>
          <w:color w:val="000000" w:themeColor="text1"/>
          <w:sz w:val="24"/>
          <w:szCs w:val="24"/>
        </w:rPr>
        <w:t>носторонним движением и шириной до 15 м устраивают с односкатным поперечным профилем.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Ширина проезжих частей основных проездов должна быть не менее 6,0 м, второстепенных проездов - 5,5 м; ширина тротуаров - 1,5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Для подъезда к отдельно стоящим трансформа</w:t>
      </w:r>
      <w:r w:rsidRPr="008578F2">
        <w:rPr>
          <w:rFonts w:ascii="Times New Roman" w:hAnsi="Times New Roman" w:cs="Times New Roman"/>
          <w:color w:val="000000" w:themeColor="text1"/>
          <w:sz w:val="24"/>
          <w:szCs w:val="24"/>
        </w:rPr>
        <w:t>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конце проезжих частей тупиковых улиц следует устраивать площадки для разворота автомобилей с учетом обесп</w:t>
      </w:r>
      <w:r w:rsidRPr="008578F2">
        <w:rPr>
          <w:rFonts w:ascii="Times New Roman" w:hAnsi="Times New Roman" w:cs="Times New Roman"/>
          <w:color w:val="000000" w:themeColor="text1"/>
          <w:sz w:val="24"/>
          <w:szCs w:val="24"/>
        </w:rPr>
        <w:t>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bookmarkStart w:id="468" w:name="sub_1205565"/>
      <w:bookmarkEnd w:id="468"/>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На нерегулируемых перекрестках и примыканиях улиц и дорог, </w:t>
      </w:r>
      <w:r w:rsidRPr="008578F2">
        <w:rPr>
          <w:rFonts w:ascii="Times New Roman" w:hAnsi="Times New Roman" w:cs="Times New Roman"/>
          <w:color w:val="000000" w:themeColor="text1"/>
          <w:sz w:val="24"/>
          <w:szCs w:val="24"/>
        </w:rPr>
        <w:t>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w:t>
      </w:r>
      <w:r w:rsidRPr="008578F2">
        <w:rPr>
          <w:rFonts w:ascii="Times New Roman" w:hAnsi="Times New Roman" w:cs="Times New Roman"/>
          <w:color w:val="000000" w:themeColor="text1"/>
          <w:sz w:val="24"/>
          <w:szCs w:val="24"/>
        </w:rPr>
        <w:t>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В пределах треугольников видимости не допускается размещение зданий, сооружений</w:t>
      </w:r>
      <w:r w:rsidRPr="008578F2">
        <w:rPr>
          <w:rFonts w:ascii="Times New Roman" w:hAnsi="Times New Roman" w:cs="Times New Roman"/>
          <w:color w:val="000000" w:themeColor="text1"/>
          <w:sz w:val="24"/>
          <w:szCs w:val="24"/>
        </w:rPr>
        <w:t>, передвижных предметов (киосков, фургонов, реклам, малых архитектурных форм и других), деревьев и кустарников высотой более 0,5 м.</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Пересечения и примыкания дорог в одном уровне независимо от схемы пересечений рекомендуется выполнять под прямым или близким</w:t>
      </w:r>
      <w:r w:rsidRPr="008578F2">
        <w:rPr>
          <w:rFonts w:ascii="Times New Roman" w:hAnsi="Times New Roman" w:cs="Times New Roman"/>
          <w:color w:val="000000" w:themeColor="text1"/>
          <w:sz w:val="24"/>
          <w:szCs w:val="24"/>
        </w:rPr>
        <w:t xml:space="preserve">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целях увеличения пропускной способности перекрестков следует устр</w:t>
      </w:r>
      <w:r w:rsidRPr="008578F2">
        <w:rPr>
          <w:rFonts w:ascii="Times New Roman" w:hAnsi="Times New Roman" w:cs="Times New Roman"/>
          <w:color w:val="000000" w:themeColor="text1"/>
          <w:sz w:val="24"/>
          <w:szCs w:val="24"/>
        </w:rPr>
        <w:t>аивать на подходах к ним дополнительные полосы. Длина дополнительной полосы должна быть не менее 50 м, а длина отгона ширины дополнительной полосы - 30 м.</w:t>
      </w:r>
      <w:bookmarkStart w:id="469" w:name="sub_1205570"/>
      <w:bookmarkEnd w:id="469"/>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Пешеходные пути (тротуары, площадки, лестницы) у административных и торговых центров, гостиниц, театр</w:t>
      </w:r>
      <w:r w:rsidRPr="008578F2">
        <w:rPr>
          <w:rFonts w:ascii="Times New Roman" w:hAnsi="Times New Roman" w:cs="Times New Roman"/>
          <w:color w:val="000000" w:themeColor="text1"/>
          <w:sz w:val="24"/>
          <w:szCs w:val="24"/>
        </w:rPr>
        <w:t>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52775A" w:rsidRPr="008578F2" w:rsidRDefault="0052775A">
      <w:pPr>
        <w:pStyle w:val="Heading2"/>
        <w:spacing w:before="0" w:line="240" w:lineRule="auto"/>
        <w:ind w:firstLine="709"/>
        <w:jc w:val="center"/>
        <w:rPr>
          <w:rFonts w:ascii="Times New Roman" w:hAnsi="Times New Roman" w:cs="Times New Roman"/>
          <w:color w:val="000000" w:themeColor="text1"/>
          <w:sz w:val="24"/>
          <w:szCs w:val="24"/>
        </w:rPr>
      </w:pP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470" w:name="_Toc456109847"/>
      <w:bookmarkStart w:id="471" w:name="_Toc449000181"/>
      <w:bookmarkStart w:id="472" w:name="_Toc15425304"/>
      <w:r w:rsidRPr="008578F2">
        <w:rPr>
          <w:rFonts w:ascii="Times New Roman" w:hAnsi="Times New Roman" w:cs="Times New Roman"/>
          <w:color w:val="000000" w:themeColor="text1"/>
          <w:sz w:val="24"/>
          <w:szCs w:val="24"/>
        </w:rPr>
        <w:t xml:space="preserve">Статья 67. </w:t>
      </w:r>
      <w:r w:rsidRPr="008578F2">
        <w:rPr>
          <w:rFonts w:ascii="Times New Roman" w:hAnsi="Times New Roman" w:cs="Times New Roman"/>
          <w:color w:val="000000" w:themeColor="text1"/>
          <w:sz w:val="24"/>
          <w:szCs w:val="24"/>
        </w:rPr>
        <w:t>Ограничения в использовании земельных участков и объектов капитального строительства по условиям охраны объектов культурного наследия</w:t>
      </w:r>
      <w:bookmarkEnd w:id="470"/>
      <w:bookmarkEnd w:id="471"/>
      <w:bookmarkEnd w:id="472"/>
    </w:p>
    <w:p w:rsidR="0052775A" w:rsidRPr="008578F2" w:rsidRDefault="0031280F">
      <w:pPr>
        <w:spacing w:before="200" w:after="0" w:line="240" w:lineRule="auto"/>
        <w:ind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1. На карте градостроительного зонирования отображены границы защитных и охранных зон объектов культурного наследия, </w:t>
      </w:r>
      <w:r w:rsidRPr="008578F2">
        <w:rPr>
          <w:rFonts w:ascii="Times New Roman" w:hAnsi="Times New Roman" w:cs="Times New Roman"/>
          <w:color w:val="000000" w:themeColor="text1"/>
          <w:sz w:val="24"/>
          <w:szCs w:val="24"/>
        </w:rPr>
        <w:t>устанавливаемых в соответствии с Федеральным законом от 25.06.2002г. № 73-ФЗ " Об объектах культурного наследия (памятниках истории и культуры) народов Российской Федерации" и законом Краснодарского края от 23.07.2015г № 3223-КЗ "Об объектах культурного на</w:t>
      </w:r>
      <w:r w:rsidRPr="008578F2">
        <w:rPr>
          <w:rFonts w:ascii="Times New Roman" w:hAnsi="Times New Roman" w:cs="Times New Roman"/>
          <w:color w:val="000000" w:themeColor="text1"/>
          <w:sz w:val="24"/>
          <w:szCs w:val="24"/>
        </w:rPr>
        <w:t>следия (памятниках истории и культуры) народов Российской Федерации, расположенных на территории Краснодарского края".</w:t>
      </w:r>
    </w:p>
    <w:p w:rsidR="0052775A" w:rsidRPr="008578F2" w:rsidRDefault="0031280F">
      <w:pPr>
        <w:spacing w:before="200" w:after="0" w:line="240" w:lineRule="auto"/>
        <w:ind w:firstLine="720"/>
        <w:jc w:val="both"/>
        <w:rPr>
          <w:color w:val="000000" w:themeColor="text1"/>
        </w:rPr>
      </w:pPr>
      <w:r w:rsidRPr="008578F2">
        <w:rPr>
          <w:rFonts w:ascii="Times New Roman" w:hAnsi="Times New Roman" w:cs="Times New Roman"/>
          <w:color w:val="000000" w:themeColor="text1"/>
          <w:sz w:val="24"/>
          <w:szCs w:val="24"/>
        </w:rPr>
        <w:t xml:space="preserve">2. </w:t>
      </w:r>
      <w:bookmarkStart w:id="473" w:name="dst100225"/>
      <w:bookmarkEnd w:id="473"/>
      <w:r w:rsidRPr="008578F2">
        <w:rPr>
          <w:rFonts w:ascii="Times New Roman" w:hAnsi="Times New Roman" w:cs="Times New Roman"/>
          <w:color w:val="000000" w:themeColor="text1"/>
          <w:sz w:val="24"/>
          <w:szCs w:val="24"/>
        </w:rPr>
        <w:t>В соответствии со ст.34 Федерального закона от 25.06.2002г. № 73-ФЗ в целях обеспечения сохранности объекта культурного наследия в его</w:t>
      </w:r>
      <w:r w:rsidRPr="008578F2">
        <w:rPr>
          <w:rFonts w:ascii="Times New Roman" w:hAnsi="Times New Roman" w:cs="Times New Roman"/>
          <w:color w:val="000000" w:themeColor="text1"/>
          <w:sz w:val="24"/>
          <w:szCs w:val="24"/>
        </w:rPr>
        <w:t xml:space="preserve">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2775A" w:rsidRPr="008578F2" w:rsidRDefault="0031280F">
      <w:pPr>
        <w:spacing w:before="200" w:after="0" w:line="240" w:lineRule="auto"/>
        <w:ind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Необходимый состав зон охраны объ</w:t>
      </w:r>
      <w:r w:rsidRPr="008578F2">
        <w:rPr>
          <w:rFonts w:ascii="Times New Roman" w:hAnsi="Times New Roman" w:cs="Times New Roman"/>
          <w:color w:val="000000" w:themeColor="text1"/>
          <w:sz w:val="24"/>
          <w:szCs w:val="24"/>
        </w:rPr>
        <w:t>екта культурного наследия определяется проектом зон охраны объекта культурного наследия.</w:t>
      </w:r>
    </w:p>
    <w:p w:rsidR="0052775A" w:rsidRPr="008578F2" w:rsidRDefault="0031280F">
      <w:pPr>
        <w:spacing w:before="200" w:after="0" w:line="240" w:lineRule="auto"/>
        <w:ind w:firstLine="720"/>
        <w:jc w:val="both"/>
        <w:rPr>
          <w:color w:val="000000" w:themeColor="text1"/>
        </w:rPr>
      </w:pPr>
      <w:r w:rsidRPr="008578F2">
        <w:rPr>
          <w:rFonts w:ascii="Times New Roman" w:hAnsi="Times New Roman" w:cs="Times New Roman"/>
          <w:color w:val="000000" w:themeColor="text1"/>
          <w:sz w:val="24"/>
          <w:szCs w:val="24"/>
        </w:rPr>
        <w:t>Защитными зонами объектов культурного наследия являются территории, которые прилегают к включенным в реестр памятникам и ансамблям (</w:t>
      </w:r>
      <w:r w:rsidRPr="008578F2">
        <w:rPr>
          <w:rFonts w:ascii="Times New Roman" w:hAnsi="Times New Roman" w:cs="Times New Roman"/>
          <w:i/>
          <w:color w:val="000000" w:themeColor="text1"/>
          <w:sz w:val="24"/>
          <w:szCs w:val="24"/>
        </w:rPr>
        <w:t>за исключением объектов археологиче</w:t>
      </w:r>
      <w:r w:rsidRPr="008578F2">
        <w:rPr>
          <w:rFonts w:ascii="Times New Roman" w:hAnsi="Times New Roman" w:cs="Times New Roman"/>
          <w:i/>
          <w:color w:val="000000" w:themeColor="text1"/>
          <w:sz w:val="24"/>
          <w:szCs w:val="24"/>
        </w:rPr>
        <w:t>ского наследия, некрополей, захоронений, расположенных в границах некрополей, произведений монументального искусства</w:t>
      </w:r>
      <w:r w:rsidRPr="008578F2">
        <w:rPr>
          <w:rFonts w:ascii="Times New Roman" w:hAnsi="Times New Roman" w:cs="Times New Roman"/>
          <w:color w:val="000000" w:themeColor="text1"/>
          <w:sz w:val="24"/>
          <w:szCs w:val="24"/>
        </w:rPr>
        <w:t>) и в границах которых в целях обеспечения сохранности объектов культурного наследия и композиционно-видовых связей (панорам) запрещаются ст</w:t>
      </w:r>
      <w:r w:rsidRPr="008578F2">
        <w:rPr>
          <w:rFonts w:ascii="Times New Roman" w:hAnsi="Times New Roman" w:cs="Times New Roman"/>
          <w:color w:val="000000" w:themeColor="text1"/>
          <w:sz w:val="24"/>
          <w:szCs w:val="24"/>
        </w:rPr>
        <w:t>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2775A" w:rsidRPr="008578F2" w:rsidRDefault="0031280F">
      <w:pPr>
        <w:shd w:val="clear" w:color="auto" w:fill="FFFFFF"/>
        <w:spacing w:before="200" w:after="0" w:line="240" w:lineRule="auto"/>
        <w:ind w:firstLine="547"/>
        <w:jc w:val="both"/>
        <w:rPr>
          <w:rFonts w:ascii="Times New Roman" w:hAnsi="Times New Roman" w:cs="Times New Roman"/>
          <w:color w:val="000000" w:themeColor="text1"/>
          <w:sz w:val="24"/>
          <w:szCs w:val="24"/>
        </w:rPr>
      </w:pPr>
      <w:bookmarkStart w:id="474" w:name="dst854"/>
      <w:bookmarkEnd w:id="474"/>
      <w:r w:rsidRPr="008578F2">
        <w:rPr>
          <w:rFonts w:ascii="Times New Roman" w:hAnsi="Times New Roman" w:cs="Times New Roman"/>
          <w:color w:val="000000" w:themeColor="text1"/>
          <w:sz w:val="24"/>
          <w:szCs w:val="24"/>
        </w:rPr>
        <w:t>Границы защитной зоны объекта культурного наследи</w:t>
      </w:r>
      <w:r w:rsidRPr="008578F2">
        <w:rPr>
          <w:rFonts w:ascii="Times New Roman" w:hAnsi="Times New Roman" w:cs="Times New Roman"/>
          <w:color w:val="000000" w:themeColor="text1"/>
          <w:sz w:val="24"/>
          <w:szCs w:val="24"/>
        </w:rPr>
        <w:t>я устанавливаются:</w:t>
      </w:r>
    </w:p>
    <w:p w:rsidR="0052775A" w:rsidRPr="008578F2" w:rsidRDefault="0031280F">
      <w:pPr>
        <w:spacing w:before="200" w:after="0" w:line="240" w:lineRule="auto"/>
        <w:ind w:firstLine="720"/>
        <w:jc w:val="both"/>
        <w:rPr>
          <w:rFonts w:ascii="Times New Roman" w:hAnsi="Times New Roman" w:cs="Times New Roman"/>
          <w:color w:val="000000" w:themeColor="text1"/>
          <w:sz w:val="24"/>
          <w:szCs w:val="24"/>
        </w:rPr>
      </w:pPr>
      <w:bookmarkStart w:id="475" w:name="dst856"/>
      <w:bookmarkEnd w:id="475"/>
      <w:r w:rsidRPr="008578F2">
        <w:rPr>
          <w:rFonts w:ascii="Times New Roman" w:hAnsi="Times New Roman" w:cs="Times New Roman"/>
          <w:color w:val="000000" w:themeColor="text1"/>
          <w:sz w:val="24"/>
          <w:szCs w:val="24"/>
        </w:rPr>
        <w:t xml:space="preserve">- для памятника, расположенного в границах населенного пункта, на расстоянии 100 метров от внешних границ территории памятника, </w:t>
      </w:r>
    </w:p>
    <w:p w:rsidR="0052775A" w:rsidRPr="008578F2" w:rsidRDefault="0031280F">
      <w:pPr>
        <w:spacing w:before="200" w:after="0" w:line="240" w:lineRule="auto"/>
        <w:ind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для памятника, расположенного вне границ населенного пункта, на расстоянии 200 метров от внешних границ те</w:t>
      </w:r>
      <w:r w:rsidRPr="008578F2">
        <w:rPr>
          <w:rFonts w:ascii="Times New Roman" w:hAnsi="Times New Roman" w:cs="Times New Roman"/>
          <w:color w:val="000000" w:themeColor="text1"/>
          <w:sz w:val="24"/>
          <w:szCs w:val="24"/>
        </w:rPr>
        <w:t>рритории памятника.</w:t>
      </w:r>
    </w:p>
    <w:p w:rsidR="0052775A" w:rsidRPr="008578F2" w:rsidRDefault="0031280F">
      <w:pPr>
        <w:spacing w:before="200" w:after="0" w:line="240" w:lineRule="auto"/>
        <w:ind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8578F2">
        <w:rPr>
          <w:rFonts w:ascii="Times New Roman" w:hAnsi="Times New Roman" w:cs="Times New Roman"/>
          <w:color w:val="000000" w:themeColor="text1"/>
          <w:sz w:val="24"/>
          <w:szCs w:val="24"/>
        </w:rPr>
        <w:lastRenderedPageBreak/>
        <w:t>устанавливаются на расстоянии 200 метров от линии внешней стены памятник</w:t>
      </w:r>
      <w:r w:rsidRPr="008578F2">
        <w:rPr>
          <w:rFonts w:ascii="Times New Roman" w:hAnsi="Times New Roman" w:cs="Times New Roman"/>
          <w:color w:val="000000" w:themeColor="text1"/>
          <w:sz w:val="24"/>
          <w:szCs w:val="24"/>
        </w:rPr>
        <w:t>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w:t>
      </w:r>
      <w:r w:rsidRPr="008578F2">
        <w:rPr>
          <w:rFonts w:ascii="Times New Roman" w:hAnsi="Times New Roman" w:cs="Times New Roman"/>
          <w:color w:val="000000" w:themeColor="text1"/>
          <w:sz w:val="24"/>
          <w:szCs w:val="24"/>
        </w:rPr>
        <w:t>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w:t>
      </w:r>
      <w:r w:rsidRPr="008578F2">
        <w:rPr>
          <w:rFonts w:ascii="Times New Roman" w:hAnsi="Times New Roman" w:cs="Times New Roman"/>
          <w:color w:val="000000" w:themeColor="text1"/>
          <w:sz w:val="24"/>
          <w:szCs w:val="24"/>
        </w:rPr>
        <w:t>ковую территорию.</w:t>
      </w:r>
    </w:p>
    <w:p w:rsidR="0052775A" w:rsidRPr="008578F2" w:rsidRDefault="0031280F">
      <w:pPr>
        <w:spacing w:before="200" w:after="0" w:line="240" w:lineRule="auto"/>
        <w:ind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3. 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rsidR="0052775A" w:rsidRPr="008578F2" w:rsidRDefault="0031280F">
      <w:pPr>
        <w:spacing w:before="200" w:after="0" w:line="240" w:lineRule="auto"/>
        <w:ind w:right="-57" w:firstLine="720"/>
        <w:jc w:val="both"/>
        <w:rPr>
          <w:color w:val="000000" w:themeColor="text1"/>
        </w:rPr>
      </w:pPr>
      <w:r w:rsidRPr="008578F2">
        <w:rPr>
          <w:rFonts w:ascii="Times New Roman" w:hAnsi="Times New Roman" w:cs="Times New Roman"/>
          <w:color w:val="000000" w:themeColor="text1"/>
          <w:sz w:val="24"/>
          <w:szCs w:val="24"/>
        </w:rPr>
        <w:t>4. Согласно Зако</w:t>
      </w:r>
      <w:r w:rsidRPr="008578F2">
        <w:rPr>
          <w:rFonts w:ascii="Times New Roman" w:hAnsi="Times New Roman" w:cs="Times New Roman"/>
          <w:color w:val="000000" w:themeColor="text1"/>
          <w:sz w:val="24"/>
          <w:szCs w:val="24"/>
        </w:rPr>
        <w:t xml:space="preserve">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8578F2">
        <w:rPr>
          <w:rFonts w:ascii="Times New Roman" w:hAnsi="Times New Roman" w:cs="Times New Roman"/>
          <w:b/>
          <w:color w:val="000000" w:themeColor="text1"/>
          <w:sz w:val="24"/>
          <w:szCs w:val="24"/>
        </w:rPr>
        <w:t>в качестве предупредительной</w:t>
      </w:r>
      <w:r w:rsidRPr="008578F2">
        <w:rPr>
          <w:rFonts w:ascii="Times New Roman" w:hAnsi="Times New Roman" w:cs="Times New Roman"/>
          <w:color w:val="000000" w:themeColor="text1"/>
          <w:sz w:val="24"/>
          <w:szCs w:val="24"/>
        </w:rPr>
        <w:t xml:space="preserve"> меры по обеспечению сохранности объекта куль</w:t>
      </w:r>
      <w:r w:rsidRPr="008578F2">
        <w:rPr>
          <w:rFonts w:ascii="Times New Roman" w:hAnsi="Times New Roman" w:cs="Times New Roman"/>
          <w:color w:val="000000" w:themeColor="text1"/>
          <w:sz w:val="24"/>
          <w:szCs w:val="24"/>
        </w:rPr>
        <w:softHyphen/>
      </w:r>
      <w:r w:rsidRPr="008578F2">
        <w:rPr>
          <w:rFonts w:ascii="Times New Roman" w:hAnsi="Times New Roman" w:cs="Times New Roman"/>
          <w:color w:val="000000" w:themeColor="text1"/>
          <w:sz w:val="24"/>
          <w:szCs w:val="24"/>
        </w:rPr>
        <w:t>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 для объектов археологического насле</w:t>
      </w:r>
      <w:r w:rsidRPr="008578F2">
        <w:rPr>
          <w:rFonts w:ascii="Times New Roman" w:hAnsi="Times New Roman" w:cs="Times New Roman"/>
          <w:color w:val="000000" w:themeColor="text1"/>
          <w:sz w:val="24"/>
          <w:szCs w:val="24"/>
        </w:rPr>
        <w:t>дия:</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поселения, городища, селища, усадьбы независимо от места их расположения — 500 метров от границ памятника по всему его периметру;</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святилища (культовые поминальные комплексы, жертвенники), крепости (укрепления), древние церкви и храмы, стоянки (о</w:t>
      </w:r>
      <w:r w:rsidRPr="008578F2">
        <w:rPr>
          <w:rFonts w:ascii="Times New Roman" w:hAnsi="Times New Roman" w:cs="Times New Roman"/>
          <w:color w:val="000000" w:themeColor="text1"/>
          <w:sz w:val="24"/>
          <w:szCs w:val="24"/>
        </w:rPr>
        <w:t>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 курганы высотой: до 1 метра — 50 метров от границ памятника по всему его периметру; до </w:t>
      </w:r>
      <w:r w:rsidRPr="008578F2">
        <w:rPr>
          <w:rFonts w:ascii="Times New Roman" w:hAnsi="Times New Roman" w:cs="Times New Roman"/>
          <w:color w:val="000000" w:themeColor="text1"/>
          <w:sz w:val="24"/>
          <w:szCs w:val="24"/>
        </w:rPr>
        <w:t>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w:t>
      </w:r>
      <w:r w:rsidRPr="008578F2">
        <w:rPr>
          <w:rFonts w:ascii="Times New Roman" w:hAnsi="Times New Roman" w:cs="Times New Roman"/>
          <w:color w:val="000000" w:themeColor="text1"/>
          <w:sz w:val="24"/>
          <w:szCs w:val="24"/>
        </w:rPr>
        <w:softHyphen/>
        <w:t>метру;</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 дольмены, каменные бабы, культовые кресты, мен</w:t>
      </w:r>
      <w:r w:rsidRPr="008578F2">
        <w:rPr>
          <w:rFonts w:ascii="Times New Roman" w:hAnsi="Times New Roman" w:cs="Times New Roman"/>
          <w:color w:val="000000" w:themeColor="text1"/>
          <w:sz w:val="24"/>
          <w:szCs w:val="24"/>
        </w:rPr>
        <w:t>гиры, петроглифы, кромлехи, ацангуары, древние дороги и клеры - 50 метров от границ памятника по всему его периметру;</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2) для объектов культурного наследия, имеющих в своем составе захоронения (за исключением объектов археологического наследия), произведени</w:t>
      </w:r>
      <w:r w:rsidRPr="008578F2">
        <w:rPr>
          <w:rFonts w:ascii="Times New Roman" w:hAnsi="Times New Roman" w:cs="Times New Roman"/>
          <w:color w:val="000000" w:themeColor="text1"/>
          <w:sz w:val="24"/>
          <w:szCs w:val="24"/>
        </w:rPr>
        <w:t>й монументального искусства - 40 метров от границы территории объекта культурного наследия по всему его периметру.</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вышеуказанных границах зон охраны объекта археологического наследия, до утверждения в установленном порядке границ зон охраны, режимов испо</w:t>
      </w:r>
      <w:r w:rsidRPr="008578F2">
        <w:rPr>
          <w:rFonts w:ascii="Times New Roman" w:hAnsi="Times New Roman" w:cs="Times New Roman"/>
          <w:color w:val="000000" w:themeColor="text1"/>
          <w:sz w:val="24"/>
          <w:szCs w:val="24"/>
        </w:rPr>
        <w:t>льзования земель и градостроительных регламентов в границах данных зон, допускаются по согласованию с краевым ор</w:t>
      </w:r>
      <w:r w:rsidRPr="008578F2">
        <w:rPr>
          <w:rFonts w:ascii="Times New Roman" w:hAnsi="Times New Roman" w:cs="Times New Roman"/>
          <w:color w:val="000000" w:themeColor="text1"/>
          <w:sz w:val="24"/>
          <w:szCs w:val="24"/>
        </w:rPr>
        <w:softHyphen/>
        <w:t>ганом охраны объектов культурного наследия работы, не создающие угрозы повреждения, разрушения или уничтожения объекта археологического насле</w:t>
      </w:r>
      <w:r w:rsidRPr="008578F2">
        <w:rPr>
          <w:rFonts w:ascii="Times New Roman" w:hAnsi="Times New Roman" w:cs="Times New Roman"/>
          <w:color w:val="000000" w:themeColor="text1"/>
          <w:sz w:val="24"/>
          <w:szCs w:val="24"/>
        </w:rPr>
        <w:softHyphen/>
        <w:t>д</w:t>
      </w:r>
      <w:r w:rsidRPr="008578F2">
        <w:rPr>
          <w:rFonts w:ascii="Times New Roman" w:hAnsi="Times New Roman" w:cs="Times New Roman"/>
          <w:color w:val="000000" w:themeColor="text1"/>
          <w:sz w:val="24"/>
          <w:szCs w:val="24"/>
        </w:rPr>
        <w:t>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w:t>
      </w:r>
      <w:r w:rsidRPr="008578F2">
        <w:rPr>
          <w:rFonts w:ascii="Times New Roman" w:hAnsi="Times New Roman" w:cs="Times New Roman"/>
          <w:color w:val="000000" w:themeColor="text1"/>
          <w:sz w:val="24"/>
          <w:szCs w:val="24"/>
        </w:rPr>
        <w:t>та почвы со</w:t>
      </w:r>
      <w:r w:rsidRPr="008578F2">
        <w:rPr>
          <w:rFonts w:ascii="Times New Roman" w:hAnsi="Times New Roman" w:cs="Times New Roman"/>
          <w:color w:val="000000" w:themeColor="text1"/>
          <w:sz w:val="24"/>
          <w:szCs w:val="24"/>
        </w:rPr>
        <w:softHyphen/>
        <w:t>гласование с краевым органом охраны объектов культурного наследия не тре</w:t>
      </w:r>
      <w:r w:rsidRPr="008578F2">
        <w:rPr>
          <w:rFonts w:ascii="Times New Roman" w:hAnsi="Times New Roman" w:cs="Times New Roman"/>
          <w:color w:val="000000" w:themeColor="text1"/>
          <w:sz w:val="24"/>
          <w:szCs w:val="24"/>
        </w:rPr>
        <w:softHyphen/>
        <w:t xml:space="preserve">буется. </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5. 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w:t>
      </w:r>
      <w:r w:rsidRPr="008578F2">
        <w:rPr>
          <w:rFonts w:ascii="Times New Roman" w:hAnsi="Times New Roman" w:cs="Times New Roman"/>
          <w:color w:val="000000" w:themeColor="text1"/>
          <w:sz w:val="24"/>
          <w:szCs w:val="24"/>
        </w:rPr>
        <w:t>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w:t>
      </w:r>
      <w:r w:rsidRPr="008578F2">
        <w:rPr>
          <w:rFonts w:ascii="Times New Roman" w:hAnsi="Times New Roman" w:cs="Times New Roman"/>
          <w:color w:val="000000" w:themeColor="text1"/>
          <w:sz w:val="24"/>
          <w:szCs w:val="24"/>
        </w:rPr>
        <w:t xml:space="preserve">адии проведения землеустройства, формирования, отвода, изменения категории, вида разрешенного </w:t>
      </w:r>
      <w:r w:rsidRPr="008578F2">
        <w:rPr>
          <w:rFonts w:ascii="Times New Roman" w:hAnsi="Times New Roman" w:cs="Times New Roman"/>
          <w:color w:val="000000" w:themeColor="text1"/>
          <w:sz w:val="24"/>
          <w:szCs w:val="24"/>
        </w:rPr>
        <w:lastRenderedPageBreak/>
        <w:t>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w:t>
      </w:r>
      <w:r w:rsidRPr="008578F2">
        <w:rPr>
          <w:rFonts w:ascii="Times New Roman" w:hAnsi="Times New Roman" w:cs="Times New Roman"/>
          <w:color w:val="000000" w:themeColor="text1"/>
          <w:sz w:val="24"/>
          <w:szCs w:val="24"/>
        </w:rPr>
        <w:t xml:space="preserve">венных и иных работ в границах охранных и защитных зон,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w:t>
      </w:r>
      <w:r w:rsidRPr="008578F2">
        <w:rPr>
          <w:rFonts w:ascii="Times New Roman" w:hAnsi="Times New Roman" w:cs="Times New Roman"/>
          <w:color w:val="000000" w:themeColor="text1"/>
          <w:sz w:val="24"/>
          <w:szCs w:val="24"/>
        </w:rPr>
        <w:t>территории, подлежащей хозяйственному освоению.</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 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w:t>
      </w:r>
      <w:r w:rsidRPr="008578F2">
        <w:rPr>
          <w:rFonts w:ascii="Times New Roman" w:hAnsi="Times New Roman" w:cs="Times New Roman"/>
          <w:color w:val="000000" w:themeColor="text1"/>
          <w:sz w:val="24"/>
          <w:szCs w:val="24"/>
        </w:rPr>
        <w:t xml:space="preserve">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w:t>
      </w:r>
      <w:r w:rsidRPr="008578F2">
        <w:rPr>
          <w:rFonts w:ascii="Times New Roman" w:hAnsi="Times New Roman" w:cs="Times New Roman"/>
          <w:color w:val="000000" w:themeColor="text1"/>
          <w:sz w:val="24"/>
          <w:szCs w:val="24"/>
        </w:rPr>
        <w:t>сти, органов местного самоуправления, являющихся заказчиками проводимых работ.</w:t>
      </w:r>
    </w:p>
    <w:p w:rsidR="0052775A" w:rsidRPr="008578F2" w:rsidRDefault="0031280F">
      <w:pPr>
        <w:spacing w:before="200" w:after="0" w:line="240" w:lineRule="auto"/>
        <w:ind w:right="-57" w:firstLine="720"/>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w:t>
      </w:r>
      <w:r w:rsidRPr="008578F2">
        <w:rPr>
          <w:rFonts w:ascii="Times New Roman" w:hAnsi="Times New Roman" w:cs="Times New Roman"/>
          <w:color w:val="000000" w:themeColor="text1"/>
          <w:sz w:val="24"/>
          <w:szCs w:val="24"/>
        </w:rPr>
        <w:t>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w:t>
      </w:r>
      <w:r w:rsidRPr="008578F2">
        <w:rPr>
          <w:rFonts w:ascii="Times New Roman" w:hAnsi="Times New Roman" w:cs="Times New Roman"/>
          <w:color w:val="000000" w:themeColor="text1"/>
          <w:sz w:val="24"/>
          <w:szCs w:val="24"/>
        </w:rPr>
        <w:t>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w:t>
      </w:r>
      <w:r w:rsidRPr="008578F2">
        <w:rPr>
          <w:rFonts w:ascii="Times New Roman" w:hAnsi="Times New Roman" w:cs="Times New Roman"/>
          <w:color w:val="000000" w:themeColor="text1"/>
          <w:sz w:val="24"/>
          <w:szCs w:val="24"/>
        </w:rPr>
        <w:t>ранению историко-градостроительной или природной среды объекта культурного наследия (п. 1 ст. 5.1 Федерального закона от 25.06.2002 № 73-ФЗ).</w:t>
      </w:r>
    </w:p>
    <w:p w:rsidR="0052775A" w:rsidRPr="008578F2" w:rsidRDefault="0031280F">
      <w:pPr>
        <w:pStyle w:val="Heading2"/>
        <w:ind w:firstLine="709"/>
        <w:jc w:val="both"/>
        <w:rPr>
          <w:rFonts w:ascii="Times New Roman" w:hAnsi="Times New Roman" w:cs="Times New Roman"/>
          <w:color w:val="000000" w:themeColor="text1"/>
          <w:sz w:val="24"/>
          <w:szCs w:val="24"/>
        </w:rPr>
      </w:pPr>
      <w:bookmarkStart w:id="476" w:name="_Toc15425305"/>
      <w:r w:rsidRPr="008578F2">
        <w:rPr>
          <w:rFonts w:ascii="Times New Roman" w:hAnsi="Times New Roman" w:cs="Times New Roman"/>
          <w:color w:val="000000" w:themeColor="text1"/>
          <w:sz w:val="24"/>
          <w:szCs w:val="24"/>
        </w:rPr>
        <w:t>Статья 68. Ограничения в использовании земельных участков и объектов капитального строительства по экологическим и</w:t>
      </w:r>
      <w:r w:rsidRPr="008578F2">
        <w:rPr>
          <w:rFonts w:ascii="Times New Roman" w:hAnsi="Times New Roman" w:cs="Times New Roman"/>
          <w:color w:val="000000" w:themeColor="text1"/>
          <w:sz w:val="24"/>
          <w:szCs w:val="24"/>
        </w:rPr>
        <w:t xml:space="preserve"> санитарно-эпидемиологическим условиям</w:t>
      </w:r>
      <w:bookmarkEnd w:id="476"/>
    </w:p>
    <w:p w:rsidR="0052775A" w:rsidRPr="008578F2" w:rsidRDefault="0031280F">
      <w:pPr>
        <w:pStyle w:val="112"/>
        <w:keepNext/>
        <w:widowControl/>
        <w:spacing w:line="240" w:lineRule="auto"/>
        <w:ind w:firstLine="720"/>
        <w:rPr>
          <w:bCs/>
          <w:color w:val="000000" w:themeColor="text1"/>
          <w:sz w:val="24"/>
          <w:szCs w:val="24"/>
        </w:rPr>
      </w:pPr>
      <w:r w:rsidRPr="008578F2">
        <w:rPr>
          <w:bCs/>
          <w:color w:val="000000" w:themeColor="text1"/>
          <w:sz w:val="24"/>
          <w:szCs w:val="24"/>
        </w:rPr>
        <w:t>1. Ограничения использования земельных участков и объектов капитального строительства в границах санитарно-защитных зон устанавливаются Федеральным законом от 10 января 2002 года №7-ФЗ «Об охране окружающей среды», фе</w:t>
      </w:r>
      <w:r w:rsidRPr="008578F2">
        <w:rPr>
          <w:bCs/>
          <w:color w:val="000000" w:themeColor="text1"/>
          <w:sz w:val="24"/>
          <w:szCs w:val="24"/>
        </w:rPr>
        <w:t xml:space="preserve">деральным законом от 30 марта 1999 года №52-ФЗ «О санитарно-эпидемиологическом благополучии населения», санитарно-эпидемиологическими правилами и нормативами (СанПиН) </w:t>
      </w:r>
      <w:r w:rsidRPr="008578F2">
        <w:rPr>
          <w:bCs/>
          <w:color w:val="000000" w:themeColor="text1"/>
          <w:sz w:val="24"/>
          <w:szCs w:val="24"/>
        </w:rPr>
        <w:br/>
        <w:t>2.2.1/2.1.1.1200-03 «Санитарно-защитные зоны и санитарная классификация предприятий, соо</w:t>
      </w:r>
      <w:r w:rsidRPr="008578F2">
        <w:rPr>
          <w:bCs/>
          <w:color w:val="000000" w:themeColor="text1"/>
          <w:sz w:val="24"/>
          <w:szCs w:val="24"/>
        </w:rPr>
        <w:t>ружений и иных объектов».</w:t>
      </w:r>
    </w:p>
    <w:p w:rsidR="0052775A" w:rsidRPr="008578F2" w:rsidRDefault="0031280F">
      <w:pPr>
        <w:pStyle w:val="ConsPlusNormal"/>
        <w:ind w:firstLine="540"/>
        <w:jc w:val="both"/>
        <w:rPr>
          <w:color w:val="000000" w:themeColor="text1"/>
        </w:rPr>
      </w:pPr>
      <w:r w:rsidRPr="008578F2">
        <w:rPr>
          <w:rFonts w:ascii="Times New Roman" w:hAnsi="Times New Roman" w:cs="Times New Roman"/>
          <w:bCs/>
          <w:color w:val="000000" w:themeColor="text1"/>
          <w:sz w:val="24"/>
          <w:szCs w:val="24"/>
        </w:rPr>
        <w:t>1.1.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w:t>
      </w:r>
      <w:r w:rsidRPr="008578F2">
        <w:rPr>
          <w:rFonts w:ascii="Times New Roman" w:hAnsi="Times New Roman" w:cs="Times New Roman"/>
          <w:bCs/>
          <w:color w:val="000000" w:themeColor="text1"/>
          <w:sz w:val="24"/>
          <w:szCs w:val="24"/>
        </w:rPr>
        <w:t>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w:t>
      </w:r>
      <w:r w:rsidRPr="008578F2">
        <w:rPr>
          <w:rFonts w:ascii="Times New Roman" w:hAnsi="Times New Roman" w:cs="Times New Roman"/>
          <w:bCs/>
          <w:color w:val="000000" w:themeColor="text1"/>
          <w:sz w:val="24"/>
          <w:szCs w:val="24"/>
        </w:rPr>
        <w:t>ебно-профилактические и оздоровительные учреждения общего пользования.</w:t>
      </w:r>
    </w:p>
    <w:p w:rsidR="0052775A" w:rsidRPr="008578F2" w:rsidRDefault="0031280F">
      <w:pPr>
        <w:pStyle w:val="ConsPlusNormal"/>
        <w:ind w:firstLine="540"/>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 xml:space="preserve">1.2.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w:t>
      </w:r>
      <w:r w:rsidRPr="008578F2">
        <w:rPr>
          <w:rFonts w:ascii="Times New Roman" w:hAnsi="Times New Roman" w:cs="Times New Roman"/>
          <w:bCs/>
          <w:color w:val="000000" w:themeColor="text1"/>
          <w:sz w:val="24"/>
          <w:szCs w:val="24"/>
        </w:rPr>
        <w:t>(или)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w:t>
      </w:r>
      <w:r w:rsidRPr="008578F2">
        <w:rPr>
          <w:rFonts w:ascii="Times New Roman" w:hAnsi="Times New Roman" w:cs="Times New Roman"/>
          <w:bCs/>
          <w:color w:val="000000" w:themeColor="text1"/>
          <w:sz w:val="24"/>
          <w:szCs w:val="24"/>
        </w:rPr>
        <w:t>евой воды, которые могут повлиять на качество продукции.</w:t>
      </w:r>
    </w:p>
    <w:p w:rsidR="0052775A" w:rsidRPr="008578F2" w:rsidRDefault="0031280F">
      <w:pPr>
        <w:pStyle w:val="ConsPlusNormal"/>
        <w:ind w:firstLine="540"/>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1.3. 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w:t>
      </w:r>
      <w:r w:rsidRPr="008578F2">
        <w:rPr>
          <w:rFonts w:ascii="Times New Roman" w:hAnsi="Times New Roman" w:cs="Times New Roman"/>
          <w:bCs/>
          <w:color w:val="000000" w:themeColor="text1"/>
          <w:sz w:val="24"/>
          <w:szCs w:val="24"/>
        </w:rPr>
        <w:t>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w:t>
      </w:r>
      <w:r w:rsidRPr="008578F2">
        <w:rPr>
          <w:rFonts w:ascii="Times New Roman" w:hAnsi="Times New Roman" w:cs="Times New Roman"/>
          <w:bCs/>
          <w:color w:val="000000" w:themeColor="text1"/>
          <w:sz w:val="24"/>
          <w:szCs w:val="24"/>
        </w:rPr>
        <w:t xml:space="preserve">бщественного питания, мотели, гостиницы, гаражи, площадки и сооружения для хранения общественного и индивидуального транспорта, пожарные депо, </w:t>
      </w:r>
      <w:r w:rsidRPr="008578F2">
        <w:rPr>
          <w:rFonts w:ascii="Times New Roman" w:hAnsi="Times New Roman" w:cs="Times New Roman"/>
          <w:bCs/>
          <w:color w:val="000000" w:themeColor="text1"/>
          <w:sz w:val="24"/>
          <w:szCs w:val="24"/>
        </w:rPr>
        <w:lastRenderedPageBreak/>
        <w:t>местные и транзитные коммуникации, ЛЭП, электроподстанции, нефте- и газопроводы, артезианские скважины для технич</w:t>
      </w:r>
      <w:r w:rsidRPr="008578F2">
        <w:rPr>
          <w:rFonts w:ascii="Times New Roman" w:hAnsi="Times New Roman" w:cs="Times New Roman"/>
          <w:bCs/>
          <w:color w:val="000000" w:themeColor="text1"/>
          <w:sz w:val="24"/>
          <w:szCs w:val="24"/>
        </w:rPr>
        <w:t>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775A" w:rsidRPr="008578F2" w:rsidRDefault="0031280F">
      <w:pPr>
        <w:pStyle w:val="ConsPlusNormal"/>
        <w:ind w:firstLine="540"/>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 xml:space="preserve">1.4. В санитарно-защитной зоне </w:t>
      </w:r>
      <w:r w:rsidRPr="008578F2">
        <w:rPr>
          <w:rFonts w:ascii="Times New Roman" w:hAnsi="Times New Roman" w:cs="Times New Roman"/>
          <w:bCs/>
          <w:color w:val="000000" w:themeColor="text1"/>
          <w:sz w:val="24"/>
          <w:szCs w:val="24"/>
        </w:rPr>
        <w:t>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w:t>
      </w:r>
      <w:r w:rsidRPr="008578F2">
        <w:rPr>
          <w:rFonts w:ascii="Times New Roman" w:hAnsi="Times New Roman" w:cs="Times New Roman"/>
          <w:bCs/>
          <w:color w:val="000000" w:themeColor="text1"/>
          <w:sz w:val="24"/>
          <w:szCs w:val="24"/>
        </w:rPr>
        <w:t>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 xml:space="preserve">3. Границы зон затопления, подтопления определяются в  соответствии  с  частью 4   статьи 67.1   </w:t>
      </w:r>
      <w:hyperlink r:id="rId48" w:tgtFrame="contents">
        <w:r w:rsidRPr="008578F2">
          <w:rPr>
            <w:rStyle w:val="ListLabel158"/>
            <w:color w:val="000000" w:themeColor="text1"/>
          </w:rPr>
          <w:t>Водного   кодекса Российской    Федерации</w:t>
        </w:r>
      </w:hyperlink>
      <w:r w:rsidRPr="008578F2">
        <w:rPr>
          <w:bCs/>
          <w:color w:val="000000" w:themeColor="text1"/>
          <w:sz w:val="24"/>
          <w:szCs w:val="24"/>
        </w:rPr>
        <w:t xml:space="preserve"> на основании постановления Правительства Российской Федерации от 18 апреля 2014 г. N 360 (в редакции </w:t>
      </w:r>
      <w:r w:rsidRPr="008578F2">
        <w:rPr>
          <w:bCs/>
          <w:color w:val="000000" w:themeColor="text1"/>
          <w:sz w:val="24"/>
          <w:szCs w:val="24"/>
        </w:rPr>
        <w:t xml:space="preserve">Постановления Правительства Российской Федерации </w:t>
      </w:r>
      <w:hyperlink r:id="rId49" w:tgtFrame="contents">
        <w:r w:rsidRPr="008578F2">
          <w:rPr>
            <w:rStyle w:val="ListLabel158"/>
            <w:color w:val="000000" w:themeColor="text1"/>
          </w:rPr>
          <w:t>от 17.05.2016 г. N 444</w:t>
        </w:r>
      </w:hyperlink>
      <w:r w:rsidRPr="008578F2">
        <w:rPr>
          <w:bCs/>
          <w:color w:val="000000" w:themeColor="text1"/>
          <w:sz w:val="24"/>
          <w:szCs w:val="24"/>
        </w:rPr>
        <w:t>).</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В границах зон затопления, подтопления, в соответствии с законодател</w:t>
      </w:r>
      <w:r w:rsidRPr="008578F2">
        <w:rPr>
          <w:bCs/>
          <w:color w:val="000000" w:themeColor="text1"/>
          <w:sz w:val="24"/>
          <w:szCs w:val="24"/>
        </w:rPr>
        <w:t>ьством Российской Федерации о градостроительной деятельности отнесенных к зонам с особыми условиями использования территорий, запрещаются:</w:t>
      </w:r>
    </w:p>
    <w:p w:rsidR="0052775A" w:rsidRPr="008578F2" w:rsidRDefault="0031280F">
      <w:pPr>
        <w:pStyle w:val="18"/>
        <w:keepLines w:val="0"/>
        <w:spacing w:line="240" w:lineRule="auto"/>
        <w:rPr>
          <w:bCs/>
          <w:color w:val="000000" w:themeColor="text1"/>
          <w:sz w:val="24"/>
          <w:szCs w:val="24"/>
        </w:rPr>
      </w:pPr>
      <w:bookmarkStart w:id="477" w:name="dst213"/>
      <w:bookmarkEnd w:id="477"/>
      <w:r w:rsidRPr="008578F2">
        <w:rPr>
          <w:bCs/>
          <w:color w:val="000000" w:themeColor="text1"/>
          <w:sz w:val="24"/>
          <w:szCs w:val="24"/>
        </w:rPr>
        <w:t>1) размещение новых населенных пунктов и строительство объектов капитального строительства без обеспечения инженерной</w:t>
      </w:r>
      <w:r w:rsidRPr="008578F2">
        <w:rPr>
          <w:bCs/>
          <w:color w:val="000000" w:themeColor="text1"/>
          <w:sz w:val="24"/>
          <w:szCs w:val="24"/>
        </w:rPr>
        <w:t xml:space="preserve"> защиты таких населенных пунктов и объектов от затопления, подтопления;</w:t>
      </w:r>
    </w:p>
    <w:p w:rsidR="0052775A" w:rsidRPr="008578F2" w:rsidRDefault="0031280F">
      <w:pPr>
        <w:pStyle w:val="18"/>
        <w:keepLines w:val="0"/>
        <w:spacing w:line="240" w:lineRule="auto"/>
        <w:rPr>
          <w:bCs/>
          <w:color w:val="000000" w:themeColor="text1"/>
          <w:sz w:val="24"/>
          <w:szCs w:val="24"/>
        </w:rPr>
      </w:pPr>
      <w:bookmarkStart w:id="478" w:name="dst214"/>
      <w:bookmarkEnd w:id="478"/>
      <w:r w:rsidRPr="008578F2">
        <w:rPr>
          <w:bCs/>
          <w:color w:val="000000" w:themeColor="text1"/>
          <w:sz w:val="24"/>
          <w:szCs w:val="24"/>
        </w:rPr>
        <w:t>2) использование сточных вод в целях регулирования плодородия почв;</w:t>
      </w:r>
    </w:p>
    <w:p w:rsidR="0052775A" w:rsidRPr="008578F2" w:rsidRDefault="0031280F">
      <w:pPr>
        <w:pStyle w:val="18"/>
        <w:keepLines w:val="0"/>
        <w:spacing w:line="240" w:lineRule="auto"/>
        <w:rPr>
          <w:bCs/>
          <w:color w:val="000000" w:themeColor="text1"/>
          <w:sz w:val="24"/>
          <w:szCs w:val="24"/>
        </w:rPr>
      </w:pPr>
      <w:bookmarkStart w:id="479" w:name="dst215"/>
      <w:bookmarkEnd w:id="479"/>
      <w:r w:rsidRPr="008578F2">
        <w:rPr>
          <w:bCs/>
          <w:color w:val="000000" w:themeColor="text1"/>
          <w:sz w:val="24"/>
          <w:szCs w:val="24"/>
        </w:rPr>
        <w:t>3) размещение кладбищ, скотомогильников, объектов размещения отходов производства и потребления, химических, взрывча</w:t>
      </w:r>
      <w:r w:rsidRPr="008578F2">
        <w:rPr>
          <w:bCs/>
          <w:color w:val="000000" w:themeColor="text1"/>
          <w:sz w:val="24"/>
          <w:szCs w:val="24"/>
        </w:rPr>
        <w:t>тых, токсичных, отравляющих и ядовитых веществ, пунктов хранения и захоронения радиоактивных отходов;</w:t>
      </w:r>
    </w:p>
    <w:p w:rsidR="0052775A" w:rsidRPr="008578F2" w:rsidRDefault="0031280F">
      <w:pPr>
        <w:pStyle w:val="18"/>
        <w:keepLines w:val="0"/>
        <w:spacing w:line="240" w:lineRule="auto"/>
        <w:rPr>
          <w:bCs/>
          <w:color w:val="000000" w:themeColor="text1"/>
          <w:sz w:val="24"/>
          <w:szCs w:val="24"/>
        </w:rPr>
      </w:pPr>
      <w:bookmarkStart w:id="480" w:name="dst216"/>
      <w:bookmarkEnd w:id="480"/>
      <w:r w:rsidRPr="008578F2">
        <w:rPr>
          <w:bCs/>
          <w:color w:val="000000" w:themeColor="text1"/>
          <w:sz w:val="24"/>
          <w:szCs w:val="24"/>
        </w:rPr>
        <w:t>4) осуществление авиационных мер по борьбе с вредными организмами.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3.1. В целях предотвращения негативного воздействия вод (затопления, подтопления, разру</w:t>
      </w:r>
      <w:r w:rsidRPr="008578F2">
        <w:rPr>
          <w:bCs/>
          <w:color w:val="000000" w:themeColor="text1"/>
          <w:sz w:val="24"/>
          <w:szCs w:val="24"/>
        </w:rPr>
        <w:t>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 Зоны охраны источников питьевого водоснабжения устанавливаются на</w:t>
      </w:r>
      <w:r w:rsidRPr="008578F2">
        <w:rPr>
          <w:bCs/>
          <w:color w:val="000000" w:themeColor="text1"/>
          <w:sz w:val="24"/>
          <w:szCs w:val="24"/>
        </w:rPr>
        <w:t xml:space="preserve">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w:t>
      </w:r>
      <w:r w:rsidRPr="008578F2">
        <w:rPr>
          <w:bCs/>
          <w:color w:val="000000" w:themeColor="text1"/>
          <w:sz w:val="24"/>
          <w:szCs w:val="24"/>
        </w:rPr>
        <w:t>ии с СанПиН 2.1.4.1110-02 «Зоны санитарной охраны источников водоснабжения и водопроводов хозяйственно-питьевого назначения».</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4.1. На всех водозаборных скважинах должно быть выполнено ограждение зоны санитарной охраны строгого режима размерами 60 х 60 м, у</w:t>
      </w:r>
      <w:r w:rsidRPr="008578F2">
        <w:rPr>
          <w:bCs/>
          <w:color w:val="000000" w:themeColor="text1"/>
          <w:sz w:val="24"/>
          <w:szCs w:val="24"/>
        </w:rPr>
        <w:t>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w:t>
      </w:r>
      <w:r w:rsidRPr="008578F2">
        <w:rPr>
          <w:bCs/>
          <w:color w:val="000000" w:themeColor="text1"/>
          <w:sz w:val="24"/>
          <w:szCs w:val="24"/>
        </w:rPr>
        <w:t>ц ограждения.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4.2.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На территории первого пояса З</w:t>
      </w:r>
      <w:r w:rsidRPr="008578F2">
        <w:rPr>
          <w:bCs/>
          <w:color w:val="000000" w:themeColor="text1"/>
          <w:sz w:val="24"/>
          <w:szCs w:val="24"/>
        </w:rPr>
        <w:t>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w:t>
      </w:r>
      <w:r w:rsidRPr="008578F2">
        <w:rPr>
          <w:bCs/>
          <w:color w:val="000000" w:themeColor="text1"/>
          <w:sz w:val="24"/>
          <w:szCs w:val="24"/>
        </w:rPr>
        <w:t>лых и хозяйственно-бытовых зданий; проживание людей; применение ядохимикатов и удобрений.</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w:t>
      </w:r>
      <w:r w:rsidRPr="008578F2">
        <w:rPr>
          <w:bCs/>
          <w:color w:val="000000" w:themeColor="text1"/>
          <w:sz w:val="24"/>
          <w:szCs w:val="24"/>
        </w:rPr>
        <w:t xml:space="preserve">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w:t>
      </w:r>
      <w:r w:rsidRPr="008578F2">
        <w:rPr>
          <w:bCs/>
          <w:color w:val="000000" w:themeColor="text1"/>
          <w:sz w:val="24"/>
          <w:szCs w:val="24"/>
        </w:rPr>
        <w:t xml:space="preserve">ов, расположенные в местах, исключающих загрязнения территории первого пояса ЗСО при их </w:t>
      </w:r>
      <w:r w:rsidRPr="008578F2">
        <w:rPr>
          <w:bCs/>
          <w:color w:val="000000" w:themeColor="text1"/>
          <w:sz w:val="24"/>
          <w:szCs w:val="24"/>
        </w:rPr>
        <w:lastRenderedPageBreak/>
        <w:t>вывозе.</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4.3.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w:t>
      </w:r>
      <w:r w:rsidRPr="008578F2">
        <w:rPr>
          <w:bCs/>
          <w:color w:val="000000" w:themeColor="text1"/>
          <w:sz w:val="24"/>
          <w:szCs w:val="24"/>
        </w:rPr>
        <w:t>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4.4. В пределах второго и третьего поясов ЗСО запрещена закачка отработанных вод в подз</w:t>
      </w:r>
      <w:r w:rsidRPr="008578F2">
        <w:rPr>
          <w:bCs/>
          <w:color w:val="000000" w:themeColor="text1"/>
          <w:sz w:val="24"/>
          <w:szCs w:val="24"/>
        </w:rPr>
        <w:t>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xml:space="preserve">4.5. Бурение новых скважин и новое строительство, связанное с </w:t>
      </w:r>
      <w:r w:rsidRPr="008578F2">
        <w:rPr>
          <w:bCs/>
          <w:color w:val="000000" w:themeColor="text1"/>
          <w:sz w:val="24"/>
          <w:szCs w:val="24"/>
        </w:rPr>
        <w:t>нарушением почвенного покрова, производится при обязательном согласовании с Роспотребнадзором.</w:t>
      </w:r>
    </w:p>
    <w:p w:rsidR="0052775A" w:rsidRPr="008578F2" w:rsidRDefault="0052775A">
      <w:pPr>
        <w:pStyle w:val="18"/>
        <w:keepLines w:val="0"/>
        <w:spacing w:line="240" w:lineRule="auto"/>
        <w:rPr>
          <w:bCs/>
          <w:color w:val="000000" w:themeColor="text1"/>
          <w:sz w:val="24"/>
          <w:szCs w:val="24"/>
        </w:rPr>
      </w:pPr>
    </w:p>
    <w:p w:rsidR="0052775A" w:rsidRPr="008578F2" w:rsidRDefault="0031280F">
      <w:pPr>
        <w:pStyle w:val="Heading2"/>
        <w:spacing w:after="100"/>
        <w:ind w:firstLine="709"/>
        <w:jc w:val="both"/>
        <w:rPr>
          <w:rFonts w:ascii="Times New Roman" w:hAnsi="Times New Roman" w:cs="Times New Roman"/>
          <w:color w:val="000000" w:themeColor="text1"/>
          <w:sz w:val="24"/>
          <w:szCs w:val="24"/>
        </w:rPr>
      </w:pPr>
      <w:bookmarkStart w:id="481" w:name="_Toc15425306"/>
      <w:r w:rsidRPr="008578F2">
        <w:rPr>
          <w:rFonts w:ascii="Times New Roman" w:hAnsi="Times New Roman" w:cs="Times New Roman"/>
          <w:color w:val="000000" w:themeColor="text1"/>
          <w:sz w:val="24"/>
          <w:szCs w:val="24"/>
        </w:rPr>
        <w:t>Статья 69.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w:t>
      </w:r>
      <w:r w:rsidRPr="008578F2">
        <w:rPr>
          <w:rFonts w:ascii="Times New Roman" w:hAnsi="Times New Roman" w:cs="Times New Roman"/>
          <w:color w:val="000000" w:themeColor="text1"/>
          <w:sz w:val="24"/>
          <w:szCs w:val="24"/>
        </w:rPr>
        <w:t>каций.</w:t>
      </w:r>
      <w:bookmarkEnd w:id="481"/>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в границах охранных зон допускается только по согласо</w:t>
      </w:r>
      <w:r w:rsidRPr="008578F2">
        <w:rPr>
          <w:bCs/>
          <w:color w:val="000000" w:themeColor="text1"/>
          <w:sz w:val="24"/>
          <w:szCs w:val="24"/>
        </w:rPr>
        <w:t>ванию с заинтересованной организацией.</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w:t>
      </w:r>
      <w:r w:rsidRPr="008578F2">
        <w:rPr>
          <w:bCs/>
          <w:color w:val="000000" w:themeColor="text1"/>
          <w:sz w:val="24"/>
          <w:szCs w:val="24"/>
        </w:rPr>
        <w:t xml:space="preserve"> Российской Федерации и объектов дорожного сервиса;</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3. Размещение в пределах придорожных полос объектов разрешается при соблюдении следующих условий:</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xml:space="preserve">а) объекты не должны ухудшать видимость на федеральной автомобильной дороге и другие условия безопасности </w:t>
      </w:r>
      <w:r w:rsidRPr="008578F2">
        <w:rPr>
          <w:bCs/>
          <w:color w:val="000000" w:themeColor="text1"/>
          <w:sz w:val="24"/>
          <w:szCs w:val="24"/>
        </w:rPr>
        <w:t>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б) выбор места размещения объектов должны соблюдаться с учетом возможной реконструкции автомобильной дороги;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xml:space="preserve">в) </w:t>
      </w:r>
      <w:r w:rsidRPr="008578F2">
        <w:rPr>
          <w:bCs/>
          <w:color w:val="000000" w:themeColor="text1"/>
          <w:sz w:val="24"/>
          <w:szCs w:val="24"/>
        </w:rPr>
        <w:t>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3) размещение объектов</w:t>
      </w:r>
      <w:r w:rsidRPr="008578F2">
        <w:rPr>
          <w:bCs/>
          <w:color w:val="000000" w:themeColor="text1"/>
          <w:sz w:val="24"/>
          <w:szCs w:val="24"/>
        </w:rPr>
        <w:t xml:space="preserve">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w:t>
      </w:r>
      <w:r w:rsidRPr="008578F2">
        <w:rPr>
          <w:bCs/>
          <w:color w:val="000000" w:themeColor="text1"/>
          <w:sz w:val="24"/>
          <w:szCs w:val="24"/>
        </w:rPr>
        <w:t>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 размещение инженерных</w:t>
      </w:r>
      <w:r w:rsidRPr="008578F2">
        <w:rPr>
          <w:bCs/>
          <w:color w:val="000000" w:themeColor="text1"/>
          <w:sz w:val="24"/>
          <w:szCs w:val="24"/>
        </w:rPr>
        <w:t xml:space="preserve">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4. Земельные участки, расположенные в охранных зонах газораспределительных сетей, у их собственников</w:t>
      </w:r>
      <w:r w:rsidRPr="008578F2">
        <w:rPr>
          <w:rFonts w:ascii="Times New Roman" w:hAnsi="Times New Roman" w:cs="Times New Roman"/>
          <w:color w:val="000000" w:themeColor="text1"/>
          <w:sz w:val="24"/>
          <w:szCs w:val="24"/>
        </w:rPr>
        <w:t xml:space="preserve">,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w:t>
      </w:r>
      <w:r w:rsidRPr="008578F2">
        <w:rPr>
          <w:rFonts w:ascii="Times New Roman" w:hAnsi="Times New Roman" w:cs="Times New Roman"/>
          <w:color w:val="000000" w:themeColor="text1"/>
          <w:sz w:val="24"/>
          <w:szCs w:val="24"/>
        </w:rPr>
        <w:t>сетей» и налагаемых на земельные участки в установленном порядке.</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w:t>
      </w:r>
      <w:r w:rsidRPr="008578F2">
        <w:rPr>
          <w:rFonts w:ascii="Times New Roman" w:hAnsi="Times New Roman" w:cs="Times New Roman"/>
          <w:color w:val="000000" w:themeColor="text1"/>
          <w:sz w:val="24"/>
          <w:szCs w:val="24"/>
        </w:rPr>
        <w:t xml:space="preserve">ил охраны газораспределительных сетей», при которой </w:t>
      </w:r>
      <w:r w:rsidRPr="008578F2">
        <w:rPr>
          <w:rFonts w:ascii="Times New Roman" w:hAnsi="Times New Roman" w:cs="Times New Roman"/>
          <w:color w:val="000000" w:themeColor="text1"/>
          <w:sz w:val="24"/>
          <w:szCs w:val="24"/>
        </w:rPr>
        <w:lastRenderedPageBreak/>
        <w:t>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w:t>
      </w:r>
      <w:r w:rsidRPr="008578F2">
        <w:rPr>
          <w:rFonts w:ascii="Times New Roman" w:hAnsi="Times New Roman" w:cs="Times New Roman"/>
          <w:color w:val="000000" w:themeColor="text1"/>
          <w:sz w:val="24"/>
          <w:szCs w:val="24"/>
        </w:rPr>
        <w:t>тей.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строить объекты жилищно-гражданского и производствен</w:t>
      </w:r>
      <w:r w:rsidRPr="008578F2">
        <w:rPr>
          <w:rFonts w:ascii="Times New Roman" w:hAnsi="Times New Roman" w:cs="Times New Roman"/>
          <w:color w:val="000000" w:themeColor="text1"/>
          <w:sz w:val="24"/>
          <w:szCs w:val="24"/>
        </w:rPr>
        <w:t>ного назначения;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разр</w:t>
      </w:r>
      <w:r w:rsidRPr="008578F2">
        <w:rPr>
          <w:rFonts w:ascii="Times New Roman" w:hAnsi="Times New Roman" w:cs="Times New Roman"/>
          <w:color w:val="000000" w:themeColor="text1"/>
          <w:sz w:val="24"/>
          <w:szCs w:val="24"/>
        </w:rPr>
        <w:t>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 перемещать, повреждать, засыпать и уничтожать опознавательные знаки, контрольно-измерительные пункты и </w:t>
      </w:r>
      <w:r w:rsidRPr="008578F2">
        <w:rPr>
          <w:rFonts w:ascii="Times New Roman" w:hAnsi="Times New Roman" w:cs="Times New Roman"/>
          <w:color w:val="000000" w:themeColor="text1"/>
          <w:sz w:val="24"/>
          <w:szCs w:val="24"/>
        </w:rPr>
        <w:t>другие устройства газораспределительных сетей;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 устраивать свалки и склады, разливать растворы кислот, солей, щелочей и других химически активных веществ;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е) огораживать и перегораживать охранные зоны, препятствовать доступу персонала эксплуатационных ор</w:t>
      </w:r>
      <w:r w:rsidRPr="008578F2">
        <w:rPr>
          <w:rFonts w:ascii="Times New Roman" w:hAnsi="Times New Roman" w:cs="Times New Roman"/>
          <w:color w:val="000000" w:themeColor="text1"/>
          <w:sz w:val="24"/>
          <w:szCs w:val="24"/>
        </w:rPr>
        <w:t>ганизаций к газораспределительным сетям, проведению обслуживания и устранению повреждений газораспределительных сетей;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ж) размещать источники огня;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з) рыть погреба, копать и обрабатывать почву сельскохозяйственными и мелиоративными орудиями и механизмами н</w:t>
      </w:r>
      <w:r w:rsidRPr="008578F2">
        <w:rPr>
          <w:rFonts w:ascii="Times New Roman" w:hAnsi="Times New Roman" w:cs="Times New Roman"/>
          <w:color w:val="000000" w:themeColor="text1"/>
          <w:sz w:val="24"/>
          <w:szCs w:val="24"/>
        </w:rPr>
        <w:t>а глубину более 0,3 метра.</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производить строительство, капитальный ремонт, реконструк</w:t>
      </w:r>
      <w:r w:rsidRPr="008578F2">
        <w:rPr>
          <w:rFonts w:ascii="Times New Roman" w:hAnsi="Times New Roman" w:cs="Times New Roman"/>
          <w:color w:val="000000" w:themeColor="text1"/>
          <w:sz w:val="24"/>
          <w:szCs w:val="24"/>
        </w:rPr>
        <w:t>цию или снос любых зданий и сооружений;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складировать материалы, высаживать деревья всех видов;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производить земляные и дорожные работы.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6. Организации и частные лица, получившие письменное разрешение на ведение указанных работ в охранных зонах систем </w:t>
      </w:r>
      <w:r w:rsidRPr="008578F2">
        <w:rPr>
          <w:rFonts w:ascii="Times New Roman" w:hAnsi="Times New Roman" w:cs="Times New Roman"/>
          <w:color w:val="000000" w:themeColor="text1"/>
          <w:sz w:val="24"/>
          <w:szCs w:val="24"/>
        </w:rPr>
        <w:t>газоснабжения, обязаны выполнять их с соблюдением мероприятий по их сохранности.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w:t>
      </w:r>
      <w:r w:rsidRPr="008578F2">
        <w:rPr>
          <w:rFonts w:ascii="Times New Roman" w:hAnsi="Times New Roman" w:cs="Times New Roman"/>
          <w:color w:val="000000" w:themeColor="text1"/>
          <w:sz w:val="24"/>
          <w:szCs w:val="24"/>
        </w:rPr>
        <w:t>роводов и свободный допуск к ним работников организаций, эксплуатирующих их.</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w:t>
      </w:r>
      <w:r w:rsidRPr="008578F2">
        <w:rPr>
          <w:rFonts w:ascii="Times New Roman" w:hAnsi="Times New Roman" w:cs="Times New Roman"/>
          <w:color w:val="000000" w:themeColor="text1"/>
          <w:sz w:val="24"/>
          <w:szCs w:val="24"/>
        </w:rPr>
        <w:t>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8. Организации, выполняющие земляные работы вблизи действующих наружных газ</w:t>
      </w:r>
      <w:r w:rsidRPr="008578F2">
        <w:rPr>
          <w:rFonts w:ascii="Times New Roman" w:hAnsi="Times New Roman" w:cs="Times New Roman"/>
          <w:color w:val="000000" w:themeColor="text1"/>
          <w:sz w:val="24"/>
          <w:szCs w:val="24"/>
        </w:rPr>
        <w:t xml:space="preserve">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w:t>
      </w:r>
      <w:r w:rsidRPr="008578F2">
        <w:rPr>
          <w:rFonts w:ascii="Times New Roman" w:hAnsi="Times New Roman" w:cs="Times New Roman"/>
          <w:color w:val="000000" w:themeColor="text1"/>
          <w:sz w:val="24"/>
          <w:szCs w:val="24"/>
        </w:rPr>
        <w:lastRenderedPageBreak/>
        <w:t>сохранности трубопровода и сообщить об этом организациям, эксплуатирующим подземн</w:t>
      </w:r>
      <w:r w:rsidRPr="008578F2">
        <w:rPr>
          <w:rFonts w:ascii="Times New Roman" w:hAnsi="Times New Roman" w:cs="Times New Roman"/>
          <w:color w:val="000000" w:themeColor="text1"/>
          <w:sz w:val="24"/>
          <w:szCs w:val="24"/>
        </w:rPr>
        <w:t>ые инженерные сооружения.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w:t>
      </w:r>
      <w:r w:rsidRPr="008578F2">
        <w:rPr>
          <w:rFonts w:ascii="Times New Roman" w:hAnsi="Times New Roman" w:cs="Times New Roman"/>
          <w:color w:val="000000" w:themeColor="text1"/>
          <w:sz w:val="24"/>
          <w:szCs w:val="24"/>
        </w:rPr>
        <w:t>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а) размещать любые объекты и предметы (материалы) в пределах созданных в соответствии </w:t>
      </w:r>
      <w:r w:rsidRPr="008578F2">
        <w:rPr>
          <w:rFonts w:ascii="Times New Roman" w:hAnsi="Times New Roman" w:cs="Times New Roman"/>
          <w:color w:val="000000" w:themeColor="text1"/>
          <w:sz w:val="24"/>
          <w:szCs w:val="24"/>
        </w:rPr>
        <w:t>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w:t>
      </w:r>
      <w:r w:rsidRPr="008578F2">
        <w:rPr>
          <w:rFonts w:ascii="Times New Roman" w:hAnsi="Times New Roman" w:cs="Times New Roman"/>
          <w:color w:val="000000" w:themeColor="text1"/>
          <w:sz w:val="24"/>
          <w:szCs w:val="24"/>
        </w:rPr>
        <w:t>здания необходимых для такого доступа проходов и подъездов;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размещать свалки;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складировать или размещать хранилища любых, в том числе горюче-смазочных, материалов;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 размещать детские и спортивные площадки, стадионы, рынки, торговые точки, полевые с</w:t>
      </w:r>
      <w:r w:rsidRPr="008578F2">
        <w:rPr>
          <w:rFonts w:ascii="Times New Roman" w:hAnsi="Times New Roman" w:cs="Times New Roman"/>
          <w:color w:val="000000" w:themeColor="text1"/>
          <w:sz w:val="24"/>
          <w:szCs w:val="24"/>
        </w:rPr>
        <w:t>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bookmarkStart w:id="482" w:name="Par13"/>
      <w:bookmarkEnd w:id="482"/>
      <w:r w:rsidRPr="008578F2">
        <w:rPr>
          <w:rFonts w:ascii="Times New Roman" w:hAnsi="Times New Roman" w:cs="Times New Roman"/>
          <w:color w:val="000000" w:themeColor="text1"/>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строительство, капитальный ремонт, реконструкция или снос зданий и сооружений;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горные, взрывные, мелиоративные работы, в то</w:t>
      </w:r>
      <w:r w:rsidRPr="008578F2">
        <w:rPr>
          <w:rFonts w:ascii="Times New Roman" w:hAnsi="Times New Roman" w:cs="Times New Roman"/>
          <w:color w:val="000000" w:themeColor="text1"/>
          <w:sz w:val="24"/>
          <w:szCs w:val="24"/>
        </w:rPr>
        <w:t>м числе связанные с временным затоплением земель;</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посадка и вырубка деревьев и кустарников;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w:t>
      </w:r>
      <w:r w:rsidRPr="008578F2">
        <w:rPr>
          <w:rFonts w:ascii="Times New Roman" w:hAnsi="Times New Roman" w:cs="Times New Roman"/>
          <w:color w:val="000000" w:themeColor="text1"/>
          <w:sz w:val="24"/>
          <w:szCs w:val="24"/>
        </w:rPr>
        <w:t>ых линий электропередачи).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разме</w:t>
      </w:r>
      <w:r w:rsidRPr="008578F2">
        <w:rPr>
          <w:rFonts w:ascii="Times New Roman" w:hAnsi="Times New Roman" w:cs="Times New Roman"/>
          <w:color w:val="000000" w:themeColor="text1"/>
          <w:sz w:val="24"/>
          <w:szCs w:val="24"/>
        </w:rPr>
        <w:t>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w:t>
      </w:r>
      <w:r w:rsidRPr="008578F2">
        <w:rPr>
          <w:rFonts w:ascii="Times New Roman" w:hAnsi="Times New Roman" w:cs="Times New Roman"/>
          <w:color w:val="000000" w:themeColor="text1"/>
          <w:sz w:val="24"/>
          <w:szCs w:val="24"/>
        </w:rPr>
        <w:t>ских объединений, объекты жилищного строительства, в том числе индивидуального (в охранных зонах воздушных линий электропередачи);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складировать или размещать хранилища любых, в том числе горюче-смазочных, материалов.</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11. В охранных зонах трубопроводов з</w:t>
      </w:r>
      <w:r w:rsidRPr="008578F2">
        <w:rPr>
          <w:rFonts w:ascii="Times New Roman" w:hAnsi="Times New Roman" w:cs="Times New Roman"/>
          <w:color w:val="000000" w:themeColor="text1"/>
          <w:sz w:val="24"/>
          <w:szCs w:val="24"/>
        </w:rPr>
        <w:t>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перемещать, засыпать и ломать опознавательные и сигнальные знаки, контрольно - измерительные пункты;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lastRenderedPageBreak/>
        <w:t>б) уст</w:t>
      </w:r>
      <w:r w:rsidRPr="008578F2">
        <w:rPr>
          <w:rFonts w:ascii="Times New Roman" w:hAnsi="Times New Roman" w:cs="Times New Roman"/>
          <w:color w:val="000000" w:themeColor="text1"/>
          <w:sz w:val="24"/>
          <w:szCs w:val="24"/>
        </w:rPr>
        <w:t>раивать всякого рода свалки, выливать растворы кислот, солей и щелочей;</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w:t>
      </w:r>
      <w:r w:rsidRPr="008578F2">
        <w:rPr>
          <w:rFonts w:ascii="Times New Roman" w:hAnsi="Times New Roman" w:cs="Times New Roman"/>
          <w:color w:val="000000" w:themeColor="text1"/>
          <w:sz w:val="24"/>
          <w:szCs w:val="24"/>
        </w:rPr>
        <w:t>окружающую местность - от аварийного разлива транспортируемой продукции;</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г) размещать какие-либо открытые или закрытые источники огня.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охранных зонах трубопроводов без письменного разрешения предприятий трубопроводного транспорта запрещается: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а) возводит</w:t>
      </w:r>
      <w:r w:rsidRPr="008578F2">
        <w:rPr>
          <w:rFonts w:ascii="Times New Roman" w:hAnsi="Times New Roman" w:cs="Times New Roman"/>
          <w:color w:val="000000" w:themeColor="text1"/>
          <w:sz w:val="24"/>
          <w:szCs w:val="24"/>
        </w:rPr>
        <w:t>ь любые постройки и сооружения;</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w:t>
      </w:r>
      <w:r w:rsidRPr="008578F2">
        <w:rPr>
          <w:rFonts w:ascii="Times New Roman" w:hAnsi="Times New Roman" w:cs="Times New Roman"/>
          <w:color w:val="000000" w:themeColor="text1"/>
          <w:sz w:val="24"/>
          <w:szCs w:val="24"/>
        </w:rPr>
        <w:t xml:space="preserve"> и растений, устраивать водопои, производить колку и заготовку льда;</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г) производить мелиоративные </w:t>
      </w:r>
      <w:r w:rsidRPr="008578F2">
        <w:rPr>
          <w:rFonts w:ascii="Times New Roman" w:hAnsi="Times New Roman" w:cs="Times New Roman"/>
          <w:color w:val="000000" w:themeColor="text1"/>
          <w:sz w:val="24"/>
          <w:szCs w:val="24"/>
        </w:rPr>
        <w:t>земляные работы, сооружать оросительные и осушительные системы;</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д) производить всякого рода открытые и подземные, горные, строительные, монтажные и взрывные работы, планировку грунта.</w:t>
      </w:r>
    </w:p>
    <w:p w:rsidR="0052775A" w:rsidRPr="008578F2" w:rsidRDefault="0031280F">
      <w:pPr>
        <w:spacing w:before="200" w:after="0" w:line="240" w:lineRule="auto"/>
        <w:ind w:firstLine="709"/>
        <w:jc w:val="both"/>
        <w:rPr>
          <w:rFonts w:ascii="Times New Roman" w:hAnsi="Times New Roman" w:cs="Times New Roman"/>
          <w:color w:val="000000" w:themeColor="text1"/>
          <w:sz w:val="24"/>
          <w:szCs w:val="24"/>
        </w:rPr>
      </w:pPr>
      <w:r w:rsidRPr="008578F2">
        <w:rPr>
          <w:rFonts w:ascii="Times New Roman" w:hAnsi="Times New Roman" w:cs="Times New Roman"/>
          <w:color w:val="000000" w:themeColor="text1"/>
          <w:sz w:val="24"/>
          <w:szCs w:val="24"/>
        </w:rPr>
        <w:t xml:space="preserve">Земельные участки, входящие в охранные зоны трубопроводов, не изымаются </w:t>
      </w:r>
      <w:r w:rsidRPr="008578F2">
        <w:rPr>
          <w:rFonts w:ascii="Times New Roman" w:hAnsi="Times New Roman" w:cs="Times New Roman"/>
          <w:color w:val="000000" w:themeColor="text1"/>
          <w:sz w:val="24"/>
          <w:szCs w:val="24"/>
        </w:rPr>
        <w:t>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52775A" w:rsidRPr="008578F2" w:rsidRDefault="0031280F">
      <w:pPr>
        <w:pStyle w:val="Heading2"/>
        <w:ind w:firstLine="709"/>
        <w:jc w:val="both"/>
        <w:rPr>
          <w:color w:val="000000" w:themeColor="text1"/>
        </w:rPr>
      </w:pPr>
      <w:bookmarkStart w:id="483" w:name="_Toc15425307"/>
      <w:bookmarkStart w:id="484" w:name="_Toc470251996"/>
      <w:r w:rsidRPr="008578F2">
        <w:rPr>
          <w:rFonts w:ascii="Times New Roman" w:hAnsi="Times New Roman" w:cs="Times New Roman"/>
          <w:color w:val="000000" w:themeColor="text1"/>
          <w:sz w:val="24"/>
          <w:szCs w:val="24"/>
        </w:rPr>
        <w:t>Статья 70. Использование земельных участков в границах горных отводов</w:t>
      </w:r>
      <w:bookmarkEnd w:id="483"/>
      <w:bookmarkEnd w:id="484"/>
      <w:r w:rsidRPr="008578F2">
        <w:rPr>
          <w:rFonts w:ascii="Times New Roman" w:hAnsi="Times New Roman" w:cs="Times New Roman"/>
          <w:color w:val="000000" w:themeColor="text1"/>
          <w:sz w:val="24"/>
          <w:szCs w:val="24"/>
        </w:rPr>
        <w:t xml:space="preserve"> </w:t>
      </w:r>
    </w:p>
    <w:p w:rsidR="0052775A" w:rsidRPr="008578F2" w:rsidRDefault="0031280F">
      <w:pPr>
        <w:spacing w:before="200" w:after="0"/>
        <w:ind w:firstLine="709"/>
        <w:jc w:val="both"/>
        <w:rPr>
          <w:rFonts w:ascii="Times New Roman" w:hAnsi="Times New Roman" w:cs="Times New Roman"/>
          <w:color w:val="000000" w:themeColor="text1"/>
          <w:sz w:val="24"/>
          <w:szCs w:val="24"/>
        </w:rPr>
      </w:pPr>
      <w:bookmarkStart w:id="485" w:name="_Toc470251997"/>
      <w:r w:rsidRPr="008578F2">
        <w:rPr>
          <w:rFonts w:ascii="Times New Roman" w:hAnsi="Times New Roman" w:cs="Times New Roman"/>
          <w:color w:val="000000" w:themeColor="text1"/>
          <w:sz w:val="24"/>
          <w:szCs w:val="24"/>
        </w:rPr>
        <w:t>Использование земельных участков в грани</w:t>
      </w:r>
      <w:r w:rsidRPr="008578F2">
        <w:rPr>
          <w:rFonts w:ascii="Times New Roman" w:hAnsi="Times New Roman" w:cs="Times New Roman"/>
          <w:color w:val="000000" w:themeColor="text1"/>
          <w:sz w:val="24"/>
          <w:szCs w:val="24"/>
        </w:rPr>
        <w:t>цах горных отводов ведется при соблюдении закона РФ от 21.02.1992 N 2395-1 (ред. от 03.07.2016) "О недрах" (с изм. и доп., вступ. в силу с 03.10.2016).</w:t>
      </w:r>
      <w:bookmarkEnd w:id="485"/>
    </w:p>
    <w:p w:rsidR="0052775A" w:rsidRPr="008578F2" w:rsidRDefault="0031280F">
      <w:pPr>
        <w:pStyle w:val="afffc"/>
        <w:widowControl w:val="0"/>
        <w:spacing w:before="0" w:after="0" w:line="240" w:lineRule="auto"/>
        <w:rPr>
          <w:rFonts w:eastAsia="Times New Roman" w:cs="Times New Roman"/>
          <w:bCs/>
          <w:iCs w:val="0"/>
          <w:color w:val="000000" w:themeColor="text1"/>
          <w:sz w:val="24"/>
          <w:szCs w:val="24"/>
          <w:lang w:eastAsia="ar-SA"/>
        </w:rPr>
      </w:pPr>
      <w:r w:rsidRPr="008578F2">
        <w:rPr>
          <w:rFonts w:eastAsia="Times New Roman" w:cs="Times New Roman"/>
          <w:bCs/>
          <w:iCs w:val="0"/>
          <w:color w:val="000000" w:themeColor="text1"/>
          <w:sz w:val="24"/>
          <w:szCs w:val="24"/>
          <w:lang w:eastAsia="ar-SA"/>
        </w:rPr>
        <w:t>Застройка площадей залегания полезных ископаемых, а также размещение в местах их залегания подземных соо</w:t>
      </w:r>
      <w:r w:rsidRPr="008578F2">
        <w:rPr>
          <w:rFonts w:eastAsia="Times New Roman" w:cs="Times New Roman"/>
          <w:bCs/>
          <w:iCs w:val="0"/>
          <w:color w:val="000000" w:themeColor="text1"/>
          <w:sz w:val="24"/>
          <w:szCs w:val="24"/>
          <w:lang w:eastAsia="ar-SA"/>
        </w:rPr>
        <w:t>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w:t>
      </w:r>
      <w:r w:rsidRPr="008578F2">
        <w:rPr>
          <w:rFonts w:eastAsia="Times New Roman" w:cs="Times New Roman"/>
          <w:bCs/>
          <w:iCs w:val="0"/>
          <w:color w:val="000000" w:themeColor="text1"/>
          <w:sz w:val="24"/>
          <w:szCs w:val="24"/>
          <w:lang w:eastAsia="ar-SA"/>
        </w:rPr>
        <w:t>и экономической целесообразности застройки.</w:t>
      </w:r>
    </w:p>
    <w:p w:rsidR="0052775A" w:rsidRPr="008578F2" w:rsidRDefault="0031280F">
      <w:pPr>
        <w:pStyle w:val="Heading2"/>
        <w:spacing w:after="100"/>
        <w:ind w:firstLine="851"/>
        <w:rPr>
          <w:color w:val="000000" w:themeColor="text1"/>
        </w:rPr>
      </w:pPr>
      <w:bookmarkStart w:id="486" w:name="_Toc11666566"/>
      <w:bookmarkStart w:id="487" w:name="_Toc4089679"/>
      <w:bookmarkStart w:id="488" w:name="_Toc15425308"/>
      <w:r w:rsidRPr="008578F2">
        <w:rPr>
          <w:rFonts w:ascii="Times New Roman" w:hAnsi="Times New Roman" w:cs="Times New Roman"/>
          <w:color w:val="000000" w:themeColor="text1"/>
          <w:sz w:val="24"/>
          <w:szCs w:val="24"/>
        </w:rPr>
        <w:t>Статья 71. Использование земельных участков и объектов капитального строительства в границах водоохранных зон</w:t>
      </w:r>
      <w:bookmarkEnd w:id="486"/>
      <w:bookmarkEnd w:id="487"/>
      <w:r w:rsidRPr="008578F2">
        <w:rPr>
          <w:rFonts w:ascii="Times New Roman" w:hAnsi="Times New Roman" w:cs="Times New Roman"/>
          <w:color w:val="000000" w:themeColor="text1"/>
          <w:sz w:val="24"/>
          <w:szCs w:val="24"/>
        </w:rPr>
        <w:t xml:space="preserve"> и прибрежных защитных полос.</w:t>
      </w:r>
      <w:bookmarkEnd w:id="488"/>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1. Ограничения использования земельных участков и объектов капитального с</w:t>
      </w:r>
      <w:r w:rsidRPr="008578F2">
        <w:rPr>
          <w:bCs/>
          <w:color w:val="000000" w:themeColor="text1"/>
          <w:sz w:val="24"/>
          <w:szCs w:val="24"/>
        </w:rPr>
        <w:t>троительства в границах водоохранных зон и прибрежных защитных полос водных объектов устанавливаются  в соответствии с Федеральным законом от 10 января 2002 года № 7-ФЗ «Об охране окружающей среды», Федеральным законом от 30 марта 1999 года № 52-ФЗ «О сани</w:t>
      </w:r>
      <w:r w:rsidRPr="008578F2">
        <w:rPr>
          <w:bCs/>
          <w:color w:val="000000" w:themeColor="text1"/>
          <w:sz w:val="24"/>
          <w:szCs w:val="24"/>
        </w:rPr>
        <w:t>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rsidR="0052775A" w:rsidRPr="008578F2" w:rsidRDefault="0031280F">
      <w:pPr>
        <w:spacing w:before="200" w:after="0" w:line="240" w:lineRule="auto"/>
        <w:ind w:firstLine="720"/>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t>2. Постановлением от 15 июля 2009 года № 1492</w:t>
      </w:r>
      <w:r w:rsidRPr="008578F2">
        <w:rPr>
          <w:rFonts w:ascii="Times New Roman" w:hAnsi="Times New Roman" w:cs="Times New Roman"/>
          <w:bCs/>
          <w:color w:val="000000" w:themeColor="text1"/>
          <w:sz w:val="24"/>
          <w:szCs w:val="24"/>
        </w:rPr>
        <w:t xml:space="preserve">-П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w:t>
      </w:r>
    </w:p>
    <w:p w:rsidR="0052775A" w:rsidRPr="008578F2" w:rsidRDefault="0031280F">
      <w:pPr>
        <w:spacing w:before="200" w:after="0" w:line="240" w:lineRule="auto"/>
        <w:ind w:firstLine="720"/>
        <w:jc w:val="both"/>
        <w:rPr>
          <w:rFonts w:ascii="Times New Roman" w:hAnsi="Times New Roman" w:cs="Times New Roman"/>
          <w:bCs/>
          <w:color w:val="000000" w:themeColor="text1"/>
          <w:sz w:val="24"/>
          <w:szCs w:val="24"/>
        </w:rPr>
      </w:pPr>
      <w:r w:rsidRPr="008578F2">
        <w:rPr>
          <w:rFonts w:ascii="Times New Roman" w:hAnsi="Times New Roman" w:cs="Times New Roman"/>
          <w:bCs/>
          <w:color w:val="000000" w:themeColor="text1"/>
          <w:sz w:val="24"/>
          <w:szCs w:val="24"/>
        </w:rPr>
        <w:lastRenderedPageBreak/>
        <w:t>Ширина прибрежной з</w:t>
      </w:r>
      <w:r w:rsidRPr="008578F2">
        <w:rPr>
          <w:rFonts w:ascii="Times New Roman" w:hAnsi="Times New Roman" w:cs="Times New Roman"/>
          <w:bCs/>
          <w:color w:val="000000" w:themeColor="text1"/>
          <w:sz w:val="24"/>
          <w:szCs w:val="24"/>
        </w:rPr>
        <w:t>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w:t>
      </w:r>
      <w:r w:rsidRPr="008578F2">
        <w:rPr>
          <w:rFonts w:ascii="Times New Roman" w:hAnsi="Times New Roman" w:cs="Times New Roman"/>
          <w:bCs/>
          <w:color w:val="000000" w:themeColor="text1"/>
          <w:sz w:val="24"/>
          <w:szCs w:val="24"/>
        </w:rPr>
        <w:t>ым линиям должны проходить с учетом ширины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3. В границах водоохранных зон запрещаются: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1</w:t>
      </w:r>
      <w:r w:rsidRPr="008578F2">
        <w:rPr>
          <w:bCs/>
          <w:color w:val="000000" w:themeColor="text1"/>
          <w:sz w:val="24"/>
          <w:szCs w:val="24"/>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xml:space="preserve">2) движение и стоянка транспортных средств (кроме </w:t>
      </w:r>
      <w:r w:rsidRPr="008578F2">
        <w:rPr>
          <w:bCs/>
          <w:color w:val="000000" w:themeColor="text1"/>
          <w:sz w:val="24"/>
          <w:szCs w:val="24"/>
        </w:rPr>
        <w:t>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3) размещение автозаправочных станций, складов горюче-смазочных материалов (за исключением случаев,</w:t>
      </w:r>
      <w:r w:rsidRPr="008578F2">
        <w:rPr>
          <w:bCs/>
          <w:color w:val="000000" w:themeColor="text1"/>
          <w:sz w:val="24"/>
          <w:szCs w:val="24"/>
        </w:rPr>
        <w:t xml:space="preserve">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w:t>
      </w:r>
      <w:r w:rsidRPr="008578F2">
        <w:rPr>
          <w:bCs/>
          <w:color w:val="000000" w:themeColor="text1"/>
          <w:sz w:val="24"/>
          <w:szCs w:val="24"/>
        </w:rPr>
        <w:t>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 размещение специализированных хранилищ пестицидов и агрохимикатов, при</w:t>
      </w:r>
      <w:r w:rsidRPr="008578F2">
        <w:rPr>
          <w:bCs/>
          <w:color w:val="000000" w:themeColor="text1"/>
          <w:sz w:val="24"/>
          <w:szCs w:val="24"/>
        </w:rPr>
        <w:t>менение пестицидов и агрохимикатов;</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w:t>
      </w:r>
      <w:r w:rsidRPr="008578F2">
        <w:rPr>
          <w:bCs/>
          <w:color w:val="000000" w:themeColor="text1"/>
          <w:sz w:val="24"/>
          <w:szCs w:val="24"/>
        </w:rPr>
        <w:t xml:space="preserve">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8578F2">
        <w:rPr>
          <w:bCs/>
          <w:color w:val="000000" w:themeColor="text1"/>
          <w:sz w:val="24"/>
          <w:szCs w:val="24"/>
        </w:rPr>
        <w:t xml:space="preserve">со </w:t>
      </w:r>
      <w:hyperlink r:id="rId50">
        <w:r w:rsidRPr="008578F2">
          <w:rPr>
            <w:rStyle w:val="ListLabel159"/>
            <w:color w:val="000000" w:themeColor="text1"/>
          </w:rPr>
          <w:t>статьей 19.1</w:t>
        </w:r>
      </w:hyperlink>
      <w:r w:rsidRPr="008578F2">
        <w:rPr>
          <w:bCs/>
          <w:color w:val="000000" w:themeColor="text1"/>
          <w:sz w:val="24"/>
          <w:szCs w:val="24"/>
        </w:rPr>
        <w:t xml:space="preserve"> Закона Российской Федерации от 21 февраля 1992 года N 2395-1 "О недрах").</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4. В границах прибрежных защитных полос на</w:t>
      </w:r>
      <w:r w:rsidRPr="008578F2">
        <w:rPr>
          <w:bCs/>
          <w:color w:val="000000" w:themeColor="text1"/>
          <w:sz w:val="24"/>
          <w:szCs w:val="24"/>
        </w:rPr>
        <w:t>ряду с вышеперечисленными ограничениями запрещаются: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распашка земель;</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размещение отвалов размываемых грунтов;</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выпас сельскохозяйственных животных.</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 xml:space="preserve">5. В границах водоохранных зон допускаются проектирование, строительство, реконструкция, ввод в </w:t>
      </w:r>
      <w:r w:rsidRPr="008578F2">
        <w:rPr>
          <w:bCs/>
          <w:color w:val="000000" w:themeColor="text1"/>
          <w:sz w:val="24"/>
          <w:szCs w:val="24"/>
        </w:rPr>
        <w:t>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w:t>
      </w:r>
      <w:r w:rsidRPr="008578F2">
        <w:rPr>
          <w:bCs/>
          <w:color w:val="000000" w:themeColor="text1"/>
          <w:sz w:val="24"/>
          <w:szCs w:val="24"/>
        </w:rPr>
        <w:t xml:space="preserve">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w:t>
      </w:r>
      <w:r w:rsidRPr="008578F2">
        <w:rPr>
          <w:bCs/>
          <w:color w:val="000000" w:themeColor="text1"/>
          <w:sz w:val="24"/>
          <w:szCs w:val="24"/>
        </w:rPr>
        <w:t>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w:t>
      </w:r>
      <w:r w:rsidRPr="008578F2">
        <w:rPr>
          <w:bCs/>
          <w:color w:val="000000" w:themeColor="text1"/>
          <w:sz w:val="24"/>
          <w:szCs w:val="24"/>
        </w:rPr>
        <w:t>имаются: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1) централизованные системы водоотведения (канализации), централизованные ливневые системы водоотведения;</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w:t>
      </w:r>
      <w:r w:rsidRPr="008578F2">
        <w:rPr>
          <w:bCs/>
          <w:color w:val="000000" w:themeColor="text1"/>
          <w:sz w:val="24"/>
          <w:szCs w:val="24"/>
        </w:rPr>
        <w:t>онных, поливомоечных и дренажных вод), если они предназначены для приема таких вод;</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w:t>
      </w:r>
      <w:r w:rsidRPr="008578F2">
        <w:rPr>
          <w:bCs/>
          <w:color w:val="000000" w:themeColor="text1"/>
          <w:sz w:val="24"/>
          <w:szCs w:val="24"/>
        </w:rPr>
        <w:t xml:space="preserve"> нормативов, установленных в соответствии с требованиями законодательства в области охраны окружающей среды и Водного кодекса РФ;</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lastRenderedPageBreak/>
        <w:t>4) сооружения для сбора отходов производства и потребления, а также сооружения и системы для отведения (сброса) сточных вод (в</w:t>
      </w:r>
      <w:r w:rsidRPr="008578F2">
        <w:rPr>
          <w:bCs/>
          <w:color w:val="000000" w:themeColor="text1"/>
          <w:sz w:val="24"/>
          <w:szCs w:val="24"/>
        </w:rPr>
        <w:t xml:space="preserve"> том числе дождевых, талых, инфильтрационных, поливомоечных и дренажных вод) в приемники, изготовленные из водонепроницаемых материалов.</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6. Установление на местности границ водоохранных зон и границ прибрежных защитных полос водных объектов, в том числе по</w:t>
      </w:r>
      <w:r w:rsidRPr="008578F2">
        <w:rPr>
          <w:bCs/>
          <w:color w:val="000000" w:themeColor="text1"/>
          <w:sz w:val="24"/>
          <w:szCs w:val="24"/>
        </w:rPr>
        <w:t xml:space="preserve">средством специальных информационных знаков, осуществляется в </w:t>
      </w:r>
      <w:hyperlink r:id="rId51">
        <w:r w:rsidRPr="008578F2">
          <w:rPr>
            <w:rStyle w:val="ListLabel159"/>
            <w:color w:val="000000" w:themeColor="text1"/>
          </w:rPr>
          <w:t>порядке</w:t>
        </w:r>
      </w:hyperlink>
      <w:r w:rsidRPr="008578F2">
        <w:rPr>
          <w:bCs/>
          <w:color w:val="000000" w:themeColor="text1"/>
          <w:sz w:val="24"/>
          <w:szCs w:val="24"/>
        </w:rPr>
        <w:t>, установленном Правительством Российской Федерации.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7. В</w:t>
      </w:r>
      <w:r w:rsidRPr="008578F2">
        <w:rPr>
          <w:bCs/>
          <w:color w:val="000000" w:themeColor="text1"/>
          <w:sz w:val="24"/>
          <w:szCs w:val="24"/>
        </w:rPr>
        <w:t>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2775A" w:rsidRPr="008578F2" w:rsidRDefault="0031280F">
      <w:pPr>
        <w:pStyle w:val="18"/>
        <w:keepLines w:val="0"/>
        <w:spacing w:line="240" w:lineRule="auto"/>
        <w:rPr>
          <w:color w:val="000000" w:themeColor="text1"/>
        </w:rPr>
      </w:pPr>
      <w:r w:rsidRPr="008578F2">
        <w:rPr>
          <w:bCs/>
          <w:color w:val="000000" w:themeColor="text1"/>
          <w:sz w:val="24"/>
          <w:szCs w:val="24"/>
        </w:rPr>
        <w:t>Статус, режим особой охраны и границы территорий, в пределах к</w:t>
      </w:r>
      <w:r w:rsidRPr="008578F2">
        <w:rPr>
          <w:bCs/>
          <w:color w:val="000000" w:themeColor="text1"/>
          <w:sz w:val="24"/>
          <w:szCs w:val="24"/>
        </w:rPr>
        <w:t xml:space="preserve">оторых расположены водные объекты, устанавливаются в соответствии с </w:t>
      </w:r>
      <w:hyperlink r:id="rId52">
        <w:r w:rsidRPr="008578F2">
          <w:rPr>
            <w:rStyle w:val="ListLabel159"/>
            <w:color w:val="000000" w:themeColor="text1"/>
          </w:rPr>
          <w:t>законодательством</w:t>
        </w:r>
      </w:hyperlink>
      <w:r w:rsidRPr="008578F2">
        <w:rPr>
          <w:bCs/>
          <w:color w:val="000000" w:themeColor="text1"/>
          <w:sz w:val="24"/>
          <w:szCs w:val="24"/>
        </w:rPr>
        <w:t xml:space="preserve"> об особо охраняемых природных территориях и законодательство</w:t>
      </w:r>
      <w:r w:rsidRPr="008578F2">
        <w:rPr>
          <w:bCs/>
          <w:color w:val="000000" w:themeColor="text1"/>
          <w:sz w:val="24"/>
          <w:szCs w:val="24"/>
        </w:rPr>
        <w:t>м Российской Федерации об объектах культурного наследия.</w:t>
      </w:r>
    </w:p>
    <w:p w:rsidR="0052775A" w:rsidRPr="008578F2" w:rsidRDefault="0031280F">
      <w:pPr>
        <w:pStyle w:val="Heading2"/>
        <w:spacing w:line="240" w:lineRule="auto"/>
        <w:ind w:firstLine="709"/>
        <w:jc w:val="both"/>
        <w:rPr>
          <w:rFonts w:ascii="Times New Roman" w:hAnsi="Times New Roman" w:cs="Times New Roman"/>
          <w:color w:val="000000" w:themeColor="text1"/>
          <w:sz w:val="24"/>
          <w:szCs w:val="24"/>
        </w:rPr>
      </w:pPr>
      <w:bookmarkStart w:id="489" w:name="_Toc11666568"/>
      <w:bookmarkStart w:id="490" w:name="_Toc15425309"/>
      <w:bookmarkStart w:id="491" w:name="_Toc4089681"/>
      <w:r w:rsidRPr="008578F2">
        <w:rPr>
          <w:rFonts w:ascii="Times New Roman" w:hAnsi="Times New Roman" w:cs="Times New Roman"/>
          <w:color w:val="000000" w:themeColor="text1"/>
          <w:sz w:val="24"/>
          <w:szCs w:val="24"/>
        </w:rPr>
        <w:t>Статья 72. Иные ограничения использования земельных участков и объектов капитального строительства</w:t>
      </w:r>
      <w:bookmarkEnd w:id="489"/>
      <w:bookmarkEnd w:id="490"/>
      <w:bookmarkEnd w:id="491"/>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1. Иностранные граждане, иностранные юридические лица, лица без гражданства, а также юридические лиц</w:t>
      </w:r>
      <w:r w:rsidRPr="008578F2">
        <w:rPr>
          <w:bCs/>
          <w:color w:val="000000" w:themeColor="text1"/>
          <w:sz w:val="24"/>
          <w:szCs w:val="24"/>
        </w:rPr>
        <w:t>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2.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w:t>
      </w:r>
      <w:r w:rsidRPr="008578F2">
        <w:rPr>
          <w:bCs/>
          <w:color w:val="000000" w:themeColor="text1"/>
          <w:sz w:val="24"/>
          <w:szCs w:val="24"/>
        </w:rPr>
        <w:t>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На земельные участки, через которые осуществляется проход или проезд к стационарным пун</w:t>
      </w:r>
      <w:r w:rsidRPr="008578F2">
        <w:rPr>
          <w:bCs/>
          <w:color w:val="000000" w:themeColor="text1"/>
          <w:sz w:val="24"/>
          <w:szCs w:val="24"/>
        </w:rPr>
        <w:t>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3. В пределах приаэродромной территории запрещается проектирован</w:t>
      </w:r>
      <w:r w:rsidRPr="008578F2">
        <w:rPr>
          <w:bCs/>
          <w:color w:val="000000" w:themeColor="text1"/>
          <w:sz w:val="24"/>
          <w:szCs w:val="24"/>
        </w:rPr>
        <w:t>ие, строительство и развитие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w:t>
      </w:r>
      <w:r w:rsidRPr="008578F2">
        <w:rPr>
          <w:bCs/>
          <w:color w:val="000000" w:themeColor="text1"/>
          <w:sz w:val="24"/>
          <w:szCs w:val="24"/>
        </w:rPr>
        <w:t>эродрома.</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w:t>
      </w:r>
      <w:r w:rsidRPr="008578F2">
        <w:rPr>
          <w:bCs/>
          <w:color w:val="000000" w:themeColor="text1"/>
          <w:sz w:val="24"/>
          <w:szCs w:val="24"/>
        </w:rPr>
        <w:t>вующие привлечению и массовому скоплению птиц.</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а) объектов высотой</w:t>
      </w:r>
      <w:r w:rsidRPr="008578F2">
        <w:rPr>
          <w:bCs/>
          <w:color w:val="000000" w:themeColor="text1"/>
          <w:sz w:val="24"/>
          <w:szCs w:val="24"/>
        </w:rPr>
        <w:t xml:space="preserve"> 50 м и более относительно уровня аэродрома (вертодрома);</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в) взрывоопасных объектов;</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г) фак</w:t>
      </w:r>
      <w:r w:rsidRPr="008578F2">
        <w:rPr>
          <w:bCs/>
          <w:color w:val="000000" w:themeColor="text1"/>
          <w:sz w:val="24"/>
          <w:szCs w:val="24"/>
        </w:rPr>
        <w:t>ельных устройств для аварийного сжигания сбрасываемых газов высотой 50 м и более (с учетом возможной высоты выброса пламени);</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д) промышленных и иных предприятий и сооружений, деятельность которых может привести к ухудшению видимости в районе аэродрома (вер</w:t>
      </w:r>
      <w:r w:rsidRPr="008578F2">
        <w:rPr>
          <w:bCs/>
          <w:color w:val="000000" w:themeColor="text1"/>
          <w:sz w:val="24"/>
          <w:szCs w:val="24"/>
        </w:rPr>
        <w:t>тодрома).</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52775A" w:rsidRPr="008578F2" w:rsidRDefault="0031280F">
      <w:pPr>
        <w:pStyle w:val="18"/>
        <w:keepLines w:val="0"/>
        <w:spacing w:line="240" w:lineRule="auto"/>
        <w:rPr>
          <w:bCs/>
          <w:color w:val="000000" w:themeColor="text1"/>
          <w:sz w:val="24"/>
          <w:szCs w:val="24"/>
        </w:rPr>
      </w:pPr>
      <w:r w:rsidRPr="008578F2">
        <w:rPr>
          <w:bCs/>
          <w:color w:val="000000" w:themeColor="text1"/>
          <w:sz w:val="24"/>
          <w:szCs w:val="24"/>
        </w:rPr>
        <w:t xml:space="preserve">4. В соответствии со ст. 67.1 п. 6 Водного </w:t>
      </w:r>
      <w:r w:rsidRPr="008578F2">
        <w:rPr>
          <w:bCs/>
          <w:color w:val="000000" w:themeColor="text1"/>
          <w:sz w:val="24"/>
          <w:szCs w:val="24"/>
        </w:rPr>
        <w:t xml:space="preserve">кодекса РФ в границах зон затопления, </w:t>
      </w:r>
      <w:r w:rsidRPr="008578F2">
        <w:rPr>
          <w:bCs/>
          <w:color w:val="000000" w:themeColor="text1"/>
          <w:sz w:val="24"/>
          <w:szCs w:val="24"/>
        </w:rPr>
        <w:lastRenderedPageBreak/>
        <w:t>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w:t>
      </w:r>
      <w:r w:rsidRPr="008578F2">
        <w:rPr>
          <w:bCs/>
          <w:color w:val="000000" w:themeColor="text1"/>
          <w:sz w:val="24"/>
          <w:szCs w:val="24"/>
        </w:rPr>
        <w:t>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w:t>
      </w:r>
      <w:r w:rsidRPr="008578F2">
        <w:rPr>
          <w:bCs/>
          <w:color w:val="000000" w:themeColor="text1"/>
          <w:sz w:val="24"/>
          <w:szCs w:val="24"/>
        </w:rPr>
        <w:t>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rsidR="0052775A" w:rsidRPr="008578F2" w:rsidRDefault="0052775A">
      <w:pPr>
        <w:spacing w:before="200" w:after="0" w:line="240" w:lineRule="auto"/>
        <w:rPr>
          <w:color w:val="000000" w:themeColor="text1"/>
        </w:rPr>
      </w:pPr>
    </w:p>
    <w:sectPr w:rsidR="0052775A" w:rsidRPr="008578F2" w:rsidSect="0052775A">
      <w:footerReference w:type="default" r:id="rId53"/>
      <w:footerReference w:type="first" r:id="rId54"/>
      <w:pgSz w:w="11906" w:h="16838"/>
      <w:pgMar w:top="567" w:right="680" w:bottom="851" w:left="1134" w:header="720" w:footer="567"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0F" w:rsidRDefault="0031280F" w:rsidP="0052775A">
      <w:pPr>
        <w:spacing w:after="0" w:line="240" w:lineRule="auto"/>
      </w:pPr>
      <w:r>
        <w:separator/>
      </w:r>
    </w:p>
  </w:endnote>
  <w:endnote w:type="continuationSeparator" w:id="0">
    <w:p w:rsidR="0031280F" w:rsidRDefault="0031280F" w:rsidP="00527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right"/>
    </w:pPr>
  </w:p>
  <w:p w:rsidR="0052775A" w:rsidRDefault="0052775A">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40</w:t>
    </w:r>
    <w:r>
      <w:fldChar w:fldCharType="end"/>
    </w:r>
  </w:p>
  <w:p w:rsidR="0052775A" w:rsidRDefault="0052775A">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47</w:t>
    </w:r>
    <w:r>
      <w:fldChar w:fldCharType="end"/>
    </w:r>
  </w:p>
  <w:p w:rsidR="0052775A" w:rsidRDefault="0052775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41</w:t>
    </w:r>
    <w:r>
      <w:fldChar w:fldCharType="end"/>
    </w:r>
  </w:p>
  <w:p w:rsidR="0052775A" w:rsidRDefault="0052775A">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49</w:t>
    </w:r>
    <w:r>
      <w:fldChar w:fldCharType="end"/>
    </w:r>
  </w:p>
  <w:p w:rsidR="0052775A" w:rsidRDefault="0052775A">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48</w:t>
    </w:r>
    <w:r>
      <w:fldChar w:fldCharType="end"/>
    </w:r>
  </w:p>
  <w:p w:rsidR="0052775A" w:rsidRDefault="0052775A">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53</w:t>
    </w:r>
    <w:r>
      <w:fldChar w:fldCharType="end"/>
    </w:r>
  </w:p>
  <w:p w:rsidR="0052775A" w:rsidRDefault="0052775A">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50</w:t>
    </w:r>
    <w:r>
      <w:fldChar w:fldCharType="end"/>
    </w:r>
  </w:p>
  <w:p w:rsidR="0052775A" w:rsidRDefault="0052775A">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56</w:t>
    </w:r>
    <w:r>
      <w:fldChar w:fldCharType="end"/>
    </w:r>
  </w:p>
  <w:p w:rsidR="0052775A" w:rsidRDefault="0052775A">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54</w:t>
    </w:r>
    <w:r>
      <w:fldChar w:fldCharType="end"/>
    </w:r>
  </w:p>
  <w:p w:rsidR="0052775A" w:rsidRDefault="0052775A">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57</w:t>
    </w:r>
    <w:r>
      <w:fldChar w:fldCharType="end"/>
    </w:r>
  </w:p>
  <w:p w:rsidR="0052775A" w:rsidRDefault="00527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right"/>
    </w:pPr>
  </w:p>
  <w:p w:rsidR="0052775A" w:rsidRDefault="0052775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61</w:t>
    </w:r>
    <w:r>
      <w:fldChar w:fldCharType="end"/>
    </w:r>
  </w:p>
  <w:p w:rsidR="0052775A" w:rsidRDefault="0052775A">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58</w:t>
    </w:r>
    <w:r>
      <w:fldChar w:fldCharType="end"/>
    </w:r>
  </w:p>
  <w:p w:rsidR="0052775A" w:rsidRDefault="0052775A">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64</w:t>
    </w:r>
    <w:r>
      <w:fldChar w:fldCharType="end"/>
    </w:r>
  </w:p>
  <w:p w:rsidR="0052775A" w:rsidRDefault="0052775A">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66</w:t>
    </w:r>
    <w:r>
      <w:fldChar w:fldCharType="end"/>
    </w:r>
  </w:p>
  <w:p w:rsidR="0052775A" w:rsidRDefault="0052775A">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65</w:t>
    </w:r>
    <w:r>
      <w:fldChar w:fldCharType="end"/>
    </w:r>
  </w:p>
  <w:p w:rsidR="0052775A" w:rsidRDefault="0052775A">
    <w:pPr>
      <w:pStyle w:val="Foote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70</w:t>
    </w:r>
    <w:r>
      <w:fldChar w:fldCharType="end"/>
    </w:r>
  </w:p>
  <w:p w:rsidR="0052775A" w:rsidRDefault="0052775A">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67</w:t>
    </w:r>
    <w:r>
      <w:fldChar w:fldCharType="end"/>
    </w:r>
  </w:p>
  <w:p w:rsidR="0052775A" w:rsidRDefault="0052775A">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73</w:t>
    </w:r>
    <w:r>
      <w:fldChar w:fldCharType="end"/>
    </w:r>
  </w:p>
  <w:p w:rsidR="0052775A" w:rsidRDefault="0052775A">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71</w:t>
    </w:r>
    <w:r>
      <w:fldChar w:fldCharType="end"/>
    </w:r>
  </w:p>
  <w:p w:rsidR="0052775A" w:rsidRDefault="0052775A">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75</w:t>
    </w:r>
    <w:r>
      <w:fldChar w:fldCharType="end"/>
    </w:r>
  </w:p>
  <w:p w:rsidR="0052775A" w:rsidRDefault="00527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2</w:t>
    </w:r>
    <w:r>
      <w:fldChar w:fldCharType="end"/>
    </w:r>
  </w:p>
  <w:p w:rsidR="0052775A" w:rsidRDefault="0052775A">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74</w:t>
    </w:r>
    <w:r>
      <w:fldChar w:fldCharType="end"/>
    </w:r>
  </w:p>
  <w:p w:rsidR="0052775A" w:rsidRDefault="0052775A">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77</w:t>
    </w:r>
    <w:r>
      <w:fldChar w:fldCharType="end"/>
    </w:r>
  </w:p>
  <w:p w:rsidR="0052775A" w:rsidRDefault="0052775A">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76</w:t>
    </w:r>
    <w:r>
      <w:fldChar w:fldCharType="end"/>
    </w:r>
  </w:p>
  <w:p w:rsidR="0052775A" w:rsidRDefault="0052775A">
    <w:pPr>
      <w:pStyle w:val="Foo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94</w:t>
    </w:r>
    <w:r>
      <w:fldChar w:fldCharType="end"/>
    </w:r>
  </w:p>
  <w:p w:rsidR="0052775A" w:rsidRDefault="0052775A">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78</w:t>
    </w:r>
    <w:r>
      <w:fldChar w:fldCharType="end"/>
    </w:r>
  </w:p>
  <w:p w:rsidR="0052775A" w:rsidRDefault="0052775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10</w:t>
    </w:r>
    <w:r>
      <w:fldChar w:fldCharType="end"/>
    </w:r>
  </w:p>
  <w:p w:rsidR="0052775A" w:rsidRDefault="0052775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4</w:t>
    </w:r>
    <w:r>
      <w:fldChar w:fldCharType="end"/>
    </w:r>
  </w:p>
  <w:p w:rsidR="0052775A" w:rsidRDefault="0052775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35</w:t>
    </w:r>
    <w:r>
      <w:fldChar w:fldCharType="end"/>
    </w:r>
  </w:p>
  <w:p w:rsidR="0052775A" w:rsidRDefault="0052775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24</w:t>
    </w:r>
    <w:r>
      <w:fldChar w:fldCharType="end"/>
    </w:r>
  </w:p>
  <w:p w:rsidR="0052775A" w:rsidRDefault="0052775A">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39</w:t>
    </w:r>
    <w:r>
      <w:fldChar w:fldCharType="end"/>
    </w:r>
  </w:p>
  <w:p w:rsidR="0052775A" w:rsidRDefault="0052775A">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5A" w:rsidRDefault="0052775A">
    <w:pPr>
      <w:pStyle w:val="Footer"/>
      <w:jc w:val="center"/>
    </w:pPr>
    <w:r>
      <w:fldChar w:fldCharType="begin"/>
    </w:r>
    <w:r w:rsidR="0031280F">
      <w:instrText>PAGE</w:instrText>
    </w:r>
    <w:r>
      <w:fldChar w:fldCharType="separate"/>
    </w:r>
    <w:r w:rsidR="008578F2">
      <w:rPr>
        <w:noProof/>
      </w:rPr>
      <w:t>36</w:t>
    </w:r>
    <w:r>
      <w:fldChar w:fldCharType="end"/>
    </w:r>
  </w:p>
  <w:p w:rsidR="0052775A" w:rsidRDefault="00527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0F" w:rsidRDefault="0031280F" w:rsidP="0052775A">
      <w:pPr>
        <w:spacing w:after="0" w:line="240" w:lineRule="auto"/>
      </w:pPr>
      <w:r>
        <w:separator/>
      </w:r>
    </w:p>
  </w:footnote>
  <w:footnote w:type="continuationSeparator" w:id="0">
    <w:p w:rsidR="0031280F" w:rsidRDefault="0031280F" w:rsidP="00527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1A8E"/>
    <w:multiLevelType w:val="multilevel"/>
    <w:tmpl w:val="1182FDC4"/>
    <w:lvl w:ilvl="0">
      <w:start w:val="1"/>
      <w:numFmt w:val="bullet"/>
      <w:lvlText w:val=""/>
      <w:lvlJc w:val="left"/>
      <w:pPr>
        <w:ind w:left="118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94F1EFD"/>
    <w:multiLevelType w:val="multilevel"/>
    <w:tmpl w:val="F9909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75A"/>
    <w:rsid w:val="0031280F"/>
    <w:rsid w:val="0052775A"/>
    <w:rsid w:val="0085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CB"/>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4B5BCB"/>
    <w:pPr>
      <w:keepNext/>
      <w:spacing w:before="240" w:after="60" w:line="240" w:lineRule="auto"/>
      <w:outlineLvl w:val="0"/>
    </w:pPr>
    <w:rPr>
      <w:rFonts w:ascii="Cambria" w:eastAsia="Times New Roman" w:hAnsi="Cambria" w:cs="Times New Roman"/>
      <w:b/>
      <w:bCs/>
      <w:kern w:val="2"/>
      <w:sz w:val="32"/>
      <w:szCs w:val="32"/>
      <w:lang w:eastAsia="ru-RU"/>
    </w:rPr>
  </w:style>
  <w:style w:type="paragraph" w:customStyle="1" w:styleId="Heading2">
    <w:name w:val="Heading 2"/>
    <w:basedOn w:val="a"/>
    <w:next w:val="a"/>
    <w:qFormat/>
    <w:rsid w:val="004B5BCB"/>
    <w:pPr>
      <w:keepNext/>
      <w:keepLines/>
      <w:spacing w:before="200" w:after="0"/>
      <w:outlineLvl w:val="1"/>
    </w:pPr>
    <w:rPr>
      <w:rFonts w:ascii="Cambria" w:hAnsi="Cambria"/>
      <w:b/>
      <w:bCs/>
      <w:color w:val="4F81BD"/>
      <w:sz w:val="26"/>
      <w:szCs w:val="26"/>
    </w:rPr>
  </w:style>
  <w:style w:type="paragraph" w:customStyle="1" w:styleId="Heading3">
    <w:name w:val="Heading 3"/>
    <w:basedOn w:val="a"/>
    <w:next w:val="a"/>
    <w:qFormat/>
    <w:rsid w:val="004B5BCB"/>
    <w:pPr>
      <w:keepNext/>
      <w:spacing w:before="240" w:after="60" w:line="240" w:lineRule="auto"/>
      <w:outlineLvl w:val="2"/>
    </w:pPr>
    <w:rPr>
      <w:rFonts w:ascii="Arial" w:eastAsia="Times New Roman" w:hAnsi="Arial" w:cs="Times New Roman"/>
      <w:b/>
      <w:bCs/>
      <w:sz w:val="26"/>
      <w:szCs w:val="26"/>
    </w:rPr>
  </w:style>
  <w:style w:type="paragraph" w:customStyle="1" w:styleId="Heading4">
    <w:name w:val="Heading 4"/>
    <w:basedOn w:val="a"/>
    <w:next w:val="a"/>
    <w:qFormat/>
    <w:rsid w:val="004B5BCB"/>
    <w:pPr>
      <w:keepNext/>
      <w:spacing w:after="0" w:line="240" w:lineRule="auto"/>
      <w:jc w:val="both"/>
      <w:outlineLvl w:val="3"/>
    </w:pPr>
    <w:rPr>
      <w:rFonts w:ascii="Arial" w:eastAsia="Times New Roman" w:hAnsi="Arial" w:cs="Times New Roman"/>
      <w:b/>
      <w:bCs/>
      <w:sz w:val="24"/>
      <w:szCs w:val="24"/>
    </w:rPr>
  </w:style>
  <w:style w:type="paragraph" w:customStyle="1" w:styleId="Heading5">
    <w:name w:val="Heading 5"/>
    <w:basedOn w:val="a"/>
    <w:next w:val="a"/>
    <w:qFormat/>
    <w:rsid w:val="004B5BCB"/>
    <w:pPr>
      <w:keepNext/>
      <w:spacing w:after="0" w:line="240" w:lineRule="auto"/>
      <w:outlineLvl w:val="4"/>
    </w:pPr>
    <w:rPr>
      <w:rFonts w:ascii="Times New Roman" w:eastAsia="Times New Roman" w:hAnsi="Times New Roman" w:cs="Times New Roman"/>
      <w:b/>
      <w:sz w:val="24"/>
      <w:szCs w:val="24"/>
      <w:lang w:eastAsia="ru-RU"/>
    </w:rPr>
  </w:style>
  <w:style w:type="paragraph" w:customStyle="1" w:styleId="Heading6">
    <w:name w:val="Heading 6"/>
    <w:basedOn w:val="a"/>
    <w:next w:val="a"/>
    <w:qFormat/>
    <w:rsid w:val="004B5BCB"/>
    <w:pPr>
      <w:keepNext/>
      <w:spacing w:after="0" w:line="240" w:lineRule="auto"/>
      <w:jc w:val="both"/>
      <w:outlineLvl w:val="5"/>
    </w:pPr>
    <w:rPr>
      <w:rFonts w:ascii="Times New Roman" w:eastAsia="Times New Roman" w:hAnsi="Times New Roman" w:cs="Times New Roman"/>
      <w:sz w:val="28"/>
      <w:szCs w:val="24"/>
      <w:lang w:eastAsia="ru-RU"/>
    </w:rPr>
  </w:style>
  <w:style w:type="paragraph" w:customStyle="1" w:styleId="Heading7">
    <w:name w:val="Heading 7"/>
    <w:basedOn w:val="a"/>
    <w:next w:val="a"/>
    <w:qFormat/>
    <w:rsid w:val="004B5BCB"/>
    <w:pPr>
      <w:keepNext/>
      <w:spacing w:after="0" w:line="240" w:lineRule="auto"/>
      <w:outlineLvl w:val="6"/>
    </w:pPr>
    <w:rPr>
      <w:rFonts w:ascii="Times New Roman" w:eastAsia="Times New Roman" w:hAnsi="Times New Roman" w:cs="Times New Roman"/>
      <w:b/>
      <w:bCs/>
      <w:sz w:val="28"/>
      <w:szCs w:val="24"/>
      <w:lang w:eastAsia="ru-RU"/>
    </w:rPr>
  </w:style>
  <w:style w:type="paragraph" w:customStyle="1" w:styleId="Heading8">
    <w:name w:val="Heading 8"/>
    <w:basedOn w:val="a"/>
    <w:next w:val="a"/>
    <w:qFormat/>
    <w:rsid w:val="004B5BCB"/>
    <w:pPr>
      <w:keepNext/>
      <w:spacing w:after="0" w:line="240" w:lineRule="auto"/>
      <w:jc w:val="center"/>
      <w:outlineLvl w:val="7"/>
    </w:pPr>
    <w:rPr>
      <w:rFonts w:ascii="Times New Roman" w:eastAsia="Times New Roman" w:hAnsi="Times New Roman" w:cs="Times New Roman"/>
      <w:sz w:val="28"/>
      <w:szCs w:val="24"/>
      <w:lang w:eastAsia="ru-RU"/>
    </w:rPr>
  </w:style>
  <w:style w:type="paragraph" w:customStyle="1" w:styleId="Heading9">
    <w:name w:val="Heading 9"/>
    <w:basedOn w:val="a"/>
    <w:next w:val="a"/>
    <w:qFormat/>
    <w:rsid w:val="004B5BCB"/>
    <w:pPr>
      <w:keepNext/>
      <w:spacing w:after="0" w:line="240" w:lineRule="auto"/>
      <w:jc w:val="center"/>
      <w:outlineLvl w:val="8"/>
    </w:pPr>
    <w:rPr>
      <w:rFonts w:ascii="Times New Roman" w:eastAsia="Times New Roman" w:hAnsi="Times New Roman" w:cs="Times New Roman"/>
      <w:b/>
      <w:sz w:val="24"/>
      <w:szCs w:val="28"/>
      <w:lang w:eastAsia="ru-RU"/>
    </w:rPr>
  </w:style>
  <w:style w:type="character" w:customStyle="1" w:styleId="1">
    <w:name w:val="Заголовок 1 Знак"/>
    <w:basedOn w:val="a0"/>
    <w:qFormat/>
    <w:rsid w:val="004B5BCB"/>
    <w:rPr>
      <w:rFonts w:ascii="Cambria" w:eastAsia="Times New Roman" w:hAnsi="Cambria" w:cs="Times New Roman"/>
      <w:b/>
      <w:bCs/>
      <w:kern w:val="2"/>
      <w:sz w:val="32"/>
      <w:szCs w:val="32"/>
      <w:lang w:eastAsia="ru-RU"/>
    </w:rPr>
  </w:style>
  <w:style w:type="character" w:customStyle="1" w:styleId="-">
    <w:name w:val="Интернет-ссылка"/>
    <w:rsid w:val="004B5BCB"/>
    <w:rPr>
      <w:strike w:val="0"/>
      <w:dstrike w:val="0"/>
      <w:color w:val="0000FF"/>
      <w:u w:val="none"/>
      <w:effect w:val="none"/>
    </w:rPr>
  </w:style>
  <w:style w:type="character" w:customStyle="1" w:styleId="a3">
    <w:name w:val="Без интервала Знак"/>
    <w:basedOn w:val="a0"/>
    <w:qFormat/>
    <w:rsid w:val="004B5BCB"/>
    <w:rPr>
      <w:rFonts w:eastAsia="Calibri"/>
    </w:rPr>
  </w:style>
  <w:style w:type="character" w:customStyle="1" w:styleId="a4">
    <w:name w:val="Текст выноски Знак"/>
    <w:basedOn w:val="a0"/>
    <w:qFormat/>
    <w:rsid w:val="004B5BCB"/>
    <w:rPr>
      <w:rFonts w:ascii="Tahoma" w:hAnsi="Tahoma" w:cs="Tahoma"/>
      <w:sz w:val="16"/>
      <w:szCs w:val="16"/>
    </w:rPr>
  </w:style>
  <w:style w:type="character" w:customStyle="1" w:styleId="2">
    <w:name w:val="Заголовок 2 Знак"/>
    <w:basedOn w:val="a0"/>
    <w:qFormat/>
    <w:rsid w:val="004B5BCB"/>
    <w:rPr>
      <w:rFonts w:ascii="Cambria" w:eastAsia="Calibri" w:hAnsi="Cambria" w:cs="Tahoma"/>
      <w:b/>
      <w:bCs/>
      <w:color w:val="4F81BD"/>
      <w:sz w:val="26"/>
      <w:szCs w:val="26"/>
    </w:rPr>
  </w:style>
  <w:style w:type="character" w:customStyle="1" w:styleId="a5">
    <w:name w:val="Верхний колонтитул Знак"/>
    <w:basedOn w:val="a0"/>
    <w:qFormat/>
    <w:rsid w:val="004B5BCB"/>
  </w:style>
  <w:style w:type="character" w:customStyle="1" w:styleId="a6">
    <w:name w:val="Нижний колонтитул Знак"/>
    <w:basedOn w:val="a0"/>
    <w:qFormat/>
    <w:rsid w:val="004B5BCB"/>
  </w:style>
  <w:style w:type="character" w:customStyle="1" w:styleId="a7">
    <w:name w:val="Абзац списка Знак"/>
    <w:qFormat/>
    <w:rsid w:val="004B5BCB"/>
    <w:rPr>
      <w:rFonts w:ascii="Calibri" w:eastAsia="Calibri" w:hAnsi="Calibri" w:cs="Times New Roman"/>
    </w:rPr>
  </w:style>
  <w:style w:type="character" w:customStyle="1" w:styleId="3">
    <w:name w:val="Заголовок 3 Знак"/>
    <w:basedOn w:val="a0"/>
    <w:qFormat/>
    <w:rsid w:val="004B5BCB"/>
    <w:rPr>
      <w:rFonts w:ascii="Arial" w:eastAsia="Times New Roman" w:hAnsi="Arial" w:cs="Times New Roman"/>
      <w:b/>
      <w:bCs/>
      <w:sz w:val="26"/>
      <w:szCs w:val="26"/>
    </w:rPr>
  </w:style>
  <w:style w:type="character" w:customStyle="1" w:styleId="4">
    <w:name w:val="Заголовок 4 Знак"/>
    <w:basedOn w:val="a0"/>
    <w:qFormat/>
    <w:rsid w:val="004B5BCB"/>
    <w:rPr>
      <w:rFonts w:ascii="Arial" w:eastAsia="Times New Roman" w:hAnsi="Arial" w:cs="Times New Roman"/>
      <w:b/>
      <w:bCs/>
      <w:sz w:val="24"/>
      <w:szCs w:val="24"/>
    </w:rPr>
  </w:style>
  <w:style w:type="character" w:customStyle="1" w:styleId="5">
    <w:name w:val="Заголовок 5 Знак"/>
    <w:basedOn w:val="a0"/>
    <w:qFormat/>
    <w:rsid w:val="004B5BCB"/>
    <w:rPr>
      <w:rFonts w:ascii="Times New Roman" w:eastAsia="Times New Roman" w:hAnsi="Times New Roman" w:cs="Times New Roman"/>
      <w:b/>
      <w:sz w:val="24"/>
      <w:szCs w:val="24"/>
      <w:lang w:eastAsia="ru-RU"/>
    </w:rPr>
  </w:style>
  <w:style w:type="character" w:customStyle="1" w:styleId="6">
    <w:name w:val="Заголовок 6 Знак"/>
    <w:basedOn w:val="a0"/>
    <w:qFormat/>
    <w:rsid w:val="004B5BCB"/>
    <w:rPr>
      <w:rFonts w:ascii="Times New Roman" w:eastAsia="Times New Roman" w:hAnsi="Times New Roman" w:cs="Times New Roman"/>
      <w:sz w:val="28"/>
      <w:szCs w:val="24"/>
      <w:lang w:eastAsia="ru-RU"/>
    </w:rPr>
  </w:style>
  <w:style w:type="character" w:customStyle="1" w:styleId="7">
    <w:name w:val="Заголовок 7 Знак"/>
    <w:basedOn w:val="a0"/>
    <w:qFormat/>
    <w:rsid w:val="004B5BCB"/>
    <w:rPr>
      <w:rFonts w:ascii="Times New Roman" w:eastAsia="Times New Roman" w:hAnsi="Times New Roman" w:cs="Times New Roman"/>
      <w:b/>
      <w:bCs/>
      <w:sz w:val="28"/>
      <w:szCs w:val="24"/>
      <w:lang w:eastAsia="ru-RU"/>
    </w:rPr>
  </w:style>
  <w:style w:type="character" w:customStyle="1" w:styleId="8">
    <w:name w:val="Заголовок 8 Знак"/>
    <w:basedOn w:val="a0"/>
    <w:qFormat/>
    <w:rsid w:val="004B5BCB"/>
    <w:rPr>
      <w:rFonts w:ascii="Times New Roman" w:eastAsia="Times New Roman" w:hAnsi="Times New Roman" w:cs="Times New Roman"/>
      <w:sz w:val="28"/>
      <w:szCs w:val="24"/>
      <w:lang w:eastAsia="ru-RU"/>
    </w:rPr>
  </w:style>
  <w:style w:type="character" w:customStyle="1" w:styleId="9">
    <w:name w:val="Заголовок 9 Знак"/>
    <w:basedOn w:val="a0"/>
    <w:qFormat/>
    <w:rsid w:val="004B5BCB"/>
    <w:rPr>
      <w:rFonts w:ascii="Times New Roman" w:eastAsia="Times New Roman" w:hAnsi="Times New Roman" w:cs="Times New Roman"/>
      <w:b/>
      <w:sz w:val="24"/>
      <w:szCs w:val="28"/>
      <w:lang w:eastAsia="ru-RU"/>
    </w:rPr>
  </w:style>
  <w:style w:type="character" w:customStyle="1" w:styleId="a8">
    <w:name w:val="Название Знак"/>
    <w:basedOn w:val="a0"/>
    <w:qFormat/>
    <w:rsid w:val="004B5BCB"/>
    <w:rPr>
      <w:rFonts w:ascii="Times New Roman" w:eastAsia="Times New Roman" w:hAnsi="Times New Roman" w:cs="Times New Roman"/>
      <w:b/>
      <w:bCs/>
      <w:sz w:val="32"/>
      <w:szCs w:val="24"/>
    </w:rPr>
  </w:style>
  <w:style w:type="character" w:customStyle="1" w:styleId="a9">
    <w:name w:val="Подзаголовок Знак"/>
    <w:basedOn w:val="a0"/>
    <w:qFormat/>
    <w:rsid w:val="004B5BCB"/>
    <w:rPr>
      <w:rFonts w:ascii="Times New Roman" w:eastAsia="Times New Roman" w:hAnsi="Times New Roman" w:cs="Times New Roman"/>
      <w:b/>
      <w:bCs/>
      <w:sz w:val="28"/>
      <w:szCs w:val="24"/>
    </w:rPr>
  </w:style>
  <w:style w:type="character" w:customStyle="1" w:styleId="20">
    <w:name w:val="Основной текст с отступом 2 Знак"/>
    <w:basedOn w:val="a0"/>
    <w:qFormat/>
    <w:rsid w:val="004B5BCB"/>
    <w:rPr>
      <w:rFonts w:ascii="Times New Roman" w:eastAsia="Times New Roman" w:hAnsi="Times New Roman" w:cs="Times New Roman"/>
      <w:sz w:val="28"/>
      <w:szCs w:val="24"/>
    </w:rPr>
  </w:style>
  <w:style w:type="character" w:customStyle="1" w:styleId="21">
    <w:name w:val="Основной текст 2 Знак"/>
    <w:basedOn w:val="a0"/>
    <w:qFormat/>
    <w:rsid w:val="004B5BCB"/>
    <w:rPr>
      <w:rFonts w:ascii="Arial" w:eastAsia="Times New Roman" w:hAnsi="Arial" w:cs="Times New Roman"/>
      <w:sz w:val="24"/>
      <w:szCs w:val="24"/>
    </w:rPr>
  </w:style>
  <w:style w:type="character" w:styleId="aa">
    <w:name w:val="page number"/>
    <w:basedOn w:val="a0"/>
    <w:qFormat/>
    <w:rsid w:val="004B5BCB"/>
  </w:style>
  <w:style w:type="character" w:customStyle="1" w:styleId="ab">
    <w:name w:val="Основной текст Знак"/>
    <w:basedOn w:val="a0"/>
    <w:qFormat/>
    <w:rsid w:val="004B5BCB"/>
    <w:rPr>
      <w:rFonts w:ascii="Times New Roman" w:eastAsia="Times New Roman" w:hAnsi="Times New Roman" w:cs="Times New Roman"/>
      <w:sz w:val="28"/>
      <w:szCs w:val="24"/>
      <w:lang w:eastAsia="ru-RU"/>
    </w:rPr>
  </w:style>
  <w:style w:type="character" w:customStyle="1" w:styleId="ac">
    <w:name w:val="Цветовое выделение"/>
    <w:qFormat/>
    <w:rsid w:val="004B5BCB"/>
    <w:rPr>
      <w:b/>
      <w:bCs/>
      <w:color w:val="000080"/>
      <w:sz w:val="30"/>
      <w:szCs w:val="30"/>
    </w:rPr>
  </w:style>
  <w:style w:type="character" w:customStyle="1" w:styleId="ad">
    <w:name w:val="Гипертекстовая ссылка"/>
    <w:qFormat/>
    <w:rsid w:val="004B5BCB"/>
    <w:rPr>
      <w:b/>
      <w:bCs/>
      <w:color w:val="008000"/>
      <w:sz w:val="30"/>
      <w:szCs w:val="30"/>
    </w:rPr>
  </w:style>
  <w:style w:type="character" w:customStyle="1" w:styleId="ae">
    <w:name w:val="Знак Знак"/>
    <w:qFormat/>
    <w:rsid w:val="004B5BCB"/>
    <w:rPr>
      <w:sz w:val="28"/>
      <w:szCs w:val="24"/>
      <w:lang w:val="ru-RU" w:eastAsia="ru-RU" w:bidi="ar-SA"/>
    </w:rPr>
  </w:style>
  <w:style w:type="character" w:customStyle="1" w:styleId="30">
    <w:name w:val="Основной текст с отступом 3 Знак"/>
    <w:basedOn w:val="a0"/>
    <w:qFormat/>
    <w:rsid w:val="004B5BCB"/>
    <w:rPr>
      <w:rFonts w:ascii="Arial" w:eastAsia="Times New Roman" w:hAnsi="Arial" w:cs="Arial"/>
      <w:sz w:val="24"/>
      <w:szCs w:val="28"/>
      <w:lang w:eastAsia="ru-RU"/>
    </w:rPr>
  </w:style>
  <w:style w:type="character" w:customStyle="1" w:styleId="31">
    <w:name w:val="Основной текст 3 Знак"/>
    <w:basedOn w:val="a0"/>
    <w:qFormat/>
    <w:rsid w:val="004B5BCB"/>
    <w:rPr>
      <w:rFonts w:ascii="Times New Roman" w:eastAsia="Times New Roman" w:hAnsi="Times New Roman" w:cs="Times New Roman"/>
      <w:bCs/>
      <w:sz w:val="28"/>
      <w:szCs w:val="24"/>
      <w:lang w:eastAsia="ru-RU"/>
    </w:rPr>
  </w:style>
  <w:style w:type="character" w:customStyle="1" w:styleId="af">
    <w:name w:val="Основной текст с отступом Знак"/>
    <w:basedOn w:val="a0"/>
    <w:qFormat/>
    <w:rsid w:val="004B5BCB"/>
    <w:rPr>
      <w:rFonts w:ascii="Times New Roman" w:eastAsia="Times New Roman" w:hAnsi="Times New Roman" w:cs="Times New Roman"/>
      <w:sz w:val="28"/>
      <w:szCs w:val="24"/>
    </w:rPr>
  </w:style>
  <w:style w:type="character" w:customStyle="1" w:styleId="af0">
    <w:name w:val="Текст Знак"/>
    <w:basedOn w:val="a0"/>
    <w:qFormat/>
    <w:rsid w:val="004B5BCB"/>
    <w:rPr>
      <w:rFonts w:ascii="Courier New" w:eastAsia="Times New Roman" w:hAnsi="Courier New" w:cs="Times New Roman"/>
      <w:sz w:val="20"/>
      <w:szCs w:val="20"/>
    </w:rPr>
  </w:style>
  <w:style w:type="character" w:customStyle="1" w:styleId="22">
    <w:name w:val="Знак Знак2"/>
    <w:qFormat/>
    <w:rsid w:val="004B5BCB"/>
    <w:rPr>
      <w:rFonts w:ascii="Courier New" w:hAnsi="Courier New"/>
      <w:lang w:val="ru-RU" w:eastAsia="ru-RU" w:bidi="ar-SA"/>
    </w:rPr>
  </w:style>
  <w:style w:type="character" w:customStyle="1" w:styleId="11">
    <w:name w:val="Заголовок 1 Знак1"/>
    <w:qFormat/>
    <w:rsid w:val="004B5BCB"/>
    <w:rPr>
      <w:b/>
      <w:sz w:val="24"/>
      <w:lang w:val="ru-RU" w:eastAsia="ru-RU" w:bidi="ar-SA"/>
    </w:rPr>
  </w:style>
  <w:style w:type="character" w:customStyle="1" w:styleId="10">
    <w:name w:val="Заголовок 1 Знак Знак"/>
    <w:qFormat/>
    <w:rsid w:val="004B5BCB"/>
    <w:rPr>
      <w:b/>
      <w:bCs/>
      <w:sz w:val="28"/>
      <w:szCs w:val="28"/>
      <w:lang w:val="ru-RU" w:eastAsia="ru-RU" w:bidi="ar-SA"/>
    </w:rPr>
  </w:style>
  <w:style w:type="character" w:styleId="af1">
    <w:name w:val="Emphasis"/>
    <w:qFormat/>
    <w:rsid w:val="004B5BCB"/>
    <w:rPr>
      <w:i/>
      <w:iCs/>
    </w:rPr>
  </w:style>
  <w:style w:type="character" w:customStyle="1" w:styleId="af2">
    <w:name w:val="Текст сноски Знак"/>
    <w:basedOn w:val="a0"/>
    <w:qFormat/>
    <w:rsid w:val="004B5BCB"/>
    <w:rPr>
      <w:rFonts w:ascii="Times New Roman" w:eastAsia="Times New Roman" w:hAnsi="Times New Roman" w:cs="Times New Roman"/>
      <w:sz w:val="20"/>
      <w:szCs w:val="20"/>
      <w:lang w:eastAsia="ru-RU"/>
    </w:rPr>
  </w:style>
  <w:style w:type="character" w:customStyle="1" w:styleId="af3">
    <w:name w:val="Привязка сноски"/>
    <w:rsid w:val="004B5BCB"/>
    <w:rPr>
      <w:vertAlign w:val="superscript"/>
    </w:rPr>
  </w:style>
  <w:style w:type="character" w:customStyle="1" w:styleId="FootnoteCharacters">
    <w:name w:val="Footnote Characters"/>
    <w:qFormat/>
    <w:rsid w:val="004B5BCB"/>
    <w:rPr>
      <w:vertAlign w:val="superscript"/>
    </w:rPr>
  </w:style>
  <w:style w:type="character" w:customStyle="1" w:styleId="af4">
    <w:name w:val="Схема документа Знак"/>
    <w:basedOn w:val="a0"/>
    <w:qFormat/>
    <w:rsid w:val="004B5BCB"/>
    <w:rPr>
      <w:rFonts w:ascii="Tahoma" w:eastAsia="SimSun" w:hAnsi="Tahoma" w:cs="Times New Roman"/>
      <w:sz w:val="20"/>
      <w:szCs w:val="20"/>
      <w:highlight w:val="darkBlue"/>
      <w:lang w:eastAsia="zh-CN"/>
    </w:rPr>
  </w:style>
  <w:style w:type="character" w:styleId="af5">
    <w:name w:val="annotation reference"/>
    <w:qFormat/>
    <w:rsid w:val="004B5BCB"/>
    <w:rPr>
      <w:sz w:val="16"/>
      <w:szCs w:val="16"/>
    </w:rPr>
  </w:style>
  <w:style w:type="character" w:customStyle="1" w:styleId="af6">
    <w:name w:val="Текст примечания Знак"/>
    <w:basedOn w:val="a0"/>
    <w:qFormat/>
    <w:rsid w:val="004B5BCB"/>
    <w:rPr>
      <w:rFonts w:ascii="Times New Roman" w:eastAsia="SimSun" w:hAnsi="Times New Roman" w:cs="Times New Roman"/>
      <w:sz w:val="20"/>
      <w:szCs w:val="20"/>
      <w:lang w:eastAsia="zh-CN"/>
    </w:rPr>
  </w:style>
  <w:style w:type="character" w:customStyle="1" w:styleId="af7">
    <w:name w:val="Тема примечания Знак"/>
    <w:basedOn w:val="af6"/>
    <w:qFormat/>
    <w:rsid w:val="004B5BCB"/>
    <w:rPr>
      <w:b/>
      <w:bCs/>
    </w:rPr>
  </w:style>
  <w:style w:type="character" w:customStyle="1" w:styleId="23">
    <w:name w:val="Основной шрифт абзаца2"/>
    <w:qFormat/>
    <w:rsid w:val="004B5BCB"/>
  </w:style>
  <w:style w:type="character" w:customStyle="1" w:styleId="apple-converted-space">
    <w:name w:val="apple-converted-space"/>
    <w:qFormat/>
    <w:rsid w:val="004B5BCB"/>
  </w:style>
  <w:style w:type="character" w:styleId="af8">
    <w:name w:val="Strong"/>
    <w:qFormat/>
    <w:rsid w:val="004B5BCB"/>
    <w:rPr>
      <w:b/>
      <w:bCs/>
    </w:rPr>
  </w:style>
  <w:style w:type="character" w:customStyle="1" w:styleId="highlight">
    <w:name w:val="highlight"/>
    <w:qFormat/>
    <w:rsid w:val="004B5BCB"/>
  </w:style>
  <w:style w:type="character" w:customStyle="1" w:styleId="24">
    <w:name w:val="Новый абзац Знак2"/>
    <w:qFormat/>
    <w:rsid w:val="004B5BCB"/>
    <w:rPr>
      <w:rFonts w:ascii="Arial" w:eastAsia="Times New Roman" w:hAnsi="Arial" w:cs="Times New Roman"/>
      <w:sz w:val="24"/>
      <w:szCs w:val="20"/>
    </w:rPr>
  </w:style>
  <w:style w:type="character" w:customStyle="1" w:styleId="af9">
    <w:name w:val="Стандартный Знак"/>
    <w:qFormat/>
    <w:rsid w:val="004B5BCB"/>
    <w:rPr>
      <w:rFonts w:ascii="Arial" w:eastAsia="Times New Roman" w:hAnsi="Arial" w:cs="Times New Roman"/>
      <w:sz w:val="24"/>
      <w:szCs w:val="20"/>
    </w:rPr>
  </w:style>
  <w:style w:type="character" w:customStyle="1" w:styleId="ListLabel1">
    <w:name w:val="ListLabel 1"/>
    <w:qFormat/>
    <w:rsid w:val="004B5BCB"/>
    <w:rPr>
      <w:rFonts w:cs="Symbol"/>
    </w:rPr>
  </w:style>
  <w:style w:type="character" w:customStyle="1" w:styleId="ListLabel2">
    <w:name w:val="ListLabel 2"/>
    <w:qFormat/>
    <w:rsid w:val="004B5BCB"/>
    <w:rPr>
      <w:rFonts w:cs="Symbol"/>
    </w:rPr>
  </w:style>
  <w:style w:type="character" w:customStyle="1" w:styleId="ListLabel3">
    <w:name w:val="ListLabel 3"/>
    <w:qFormat/>
    <w:rsid w:val="004B5BCB"/>
    <w:rPr>
      <w:rFonts w:cs="Symbol"/>
    </w:rPr>
  </w:style>
  <w:style w:type="character" w:customStyle="1" w:styleId="ListLabel4">
    <w:name w:val="ListLabel 4"/>
    <w:qFormat/>
    <w:rsid w:val="004B5BCB"/>
    <w:rPr>
      <w:rFonts w:ascii="Times New Roman" w:hAnsi="Times New Roman" w:cs="Symbol"/>
      <w:b/>
      <w:sz w:val="24"/>
    </w:rPr>
  </w:style>
  <w:style w:type="character" w:customStyle="1" w:styleId="ListLabel5">
    <w:name w:val="ListLabel 5"/>
    <w:qFormat/>
    <w:rsid w:val="004B5BCB"/>
    <w:rPr>
      <w:rFonts w:cs="Courier New"/>
    </w:rPr>
  </w:style>
  <w:style w:type="character" w:customStyle="1" w:styleId="ListLabel6">
    <w:name w:val="ListLabel 6"/>
    <w:qFormat/>
    <w:rsid w:val="004B5BCB"/>
    <w:rPr>
      <w:rFonts w:cs="Courier New"/>
    </w:rPr>
  </w:style>
  <w:style w:type="character" w:customStyle="1" w:styleId="ListLabel7">
    <w:name w:val="ListLabel 7"/>
    <w:qFormat/>
    <w:rsid w:val="004B5BCB"/>
    <w:rPr>
      <w:rFonts w:cs="Courier New"/>
    </w:rPr>
  </w:style>
  <w:style w:type="character" w:customStyle="1" w:styleId="ListLabel8">
    <w:name w:val="ListLabel 8"/>
    <w:qFormat/>
    <w:rsid w:val="004B5BCB"/>
    <w:rPr>
      <w:rFonts w:cs="Courier New"/>
    </w:rPr>
  </w:style>
  <w:style w:type="character" w:customStyle="1" w:styleId="ListLabel9">
    <w:name w:val="ListLabel 9"/>
    <w:qFormat/>
    <w:rsid w:val="004B5BCB"/>
    <w:rPr>
      <w:rFonts w:cs="Courier New"/>
    </w:rPr>
  </w:style>
  <w:style w:type="character" w:customStyle="1" w:styleId="ListLabel10">
    <w:name w:val="ListLabel 10"/>
    <w:qFormat/>
    <w:rsid w:val="004B5BCB"/>
    <w:rPr>
      <w:rFonts w:cs="Courier New"/>
    </w:rPr>
  </w:style>
  <w:style w:type="character" w:customStyle="1" w:styleId="ListLabel11">
    <w:name w:val="ListLabel 11"/>
    <w:qFormat/>
    <w:rsid w:val="004B5BCB"/>
    <w:rPr>
      <w:rFonts w:cs="Courier New"/>
    </w:rPr>
  </w:style>
  <w:style w:type="character" w:customStyle="1" w:styleId="ListLabel12">
    <w:name w:val="ListLabel 12"/>
    <w:qFormat/>
    <w:rsid w:val="004B5BCB"/>
    <w:rPr>
      <w:rFonts w:cs="Courier New"/>
    </w:rPr>
  </w:style>
  <w:style w:type="character" w:customStyle="1" w:styleId="ListLabel13">
    <w:name w:val="ListLabel 13"/>
    <w:qFormat/>
    <w:rsid w:val="004B5BCB"/>
    <w:rPr>
      <w:rFonts w:cs="Courier New"/>
    </w:rPr>
  </w:style>
  <w:style w:type="character" w:customStyle="1" w:styleId="ListLabel14">
    <w:name w:val="ListLabel 14"/>
    <w:qFormat/>
    <w:rsid w:val="004B5BCB"/>
    <w:rPr>
      <w:color w:val="auto"/>
    </w:rPr>
  </w:style>
  <w:style w:type="character" w:customStyle="1" w:styleId="ListLabel15">
    <w:name w:val="ListLabel 15"/>
    <w:qFormat/>
    <w:rsid w:val="004B5BCB"/>
    <w:rPr>
      <w:rFonts w:cs="Courier New"/>
    </w:rPr>
  </w:style>
  <w:style w:type="character" w:customStyle="1" w:styleId="ListLabel16">
    <w:name w:val="ListLabel 16"/>
    <w:qFormat/>
    <w:rsid w:val="004B5BCB"/>
    <w:rPr>
      <w:rFonts w:cs="Courier New"/>
    </w:rPr>
  </w:style>
  <w:style w:type="character" w:customStyle="1" w:styleId="ListLabel17">
    <w:name w:val="ListLabel 17"/>
    <w:qFormat/>
    <w:rsid w:val="004B5BCB"/>
    <w:rPr>
      <w:rFonts w:cs="Courier New"/>
    </w:rPr>
  </w:style>
  <w:style w:type="character" w:customStyle="1" w:styleId="ListLabel18">
    <w:name w:val="ListLabel 18"/>
    <w:qFormat/>
    <w:rsid w:val="004B5BCB"/>
    <w:rPr>
      <w:rFonts w:cs="Courier New"/>
    </w:rPr>
  </w:style>
  <w:style w:type="character" w:customStyle="1" w:styleId="ListLabel19">
    <w:name w:val="ListLabel 19"/>
    <w:qFormat/>
    <w:rsid w:val="004B5BCB"/>
    <w:rPr>
      <w:rFonts w:cs="Courier New"/>
    </w:rPr>
  </w:style>
  <w:style w:type="character" w:customStyle="1" w:styleId="ListLabel20">
    <w:name w:val="ListLabel 20"/>
    <w:qFormat/>
    <w:rsid w:val="004B5BCB"/>
    <w:rPr>
      <w:rFonts w:cs="Courier New"/>
    </w:rPr>
  </w:style>
  <w:style w:type="character" w:customStyle="1" w:styleId="ListLabel21">
    <w:name w:val="ListLabel 21"/>
    <w:qFormat/>
    <w:rsid w:val="004B5BCB"/>
    <w:rPr>
      <w:rFonts w:cs="Courier New"/>
    </w:rPr>
  </w:style>
  <w:style w:type="character" w:customStyle="1" w:styleId="ListLabel22">
    <w:name w:val="ListLabel 22"/>
    <w:qFormat/>
    <w:rsid w:val="004B5BCB"/>
    <w:rPr>
      <w:rFonts w:cs="Courier New"/>
    </w:rPr>
  </w:style>
  <w:style w:type="character" w:customStyle="1" w:styleId="ListLabel23">
    <w:name w:val="ListLabel 23"/>
    <w:qFormat/>
    <w:rsid w:val="004B5BCB"/>
    <w:rPr>
      <w:rFonts w:cs="Courier New"/>
    </w:rPr>
  </w:style>
  <w:style w:type="character" w:customStyle="1" w:styleId="ListLabel24">
    <w:name w:val="ListLabel 24"/>
    <w:qFormat/>
    <w:rsid w:val="004B5BCB"/>
    <w:rPr>
      <w:rFonts w:cs="Courier New"/>
    </w:rPr>
  </w:style>
  <w:style w:type="character" w:customStyle="1" w:styleId="ListLabel25">
    <w:name w:val="ListLabel 25"/>
    <w:qFormat/>
    <w:rsid w:val="004B5BCB"/>
    <w:rPr>
      <w:rFonts w:cs="Courier New"/>
    </w:rPr>
  </w:style>
  <w:style w:type="character" w:customStyle="1" w:styleId="ListLabel26">
    <w:name w:val="ListLabel 26"/>
    <w:qFormat/>
    <w:rsid w:val="004B5BCB"/>
    <w:rPr>
      <w:rFonts w:cs="Courier New"/>
    </w:rPr>
  </w:style>
  <w:style w:type="character" w:customStyle="1" w:styleId="ListLabel27">
    <w:name w:val="ListLabel 27"/>
    <w:qFormat/>
    <w:rsid w:val="004B5BCB"/>
    <w:rPr>
      <w:rFonts w:cs="Courier New"/>
    </w:rPr>
  </w:style>
  <w:style w:type="character" w:customStyle="1" w:styleId="ListLabel28">
    <w:name w:val="ListLabel 28"/>
    <w:qFormat/>
    <w:rsid w:val="004B5BCB"/>
    <w:rPr>
      <w:rFonts w:cs="Courier New"/>
    </w:rPr>
  </w:style>
  <w:style w:type="character" w:customStyle="1" w:styleId="ListLabel29">
    <w:name w:val="ListLabel 29"/>
    <w:qFormat/>
    <w:rsid w:val="004B5BCB"/>
    <w:rPr>
      <w:rFonts w:cs="Courier New"/>
    </w:rPr>
  </w:style>
  <w:style w:type="character" w:customStyle="1" w:styleId="ListLabel30">
    <w:name w:val="ListLabel 30"/>
    <w:qFormat/>
    <w:rsid w:val="004B5BCB"/>
    <w:rPr>
      <w:rFonts w:cs="Courier New"/>
    </w:rPr>
  </w:style>
  <w:style w:type="character" w:customStyle="1" w:styleId="ListLabel31">
    <w:name w:val="ListLabel 31"/>
    <w:qFormat/>
    <w:rsid w:val="004B5BCB"/>
    <w:rPr>
      <w:rFonts w:cs="Courier New"/>
    </w:rPr>
  </w:style>
  <w:style w:type="character" w:customStyle="1" w:styleId="ListLabel32">
    <w:name w:val="ListLabel 32"/>
    <w:qFormat/>
    <w:rsid w:val="004B5BCB"/>
    <w:rPr>
      <w:rFonts w:cs="Courier New"/>
    </w:rPr>
  </w:style>
  <w:style w:type="character" w:customStyle="1" w:styleId="ListLabel33">
    <w:name w:val="ListLabel 33"/>
    <w:qFormat/>
    <w:rsid w:val="004B5BCB"/>
    <w:rPr>
      <w:rFonts w:cs="Courier New"/>
    </w:rPr>
  </w:style>
  <w:style w:type="character" w:customStyle="1" w:styleId="ListLabel34">
    <w:name w:val="ListLabel 34"/>
    <w:qFormat/>
    <w:rsid w:val="004B5BCB"/>
    <w:rPr>
      <w:rFonts w:cs="Courier New"/>
    </w:rPr>
  </w:style>
  <w:style w:type="character" w:customStyle="1" w:styleId="ListLabel35">
    <w:name w:val="ListLabel 35"/>
    <w:qFormat/>
    <w:rsid w:val="004B5BCB"/>
    <w:rPr>
      <w:rFonts w:cs="Courier New"/>
    </w:rPr>
  </w:style>
  <w:style w:type="character" w:customStyle="1" w:styleId="ListLabel36">
    <w:name w:val="ListLabel 36"/>
    <w:qFormat/>
    <w:rsid w:val="004B5BCB"/>
    <w:rPr>
      <w:rFonts w:cs="Courier New"/>
    </w:rPr>
  </w:style>
  <w:style w:type="character" w:customStyle="1" w:styleId="ListLabel37">
    <w:name w:val="ListLabel 37"/>
    <w:qFormat/>
    <w:rsid w:val="004B5BCB"/>
    <w:rPr>
      <w:rFonts w:cs="Courier New"/>
    </w:rPr>
  </w:style>
  <w:style w:type="character" w:customStyle="1" w:styleId="ListLabel38">
    <w:name w:val="ListLabel 38"/>
    <w:qFormat/>
    <w:rsid w:val="004B5BCB"/>
    <w:rPr>
      <w:rFonts w:cs="Courier New"/>
    </w:rPr>
  </w:style>
  <w:style w:type="character" w:customStyle="1" w:styleId="ListLabel39">
    <w:name w:val="ListLabel 39"/>
    <w:qFormat/>
    <w:rsid w:val="004B5BCB"/>
    <w:rPr>
      <w:rFonts w:cs="Courier New"/>
    </w:rPr>
  </w:style>
  <w:style w:type="character" w:customStyle="1" w:styleId="ListLabel40">
    <w:name w:val="ListLabel 40"/>
    <w:qFormat/>
    <w:rsid w:val="004B5BCB"/>
    <w:rPr>
      <w:rFonts w:cs="Courier New"/>
    </w:rPr>
  </w:style>
  <w:style w:type="character" w:customStyle="1" w:styleId="ListLabel41">
    <w:name w:val="ListLabel 41"/>
    <w:qFormat/>
    <w:rsid w:val="004B5BCB"/>
    <w:rPr>
      <w:rFonts w:cs="Courier New"/>
    </w:rPr>
  </w:style>
  <w:style w:type="character" w:customStyle="1" w:styleId="ListLabel42">
    <w:name w:val="ListLabel 42"/>
    <w:qFormat/>
    <w:rsid w:val="004B5BCB"/>
    <w:rPr>
      <w:rFonts w:cs="Courier New"/>
    </w:rPr>
  </w:style>
  <w:style w:type="character" w:customStyle="1" w:styleId="ListLabel43">
    <w:name w:val="ListLabel 43"/>
    <w:qFormat/>
    <w:rsid w:val="004B5BCB"/>
    <w:rPr>
      <w:rFonts w:cs="Courier New"/>
    </w:rPr>
  </w:style>
  <w:style w:type="character" w:customStyle="1" w:styleId="ListLabel44">
    <w:name w:val="ListLabel 44"/>
    <w:qFormat/>
    <w:rsid w:val="004B5BCB"/>
    <w:rPr>
      <w:rFonts w:cs="Courier New"/>
    </w:rPr>
  </w:style>
  <w:style w:type="character" w:customStyle="1" w:styleId="ListLabel45">
    <w:name w:val="ListLabel 45"/>
    <w:qFormat/>
    <w:rsid w:val="004B5BCB"/>
    <w:rPr>
      <w:color w:val="auto"/>
    </w:rPr>
  </w:style>
  <w:style w:type="character" w:customStyle="1" w:styleId="ListLabel46">
    <w:name w:val="ListLabel 46"/>
    <w:qFormat/>
    <w:rsid w:val="004B5BCB"/>
    <w:rPr>
      <w:rFonts w:cs="Courier New"/>
    </w:rPr>
  </w:style>
  <w:style w:type="character" w:customStyle="1" w:styleId="ListLabel47">
    <w:name w:val="ListLabel 47"/>
    <w:qFormat/>
    <w:rsid w:val="004B5BCB"/>
    <w:rPr>
      <w:rFonts w:cs="Courier New"/>
    </w:rPr>
  </w:style>
  <w:style w:type="character" w:customStyle="1" w:styleId="ListLabel48">
    <w:name w:val="ListLabel 48"/>
    <w:qFormat/>
    <w:rsid w:val="004B5BCB"/>
    <w:rPr>
      <w:rFonts w:cs="Courier New"/>
    </w:rPr>
  </w:style>
  <w:style w:type="character" w:customStyle="1" w:styleId="ListLabel49">
    <w:name w:val="ListLabel 49"/>
    <w:qFormat/>
    <w:rsid w:val="004B5BCB"/>
    <w:rPr>
      <w:rFonts w:cs="Courier New"/>
    </w:rPr>
  </w:style>
  <w:style w:type="character" w:customStyle="1" w:styleId="ListLabel50">
    <w:name w:val="ListLabel 50"/>
    <w:qFormat/>
    <w:rsid w:val="004B5BCB"/>
    <w:rPr>
      <w:rFonts w:cs="Courier New"/>
    </w:rPr>
  </w:style>
  <w:style w:type="character" w:customStyle="1" w:styleId="ListLabel51">
    <w:name w:val="ListLabel 51"/>
    <w:qFormat/>
    <w:rsid w:val="004B5BCB"/>
    <w:rPr>
      <w:rFonts w:cs="Courier New"/>
    </w:rPr>
  </w:style>
  <w:style w:type="character" w:customStyle="1" w:styleId="ListLabel52">
    <w:name w:val="ListLabel 52"/>
    <w:qFormat/>
    <w:rsid w:val="004B5BCB"/>
    <w:rPr>
      <w:rFonts w:cs="Courier New"/>
    </w:rPr>
  </w:style>
  <w:style w:type="character" w:customStyle="1" w:styleId="ListLabel53">
    <w:name w:val="ListLabel 53"/>
    <w:qFormat/>
    <w:rsid w:val="004B5BCB"/>
    <w:rPr>
      <w:rFonts w:cs="Courier New"/>
    </w:rPr>
  </w:style>
  <w:style w:type="character" w:customStyle="1" w:styleId="ListLabel54">
    <w:name w:val="ListLabel 54"/>
    <w:qFormat/>
    <w:rsid w:val="004B5BCB"/>
    <w:rPr>
      <w:rFonts w:cs="Courier New"/>
    </w:rPr>
  </w:style>
  <w:style w:type="character" w:customStyle="1" w:styleId="ListLabel55">
    <w:name w:val="ListLabel 55"/>
    <w:qFormat/>
    <w:rsid w:val="004B5BCB"/>
    <w:rPr>
      <w:rFonts w:cs="Courier New"/>
    </w:rPr>
  </w:style>
  <w:style w:type="character" w:customStyle="1" w:styleId="ListLabel56">
    <w:name w:val="ListLabel 56"/>
    <w:qFormat/>
    <w:rsid w:val="004B5BCB"/>
    <w:rPr>
      <w:rFonts w:cs="Courier New"/>
    </w:rPr>
  </w:style>
  <w:style w:type="character" w:customStyle="1" w:styleId="ListLabel57">
    <w:name w:val="ListLabel 57"/>
    <w:qFormat/>
    <w:rsid w:val="004B5BCB"/>
    <w:rPr>
      <w:rFonts w:cs="Courier New"/>
    </w:rPr>
  </w:style>
  <w:style w:type="character" w:customStyle="1" w:styleId="ListLabel58">
    <w:name w:val="ListLabel 58"/>
    <w:qFormat/>
    <w:rsid w:val="004B5BCB"/>
    <w:rPr>
      <w:rFonts w:cs="Courier New"/>
    </w:rPr>
  </w:style>
  <w:style w:type="character" w:customStyle="1" w:styleId="ListLabel59">
    <w:name w:val="ListLabel 59"/>
    <w:qFormat/>
    <w:rsid w:val="004B5BCB"/>
    <w:rPr>
      <w:rFonts w:cs="Courier New"/>
    </w:rPr>
  </w:style>
  <w:style w:type="character" w:customStyle="1" w:styleId="ListLabel60">
    <w:name w:val="ListLabel 60"/>
    <w:qFormat/>
    <w:rsid w:val="004B5BCB"/>
    <w:rPr>
      <w:rFonts w:cs="Courier New"/>
    </w:rPr>
  </w:style>
  <w:style w:type="character" w:customStyle="1" w:styleId="ListLabel61">
    <w:name w:val="ListLabel 61"/>
    <w:qFormat/>
    <w:rsid w:val="004B5BCB"/>
    <w:rPr>
      <w:rFonts w:cs="Courier New"/>
    </w:rPr>
  </w:style>
  <w:style w:type="character" w:customStyle="1" w:styleId="ListLabel62">
    <w:name w:val="ListLabel 62"/>
    <w:qFormat/>
    <w:rsid w:val="004B5BCB"/>
    <w:rPr>
      <w:rFonts w:cs="Courier New"/>
    </w:rPr>
  </w:style>
  <w:style w:type="character" w:customStyle="1" w:styleId="ListLabel63">
    <w:name w:val="ListLabel 63"/>
    <w:qFormat/>
    <w:rsid w:val="004B5BCB"/>
    <w:rPr>
      <w:rFonts w:cs="Courier New"/>
    </w:rPr>
  </w:style>
  <w:style w:type="character" w:customStyle="1" w:styleId="ListLabel64">
    <w:name w:val="ListLabel 64"/>
    <w:qFormat/>
    <w:rsid w:val="004B5BCB"/>
    <w:rPr>
      <w:rFonts w:cs="Courier New"/>
    </w:rPr>
  </w:style>
  <w:style w:type="character" w:customStyle="1" w:styleId="ListLabel65">
    <w:name w:val="ListLabel 65"/>
    <w:qFormat/>
    <w:rsid w:val="004B5BCB"/>
    <w:rPr>
      <w:rFonts w:cs="Courier New"/>
    </w:rPr>
  </w:style>
  <w:style w:type="character" w:customStyle="1" w:styleId="ListLabel66">
    <w:name w:val="ListLabel 66"/>
    <w:qFormat/>
    <w:rsid w:val="004B5BCB"/>
    <w:rPr>
      <w:rFonts w:cs="Courier New"/>
    </w:rPr>
  </w:style>
  <w:style w:type="character" w:customStyle="1" w:styleId="ListLabel67">
    <w:name w:val="ListLabel 67"/>
    <w:qFormat/>
    <w:rsid w:val="004B5BCB"/>
    <w:rPr>
      <w:rFonts w:cs="Courier New"/>
    </w:rPr>
  </w:style>
  <w:style w:type="character" w:customStyle="1" w:styleId="ListLabel68">
    <w:name w:val="ListLabel 68"/>
    <w:qFormat/>
    <w:rsid w:val="004B5BCB"/>
    <w:rPr>
      <w:rFonts w:cs="Courier New"/>
    </w:rPr>
  </w:style>
  <w:style w:type="character" w:customStyle="1" w:styleId="ListLabel69">
    <w:name w:val="ListLabel 69"/>
    <w:qFormat/>
    <w:rsid w:val="004B5BCB"/>
    <w:rPr>
      <w:rFonts w:cs="Courier New"/>
    </w:rPr>
  </w:style>
  <w:style w:type="character" w:customStyle="1" w:styleId="ListLabel70">
    <w:name w:val="ListLabel 70"/>
    <w:qFormat/>
    <w:rsid w:val="004B5BCB"/>
    <w:rPr>
      <w:rFonts w:cs="Courier New"/>
    </w:rPr>
  </w:style>
  <w:style w:type="character" w:customStyle="1" w:styleId="ListLabel71">
    <w:name w:val="ListLabel 71"/>
    <w:qFormat/>
    <w:rsid w:val="004B5BCB"/>
    <w:rPr>
      <w:rFonts w:cs="Courier New"/>
    </w:rPr>
  </w:style>
  <w:style w:type="character" w:customStyle="1" w:styleId="ListLabel72">
    <w:name w:val="ListLabel 72"/>
    <w:qFormat/>
    <w:rsid w:val="004B5BCB"/>
    <w:rPr>
      <w:rFonts w:cs="Courier New"/>
    </w:rPr>
  </w:style>
  <w:style w:type="character" w:customStyle="1" w:styleId="ListLabel73">
    <w:name w:val="ListLabel 73"/>
    <w:qFormat/>
    <w:rsid w:val="004B5BCB"/>
    <w:rPr>
      <w:rFonts w:cs="Courier New"/>
    </w:rPr>
  </w:style>
  <w:style w:type="character" w:customStyle="1" w:styleId="ListLabel74">
    <w:name w:val="ListLabel 74"/>
    <w:qFormat/>
    <w:rsid w:val="004B5BCB"/>
    <w:rPr>
      <w:rFonts w:cs="Courier New"/>
    </w:rPr>
  </w:style>
  <w:style w:type="character" w:customStyle="1" w:styleId="ListLabel75">
    <w:name w:val="ListLabel 75"/>
    <w:qFormat/>
    <w:rsid w:val="004B5BCB"/>
    <w:rPr>
      <w:rFonts w:cs="Courier New"/>
    </w:rPr>
  </w:style>
  <w:style w:type="character" w:customStyle="1" w:styleId="ListLabel76">
    <w:name w:val="ListLabel 76"/>
    <w:qFormat/>
    <w:rsid w:val="004B5BCB"/>
    <w:rPr>
      <w:rFonts w:cs="Courier New"/>
    </w:rPr>
  </w:style>
  <w:style w:type="character" w:customStyle="1" w:styleId="ListLabel77">
    <w:name w:val="ListLabel 77"/>
    <w:qFormat/>
    <w:rsid w:val="004B5BCB"/>
    <w:rPr>
      <w:rFonts w:cs="Courier New"/>
    </w:rPr>
  </w:style>
  <w:style w:type="character" w:customStyle="1" w:styleId="ListLabel78">
    <w:name w:val="ListLabel 78"/>
    <w:qFormat/>
    <w:rsid w:val="004B5BCB"/>
    <w:rPr>
      <w:rFonts w:cs="Courier New"/>
    </w:rPr>
  </w:style>
  <w:style w:type="character" w:customStyle="1" w:styleId="ListLabel79">
    <w:name w:val="ListLabel 79"/>
    <w:qFormat/>
    <w:rsid w:val="004B5BCB"/>
    <w:rPr>
      <w:rFonts w:cs="Courier New"/>
    </w:rPr>
  </w:style>
  <w:style w:type="character" w:customStyle="1" w:styleId="ListLabel80">
    <w:name w:val="ListLabel 80"/>
    <w:qFormat/>
    <w:rsid w:val="004B5BCB"/>
    <w:rPr>
      <w:rFonts w:cs="Courier New"/>
    </w:rPr>
  </w:style>
  <w:style w:type="character" w:customStyle="1" w:styleId="ListLabel81">
    <w:name w:val="ListLabel 81"/>
    <w:qFormat/>
    <w:rsid w:val="004B5BCB"/>
    <w:rPr>
      <w:rFonts w:cs="Courier New"/>
    </w:rPr>
  </w:style>
  <w:style w:type="character" w:customStyle="1" w:styleId="ListLabel82">
    <w:name w:val="ListLabel 82"/>
    <w:qFormat/>
    <w:rsid w:val="004B5BCB"/>
    <w:rPr>
      <w:rFonts w:cs="Courier New"/>
    </w:rPr>
  </w:style>
  <w:style w:type="character" w:customStyle="1" w:styleId="ListLabel83">
    <w:name w:val="ListLabel 83"/>
    <w:qFormat/>
    <w:rsid w:val="004B5BCB"/>
    <w:rPr>
      <w:rFonts w:cs="Courier New"/>
    </w:rPr>
  </w:style>
  <w:style w:type="character" w:customStyle="1" w:styleId="ListLabel84">
    <w:name w:val="ListLabel 84"/>
    <w:qFormat/>
    <w:rsid w:val="004B5BCB"/>
    <w:rPr>
      <w:rFonts w:cs="Courier New"/>
    </w:rPr>
  </w:style>
  <w:style w:type="character" w:customStyle="1" w:styleId="ListLabel85">
    <w:name w:val="ListLabel 85"/>
    <w:qFormat/>
    <w:rsid w:val="004B5BCB"/>
    <w:rPr>
      <w:rFonts w:cs="Courier New"/>
    </w:rPr>
  </w:style>
  <w:style w:type="character" w:customStyle="1" w:styleId="ListLabel86">
    <w:name w:val="ListLabel 86"/>
    <w:qFormat/>
    <w:rsid w:val="004B5BCB"/>
    <w:rPr>
      <w:rFonts w:cs="Courier New"/>
    </w:rPr>
  </w:style>
  <w:style w:type="character" w:customStyle="1" w:styleId="ListLabel87">
    <w:name w:val="ListLabel 87"/>
    <w:qFormat/>
    <w:rsid w:val="004B5BCB"/>
    <w:rPr>
      <w:rFonts w:cs="Courier New"/>
    </w:rPr>
  </w:style>
  <w:style w:type="character" w:customStyle="1" w:styleId="ListLabel88">
    <w:name w:val="ListLabel 88"/>
    <w:qFormat/>
    <w:rsid w:val="004B5BCB"/>
    <w:rPr>
      <w:rFonts w:cs="Courier New"/>
    </w:rPr>
  </w:style>
  <w:style w:type="character" w:customStyle="1" w:styleId="ListLabel89">
    <w:name w:val="ListLabel 89"/>
    <w:qFormat/>
    <w:rsid w:val="004B5BCB"/>
    <w:rPr>
      <w:rFonts w:cs="Courier New"/>
    </w:rPr>
  </w:style>
  <w:style w:type="character" w:customStyle="1" w:styleId="ListLabel90">
    <w:name w:val="ListLabel 90"/>
    <w:qFormat/>
    <w:rsid w:val="004B5BCB"/>
    <w:rPr>
      <w:rFonts w:cs="Courier New"/>
    </w:rPr>
  </w:style>
  <w:style w:type="character" w:customStyle="1" w:styleId="ListLabel91">
    <w:name w:val="ListLabel 91"/>
    <w:qFormat/>
    <w:rsid w:val="004B5BCB"/>
    <w:rPr>
      <w:rFonts w:cs="Courier New"/>
    </w:rPr>
  </w:style>
  <w:style w:type="character" w:customStyle="1" w:styleId="ListLabel92">
    <w:name w:val="ListLabel 92"/>
    <w:qFormat/>
    <w:rsid w:val="004B5BCB"/>
    <w:rPr>
      <w:rFonts w:cs="Courier New"/>
    </w:rPr>
  </w:style>
  <w:style w:type="character" w:customStyle="1" w:styleId="ListLabel93">
    <w:name w:val="ListLabel 93"/>
    <w:qFormat/>
    <w:rsid w:val="004B5BCB"/>
    <w:rPr>
      <w:rFonts w:cs="Courier New"/>
    </w:rPr>
  </w:style>
  <w:style w:type="character" w:customStyle="1" w:styleId="ListLabel94">
    <w:name w:val="ListLabel 94"/>
    <w:qFormat/>
    <w:rsid w:val="004B5BCB"/>
    <w:rPr>
      <w:rFonts w:cs="Courier New"/>
    </w:rPr>
  </w:style>
  <w:style w:type="character" w:customStyle="1" w:styleId="ListLabel95">
    <w:name w:val="ListLabel 95"/>
    <w:qFormat/>
    <w:rsid w:val="004B5BCB"/>
    <w:rPr>
      <w:rFonts w:cs="Courier New"/>
    </w:rPr>
  </w:style>
  <w:style w:type="character" w:customStyle="1" w:styleId="ListLabel96">
    <w:name w:val="ListLabel 96"/>
    <w:qFormat/>
    <w:rsid w:val="004B5BCB"/>
    <w:rPr>
      <w:rFonts w:cs="Courier New"/>
    </w:rPr>
  </w:style>
  <w:style w:type="character" w:customStyle="1" w:styleId="ListLabel97">
    <w:name w:val="ListLabel 97"/>
    <w:qFormat/>
    <w:rsid w:val="004B5BCB"/>
    <w:rPr>
      <w:rFonts w:cs="Courier New"/>
    </w:rPr>
  </w:style>
  <w:style w:type="character" w:customStyle="1" w:styleId="ListLabel98">
    <w:name w:val="ListLabel 98"/>
    <w:qFormat/>
    <w:rsid w:val="004B5BCB"/>
    <w:rPr>
      <w:rFonts w:cs="Courier New"/>
    </w:rPr>
  </w:style>
  <w:style w:type="character" w:customStyle="1" w:styleId="ListLabel99">
    <w:name w:val="ListLabel 99"/>
    <w:qFormat/>
    <w:rsid w:val="004B5BCB"/>
    <w:rPr>
      <w:rFonts w:cs="Courier New"/>
    </w:rPr>
  </w:style>
  <w:style w:type="character" w:customStyle="1" w:styleId="ListLabel100">
    <w:name w:val="ListLabel 100"/>
    <w:qFormat/>
    <w:rsid w:val="004B5BCB"/>
    <w:rPr>
      <w:rFonts w:cs="Courier New"/>
    </w:rPr>
  </w:style>
  <w:style w:type="character" w:customStyle="1" w:styleId="ListLabel101">
    <w:name w:val="ListLabel 101"/>
    <w:qFormat/>
    <w:rsid w:val="004B5BCB"/>
    <w:rPr>
      <w:rFonts w:cs="Courier New"/>
    </w:rPr>
  </w:style>
  <w:style w:type="character" w:customStyle="1" w:styleId="ListLabel102">
    <w:name w:val="ListLabel 102"/>
    <w:qFormat/>
    <w:rsid w:val="004B5BCB"/>
    <w:rPr>
      <w:rFonts w:cs="Courier New"/>
    </w:rPr>
  </w:style>
  <w:style w:type="character" w:customStyle="1" w:styleId="ListLabel103">
    <w:name w:val="ListLabel 103"/>
    <w:qFormat/>
    <w:rsid w:val="004B5BCB"/>
    <w:rPr>
      <w:rFonts w:cs="Courier New"/>
    </w:rPr>
  </w:style>
  <w:style w:type="character" w:customStyle="1" w:styleId="ListLabel104">
    <w:name w:val="ListLabel 104"/>
    <w:qFormat/>
    <w:rsid w:val="004B5BCB"/>
    <w:rPr>
      <w:rFonts w:cs="Courier New"/>
    </w:rPr>
  </w:style>
  <w:style w:type="character" w:customStyle="1" w:styleId="ListLabel105">
    <w:name w:val="ListLabel 105"/>
    <w:qFormat/>
    <w:rsid w:val="004B5BCB"/>
    <w:rPr>
      <w:rFonts w:cs="Courier New"/>
    </w:rPr>
  </w:style>
  <w:style w:type="character" w:customStyle="1" w:styleId="ListLabel106">
    <w:name w:val="ListLabel 106"/>
    <w:qFormat/>
    <w:rsid w:val="004B5BCB"/>
    <w:rPr>
      <w:rFonts w:cs="Courier New"/>
    </w:rPr>
  </w:style>
  <w:style w:type="character" w:customStyle="1" w:styleId="ListLabel107">
    <w:name w:val="ListLabel 107"/>
    <w:qFormat/>
    <w:rsid w:val="004B5BCB"/>
    <w:rPr>
      <w:rFonts w:cs="Courier New"/>
    </w:rPr>
  </w:style>
  <w:style w:type="character" w:customStyle="1" w:styleId="ListLabel108">
    <w:name w:val="ListLabel 108"/>
    <w:qFormat/>
    <w:rsid w:val="004B5BCB"/>
    <w:rPr>
      <w:rFonts w:cs="Courier New"/>
    </w:rPr>
  </w:style>
  <w:style w:type="character" w:customStyle="1" w:styleId="ListLabel109">
    <w:name w:val="ListLabel 109"/>
    <w:qFormat/>
    <w:rsid w:val="004B5BCB"/>
    <w:rPr>
      <w:rFonts w:cs="Courier New"/>
    </w:rPr>
  </w:style>
  <w:style w:type="character" w:customStyle="1" w:styleId="ListLabel110">
    <w:name w:val="ListLabel 110"/>
    <w:qFormat/>
    <w:rsid w:val="004B5BCB"/>
    <w:rPr>
      <w:rFonts w:cs="Courier New"/>
    </w:rPr>
  </w:style>
  <w:style w:type="character" w:customStyle="1" w:styleId="ListLabel111">
    <w:name w:val="ListLabel 111"/>
    <w:qFormat/>
    <w:rsid w:val="004B5BCB"/>
    <w:rPr>
      <w:rFonts w:cs="Courier New"/>
    </w:rPr>
  </w:style>
  <w:style w:type="character" w:customStyle="1" w:styleId="ListLabel112">
    <w:name w:val="ListLabel 112"/>
    <w:qFormat/>
    <w:rsid w:val="004B5BCB"/>
    <w:rPr>
      <w:rFonts w:cs="Courier New"/>
    </w:rPr>
  </w:style>
  <w:style w:type="character" w:customStyle="1" w:styleId="ListLabel113">
    <w:name w:val="ListLabel 113"/>
    <w:qFormat/>
    <w:rsid w:val="004B5BCB"/>
    <w:rPr>
      <w:rFonts w:cs="Courier New"/>
    </w:rPr>
  </w:style>
  <w:style w:type="character" w:customStyle="1" w:styleId="ListLabel114">
    <w:name w:val="ListLabel 114"/>
    <w:qFormat/>
    <w:rsid w:val="004B5BCB"/>
    <w:rPr>
      <w:rFonts w:cs="Courier New"/>
    </w:rPr>
  </w:style>
  <w:style w:type="character" w:customStyle="1" w:styleId="ListLabel115">
    <w:name w:val="ListLabel 115"/>
    <w:qFormat/>
    <w:rsid w:val="004B5BCB"/>
    <w:rPr>
      <w:rFonts w:cs="Courier New"/>
    </w:rPr>
  </w:style>
  <w:style w:type="character" w:customStyle="1" w:styleId="ListLabel116">
    <w:name w:val="ListLabel 116"/>
    <w:qFormat/>
    <w:rsid w:val="004B5BCB"/>
    <w:rPr>
      <w:rFonts w:cs="Courier New"/>
    </w:rPr>
  </w:style>
  <w:style w:type="character" w:customStyle="1" w:styleId="ListLabel117">
    <w:name w:val="ListLabel 117"/>
    <w:qFormat/>
    <w:rsid w:val="004B5BCB"/>
    <w:rPr>
      <w:rFonts w:cs="Courier New"/>
    </w:rPr>
  </w:style>
  <w:style w:type="character" w:customStyle="1" w:styleId="ListLabel118">
    <w:name w:val="ListLabel 118"/>
    <w:qFormat/>
    <w:rsid w:val="004B5BCB"/>
    <w:rPr>
      <w:rFonts w:cs="Courier New"/>
    </w:rPr>
  </w:style>
  <w:style w:type="character" w:customStyle="1" w:styleId="ListLabel119">
    <w:name w:val="ListLabel 119"/>
    <w:qFormat/>
    <w:rsid w:val="004B5BCB"/>
    <w:rPr>
      <w:rFonts w:cs="Courier New"/>
    </w:rPr>
  </w:style>
  <w:style w:type="character" w:customStyle="1" w:styleId="ListLabel120">
    <w:name w:val="ListLabel 120"/>
    <w:qFormat/>
    <w:rsid w:val="004B5BCB"/>
    <w:rPr>
      <w:rFonts w:cs="Courier New"/>
    </w:rPr>
  </w:style>
  <w:style w:type="character" w:customStyle="1" w:styleId="ListLabel121">
    <w:name w:val="ListLabel 121"/>
    <w:qFormat/>
    <w:rsid w:val="004B5BCB"/>
    <w:rPr>
      <w:rFonts w:cs="Courier New"/>
    </w:rPr>
  </w:style>
  <w:style w:type="character" w:customStyle="1" w:styleId="ListLabel122">
    <w:name w:val="ListLabel 122"/>
    <w:qFormat/>
    <w:rsid w:val="004B5BCB"/>
    <w:rPr>
      <w:rFonts w:cs="Courier New"/>
    </w:rPr>
  </w:style>
  <w:style w:type="character" w:customStyle="1" w:styleId="ListLabel123">
    <w:name w:val="ListLabel 123"/>
    <w:qFormat/>
    <w:rsid w:val="004B5BCB"/>
    <w:rPr>
      <w:rFonts w:cs="Courier New"/>
    </w:rPr>
  </w:style>
  <w:style w:type="character" w:customStyle="1" w:styleId="ListLabel124">
    <w:name w:val="ListLabel 124"/>
    <w:qFormat/>
    <w:rsid w:val="004B5BCB"/>
    <w:rPr>
      <w:rFonts w:cs="Courier New"/>
    </w:rPr>
  </w:style>
  <w:style w:type="character" w:customStyle="1" w:styleId="ListLabel125">
    <w:name w:val="ListLabel 125"/>
    <w:qFormat/>
    <w:rsid w:val="004B5BCB"/>
    <w:rPr>
      <w:rFonts w:cs="Courier New"/>
    </w:rPr>
  </w:style>
  <w:style w:type="character" w:customStyle="1" w:styleId="ListLabel126">
    <w:name w:val="ListLabel 126"/>
    <w:qFormat/>
    <w:rsid w:val="004B5BCB"/>
    <w:rPr>
      <w:rFonts w:cs="Courier New"/>
    </w:rPr>
  </w:style>
  <w:style w:type="character" w:customStyle="1" w:styleId="ListLabel127">
    <w:name w:val="ListLabel 127"/>
    <w:qFormat/>
    <w:rsid w:val="004B5BCB"/>
    <w:rPr>
      <w:rFonts w:cs="Courier New"/>
    </w:rPr>
  </w:style>
  <w:style w:type="character" w:customStyle="1" w:styleId="ListLabel128">
    <w:name w:val="ListLabel 128"/>
    <w:qFormat/>
    <w:rsid w:val="004B5BCB"/>
    <w:rPr>
      <w:rFonts w:cs="Courier New"/>
    </w:rPr>
  </w:style>
  <w:style w:type="character" w:customStyle="1" w:styleId="ListLabel129">
    <w:name w:val="ListLabel 129"/>
    <w:qFormat/>
    <w:rsid w:val="004B5BCB"/>
    <w:rPr>
      <w:rFonts w:cs="Courier New"/>
    </w:rPr>
  </w:style>
  <w:style w:type="character" w:customStyle="1" w:styleId="ListLabel130">
    <w:name w:val="ListLabel 130"/>
    <w:qFormat/>
    <w:rsid w:val="004B5BCB"/>
    <w:rPr>
      <w:rFonts w:cs="Courier New"/>
    </w:rPr>
  </w:style>
  <w:style w:type="character" w:customStyle="1" w:styleId="ListLabel131">
    <w:name w:val="ListLabel 131"/>
    <w:qFormat/>
    <w:rsid w:val="004B5BCB"/>
    <w:rPr>
      <w:rFonts w:cs="Courier New"/>
    </w:rPr>
  </w:style>
  <w:style w:type="character" w:customStyle="1" w:styleId="ListLabel132">
    <w:name w:val="ListLabel 132"/>
    <w:qFormat/>
    <w:rsid w:val="004B5BCB"/>
    <w:rPr>
      <w:rFonts w:cs="Courier New"/>
    </w:rPr>
  </w:style>
  <w:style w:type="character" w:customStyle="1" w:styleId="ListLabel133">
    <w:name w:val="ListLabel 133"/>
    <w:qFormat/>
    <w:rsid w:val="004B5BCB"/>
    <w:rPr>
      <w:rFonts w:cs="Courier New"/>
    </w:rPr>
  </w:style>
  <w:style w:type="character" w:customStyle="1" w:styleId="ListLabel134">
    <w:name w:val="ListLabel 134"/>
    <w:qFormat/>
    <w:rsid w:val="004B5BCB"/>
    <w:rPr>
      <w:rFonts w:cs="Courier New"/>
    </w:rPr>
  </w:style>
  <w:style w:type="character" w:customStyle="1" w:styleId="ListLabel135">
    <w:name w:val="ListLabel 135"/>
    <w:qFormat/>
    <w:rsid w:val="004B5BCB"/>
    <w:rPr>
      <w:rFonts w:cs="Courier New"/>
    </w:rPr>
  </w:style>
  <w:style w:type="character" w:customStyle="1" w:styleId="ListLabel136">
    <w:name w:val="ListLabel 136"/>
    <w:qFormat/>
    <w:rsid w:val="004B5BCB"/>
    <w:rPr>
      <w:rFonts w:cs="Courier New"/>
    </w:rPr>
  </w:style>
  <w:style w:type="character" w:customStyle="1" w:styleId="ListLabel137">
    <w:name w:val="ListLabel 137"/>
    <w:qFormat/>
    <w:rsid w:val="004B5BCB"/>
    <w:rPr>
      <w:rFonts w:cs="Courier New"/>
    </w:rPr>
  </w:style>
  <w:style w:type="character" w:customStyle="1" w:styleId="ListLabel138">
    <w:name w:val="ListLabel 138"/>
    <w:qFormat/>
    <w:rsid w:val="004B5BCB"/>
    <w:rPr>
      <w:rFonts w:cs="Courier New"/>
    </w:rPr>
  </w:style>
  <w:style w:type="character" w:customStyle="1" w:styleId="ListLabel139">
    <w:name w:val="ListLabel 139"/>
    <w:qFormat/>
    <w:rsid w:val="004B5BCB"/>
    <w:rPr>
      <w:rFonts w:cs="Courier New"/>
    </w:rPr>
  </w:style>
  <w:style w:type="character" w:customStyle="1" w:styleId="ListLabel140">
    <w:name w:val="ListLabel 140"/>
    <w:qFormat/>
    <w:rsid w:val="004B5BCB"/>
    <w:rPr>
      <w:rFonts w:cs="Courier New"/>
    </w:rPr>
  </w:style>
  <w:style w:type="character" w:customStyle="1" w:styleId="ListLabel141">
    <w:name w:val="ListLabel 141"/>
    <w:qFormat/>
    <w:rsid w:val="004B5BCB"/>
    <w:rPr>
      <w:rFonts w:cs="Courier New"/>
    </w:rPr>
  </w:style>
  <w:style w:type="character" w:customStyle="1" w:styleId="ListLabel142">
    <w:name w:val="ListLabel 142"/>
    <w:qFormat/>
    <w:rsid w:val="004B5BCB"/>
    <w:rPr>
      <w:rFonts w:cs="Courier New"/>
    </w:rPr>
  </w:style>
  <w:style w:type="character" w:customStyle="1" w:styleId="ListLabel143">
    <w:name w:val="ListLabel 143"/>
    <w:qFormat/>
    <w:rsid w:val="004B5BCB"/>
    <w:rPr>
      <w:rFonts w:cs="Courier New"/>
    </w:rPr>
  </w:style>
  <w:style w:type="character" w:customStyle="1" w:styleId="ListLabel144">
    <w:name w:val="ListLabel 144"/>
    <w:qFormat/>
    <w:rsid w:val="004B5BCB"/>
    <w:rPr>
      <w:rFonts w:cs="Courier New"/>
    </w:rPr>
  </w:style>
  <w:style w:type="character" w:customStyle="1" w:styleId="ListLabel145">
    <w:name w:val="ListLabel 145"/>
    <w:qFormat/>
    <w:rsid w:val="004B5BCB"/>
    <w:rPr>
      <w:rFonts w:cs="Courier New"/>
    </w:rPr>
  </w:style>
  <w:style w:type="character" w:customStyle="1" w:styleId="ListLabel146">
    <w:name w:val="ListLabel 146"/>
    <w:qFormat/>
    <w:rsid w:val="004B5BCB"/>
    <w:rPr>
      <w:rFonts w:cs="Courier New"/>
    </w:rPr>
  </w:style>
  <w:style w:type="character" w:customStyle="1" w:styleId="ListLabel147">
    <w:name w:val="ListLabel 147"/>
    <w:qFormat/>
    <w:rsid w:val="004B5BCB"/>
    <w:rPr>
      <w:rFonts w:cs="Courier New"/>
    </w:rPr>
  </w:style>
  <w:style w:type="character" w:customStyle="1" w:styleId="ListLabel148">
    <w:name w:val="ListLabel 148"/>
    <w:qFormat/>
    <w:rsid w:val="004B5BCB"/>
    <w:rPr>
      <w:rFonts w:cs="Courier New"/>
    </w:rPr>
  </w:style>
  <w:style w:type="character" w:customStyle="1" w:styleId="ListLabel149">
    <w:name w:val="ListLabel 149"/>
    <w:qFormat/>
    <w:rsid w:val="004B5BCB"/>
    <w:rPr>
      <w:rFonts w:cs="Courier New"/>
    </w:rPr>
  </w:style>
  <w:style w:type="character" w:customStyle="1" w:styleId="ListLabel150">
    <w:name w:val="ListLabel 150"/>
    <w:qFormat/>
    <w:rsid w:val="004B5BCB"/>
    <w:rPr>
      <w:rFonts w:cs="Courier New"/>
    </w:rPr>
  </w:style>
  <w:style w:type="character" w:customStyle="1" w:styleId="ListLabel151">
    <w:name w:val="ListLabel 151"/>
    <w:qFormat/>
    <w:rsid w:val="004B5BCB"/>
    <w:rPr>
      <w:rFonts w:cs="Courier New"/>
    </w:rPr>
  </w:style>
  <w:style w:type="character" w:customStyle="1" w:styleId="ListLabel152">
    <w:name w:val="ListLabel 152"/>
    <w:qFormat/>
    <w:rsid w:val="004B5BCB"/>
    <w:rPr>
      <w:rFonts w:cs="Courier New"/>
    </w:rPr>
  </w:style>
  <w:style w:type="character" w:customStyle="1" w:styleId="ListLabel153">
    <w:name w:val="ListLabel 153"/>
    <w:qFormat/>
    <w:rsid w:val="004B5BCB"/>
    <w:rPr>
      <w:rFonts w:cs="Courier New"/>
    </w:rPr>
  </w:style>
  <w:style w:type="character" w:customStyle="1" w:styleId="ListLabel154">
    <w:name w:val="ListLabel 154"/>
    <w:qFormat/>
    <w:rsid w:val="004B5BCB"/>
    <w:rPr>
      <w:rFonts w:ascii="Times New Roman" w:hAnsi="Times New Roman"/>
      <w:b w:val="0"/>
      <w:color w:val="C00000"/>
      <w:sz w:val="24"/>
      <w:szCs w:val="24"/>
    </w:rPr>
  </w:style>
  <w:style w:type="character" w:customStyle="1" w:styleId="ListLabel155">
    <w:name w:val="ListLabel 155"/>
    <w:qFormat/>
    <w:rsid w:val="004B5BCB"/>
    <w:rPr>
      <w:rFonts w:ascii="Times New Roman" w:eastAsia="SimSun" w:hAnsi="Times New Roman" w:cs="Times New Roman"/>
      <w:color w:val="00B050"/>
      <w:sz w:val="24"/>
      <w:szCs w:val="24"/>
      <w:lang w:eastAsia="zh-CN"/>
    </w:rPr>
  </w:style>
  <w:style w:type="character" w:customStyle="1" w:styleId="ListLabel156">
    <w:name w:val="ListLabel 156"/>
    <w:qFormat/>
    <w:rsid w:val="004B5BCB"/>
    <w:rPr>
      <w:rFonts w:ascii="Times New Roman" w:eastAsia="Calibri" w:hAnsi="Times New Roman" w:cs="Times New Roman"/>
      <w:color w:val="auto"/>
      <w:sz w:val="24"/>
      <w:szCs w:val="24"/>
    </w:rPr>
  </w:style>
  <w:style w:type="character" w:customStyle="1" w:styleId="ListLabel157">
    <w:name w:val="ListLabel 157"/>
    <w:qFormat/>
    <w:rsid w:val="004B5BCB"/>
    <w:rPr>
      <w:rFonts w:ascii="Times New Roman" w:hAnsi="Times New Roman"/>
      <w:bCs/>
      <w:color w:val="00B050"/>
    </w:rPr>
  </w:style>
  <w:style w:type="character" w:customStyle="1" w:styleId="ListLabel158">
    <w:name w:val="ListLabel 158"/>
    <w:qFormat/>
    <w:rsid w:val="004B5BCB"/>
    <w:rPr>
      <w:bCs/>
      <w:color w:val="C00000"/>
      <w:sz w:val="24"/>
      <w:szCs w:val="24"/>
    </w:rPr>
  </w:style>
  <w:style w:type="character" w:customStyle="1" w:styleId="ListLabel159">
    <w:name w:val="ListLabel 159"/>
    <w:qFormat/>
    <w:rsid w:val="004B5BCB"/>
    <w:rPr>
      <w:bCs/>
      <w:color w:val="00B050"/>
      <w:sz w:val="24"/>
      <w:szCs w:val="24"/>
    </w:rPr>
  </w:style>
  <w:style w:type="character" w:customStyle="1" w:styleId="afa">
    <w:name w:val="Ссылка указателя"/>
    <w:qFormat/>
    <w:rsid w:val="004B5BCB"/>
  </w:style>
  <w:style w:type="character" w:customStyle="1" w:styleId="ListLabel160">
    <w:name w:val="ListLabel 160"/>
    <w:qFormat/>
    <w:rsid w:val="004B5BCB"/>
    <w:rPr>
      <w:rFonts w:ascii="Times New Roman" w:hAnsi="Times New Roman" w:cs="Symbol"/>
      <w:b/>
      <w:sz w:val="24"/>
    </w:rPr>
  </w:style>
  <w:style w:type="character" w:customStyle="1" w:styleId="ListLabel161">
    <w:name w:val="ListLabel 161"/>
    <w:qFormat/>
    <w:rsid w:val="004B5BCB"/>
    <w:rPr>
      <w:rFonts w:ascii="Times New Roman" w:hAnsi="Times New Roman"/>
      <w:b w:val="0"/>
      <w:color w:val="C00000"/>
      <w:sz w:val="24"/>
      <w:szCs w:val="24"/>
    </w:rPr>
  </w:style>
  <w:style w:type="character" w:customStyle="1" w:styleId="ListLabel162">
    <w:name w:val="ListLabel 162"/>
    <w:qFormat/>
    <w:rsid w:val="004B5BCB"/>
    <w:rPr>
      <w:rFonts w:ascii="Times New Roman" w:eastAsia="SimSun" w:hAnsi="Times New Roman" w:cs="Times New Roman"/>
      <w:color w:val="00B050"/>
      <w:sz w:val="24"/>
      <w:szCs w:val="24"/>
      <w:lang w:eastAsia="zh-CN"/>
    </w:rPr>
  </w:style>
  <w:style w:type="character" w:customStyle="1" w:styleId="ListLabel163">
    <w:name w:val="ListLabel 163"/>
    <w:qFormat/>
    <w:rsid w:val="004B5BCB"/>
    <w:rPr>
      <w:rFonts w:ascii="Times New Roman" w:eastAsia="Calibri" w:hAnsi="Times New Roman" w:cs="Times New Roman"/>
      <w:color w:val="auto"/>
      <w:sz w:val="24"/>
      <w:szCs w:val="24"/>
    </w:rPr>
  </w:style>
  <w:style w:type="character" w:customStyle="1" w:styleId="ListLabel164">
    <w:name w:val="ListLabel 164"/>
    <w:qFormat/>
    <w:rsid w:val="004B5BCB"/>
    <w:rPr>
      <w:rFonts w:ascii="Times New Roman" w:hAnsi="Times New Roman"/>
      <w:bCs/>
      <w:color w:val="00B050"/>
    </w:rPr>
  </w:style>
  <w:style w:type="character" w:customStyle="1" w:styleId="ListLabel165">
    <w:name w:val="ListLabel 165"/>
    <w:qFormat/>
    <w:rsid w:val="004B5BCB"/>
    <w:rPr>
      <w:bCs/>
      <w:color w:val="C00000"/>
      <w:sz w:val="24"/>
      <w:szCs w:val="24"/>
    </w:rPr>
  </w:style>
  <w:style w:type="character" w:customStyle="1" w:styleId="ListLabel166">
    <w:name w:val="ListLabel 166"/>
    <w:qFormat/>
    <w:rsid w:val="004B5BCB"/>
    <w:rPr>
      <w:bCs/>
      <w:color w:val="00B050"/>
      <w:sz w:val="24"/>
      <w:szCs w:val="24"/>
    </w:rPr>
  </w:style>
  <w:style w:type="character" w:customStyle="1" w:styleId="ListLabel167">
    <w:name w:val="ListLabel 167"/>
    <w:qFormat/>
    <w:rsid w:val="004B5BCB"/>
    <w:rPr>
      <w:rFonts w:ascii="Times New Roman" w:hAnsi="Times New Roman" w:cs="Symbol"/>
      <w:b/>
      <w:sz w:val="24"/>
    </w:rPr>
  </w:style>
  <w:style w:type="character" w:customStyle="1" w:styleId="ListLabel168">
    <w:name w:val="ListLabel 168"/>
    <w:qFormat/>
    <w:rsid w:val="004B5BCB"/>
    <w:rPr>
      <w:rFonts w:ascii="Times New Roman" w:hAnsi="Times New Roman"/>
      <w:b w:val="0"/>
      <w:color w:val="C00000"/>
      <w:sz w:val="24"/>
      <w:szCs w:val="24"/>
    </w:rPr>
  </w:style>
  <w:style w:type="character" w:customStyle="1" w:styleId="ListLabel169">
    <w:name w:val="ListLabel 169"/>
    <w:qFormat/>
    <w:rsid w:val="004B5BCB"/>
    <w:rPr>
      <w:rFonts w:ascii="Times New Roman" w:eastAsia="SimSun" w:hAnsi="Times New Roman" w:cs="Times New Roman"/>
      <w:color w:val="00B050"/>
      <w:sz w:val="24"/>
      <w:szCs w:val="24"/>
      <w:lang w:eastAsia="zh-CN"/>
    </w:rPr>
  </w:style>
  <w:style w:type="character" w:customStyle="1" w:styleId="ListLabel170">
    <w:name w:val="ListLabel 170"/>
    <w:qFormat/>
    <w:rsid w:val="004B5BCB"/>
    <w:rPr>
      <w:rFonts w:ascii="Times New Roman" w:eastAsia="Calibri" w:hAnsi="Times New Roman" w:cs="Times New Roman"/>
      <w:color w:val="auto"/>
      <w:sz w:val="24"/>
      <w:szCs w:val="24"/>
    </w:rPr>
  </w:style>
  <w:style w:type="character" w:customStyle="1" w:styleId="ListLabel171">
    <w:name w:val="ListLabel 171"/>
    <w:qFormat/>
    <w:rsid w:val="004B5BCB"/>
    <w:rPr>
      <w:rFonts w:ascii="Times New Roman" w:hAnsi="Times New Roman"/>
      <w:bCs/>
      <w:color w:val="00B050"/>
    </w:rPr>
  </w:style>
  <w:style w:type="character" w:customStyle="1" w:styleId="ListLabel172">
    <w:name w:val="ListLabel 172"/>
    <w:qFormat/>
    <w:rsid w:val="004B5BCB"/>
    <w:rPr>
      <w:bCs/>
      <w:color w:val="C00000"/>
      <w:sz w:val="24"/>
      <w:szCs w:val="24"/>
    </w:rPr>
  </w:style>
  <w:style w:type="character" w:customStyle="1" w:styleId="ListLabel173">
    <w:name w:val="ListLabel 173"/>
    <w:qFormat/>
    <w:rsid w:val="004B5BCB"/>
    <w:rPr>
      <w:bCs/>
      <w:color w:val="00B050"/>
      <w:sz w:val="24"/>
      <w:szCs w:val="24"/>
    </w:rPr>
  </w:style>
  <w:style w:type="character" w:customStyle="1" w:styleId="ListLabel174">
    <w:name w:val="ListLabel 174"/>
    <w:qFormat/>
    <w:rsid w:val="004B5BCB"/>
    <w:rPr>
      <w:rFonts w:ascii="Times New Roman" w:hAnsi="Times New Roman" w:cs="Symbol"/>
      <w:b/>
      <w:sz w:val="24"/>
    </w:rPr>
  </w:style>
  <w:style w:type="character" w:customStyle="1" w:styleId="ListLabel175">
    <w:name w:val="ListLabel 175"/>
    <w:qFormat/>
    <w:rsid w:val="004B5BCB"/>
    <w:rPr>
      <w:rFonts w:ascii="Times New Roman" w:hAnsi="Times New Roman"/>
      <w:b w:val="0"/>
      <w:color w:val="C00000"/>
      <w:sz w:val="24"/>
      <w:szCs w:val="24"/>
    </w:rPr>
  </w:style>
  <w:style w:type="character" w:customStyle="1" w:styleId="ListLabel176">
    <w:name w:val="ListLabel 176"/>
    <w:qFormat/>
    <w:rsid w:val="004B5BCB"/>
    <w:rPr>
      <w:rFonts w:ascii="Times New Roman" w:eastAsia="SimSun" w:hAnsi="Times New Roman" w:cs="Times New Roman"/>
      <w:color w:val="00B050"/>
      <w:sz w:val="24"/>
      <w:szCs w:val="24"/>
      <w:lang w:eastAsia="zh-CN"/>
    </w:rPr>
  </w:style>
  <w:style w:type="character" w:customStyle="1" w:styleId="ListLabel177">
    <w:name w:val="ListLabel 177"/>
    <w:qFormat/>
    <w:rsid w:val="004B5BCB"/>
    <w:rPr>
      <w:rFonts w:ascii="Times New Roman" w:eastAsia="Calibri" w:hAnsi="Times New Roman" w:cs="Times New Roman"/>
      <w:color w:val="auto"/>
      <w:sz w:val="24"/>
      <w:szCs w:val="24"/>
    </w:rPr>
  </w:style>
  <w:style w:type="character" w:customStyle="1" w:styleId="ListLabel178">
    <w:name w:val="ListLabel 178"/>
    <w:qFormat/>
    <w:rsid w:val="004B5BCB"/>
    <w:rPr>
      <w:rFonts w:ascii="Times New Roman" w:hAnsi="Times New Roman"/>
      <w:bCs/>
      <w:color w:val="00B050"/>
    </w:rPr>
  </w:style>
  <w:style w:type="character" w:customStyle="1" w:styleId="ListLabel179">
    <w:name w:val="ListLabel 179"/>
    <w:qFormat/>
    <w:rsid w:val="004B5BCB"/>
    <w:rPr>
      <w:bCs/>
      <w:color w:val="C00000"/>
      <w:sz w:val="24"/>
      <w:szCs w:val="24"/>
    </w:rPr>
  </w:style>
  <w:style w:type="character" w:customStyle="1" w:styleId="ListLabel180">
    <w:name w:val="ListLabel 180"/>
    <w:qFormat/>
    <w:rsid w:val="004B5BCB"/>
    <w:rPr>
      <w:bCs/>
      <w:color w:val="00B050"/>
      <w:sz w:val="24"/>
      <w:szCs w:val="24"/>
    </w:rPr>
  </w:style>
  <w:style w:type="character" w:customStyle="1" w:styleId="afb">
    <w:name w:val="_Обычный Знак"/>
    <w:qFormat/>
    <w:locked/>
    <w:rsid w:val="008F3011"/>
    <w:rPr>
      <w:rFonts w:ascii="Times New Roman" w:hAnsi="Times New Roman"/>
      <w:iCs/>
      <w:sz w:val="26"/>
      <w:szCs w:val="26"/>
    </w:rPr>
  </w:style>
  <w:style w:type="character" w:customStyle="1" w:styleId="ListLabel181">
    <w:name w:val="ListLabel 181"/>
    <w:qFormat/>
    <w:rsid w:val="0052775A"/>
    <w:rPr>
      <w:rFonts w:ascii="Times New Roman" w:hAnsi="Times New Roman" w:cs="Symbol"/>
      <w:b/>
      <w:sz w:val="24"/>
    </w:rPr>
  </w:style>
  <w:style w:type="character" w:customStyle="1" w:styleId="ListLabel182">
    <w:name w:val="ListLabel 182"/>
    <w:qFormat/>
    <w:rsid w:val="0052775A"/>
    <w:rPr>
      <w:rFonts w:ascii="Times New Roman" w:hAnsi="Times New Roman"/>
      <w:b w:val="0"/>
      <w:color w:val="C00000"/>
      <w:sz w:val="24"/>
      <w:szCs w:val="24"/>
    </w:rPr>
  </w:style>
  <w:style w:type="character" w:customStyle="1" w:styleId="ListLabel183">
    <w:name w:val="ListLabel 183"/>
    <w:qFormat/>
    <w:rsid w:val="0052775A"/>
  </w:style>
  <w:style w:type="character" w:customStyle="1" w:styleId="ListLabel184">
    <w:name w:val="ListLabel 184"/>
    <w:qFormat/>
    <w:rsid w:val="0052775A"/>
    <w:rPr>
      <w:rFonts w:ascii="Times New Roman" w:hAnsi="Times New Roman" w:cs="Times New Roman"/>
      <w:color w:val="auto"/>
      <w:sz w:val="24"/>
      <w:szCs w:val="24"/>
    </w:rPr>
  </w:style>
  <w:style w:type="character" w:customStyle="1" w:styleId="ListLabel185">
    <w:name w:val="ListLabel 185"/>
    <w:qFormat/>
    <w:rsid w:val="0052775A"/>
  </w:style>
  <w:style w:type="character" w:customStyle="1" w:styleId="ListLabel186">
    <w:name w:val="ListLabel 186"/>
    <w:qFormat/>
    <w:rsid w:val="0052775A"/>
  </w:style>
  <w:style w:type="character" w:customStyle="1" w:styleId="ListLabel187">
    <w:name w:val="ListLabel 187"/>
    <w:qFormat/>
    <w:rsid w:val="0052775A"/>
  </w:style>
  <w:style w:type="character" w:customStyle="1" w:styleId="ListLabel188">
    <w:name w:val="ListLabel 188"/>
    <w:qFormat/>
    <w:rsid w:val="0052775A"/>
    <w:rPr>
      <w:rFonts w:ascii="Times New Roman" w:hAnsi="Times New Roman" w:cs="Symbol"/>
      <w:b/>
      <w:sz w:val="24"/>
    </w:rPr>
  </w:style>
  <w:style w:type="character" w:customStyle="1" w:styleId="ListLabel189">
    <w:name w:val="ListLabel 189"/>
    <w:qFormat/>
    <w:rsid w:val="0052775A"/>
    <w:rPr>
      <w:rFonts w:ascii="Times New Roman" w:hAnsi="Times New Roman"/>
      <w:b w:val="0"/>
      <w:color w:val="C00000"/>
      <w:sz w:val="24"/>
      <w:szCs w:val="24"/>
    </w:rPr>
  </w:style>
  <w:style w:type="character" w:customStyle="1" w:styleId="ListLabel190">
    <w:name w:val="ListLabel 190"/>
    <w:qFormat/>
    <w:rsid w:val="0052775A"/>
  </w:style>
  <w:style w:type="character" w:customStyle="1" w:styleId="ListLabel191">
    <w:name w:val="ListLabel 191"/>
    <w:qFormat/>
    <w:rsid w:val="0052775A"/>
    <w:rPr>
      <w:rFonts w:ascii="Times New Roman" w:hAnsi="Times New Roman" w:cs="Times New Roman"/>
      <w:color w:val="auto"/>
      <w:sz w:val="24"/>
      <w:szCs w:val="24"/>
    </w:rPr>
  </w:style>
  <w:style w:type="character" w:customStyle="1" w:styleId="ListLabel192">
    <w:name w:val="ListLabel 192"/>
    <w:qFormat/>
    <w:rsid w:val="0052775A"/>
  </w:style>
  <w:style w:type="character" w:customStyle="1" w:styleId="ListLabel193">
    <w:name w:val="ListLabel 193"/>
    <w:qFormat/>
    <w:rsid w:val="0052775A"/>
  </w:style>
  <w:style w:type="character" w:customStyle="1" w:styleId="ListLabel194">
    <w:name w:val="ListLabel 194"/>
    <w:qFormat/>
    <w:rsid w:val="0052775A"/>
  </w:style>
  <w:style w:type="character" w:customStyle="1" w:styleId="ListLabel195">
    <w:name w:val="ListLabel 195"/>
    <w:qFormat/>
    <w:rsid w:val="0052775A"/>
    <w:rPr>
      <w:rFonts w:ascii="Times New Roman" w:hAnsi="Times New Roman" w:cs="Symbol"/>
      <w:b/>
      <w:sz w:val="24"/>
    </w:rPr>
  </w:style>
  <w:style w:type="character" w:customStyle="1" w:styleId="ListLabel196">
    <w:name w:val="ListLabel 196"/>
    <w:qFormat/>
    <w:rsid w:val="0052775A"/>
    <w:rPr>
      <w:rFonts w:ascii="Times New Roman" w:hAnsi="Times New Roman"/>
      <w:b w:val="0"/>
      <w:color w:val="C00000"/>
      <w:sz w:val="24"/>
      <w:szCs w:val="24"/>
    </w:rPr>
  </w:style>
  <w:style w:type="character" w:customStyle="1" w:styleId="ListLabel197">
    <w:name w:val="ListLabel 197"/>
    <w:qFormat/>
    <w:rsid w:val="0052775A"/>
    <w:rPr>
      <w:rFonts w:ascii="Times New Roman" w:hAnsi="Times New Roman" w:cs="Times New Roman"/>
      <w:b w:val="0"/>
      <w:color w:val="C9211E"/>
      <w:sz w:val="24"/>
      <w:szCs w:val="24"/>
    </w:rPr>
  </w:style>
  <w:style w:type="character" w:customStyle="1" w:styleId="ListLabel198">
    <w:name w:val="ListLabel 198"/>
    <w:qFormat/>
    <w:rsid w:val="0052775A"/>
  </w:style>
  <w:style w:type="character" w:customStyle="1" w:styleId="ListLabel199">
    <w:name w:val="ListLabel 199"/>
    <w:qFormat/>
    <w:rsid w:val="0052775A"/>
    <w:rPr>
      <w:rFonts w:ascii="Times New Roman" w:hAnsi="Times New Roman" w:cs="Times New Roman"/>
      <w:color w:val="auto"/>
      <w:sz w:val="24"/>
      <w:szCs w:val="24"/>
    </w:rPr>
  </w:style>
  <w:style w:type="character" w:customStyle="1" w:styleId="ListLabel200">
    <w:name w:val="ListLabel 200"/>
    <w:qFormat/>
    <w:rsid w:val="0052775A"/>
  </w:style>
  <w:style w:type="character" w:customStyle="1" w:styleId="ListLabel201">
    <w:name w:val="ListLabel 201"/>
    <w:qFormat/>
    <w:rsid w:val="0052775A"/>
  </w:style>
  <w:style w:type="character" w:customStyle="1" w:styleId="ListLabel202">
    <w:name w:val="ListLabel 202"/>
    <w:qFormat/>
    <w:rsid w:val="0052775A"/>
  </w:style>
  <w:style w:type="paragraph" w:customStyle="1" w:styleId="afc">
    <w:name w:val="Заголовок"/>
    <w:basedOn w:val="a"/>
    <w:next w:val="afd"/>
    <w:qFormat/>
    <w:rsid w:val="004B5BCB"/>
    <w:pPr>
      <w:keepNext/>
      <w:spacing w:before="240" w:after="120"/>
    </w:pPr>
    <w:rPr>
      <w:rFonts w:ascii="Liberation Sans" w:eastAsia="Microsoft YaHei" w:hAnsi="Liberation Sans" w:cs="Arial"/>
      <w:sz w:val="28"/>
      <w:szCs w:val="28"/>
    </w:rPr>
  </w:style>
  <w:style w:type="paragraph" w:styleId="afd">
    <w:name w:val="Body Text"/>
    <w:basedOn w:val="a"/>
    <w:rsid w:val="004B5BCB"/>
    <w:pPr>
      <w:spacing w:after="120" w:line="240" w:lineRule="auto"/>
    </w:pPr>
    <w:rPr>
      <w:rFonts w:ascii="Times New Roman" w:eastAsia="Times New Roman" w:hAnsi="Times New Roman" w:cs="Times New Roman"/>
      <w:sz w:val="28"/>
      <w:szCs w:val="24"/>
      <w:lang w:eastAsia="ru-RU"/>
    </w:rPr>
  </w:style>
  <w:style w:type="paragraph" w:styleId="afe">
    <w:name w:val="List"/>
    <w:basedOn w:val="afd"/>
    <w:rsid w:val="004B5BCB"/>
    <w:rPr>
      <w:rFonts w:cs="Arial"/>
    </w:rPr>
  </w:style>
  <w:style w:type="paragraph" w:customStyle="1" w:styleId="Caption">
    <w:name w:val="Caption"/>
    <w:basedOn w:val="a"/>
    <w:qFormat/>
    <w:rsid w:val="004B5BCB"/>
    <w:pPr>
      <w:suppressLineNumbers/>
      <w:spacing w:before="120" w:after="120"/>
    </w:pPr>
    <w:rPr>
      <w:rFonts w:cs="Arial"/>
      <w:i/>
      <w:iCs/>
      <w:sz w:val="24"/>
      <w:szCs w:val="24"/>
    </w:rPr>
  </w:style>
  <w:style w:type="paragraph" w:styleId="aff">
    <w:name w:val="index heading"/>
    <w:basedOn w:val="a"/>
    <w:qFormat/>
    <w:rsid w:val="004B5BCB"/>
    <w:pPr>
      <w:suppressLineNumbers/>
    </w:pPr>
    <w:rPr>
      <w:rFonts w:cs="Arial"/>
    </w:rPr>
  </w:style>
  <w:style w:type="paragraph" w:customStyle="1" w:styleId="TOC1">
    <w:name w:val="TOC 1"/>
    <w:basedOn w:val="a"/>
    <w:next w:val="a"/>
    <w:autoRedefine/>
    <w:rsid w:val="004B5BCB"/>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paragraph" w:styleId="aff0">
    <w:name w:val="No Spacing"/>
    <w:qFormat/>
    <w:rsid w:val="004B5BCB"/>
    <w:rPr>
      <w:sz w:val="22"/>
    </w:rPr>
  </w:style>
  <w:style w:type="paragraph" w:styleId="aff1">
    <w:name w:val="Balloon Text"/>
    <w:basedOn w:val="a"/>
    <w:qFormat/>
    <w:rsid w:val="004B5BCB"/>
    <w:pPr>
      <w:spacing w:after="0" w:line="240" w:lineRule="auto"/>
    </w:pPr>
    <w:rPr>
      <w:rFonts w:ascii="Tahoma" w:hAnsi="Tahoma"/>
      <w:sz w:val="16"/>
      <w:szCs w:val="16"/>
    </w:rPr>
  </w:style>
  <w:style w:type="paragraph" w:customStyle="1" w:styleId="ConsPlusNormal">
    <w:name w:val="ConsPlusNormal"/>
    <w:qFormat/>
    <w:rsid w:val="004B5BCB"/>
    <w:pPr>
      <w:ind w:firstLine="720"/>
    </w:pPr>
    <w:rPr>
      <w:rFonts w:ascii="Arial" w:eastAsia="Times New Roman" w:hAnsi="Arial" w:cs="Arial"/>
      <w:sz w:val="22"/>
      <w:szCs w:val="20"/>
      <w:lang w:eastAsia="ru-RU"/>
    </w:rPr>
  </w:style>
  <w:style w:type="paragraph" w:customStyle="1" w:styleId="Header">
    <w:name w:val="Header"/>
    <w:basedOn w:val="a"/>
    <w:rsid w:val="004B5BCB"/>
    <w:pPr>
      <w:tabs>
        <w:tab w:val="center" w:pos="4677"/>
        <w:tab w:val="right" w:pos="9355"/>
      </w:tabs>
      <w:spacing w:after="0" w:line="240" w:lineRule="auto"/>
    </w:pPr>
  </w:style>
  <w:style w:type="paragraph" w:customStyle="1" w:styleId="Footer">
    <w:name w:val="Footer"/>
    <w:basedOn w:val="a"/>
    <w:rsid w:val="004B5BCB"/>
    <w:pPr>
      <w:tabs>
        <w:tab w:val="center" w:pos="4677"/>
        <w:tab w:val="right" w:pos="9355"/>
      </w:tabs>
      <w:spacing w:after="0" w:line="240" w:lineRule="auto"/>
    </w:pPr>
  </w:style>
  <w:style w:type="paragraph" w:customStyle="1" w:styleId="TOC2">
    <w:name w:val="TOC 2"/>
    <w:basedOn w:val="a"/>
    <w:next w:val="a"/>
    <w:autoRedefine/>
    <w:rsid w:val="004B5BCB"/>
    <w:pPr>
      <w:spacing w:after="100"/>
      <w:ind w:left="220"/>
    </w:pPr>
  </w:style>
  <w:style w:type="paragraph" w:styleId="aff2">
    <w:name w:val="List Paragraph"/>
    <w:basedOn w:val="a"/>
    <w:qFormat/>
    <w:rsid w:val="004B5BCB"/>
    <w:pPr>
      <w:ind w:left="720"/>
      <w:contextualSpacing/>
    </w:pPr>
    <w:rPr>
      <w:rFonts w:cs="Times New Roman"/>
    </w:rPr>
  </w:style>
  <w:style w:type="paragraph" w:styleId="aff3">
    <w:name w:val="Title"/>
    <w:basedOn w:val="a"/>
    <w:qFormat/>
    <w:rsid w:val="004B5BCB"/>
    <w:pPr>
      <w:spacing w:after="0" w:line="240" w:lineRule="auto"/>
      <w:jc w:val="center"/>
    </w:pPr>
    <w:rPr>
      <w:rFonts w:ascii="Times New Roman" w:eastAsia="Times New Roman" w:hAnsi="Times New Roman" w:cs="Times New Roman"/>
      <w:b/>
      <w:bCs/>
      <w:sz w:val="32"/>
      <w:szCs w:val="24"/>
    </w:rPr>
  </w:style>
  <w:style w:type="paragraph" w:styleId="aff4">
    <w:name w:val="Subtitle"/>
    <w:basedOn w:val="a"/>
    <w:qFormat/>
    <w:rsid w:val="004B5BCB"/>
    <w:pPr>
      <w:spacing w:after="0" w:line="240" w:lineRule="auto"/>
      <w:jc w:val="center"/>
    </w:pPr>
    <w:rPr>
      <w:rFonts w:ascii="Times New Roman" w:eastAsia="Times New Roman" w:hAnsi="Times New Roman" w:cs="Times New Roman"/>
      <w:b/>
      <w:bCs/>
      <w:sz w:val="28"/>
      <w:szCs w:val="24"/>
    </w:rPr>
  </w:style>
  <w:style w:type="paragraph" w:styleId="25">
    <w:name w:val="Body Text Indent 2"/>
    <w:basedOn w:val="a"/>
    <w:qFormat/>
    <w:rsid w:val="004B5BCB"/>
    <w:pPr>
      <w:spacing w:after="0" w:line="240" w:lineRule="auto"/>
      <w:ind w:firstLine="545"/>
    </w:pPr>
    <w:rPr>
      <w:rFonts w:ascii="Times New Roman" w:eastAsia="Times New Roman" w:hAnsi="Times New Roman" w:cs="Times New Roman"/>
      <w:sz w:val="28"/>
      <w:szCs w:val="24"/>
    </w:rPr>
  </w:style>
  <w:style w:type="paragraph" w:styleId="26">
    <w:name w:val="Body Text 2"/>
    <w:basedOn w:val="a"/>
    <w:qFormat/>
    <w:rsid w:val="004B5BCB"/>
    <w:pPr>
      <w:spacing w:after="0" w:line="240" w:lineRule="auto"/>
      <w:jc w:val="both"/>
    </w:pPr>
    <w:rPr>
      <w:rFonts w:ascii="Arial" w:eastAsia="Times New Roman" w:hAnsi="Arial" w:cs="Times New Roman"/>
      <w:sz w:val="24"/>
      <w:szCs w:val="24"/>
    </w:rPr>
  </w:style>
  <w:style w:type="paragraph" w:customStyle="1" w:styleId="aff5">
    <w:name w:val="Комментарий"/>
    <w:basedOn w:val="a"/>
    <w:next w:val="a"/>
    <w:qFormat/>
    <w:rsid w:val="004B5BCB"/>
    <w:pPr>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f6">
    <w:name w:val="Текст (лев. подпись)"/>
    <w:basedOn w:val="a"/>
    <w:next w:val="a"/>
    <w:qFormat/>
    <w:rsid w:val="004B5BCB"/>
    <w:pPr>
      <w:spacing w:after="0" w:line="240" w:lineRule="auto"/>
    </w:pPr>
    <w:rPr>
      <w:rFonts w:ascii="Arial" w:eastAsia="Times New Roman" w:hAnsi="Arial" w:cs="Times New Roman"/>
      <w:sz w:val="30"/>
      <w:szCs w:val="30"/>
      <w:lang w:eastAsia="ru-RU"/>
    </w:rPr>
  </w:style>
  <w:style w:type="paragraph" w:customStyle="1" w:styleId="aff7">
    <w:name w:val="Текст (прав. подпись)"/>
    <w:basedOn w:val="a"/>
    <w:next w:val="a"/>
    <w:qFormat/>
    <w:rsid w:val="004B5BCB"/>
    <w:pPr>
      <w:spacing w:after="0" w:line="240" w:lineRule="auto"/>
      <w:jc w:val="right"/>
    </w:pPr>
    <w:rPr>
      <w:rFonts w:ascii="Arial" w:eastAsia="Times New Roman" w:hAnsi="Arial" w:cs="Times New Roman"/>
      <w:sz w:val="30"/>
      <w:szCs w:val="30"/>
      <w:lang w:eastAsia="ru-RU"/>
    </w:rPr>
  </w:style>
  <w:style w:type="paragraph" w:customStyle="1" w:styleId="ConsPlusCell">
    <w:name w:val="ConsPlusCell"/>
    <w:qFormat/>
    <w:rsid w:val="004B5BCB"/>
    <w:pPr>
      <w:widowControl w:val="0"/>
    </w:pPr>
    <w:rPr>
      <w:rFonts w:ascii="Arial" w:eastAsia="Times New Roman" w:hAnsi="Arial" w:cs="Arial"/>
      <w:sz w:val="22"/>
      <w:szCs w:val="20"/>
      <w:lang w:eastAsia="ru-RU"/>
    </w:rPr>
  </w:style>
  <w:style w:type="paragraph" w:styleId="32">
    <w:name w:val="Body Text Indent 3"/>
    <w:basedOn w:val="a"/>
    <w:qFormat/>
    <w:rsid w:val="004B5BCB"/>
    <w:pPr>
      <w:spacing w:after="0" w:line="240" w:lineRule="auto"/>
      <w:ind w:firstLine="720"/>
      <w:jc w:val="both"/>
    </w:pPr>
    <w:rPr>
      <w:rFonts w:ascii="Arial" w:eastAsia="Times New Roman" w:hAnsi="Arial" w:cs="Arial"/>
      <w:sz w:val="24"/>
      <w:szCs w:val="28"/>
      <w:lang w:eastAsia="ru-RU"/>
    </w:rPr>
  </w:style>
  <w:style w:type="paragraph" w:customStyle="1" w:styleId="aff8">
    <w:name w:val="Заголовок статьи"/>
    <w:basedOn w:val="a"/>
    <w:next w:val="a"/>
    <w:qFormat/>
    <w:rsid w:val="004B5BCB"/>
    <w:pPr>
      <w:widowControl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
    <w:qFormat/>
    <w:rsid w:val="004B5BCB"/>
    <w:pPr>
      <w:spacing w:after="0" w:line="240" w:lineRule="auto"/>
    </w:pPr>
    <w:rPr>
      <w:rFonts w:ascii="Times New Roman" w:eastAsia="Times New Roman" w:hAnsi="Times New Roman" w:cs="Times New Roman"/>
      <w:bCs/>
      <w:sz w:val="28"/>
      <w:szCs w:val="24"/>
      <w:lang w:eastAsia="ru-RU"/>
    </w:rPr>
  </w:style>
  <w:style w:type="paragraph" w:styleId="aff9">
    <w:name w:val="Body Text Indent"/>
    <w:basedOn w:val="a"/>
    <w:rsid w:val="004B5BCB"/>
    <w:pPr>
      <w:spacing w:after="0" w:line="240" w:lineRule="auto"/>
      <w:ind w:firstLine="708"/>
      <w:jc w:val="both"/>
    </w:pPr>
    <w:rPr>
      <w:rFonts w:ascii="Times New Roman" w:eastAsia="Times New Roman" w:hAnsi="Times New Roman" w:cs="Times New Roman"/>
      <w:sz w:val="28"/>
      <w:szCs w:val="24"/>
    </w:rPr>
  </w:style>
  <w:style w:type="paragraph" w:customStyle="1" w:styleId="ConsNormal">
    <w:name w:val="ConsNormal"/>
    <w:qFormat/>
    <w:rsid w:val="004B5BCB"/>
    <w:pPr>
      <w:widowControl w:val="0"/>
      <w:ind w:right="19772" w:firstLine="720"/>
    </w:pPr>
    <w:rPr>
      <w:rFonts w:ascii="Arial" w:eastAsia="Times New Roman" w:hAnsi="Arial" w:cs="Arial"/>
      <w:sz w:val="22"/>
      <w:szCs w:val="20"/>
    </w:rPr>
  </w:style>
  <w:style w:type="paragraph" w:customStyle="1" w:styleId="affa">
    <w:name w:val="Таблицы (моноширинный)"/>
    <w:basedOn w:val="a"/>
    <w:next w:val="a"/>
    <w:qFormat/>
    <w:rsid w:val="004B5BCB"/>
    <w:pPr>
      <w:widowControl w:val="0"/>
      <w:spacing w:after="0" w:line="240" w:lineRule="auto"/>
      <w:jc w:val="both"/>
    </w:pPr>
    <w:rPr>
      <w:rFonts w:ascii="Courier New" w:eastAsia="Times New Roman" w:hAnsi="Courier New" w:cs="Courier New"/>
      <w:sz w:val="20"/>
      <w:szCs w:val="20"/>
      <w:lang w:eastAsia="ru-RU"/>
    </w:rPr>
  </w:style>
  <w:style w:type="paragraph" w:customStyle="1" w:styleId="affb">
    <w:name w:val="Нормальный (таблица)"/>
    <w:basedOn w:val="a"/>
    <w:next w:val="a"/>
    <w:qFormat/>
    <w:rsid w:val="004B5BCB"/>
    <w:pPr>
      <w:widowControl w:val="0"/>
      <w:spacing w:after="0" w:line="240" w:lineRule="auto"/>
      <w:jc w:val="both"/>
    </w:pPr>
    <w:rPr>
      <w:rFonts w:ascii="Arial" w:eastAsia="Times New Roman" w:hAnsi="Arial" w:cs="Times New Roman"/>
      <w:sz w:val="24"/>
      <w:szCs w:val="24"/>
      <w:lang w:eastAsia="ru-RU"/>
    </w:rPr>
  </w:style>
  <w:style w:type="paragraph" w:customStyle="1" w:styleId="ConsTitle">
    <w:name w:val="ConsTitle"/>
    <w:qFormat/>
    <w:rsid w:val="004B5BCB"/>
    <w:pPr>
      <w:widowControl w:val="0"/>
      <w:snapToGrid w:val="0"/>
    </w:pPr>
    <w:rPr>
      <w:rFonts w:ascii="Arial" w:eastAsia="Times New Roman" w:hAnsi="Arial" w:cs="Times New Roman"/>
      <w:b/>
      <w:sz w:val="16"/>
      <w:szCs w:val="20"/>
      <w:lang w:eastAsia="ru-RU"/>
    </w:rPr>
  </w:style>
  <w:style w:type="paragraph" w:styleId="affc">
    <w:name w:val="Normal (Web)"/>
    <w:basedOn w:val="a"/>
    <w:qFormat/>
    <w:rsid w:val="004B5BCB"/>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qFormat/>
    <w:rsid w:val="004B5BCB"/>
    <w:pPr>
      <w:widowControl w:val="0"/>
    </w:pPr>
    <w:rPr>
      <w:rFonts w:ascii="Courier New" w:eastAsia="MS Mincho" w:hAnsi="Courier New" w:cs="Courier New"/>
      <w:sz w:val="22"/>
      <w:szCs w:val="20"/>
      <w:lang w:eastAsia="ru-RU"/>
    </w:rPr>
  </w:style>
  <w:style w:type="paragraph" w:styleId="affd">
    <w:name w:val="Plain Text"/>
    <w:basedOn w:val="a"/>
    <w:qFormat/>
    <w:rsid w:val="004B5BCB"/>
    <w:pPr>
      <w:spacing w:after="0" w:line="240" w:lineRule="auto"/>
    </w:pPr>
    <w:rPr>
      <w:rFonts w:ascii="Courier New" w:eastAsia="Times New Roman" w:hAnsi="Courier New" w:cs="Times New Roman"/>
      <w:sz w:val="20"/>
      <w:szCs w:val="20"/>
    </w:rPr>
  </w:style>
  <w:style w:type="paragraph" w:customStyle="1" w:styleId="12">
    <w:name w:val="Знак Знак1"/>
    <w:basedOn w:val="a"/>
    <w:qFormat/>
    <w:rsid w:val="004B5BCB"/>
    <w:pPr>
      <w:spacing w:after="160" w:line="240" w:lineRule="exact"/>
    </w:pPr>
    <w:rPr>
      <w:rFonts w:ascii="Arial" w:eastAsia="Times New Roman" w:hAnsi="Arial" w:cs="Arial"/>
      <w:b/>
      <w:bCs/>
      <w:sz w:val="20"/>
      <w:szCs w:val="20"/>
      <w:lang w:val="en-US" w:eastAsia="de-DE"/>
    </w:rPr>
  </w:style>
  <w:style w:type="paragraph" w:customStyle="1" w:styleId="affe">
    <w:name w:val="Прижатый влево"/>
    <w:basedOn w:val="a"/>
    <w:next w:val="a"/>
    <w:qFormat/>
    <w:rsid w:val="004B5BCB"/>
    <w:pPr>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
    <w:qFormat/>
    <w:rsid w:val="004B5BCB"/>
    <w:pPr>
      <w:spacing w:before="280" w:after="280" w:line="240" w:lineRule="auto"/>
      <w:jc w:val="both"/>
    </w:pPr>
    <w:rPr>
      <w:rFonts w:ascii="Tahoma" w:eastAsia="Times New Roman" w:hAnsi="Tahoma" w:cs="Times New Roman"/>
      <w:sz w:val="20"/>
      <w:szCs w:val="20"/>
      <w:lang w:val="en-US"/>
    </w:rPr>
  </w:style>
  <w:style w:type="paragraph" w:customStyle="1" w:styleId="afff">
    <w:name w:val="обычный_"/>
    <w:basedOn w:val="a"/>
    <w:autoRedefine/>
    <w:qFormat/>
    <w:rsid w:val="004B5BCB"/>
    <w:pPr>
      <w:ind w:firstLine="720"/>
    </w:pPr>
    <w:rPr>
      <w:rFonts w:ascii="Times New Roman" w:hAnsi="Times New Roman" w:cs="Times New Roman"/>
      <w:sz w:val="28"/>
      <w:szCs w:val="28"/>
    </w:rPr>
  </w:style>
  <w:style w:type="paragraph" w:customStyle="1" w:styleId="14">
    <w:name w:val="Знак Знак1 Знак Знак"/>
    <w:basedOn w:val="a"/>
    <w:qFormat/>
    <w:rsid w:val="004B5BCB"/>
    <w:pPr>
      <w:spacing w:after="160" w:line="240" w:lineRule="exact"/>
    </w:pPr>
    <w:rPr>
      <w:rFonts w:ascii="Arial" w:eastAsia="Times New Roman" w:hAnsi="Arial" w:cs="Arial"/>
      <w:b/>
      <w:bCs/>
      <w:sz w:val="20"/>
      <w:szCs w:val="20"/>
      <w:lang w:val="en-US" w:eastAsia="de-DE"/>
    </w:rPr>
  </w:style>
  <w:style w:type="paragraph" w:customStyle="1" w:styleId="110">
    <w:name w:val="Знак Знак1 Знак Знак1"/>
    <w:basedOn w:val="a"/>
    <w:qFormat/>
    <w:rsid w:val="004B5BCB"/>
    <w:pPr>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
    <w:qFormat/>
    <w:rsid w:val="004B5BCB"/>
    <w:pPr>
      <w:spacing w:after="160" w:line="240" w:lineRule="exact"/>
    </w:pPr>
    <w:rPr>
      <w:rFonts w:ascii="Arial" w:eastAsia="Times New Roman" w:hAnsi="Arial" w:cs="Arial"/>
      <w:b/>
      <w:bCs/>
      <w:sz w:val="20"/>
      <w:szCs w:val="20"/>
      <w:lang w:val="en-US" w:eastAsia="de-DE"/>
    </w:rPr>
  </w:style>
  <w:style w:type="paragraph" w:customStyle="1" w:styleId="15">
    <w:name w:val="Обычный1"/>
    <w:qFormat/>
    <w:rsid w:val="004B5BCB"/>
    <w:rPr>
      <w:rFonts w:ascii="Times New Roman" w:eastAsia="Times New Roman" w:hAnsi="Times New Roman" w:cs="Times New Roman"/>
      <w:sz w:val="22"/>
      <w:szCs w:val="20"/>
      <w:lang w:eastAsia="ru-RU"/>
    </w:rPr>
  </w:style>
  <w:style w:type="paragraph" w:styleId="afff0">
    <w:name w:val="caption"/>
    <w:basedOn w:val="a"/>
    <w:next w:val="a"/>
    <w:qFormat/>
    <w:rsid w:val="004B5BCB"/>
    <w:pPr>
      <w:spacing w:after="0" w:line="240" w:lineRule="auto"/>
      <w:jc w:val="center"/>
    </w:pPr>
    <w:rPr>
      <w:rFonts w:ascii="Times New Roman" w:eastAsia="Times New Roman" w:hAnsi="Times New Roman" w:cs="Times New Roman"/>
      <w:b/>
      <w:bCs/>
      <w:sz w:val="28"/>
      <w:szCs w:val="24"/>
      <w:lang w:eastAsia="ru-RU"/>
    </w:rPr>
  </w:style>
  <w:style w:type="paragraph" w:styleId="afff1">
    <w:name w:val="List Bullet"/>
    <w:basedOn w:val="a"/>
    <w:qFormat/>
    <w:rsid w:val="004B5BCB"/>
    <w:pPr>
      <w:spacing w:after="0" w:line="240" w:lineRule="auto"/>
    </w:pPr>
    <w:rPr>
      <w:rFonts w:ascii="Times New Roman" w:eastAsia="SimSun" w:hAnsi="Times New Roman" w:cs="Times New Roman"/>
      <w:sz w:val="24"/>
      <w:szCs w:val="24"/>
      <w:lang w:eastAsia="zh-CN"/>
    </w:rPr>
  </w:style>
  <w:style w:type="paragraph" w:styleId="27">
    <w:name w:val="List Number 2"/>
    <w:basedOn w:val="a"/>
    <w:qFormat/>
    <w:rsid w:val="004B5BCB"/>
    <w:pPr>
      <w:spacing w:after="0" w:line="240" w:lineRule="auto"/>
    </w:pPr>
    <w:rPr>
      <w:rFonts w:ascii="Times New Roman" w:eastAsia="SimSun" w:hAnsi="Times New Roman" w:cs="Times New Roman"/>
      <w:sz w:val="28"/>
      <w:szCs w:val="24"/>
      <w:lang w:eastAsia="zh-CN"/>
    </w:rPr>
  </w:style>
  <w:style w:type="paragraph" w:customStyle="1" w:styleId="ConsNonformat">
    <w:name w:val="ConsNonformat"/>
    <w:qFormat/>
    <w:rsid w:val="004B5BCB"/>
    <w:pPr>
      <w:widowControl w:val="0"/>
      <w:ind w:right="19772"/>
    </w:pPr>
    <w:rPr>
      <w:rFonts w:ascii="Courier New" w:eastAsia="SimSun" w:hAnsi="Courier New" w:cs="Courier New"/>
      <w:sz w:val="22"/>
      <w:szCs w:val="20"/>
      <w:lang w:eastAsia="zh-CN"/>
    </w:rPr>
  </w:style>
  <w:style w:type="paragraph" w:customStyle="1" w:styleId="ConsCell">
    <w:name w:val="ConsCell"/>
    <w:qFormat/>
    <w:rsid w:val="004B5BCB"/>
    <w:pPr>
      <w:widowControl w:val="0"/>
      <w:ind w:right="19772"/>
    </w:pPr>
    <w:rPr>
      <w:rFonts w:ascii="Arial" w:eastAsia="SimSun" w:hAnsi="Arial" w:cs="Arial"/>
      <w:sz w:val="22"/>
      <w:szCs w:val="20"/>
      <w:lang w:eastAsia="zh-CN"/>
    </w:rPr>
  </w:style>
  <w:style w:type="paragraph" w:customStyle="1" w:styleId="ConsDocList">
    <w:name w:val="ConsDocList"/>
    <w:qFormat/>
    <w:rsid w:val="004B5BCB"/>
    <w:pPr>
      <w:widowControl w:val="0"/>
      <w:ind w:right="19772"/>
    </w:pPr>
    <w:rPr>
      <w:rFonts w:ascii="Courier New" w:eastAsia="SimSun" w:hAnsi="Courier New" w:cs="Courier New"/>
      <w:sz w:val="22"/>
      <w:szCs w:val="20"/>
      <w:lang w:eastAsia="zh-CN"/>
    </w:rPr>
  </w:style>
  <w:style w:type="paragraph" w:customStyle="1" w:styleId="--">
    <w:name w:val="- СТРАНИЦА -"/>
    <w:qFormat/>
    <w:rsid w:val="004B5BCB"/>
    <w:rPr>
      <w:rFonts w:ascii="Times New Roman" w:eastAsia="Times New Roman" w:hAnsi="Times New Roman" w:cs="Times New Roman"/>
      <w:sz w:val="22"/>
      <w:szCs w:val="20"/>
      <w:lang w:eastAsia="ru-RU"/>
    </w:rPr>
  </w:style>
  <w:style w:type="paragraph" w:customStyle="1" w:styleId="afff2">
    <w:name w:val="Îáû÷íûé"/>
    <w:qFormat/>
    <w:rsid w:val="004B5BCB"/>
    <w:rPr>
      <w:rFonts w:ascii="Times New Roman" w:eastAsia="Times New Roman" w:hAnsi="Times New Roman" w:cs="Times New Roman"/>
      <w:sz w:val="22"/>
      <w:szCs w:val="20"/>
      <w:lang w:val="en-US" w:eastAsia="ru-RU"/>
    </w:rPr>
  </w:style>
  <w:style w:type="paragraph" w:styleId="afff3">
    <w:name w:val="Block Text"/>
    <w:basedOn w:val="a"/>
    <w:qFormat/>
    <w:rsid w:val="004B5BCB"/>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paragraph" w:customStyle="1" w:styleId="ConsPlusTitle">
    <w:name w:val="ConsPlusTitle"/>
    <w:qFormat/>
    <w:rsid w:val="004B5BCB"/>
    <w:rPr>
      <w:rFonts w:ascii="Arial" w:eastAsia="Times New Roman" w:hAnsi="Arial" w:cs="Arial"/>
      <w:b/>
      <w:bCs/>
      <w:sz w:val="22"/>
      <w:szCs w:val="20"/>
      <w:lang w:eastAsia="ru-RU"/>
    </w:rPr>
  </w:style>
  <w:style w:type="paragraph" w:customStyle="1" w:styleId="16">
    <w:name w:val="текст 1"/>
    <w:basedOn w:val="a"/>
    <w:next w:val="a"/>
    <w:qFormat/>
    <w:rsid w:val="004B5BCB"/>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
    <w:qFormat/>
    <w:rsid w:val="004B5BCB"/>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f4">
    <w:name w:val="Таблица"/>
    <w:basedOn w:val="a"/>
    <w:qFormat/>
    <w:rsid w:val="004B5BCB"/>
    <w:pPr>
      <w:spacing w:after="0" w:line="240" w:lineRule="auto"/>
      <w:jc w:val="both"/>
    </w:pPr>
    <w:rPr>
      <w:rFonts w:ascii="Times New Roman" w:eastAsia="Times New Roman" w:hAnsi="Times New Roman" w:cs="Times New Roman"/>
      <w:sz w:val="24"/>
      <w:szCs w:val="24"/>
      <w:lang w:eastAsia="ru-RU"/>
    </w:rPr>
  </w:style>
  <w:style w:type="paragraph" w:customStyle="1" w:styleId="FootnoteText">
    <w:name w:val="Footnote Text"/>
    <w:basedOn w:val="a"/>
    <w:rsid w:val="004B5BCB"/>
    <w:pPr>
      <w:spacing w:after="0" w:line="240" w:lineRule="auto"/>
    </w:pPr>
    <w:rPr>
      <w:rFonts w:ascii="Times New Roman" w:eastAsia="Times New Roman" w:hAnsi="Times New Roman" w:cs="Times New Roman"/>
      <w:sz w:val="20"/>
      <w:szCs w:val="20"/>
      <w:lang w:eastAsia="ru-RU"/>
    </w:rPr>
  </w:style>
  <w:style w:type="paragraph" w:styleId="afff5">
    <w:name w:val="Document Map"/>
    <w:basedOn w:val="a"/>
    <w:qFormat/>
    <w:rsid w:val="004B5BCB"/>
    <w:pPr>
      <w:shd w:val="clear" w:color="auto" w:fill="000080"/>
      <w:spacing w:after="0" w:line="240" w:lineRule="auto"/>
    </w:pPr>
    <w:rPr>
      <w:rFonts w:ascii="Tahoma" w:eastAsia="SimSun" w:hAnsi="Tahoma" w:cs="Times New Roman"/>
      <w:sz w:val="20"/>
      <w:szCs w:val="20"/>
      <w:lang w:eastAsia="zh-CN"/>
    </w:rPr>
  </w:style>
  <w:style w:type="paragraph" w:styleId="afff6">
    <w:name w:val="annotation text"/>
    <w:basedOn w:val="a"/>
    <w:qFormat/>
    <w:rsid w:val="004B5BCB"/>
    <w:pPr>
      <w:spacing w:after="0" w:line="240" w:lineRule="auto"/>
    </w:pPr>
    <w:rPr>
      <w:rFonts w:ascii="Times New Roman" w:eastAsia="SimSun" w:hAnsi="Times New Roman" w:cs="Times New Roman"/>
      <w:sz w:val="20"/>
      <w:szCs w:val="20"/>
      <w:lang w:eastAsia="zh-CN"/>
    </w:rPr>
  </w:style>
  <w:style w:type="paragraph" w:styleId="afff7">
    <w:name w:val="annotation subject"/>
    <w:basedOn w:val="afff6"/>
    <w:next w:val="afff6"/>
    <w:qFormat/>
    <w:rsid w:val="004B5BCB"/>
    <w:rPr>
      <w:b/>
      <w:bCs/>
    </w:rPr>
  </w:style>
  <w:style w:type="paragraph" w:customStyle="1" w:styleId="17">
    <w:name w:val="Текст1"/>
    <w:basedOn w:val="a"/>
    <w:qFormat/>
    <w:rsid w:val="004B5BCB"/>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
    <w:qFormat/>
    <w:rsid w:val="004B5BCB"/>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qFormat/>
    <w:rsid w:val="004B5BCB"/>
    <w:pPr>
      <w:widowControl w:val="0"/>
    </w:pPr>
    <w:rPr>
      <w:rFonts w:ascii="Times New Roman" w:eastAsia="Times New Roman" w:hAnsi="Times New Roman" w:cs="Times New Roman"/>
      <w:sz w:val="22"/>
      <w:szCs w:val="20"/>
      <w:lang w:eastAsia="ru-RU"/>
    </w:rPr>
  </w:style>
  <w:style w:type="paragraph" w:customStyle="1" w:styleId="afff8">
    <w:name w:val="основной"/>
    <w:basedOn w:val="a"/>
    <w:qFormat/>
    <w:rsid w:val="004B5BCB"/>
    <w:pPr>
      <w:keepNext/>
      <w:spacing w:after="0" w:line="240" w:lineRule="auto"/>
    </w:pPr>
    <w:rPr>
      <w:rFonts w:ascii="Times New Roman" w:eastAsia="Times New Roman" w:hAnsi="Times New Roman" w:cs="Times New Roman"/>
      <w:sz w:val="24"/>
      <w:szCs w:val="24"/>
      <w:lang w:eastAsia="ru-RU"/>
    </w:rPr>
  </w:style>
  <w:style w:type="paragraph" w:customStyle="1" w:styleId="18">
    <w:name w:val="Основной текст с отступом1"/>
    <w:basedOn w:val="a"/>
    <w:qFormat/>
    <w:rsid w:val="004B5BCB"/>
    <w:pPr>
      <w:keepLines/>
      <w:widowControl w:val="0"/>
      <w:suppressAutoHyphens/>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f2"/>
    <w:qFormat/>
    <w:rsid w:val="004B5BCB"/>
    <w:pPr>
      <w:widowControl w:val="0"/>
      <w:suppressAutoHyphens/>
      <w:ind w:firstLine="720"/>
      <w:jc w:val="both"/>
    </w:pPr>
    <w:rPr>
      <w:rFonts w:eastAsia="Arial"/>
      <w:b/>
      <w:bCs/>
      <w:color w:val="000000"/>
      <w:sz w:val="24"/>
      <w:szCs w:val="24"/>
      <w:lang w:eastAsia="ar-SA"/>
    </w:rPr>
  </w:style>
  <w:style w:type="paragraph" w:customStyle="1" w:styleId="TOC3">
    <w:name w:val="TOC 3"/>
    <w:basedOn w:val="a"/>
    <w:next w:val="a"/>
    <w:autoRedefine/>
    <w:rsid w:val="004B5BCB"/>
    <w:pPr>
      <w:spacing w:after="0" w:line="240" w:lineRule="auto"/>
      <w:ind w:left="480"/>
    </w:pPr>
    <w:rPr>
      <w:rFonts w:ascii="Times New Roman" w:eastAsia="SimSun" w:hAnsi="Times New Roman" w:cs="Times New Roman"/>
      <w:sz w:val="24"/>
      <w:szCs w:val="24"/>
      <w:lang w:eastAsia="zh-CN"/>
    </w:rPr>
  </w:style>
  <w:style w:type="paragraph" w:customStyle="1" w:styleId="TOC4">
    <w:name w:val="TOC 4"/>
    <w:basedOn w:val="a"/>
    <w:next w:val="a"/>
    <w:autoRedefine/>
    <w:rsid w:val="004B5BCB"/>
    <w:pPr>
      <w:spacing w:after="0" w:line="240" w:lineRule="auto"/>
      <w:ind w:left="720"/>
    </w:pPr>
    <w:rPr>
      <w:rFonts w:ascii="Times New Roman" w:eastAsia="SimSun" w:hAnsi="Times New Roman" w:cs="Times New Roman"/>
      <w:sz w:val="24"/>
      <w:szCs w:val="24"/>
      <w:lang w:eastAsia="zh-CN"/>
    </w:rPr>
  </w:style>
  <w:style w:type="paragraph" w:customStyle="1" w:styleId="TOC5">
    <w:name w:val="TOC 5"/>
    <w:basedOn w:val="a"/>
    <w:next w:val="a"/>
    <w:autoRedefine/>
    <w:rsid w:val="004B5BCB"/>
    <w:pPr>
      <w:spacing w:after="100"/>
      <w:ind w:left="880"/>
    </w:pPr>
    <w:rPr>
      <w:rFonts w:eastAsia="Times New Roman" w:cs="Times New Roman"/>
      <w:lang w:eastAsia="ru-RU"/>
    </w:rPr>
  </w:style>
  <w:style w:type="paragraph" w:customStyle="1" w:styleId="TOC6">
    <w:name w:val="TOC 6"/>
    <w:basedOn w:val="a"/>
    <w:next w:val="a"/>
    <w:autoRedefine/>
    <w:rsid w:val="004B5BCB"/>
    <w:pPr>
      <w:spacing w:after="100"/>
      <w:ind w:left="1100"/>
    </w:pPr>
    <w:rPr>
      <w:rFonts w:eastAsia="Times New Roman" w:cs="Times New Roman"/>
      <w:lang w:eastAsia="ru-RU"/>
    </w:rPr>
  </w:style>
  <w:style w:type="paragraph" w:customStyle="1" w:styleId="TOC7">
    <w:name w:val="TOC 7"/>
    <w:basedOn w:val="a"/>
    <w:next w:val="a"/>
    <w:autoRedefine/>
    <w:rsid w:val="004B5BCB"/>
    <w:pPr>
      <w:spacing w:after="100"/>
      <w:ind w:left="1320"/>
    </w:pPr>
    <w:rPr>
      <w:rFonts w:eastAsia="Times New Roman" w:cs="Times New Roman"/>
      <w:lang w:eastAsia="ru-RU"/>
    </w:rPr>
  </w:style>
  <w:style w:type="paragraph" w:customStyle="1" w:styleId="TOC8">
    <w:name w:val="TOC 8"/>
    <w:basedOn w:val="a"/>
    <w:next w:val="a"/>
    <w:autoRedefine/>
    <w:rsid w:val="004B5BCB"/>
    <w:pPr>
      <w:spacing w:after="100"/>
      <w:ind w:left="1540"/>
    </w:pPr>
    <w:rPr>
      <w:rFonts w:eastAsia="Times New Roman" w:cs="Times New Roman"/>
      <w:lang w:eastAsia="ru-RU"/>
    </w:rPr>
  </w:style>
  <w:style w:type="paragraph" w:customStyle="1" w:styleId="TOC9">
    <w:name w:val="TOC 9"/>
    <w:basedOn w:val="a"/>
    <w:next w:val="a"/>
    <w:autoRedefine/>
    <w:rsid w:val="004B5BCB"/>
    <w:pPr>
      <w:spacing w:after="100"/>
      <w:ind w:left="1760"/>
    </w:pPr>
    <w:rPr>
      <w:rFonts w:eastAsia="Times New Roman" w:cs="Times New Roman"/>
      <w:lang w:eastAsia="ru-RU"/>
    </w:rPr>
  </w:style>
  <w:style w:type="paragraph" w:customStyle="1" w:styleId="34">
    <w:name w:val="Обычный3"/>
    <w:qFormat/>
    <w:rsid w:val="004B5BCB"/>
    <w:pPr>
      <w:widowControl w:val="0"/>
      <w:suppressAutoHyphens/>
      <w:spacing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4"/>
    <w:qFormat/>
    <w:rsid w:val="004B5BCB"/>
    <w:pPr>
      <w:spacing w:after="120" w:line="480" w:lineRule="auto"/>
    </w:pPr>
  </w:style>
  <w:style w:type="paragraph" w:customStyle="1" w:styleId="afff9">
    <w:name w:val="Новый абзац"/>
    <w:basedOn w:val="a"/>
    <w:qFormat/>
    <w:rsid w:val="004B5BCB"/>
    <w:pPr>
      <w:spacing w:after="0" w:line="360" w:lineRule="auto"/>
      <w:ind w:firstLine="567"/>
      <w:jc w:val="both"/>
    </w:pPr>
    <w:rPr>
      <w:rFonts w:ascii="Arial" w:eastAsia="Times New Roman" w:hAnsi="Arial" w:cs="Times New Roman"/>
      <w:sz w:val="24"/>
      <w:szCs w:val="20"/>
    </w:rPr>
  </w:style>
  <w:style w:type="paragraph" w:customStyle="1" w:styleId="afffa">
    <w:name w:val="Стандартный"/>
    <w:basedOn w:val="a"/>
    <w:qFormat/>
    <w:rsid w:val="004B5BCB"/>
    <w:pPr>
      <w:spacing w:after="0" w:line="360" w:lineRule="auto"/>
      <w:ind w:firstLine="851"/>
      <w:jc w:val="both"/>
    </w:pPr>
    <w:rPr>
      <w:rFonts w:ascii="Arial" w:eastAsia="Times New Roman" w:hAnsi="Arial" w:cs="Times New Roman"/>
      <w:sz w:val="24"/>
      <w:szCs w:val="20"/>
    </w:rPr>
  </w:style>
  <w:style w:type="paragraph" w:customStyle="1" w:styleId="FreeForm">
    <w:name w:val="Free Form"/>
    <w:qFormat/>
    <w:rsid w:val="004B5BCB"/>
    <w:rPr>
      <w:rFonts w:ascii="Helvetica" w:eastAsia="Times New Roman" w:hAnsi="Helvetica" w:cs="Times New Roman"/>
      <w:color w:val="000000"/>
      <w:sz w:val="24"/>
      <w:szCs w:val="20"/>
      <w:lang w:eastAsia="ru-RU"/>
    </w:rPr>
  </w:style>
  <w:style w:type="paragraph" w:customStyle="1" w:styleId="Standard">
    <w:name w:val="Standard"/>
    <w:qFormat/>
    <w:rsid w:val="004B5BCB"/>
    <w:pPr>
      <w:widowControl w:val="0"/>
      <w:suppressAutoHyphens/>
      <w:textAlignment w:val="baseline"/>
    </w:pPr>
    <w:rPr>
      <w:rFonts w:eastAsia="Arial Unicode MS"/>
      <w:color w:val="000000"/>
      <w:kern w:val="2"/>
      <w:sz w:val="24"/>
      <w:szCs w:val="24"/>
      <w:lang w:val="en-US" w:bidi="en-US"/>
    </w:rPr>
  </w:style>
  <w:style w:type="paragraph" w:customStyle="1" w:styleId="112">
    <w:name w:val="Основной текст с отступом11"/>
    <w:basedOn w:val="a"/>
    <w:qFormat/>
    <w:rsid w:val="004B5BCB"/>
    <w:pPr>
      <w:keepLines/>
      <w:widowControl w:val="0"/>
      <w:suppressAutoHyphens/>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b">
    <w:name w:val="Содержимое таблицы"/>
    <w:basedOn w:val="a"/>
    <w:qFormat/>
    <w:rsid w:val="004B5BCB"/>
    <w:pPr>
      <w:suppressLineNumbers/>
    </w:pPr>
  </w:style>
  <w:style w:type="paragraph" w:customStyle="1" w:styleId="afffc">
    <w:name w:val="_Обычный"/>
    <w:basedOn w:val="a"/>
    <w:qFormat/>
    <w:rsid w:val="008F3011"/>
    <w:pPr>
      <w:overflowPunct w:val="0"/>
      <w:spacing w:before="120" w:after="120" w:line="360" w:lineRule="auto"/>
      <w:ind w:firstLine="709"/>
      <w:contextualSpacing/>
      <w:jc w:val="both"/>
    </w:pPr>
    <w:rPr>
      <w:rFonts w:ascii="Times New Roman" w:hAnsi="Times New Roman"/>
      <w:iCs/>
      <w:sz w:val="26"/>
      <w:szCs w:val="26"/>
    </w:rPr>
  </w:style>
  <w:style w:type="paragraph" w:customStyle="1" w:styleId="afffd">
    <w:name w:val="Заголовок таблицы"/>
    <w:basedOn w:val="afffb"/>
    <w:qFormat/>
    <w:rsid w:val="0052775A"/>
    <w:pPr>
      <w:jc w:val="center"/>
    </w:pPr>
    <w:rPr>
      <w:b/>
      <w:bCs/>
    </w:rPr>
  </w:style>
  <w:style w:type="numbering" w:styleId="111111">
    <w:name w:val="Outline List 2"/>
    <w:qFormat/>
    <w:rsid w:val="004B5BC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hyperlink" Target="https://pro.tion.ru/wp-content/uploads/2014/09/&#1057;&#1072;&#1085;&#1055;&#1080;&#1053;-2.1.3.2630-10.pdf" TargetMode="External"/><Relationship Id="rId26" Type="http://schemas.openxmlformats.org/officeDocument/2006/relationships/footer" Target="footer17.xml"/><Relationship Id="rId39" Type="http://schemas.openxmlformats.org/officeDocument/2006/relationships/footer" Target="footer27.xml"/><Relationship Id="rId21" Type="http://schemas.openxmlformats.org/officeDocument/2006/relationships/footer" Target="footer12.xml"/><Relationship Id="rId34" Type="http://schemas.openxmlformats.org/officeDocument/2006/relationships/footer" Target="footer22.xml"/><Relationship Id="rId42" Type="http://schemas.openxmlformats.org/officeDocument/2006/relationships/footer" Target="footer30.xml"/><Relationship Id="rId47" Type="http://schemas.openxmlformats.org/officeDocument/2006/relationships/image" Target="media/image3.emf"/><Relationship Id="rId50" Type="http://schemas.openxmlformats.org/officeDocument/2006/relationships/hyperlink" Target="consultantplus://offline/ref=956B261DB76EC2E40552318B079232F40D4A414A122283FAE00ECBE086382C336750F57AZE50F" TargetMode="Externa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pro.tion.ru/wp-content/uploads/2014/09/SP_118.pdf" TargetMode="External"/><Relationship Id="rId25" Type="http://schemas.openxmlformats.org/officeDocument/2006/relationships/footer" Target="footer16.xml"/><Relationship Id="rId33" Type="http://schemas.openxmlformats.org/officeDocument/2006/relationships/footer" Target="footer21.xml"/><Relationship Id="rId38" Type="http://schemas.openxmlformats.org/officeDocument/2006/relationships/footer" Target="footer26.xml"/><Relationship Id="rId46"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1.xml"/><Relationship Id="rId29" Type="http://schemas.openxmlformats.org/officeDocument/2006/relationships/hyperlink" Target="consultantplus://offline/ref=5C4208796DE6D07DDFB4DA90DFAE25D47ABB8506A5C6E7574F4823A94BEEEACF805C15C2828A43F3C7317Bx8GFG" TargetMode="External"/><Relationship Id="rId41" Type="http://schemas.openxmlformats.org/officeDocument/2006/relationships/footer" Target="footer29.xml"/><Relationship Id="rId54"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5.xml"/><Relationship Id="rId32" Type="http://schemas.openxmlformats.org/officeDocument/2006/relationships/footer" Target="footer20.xml"/><Relationship Id="rId37" Type="http://schemas.openxmlformats.org/officeDocument/2006/relationships/footer" Target="footer25.xml"/><Relationship Id="rId40" Type="http://schemas.openxmlformats.org/officeDocument/2006/relationships/footer" Target="footer28.xml"/><Relationship Id="rId45" Type="http://schemas.openxmlformats.org/officeDocument/2006/relationships/image" Target="media/image1.emf"/><Relationship Id="rId53" Type="http://schemas.openxmlformats.org/officeDocument/2006/relationships/footer" Target="footer33.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4.xml"/><Relationship Id="rId49" Type="http://schemas.openxmlformats.org/officeDocument/2006/relationships/hyperlink" Target="http://pravo.gov.ru/proxy/ips/?docbody=&amp;prevDoc=102349198&amp;backlink=1&amp;&amp;nd=102398543" TargetMode="External"/><Relationship Id="rId10" Type="http://schemas.openxmlformats.org/officeDocument/2006/relationships/footer" Target="footer4.xml"/><Relationship Id="rId19" Type="http://schemas.openxmlformats.org/officeDocument/2006/relationships/hyperlink" Target="consultantplus://offline/ref=F549F553840E60448F83AB56A94A0592430DCA72C33BC0BEF4B7BE1022D0F2E3EFF6CAF3F4AC54E0S2A7L" TargetMode="External"/><Relationship Id="rId31" Type="http://schemas.openxmlformats.org/officeDocument/2006/relationships/hyperlink" Target="consultantplus://offline/ref=5C4208796DE6D07DDFB4DA90DFAE25D47ABB8506A5C6E7574F4823A94BEEEACF805C15C2828A43F3C7317Ax8GFG" TargetMode="External"/><Relationship Id="rId44" Type="http://schemas.openxmlformats.org/officeDocument/2006/relationships/footer" Target="footer32.xml"/><Relationship Id="rId52" Type="http://schemas.openxmlformats.org/officeDocument/2006/relationships/hyperlink" Target="consultantplus://offline/ref=956B261DB76EC2E40552318B079232F40D4A414A122783FAE00ECBE086Z358F"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hyperlink" Target="consultantplus://offline/ref=5C4208796DE6D07DDFB4DA90DFAE25D47ABB8506A5C6E7574F4823A94BEEEACF805C15C2828A43F3C7317Ax8GFG" TargetMode="External"/><Relationship Id="rId35" Type="http://schemas.openxmlformats.org/officeDocument/2006/relationships/footer" Target="footer23.xml"/><Relationship Id="rId43" Type="http://schemas.openxmlformats.org/officeDocument/2006/relationships/footer" Target="footer31.xml"/><Relationship Id="rId48" Type="http://schemas.openxmlformats.org/officeDocument/2006/relationships/hyperlink" Target="http://pravo.gov.ru/proxy/ips/?docbody=&amp;prevDoc=102349198&amp;backlink=1&amp;&amp;nd=102107048" TargetMode="External"/><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yperlink" Target="consultantplus://offline/ref=956B261DB76EC2E40552318B079232F4044E4545172FDEF0E857C7E2813773246019F979E5BA2FZ85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42456</Words>
  <Characters>242001</Characters>
  <Application>Microsoft Office Word</Application>
  <DocSecurity>0</DocSecurity>
  <Lines>2016</Lines>
  <Paragraphs>567</Paragraphs>
  <ScaleCrop>false</ScaleCrop>
  <Company>Megasoftware GrouP™</Company>
  <LinksUpToDate>false</LinksUpToDate>
  <CharactersWithSpaces>283890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КРАСНОГВАРДЕЙСКОГО СЕЛЬСКОГО ПОСЕЛЕНИЯ</dc:title>
  <dc:subject>ЧАСТЬ 1 Порядок применения  и внесения изменений</dc:subject>
  <dc:creator>Администратор</dc:creator>
  <dc:description/>
  <cp:lastModifiedBy>Дмитрий</cp:lastModifiedBy>
  <cp:revision>16</cp:revision>
  <cp:lastPrinted>2019-07-09T09:36:00Z</cp:lastPrinted>
  <dcterms:created xsi:type="dcterms:W3CDTF">2020-09-22T10:52:00Z</dcterms:created>
  <dcterms:modified xsi:type="dcterms:W3CDTF">2022-10-14T11:34:00Z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Megasoftware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