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0E7D" w14:textId="77777777" w:rsidR="002A0EFC" w:rsidRPr="00640F84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640F84">
        <w:rPr>
          <w:b/>
        </w:rPr>
        <w:t>П</w:t>
      </w:r>
      <w:r w:rsidRPr="00640F84">
        <w:rPr>
          <w:b/>
          <w:bCs/>
          <w:color w:val="000000"/>
        </w:rPr>
        <w:t>роверка</w:t>
      </w:r>
    </w:p>
    <w:p w14:paraId="29CBA1E7" w14:textId="7DC585B1" w:rsidR="003E59DF" w:rsidRDefault="00C1724F" w:rsidP="003E59D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1724F">
        <w:rPr>
          <w:b/>
          <w:bCs/>
          <w:color w:val="000000"/>
        </w:rPr>
        <w:t xml:space="preserve">законности и эффективности использования средств бюджета Новоминского сельского поселения в 2021 и 2022 годах </w:t>
      </w:r>
      <w:bookmarkStart w:id="0" w:name="_Hlk154155623"/>
      <w:r w:rsidRPr="00C1724F">
        <w:rPr>
          <w:b/>
          <w:bCs/>
          <w:color w:val="000000"/>
        </w:rPr>
        <w:t>в рамках муниципальной программы Новоминского сельского поселения Каневского района «Комплексное и устойчивое развитие Новоминского сельского поселения Каневского района в сфере дорожного хозяйства» на 2018-2023 годы</w:t>
      </w:r>
      <w:bookmarkEnd w:id="0"/>
    </w:p>
    <w:p w14:paraId="1DA6BFD4" w14:textId="77777777" w:rsidR="00C1724F" w:rsidRPr="00894BE0" w:rsidRDefault="00C1724F" w:rsidP="003E59D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highlight w:val="yellow"/>
          <w:lang w:eastAsia="en-US"/>
        </w:rPr>
      </w:pPr>
    </w:p>
    <w:p w14:paraId="040EDDFC" w14:textId="3D8B3F33" w:rsidR="003E59DF" w:rsidRPr="00C1724F" w:rsidRDefault="002A0EFC" w:rsidP="001F5739">
      <w:pPr>
        <w:shd w:val="clear" w:color="auto" w:fill="FFFFFF" w:themeFill="background1"/>
        <w:ind w:firstLine="709"/>
        <w:jc w:val="both"/>
      </w:pPr>
      <w:r w:rsidRPr="00C1724F">
        <w:t>В соответствии с планом работы Контрольно-счетной палаты муниципального образования Каневской район на 20</w:t>
      </w:r>
      <w:r w:rsidR="00EC1FD0" w:rsidRPr="00C1724F">
        <w:t>2</w:t>
      </w:r>
      <w:r w:rsidR="00C1724F">
        <w:t>3</w:t>
      </w:r>
      <w:r w:rsidRPr="00C1724F">
        <w:t xml:space="preserve"> год, </w:t>
      </w:r>
      <w:r w:rsidR="009D43D6" w:rsidRPr="00C1724F">
        <w:t xml:space="preserve">в </w:t>
      </w:r>
      <w:r w:rsidR="0004345C" w:rsidRPr="00C1724F">
        <w:t xml:space="preserve">администрации </w:t>
      </w:r>
      <w:r w:rsidR="00C1724F" w:rsidRPr="00C1724F">
        <w:t>Новоминского</w:t>
      </w:r>
      <w:r w:rsidR="0004345C" w:rsidRPr="00C1724F">
        <w:t xml:space="preserve"> сельского поселения Каневского района (далее – администрация) </w:t>
      </w:r>
      <w:r w:rsidRPr="00C1724F">
        <w:t xml:space="preserve">проведена проверка </w:t>
      </w:r>
      <w:r w:rsidR="00640F84" w:rsidRPr="00C1724F">
        <w:rPr>
          <w:bCs/>
        </w:rPr>
        <w:t xml:space="preserve">законности и эффективности использования средств бюджета </w:t>
      </w:r>
      <w:r w:rsidR="00B142D8">
        <w:rPr>
          <w:bCs/>
        </w:rPr>
        <w:t>Новоминского</w:t>
      </w:r>
      <w:r w:rsidR="00640F84" w:rsidRPr="00C1724F">
        <w:rPr>
          <w:bCs/>
        </w:rPr>
        <w:t xml:space="preserve"> сельского поселения в 202</w:t>
      </w:r>
      <w:r w:rsidR="00C1724F">
        <w:rPr>
          <w:bCs/>
        </w:rPr>
        <w:t>1</w:t>
      </w:r>
      <w:r w:rsidR="00640F84" w:rsidRPr="00C1724F">
        <w:rPr>
          <w:bCs/>
        </w:rPr>
        <w:t xml:space="preserve"> и 202</w:t>
      </w:r>
      <w:r w:rsidR="00C1724F">
        <w:rPr>
          <w:bCs/>
        </w:rPr>
        <w:t>2</w:t>
      </w:r>
      <w:r w:rsidR="00640F84" w:rsidRPr="00C1724F">
        <w:rPr>
          <w:bCs/>
        </w:rPr>
        <w:t xml:space="preserve"> годах </w:t>
      </w:r>
      <w:r w:rsidR="00C1724F" w:rsidRPr="00C1724F">
        <w:rPr>
          <w:bCs/>
        </w:rPr>
        <w:t>в рамках муниципальной программы Новоминского сельского поселения Каневского района «Комплексное и устойчивое развитие Новоминского сельского поселения Каневского района в сфере дорожного хозяйства» на 2018-2023 годы</w:t>
      </w:r>
      <w:r w:rsidR="00640F84" w:rsidRPr="00C1724F">
        <w:rPr>
          <w:bCs/>
        </w:rPr>
        <w:t>.</w:t>
      </w:r>
    </w:p>
    <w:p w14:paraId="3C3F4C8E" w14:textId="004FE360" w:rsidR="00D50EC8" w:rsidRPr="00D50EC8" w:rsidRDefault="00D50EC8" w:rsidP="00E80186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При осуществлении контрольного мероприятия в администрации </w:t>
      </w:r>
      <w:r>
        <w:rPr>
          <w:rFonts w:eastAsiaTheme="minorHAnsi"/>
          <w:shd w:val="clear" w:color="auto" w:fill="FFFFFF" w:themeFill="background1"/>
          <w:lang w:eastAsia="en-US"/>
        </w:rPr>
        <w:t>Новоминского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сельского поселения установлены финансовые нарушения  на общую сумму </w:t>
      </w:r>
      <w:r>
        <w:rPr>
          <w:rFonts w:eastAsiaTheme="minorHAnsi"/>
          <w:shd w:val="clear" w:color="auto" w:fill="FFFFFF" w:themeFill="background1"/>
          <w:lang w:eastAsia="en-US"/>
        </w:rPr>
        <w:t>3 002,1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тыс. руб., в том числе</w:t>
      </w:r>
      <w:r w:rsidR="000F2B01">
        <w:rPr>
          <w:rFonts w:eastAsiaTheme="minorHAnsi"/>
          <w:shd w:val="clear" w:color="auto" w:fill="FFFFFF" w:themeFill="background1"/>
          <w:lang w:eastAsia="en-US"/>
        </w:rPr>
        <w:t>: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в результате расходования бюджетных ассигнований дорожных фондов на цели, не соответствующие целям их предоставления, на сумму </w:t>
      </w:r>
      <w:r>
        <w:rPr>
          <w:rFonts w:eastAsiaTheme="minorHAnsi"/>
          <w:shd w:val="clear" w:color="auto" w:fill="FFFFFF" w:themeFill="background1"/>
          <w:lang w:eastAsia="en-US"/>
        </w:rPr>
        <w:t>1 147,2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тыс. руб., </w:t>
      </w:r>
      <w:r w:rsidR="000F2B01" w:rsidRPr="00D50EC8">
        <w:rPr>
          <w:rFonts w:eastAsiaTheme="minorHAnsi"/>
          <w:shd w:val="clear" w:color="auto" w:fill="FFFFFF" w:themeFill="background1"/>
          <w:lang w:eastAsia="en-US"/>
        </w:rPr>
        <w:t>нарушени</w:t>
      </w:r>
      <w:r w:rsidR="000F2B01">
        <w:rPr>
          <w:rFonts w:eastAsiaTheme="minorHAnsi"/>
          <w:shd w:val="clear" w:color="auto" w:fill="FFFFFF" w:themeFill="background1"/>
          <w:lang w:eastAsia="en-US"/>
        </w:rPr>
        <w:t>я</w:t>
      </w:r>
      <w:r w:rsidR="000F2B01" w:rsidRPr="00D50EC8">
        <w:rPr>
          <w:rFonts w:eastAsiaTheme="minorHAnsi"/>
          <w:shd w:val="clear" w:color="auto" w:fill="FFFFFF" w:themeFill="background1"/>
          <w:lang w:eastAsia="en-US"/>
        </w:rPr>
        <w:t xml:space="preserve"> порядка использования бюджетных ассигнований дорожных фондов на сумму </w:t>
      </w:r>
      <w:r w:rsidR="000F2B01">
        <w:rPr>
          <w:rFonts w:eastAsiaTheme="minorHAnsi"/>
          <w:shd w:val="clear" w:color="auto" w:fill="FFFFFF" w:themeFill="background1"/>
          <w:lang w:eastAsia="en-US"/>
        </w:rPr>
        <w:t>114,5</w:t>
      </w:r>
      <w:r w:rsidR="000F2B01" w:rsidRPr="00D50EC8">
        <w:rPr>
          <w:rFonts w:eastAsiaTheme="minorHAnsi"/>
          <w:shd w:val="clear" w:color="auto" w:fill="FFFFFF" w:themeFill="background1"/>
          <w:lang w:eastAsia="en-US"/>
        </w:rPr>
        <w:t xml:space="preserve"> тыс. руб., </w:t>
      </w:r>
      <w:r w:rsidR="000F2B01">
        <w:rPr>
          <w:rFonts w:eastAsiaTheme="minorHAnsi"/>
          <w:shd w:val="clear" w:color="auto" w:fill="FFFFFF" w:themeFill="background1"/>
          <w:lang w:eastAsia="en-US"/>
        </w:rPr>
        <w:t xml:space="preserve">выразившееся в </w:t>
      </w:r>
      <w:r w:rsidR="000F2B01" w:rsidRPr="00D50EC8">
        <w:rPr>
          <w:rFonts w:eastAsiaTheme="minorHAnsi"/>
          <w:shd w:val="clear" w:color="auto" w:fill="FFFFFF" w:themeFill="background1"/>
          <w:lang w:eastAsia="en-US"/>
        </w:rPr>
        <w:t>завышен</w:t>
      </w:r>
      <w:r w:rsidR="000F2B01">
        <w:rPr>
          <w:rFonts w:eastAsiaTheme="minorHAnsi"/>
          <w:shd w:val="clear" w:color="auto" w:fill="FFFFFF" w:themeFill="background1"/>
          <w:lang w:eastAsia="en-US"/>
        </w:rPr>
        <w:t xml:space="preserve">ии </w:t>
      </w:r>
      <w:r w:rsidR="000F2B01" w:rsidRPr="00D50EC8">
        <w:rPr>
          <w:rFonts w:eastAsiaTheme="minorHAnsi"/>
          <w:shd w:val="clear" w:color="auto" w:fill="FFFFFF" w:themeFill="background1"/>
          <w:lang w:eastAsia="en-US"/>
        </w:rPr>
        <w:t xml:space="preserve">установленных норм расхода материала при выполнении работ по </w:t>
      </w:r>
      <w:r w:rsidR="000F2B01">
        <w:rPr>
          <w:rFonts w:eastAsiaTheme="minorHAnsi"/>
          <w:shd w:val="clear" w:color="auto" w:fill="FFFFFF" w:themeFill="background1"/>
          <w:lang w:eastAsia="en-US"/>
        </w:rPr>
        <w:t xml:space="preserve">нанесению дорожной разметки, </w:t>
      </w:r>
      <w:r w:rsidRPr="00D50EC8">
        <w:rPr>
          <w:rFonts w:eastAsiaTheme="minorHAnsi"/>
          <w:shd w:val="clear" w:color="auto" w:fill="FFFFFF" w:themeFill="background1"/>
          <w:lang w:eastAsia="en-US"/>
        </w:rPr>
        <w:t>неэффективн</w:t>
      </w:r>
      <w:r w:rsidR="00107E5C">
        <w:rPr>
          <w:rFonts w:eastAsiaTheme="minorHAnsi"/>
          <w:shd w:val="clear" w:color="auto" w:fill="FFFFFF" w:themeFill="background1"/>
          <w:lang w:eastAsia="en-US"/>
        </w:rPr>
        <w:t>ого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использовани</w:t>
      </w:r>
      <w:r w:rsidR="00107E5C">
        <w:rPr>
          <w:rFonts w:eastAsiaTheme="minorHAnsi"/>
          <w:shd w:val="clear" w:color="auto" w:fill="FFFFFF" w:themeFill="background1"/>
          <w:lang w:eastAsia="en-US"/>
        </w:rPr>
        <w:t>я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бюджетных средств на сумму 1</w:t>
      </w:r>
      <w:r>
        <w:rPr>
          <w:rFonts w:eastAsiaTheme="minorHAnsi"/>
          <w:shd w:val="clear" w:color="auto" w:fill="FFFFFF" w:themeFill="background1"/>
          <w:lang w:eastAsia="en-US"/>
        </w:rPr>
        <w:t> 740,4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107E5C">
        <w:rPr>
          <w:rFonts w:eastAsiaTheme="minorHAnsi"/>
          <w:shd w:val="clear" w:color="auto" w:fill="FFFFFF" w:themeFill="background1"/>
          <w:lang w:eastAsia="en-US"/>
        </w:rPr>
        <w:t>, направленн</w:t>
      </w:r>
      <w:r w:rsidR="000F2B01">
        <w:rPr>
          <w:rFonts w:eastAsiaTheme="minorHAnsi"/>
          <w:shd w:val="clear" w:color="auto" w:fill="FFFFFF" w:themeFill="background1"/>
          <w:lang w:eastAsia="en-US"/>
        </w:rPr>
        <w:t xml:space="preserve">ых на </w:t>
      </w:r>
      <w:r w:rsidRPr="00D50EC8">
        <w:rPr>
          <w:rFonts w:eastAsiaTheme="minorHAnsi"/>
          <w:shd w:val="clear" w:color="auto" w:fill="FFFFFF" w:themeFill="background1"/>
          <w:lang w:eastAsia="en-US"/>
        </w:rPr>
        <w:t>оплат</w:t>
      </w:r>
      <w:r w:rsidR="00107E5C">
        <w:rPr>
          <w:rFonts w:eastAsiaTheme="minorHAnsi"/>
          <w:shd w:val="clear" w:color="auto" w:fill="FFFFFF" w:themeFill="background1"/>
          <w:lang w:eastAsia="en-US"/>
        </w:rPr>
        <w:t>у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услуг по разработке проектной документации с целью осуществления ремонта четырех автомобильных дорог, в то время, когда на этих участках автодорог запланирован капитальный ремонт и произв</w:t>
      </w:r>
      <w:r w:rsidR="004B5839">
        <w:rPr>
          <w:rFonts w:eastAsiaTheme="minorHAnsi"/>
          <w:shd w:val="clear" w:color="auto" w:fill="FFFFFF" w:themeFill="background1"/>
          <w:lang w:eastAsia="en-US"/>
        </w:rPr>
        <w:t>едены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затраты </w:t>
      </w:r>
      <w:r w:rsidR="004B5839">
        <w:rPr>
          <w:rFonts w:eastAsiaTheme="minorHAnsi"/>
          <w:shd w:val="clear" w:color="auto" w:fill="FFFFFF" w:themeFill="background1"/>
          <w:lang w:eastAsia="en-US"/>
        </w:rPr>
        <w:t>на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4B5839">
        <w:rPr>
          <w:rFonts w:eastAsiaTheme="minorHAnsi"/>
          <w:shd w:val="clear" w:color="auto" w:fill="FFFFFF" w:themeFill="background1"/>
          <w:lang w:eastAsia="en-US"/>
        </w:rPr>
        <w:t xml:space="preserve">разработку </w:t>
      </w:r>
      <w:r w:rsidRPr="00D50EC8">
        <w:rPr>
          <w:rFonts w:eastAsiaTheme="minorHAnsi"/>
          <w:shd w:val="clear" w:color="auto" w:fill="FFFFFF" w:themeFill="background1"/>
          <w:lang w:eastAsia="en-US"/>
        </w:rPr>
        <w:t>проектно-сметн</w:t>
      </w:r>
      <w:r w:rsidR="004B5839">
        <w:rPr>
          <w:rFonts w:eastAsiaTheme="minorHAnsi"/>
          <w:shd w:val="clear" w:color="auto" w:fill="FFFFFF" w:themeFill="background1"/>
          <w:lang w:eastAsia="en-US"/>
        </w:rPr>
        <w:t>ой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документации на капитальный ремонт</w:t>
      </w:r>
      <w:r w:rsidR="00CA443F">
        <w:rPr>
          <w:rFonts w:eastAsiaTheme="minorHAnsi"/>
          <w:shd w:val="clear" w:color="auto" w:fill="FFFFFF" w:themeFill="background1"/>
          <w:lang w:eastAsia="en-US"/>
        </w:rPr>
        <w:t xml:space="preserve"> на сумму 120,0 тыс. руб.</w:t>
      </w:r>
      <w:r w:rsidRPr="00D50EC8">
        <w:rPr>
          <w:rFonts w:eastAsiaTheme="minorHAnsi"/>
          <w:shd w:val="clear" w:color="auto" w:fill="FFFFFF" w:themeFill="background1"/>
          <w:lang w:eastAsia="en-US"/>
        </w:rPr>
        <w:t>,</w:t>
      </w:r>
      <w:r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0F2B01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>
        <w:rPr>
          <w:rFonts w:eastAsiaTheme="minorHAnsi"/>
          <w:shd w:val="clear" w:color="auto" w:fill="FFFFFF" w:themeFill="background1"/>
          <w:lang w:eastAsia="en-US"/>
        </w:rPr>
        <w:t>приобретен</w:t>
      </w:r>
      <w:r w:rsidR="000F2B01">
        <w:rPr>
          <w:rFonts w:eastAsiaTheme="minorHAnsi"/>
          <w:shd w:val="clear" w:color="auto" w:fill="FFFFFF" w:themeFill="background1"/>
          <w:lang w:eastAsia="en-US"/>
        </w:rPr>
        <w:t>ие</w:t>
      </w:r>
      <w:r>
        <w:rPr>
          <w:rFonts w:eastAsiaTheme="minorHAnsi"/>
          <w:shd w:val="clear" w:color="auto" w:fill="FFFFFF" w:themeFill="background1"/>
          <w:lang w:eastAsia="en-US"/>
        </w:rPr>
        <w:t xml:space="preserve"> дорожных знаков в количестве 89 единиц </w:t>
      </w:r>
      <w:r w:rsidR="00CA443F">
        <w:rPr>
          <w:rFonts w:eastAsiaTheme="minorHAnsi"/>
          <w:shd w:val="clear" w:color="auto" w:fill="FFFFFF" w:themeFill="background1"/>
          <w:lang w:eastAsia="en-US"/>
        </w:rPr>
        <w:t>на сумму 204,5 тыс. руб.</w:t>
      </w:r>
      <w:r w:rsidR="000F2B01" w:rsidRPr="000F2B01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0F2B01">
        <w:rPr>
          <w:rFonts w:eastAsiaTheme="minorHAnsi"/>
          <w:shd w:val="clear" w:color="auto" w:fill="FFFFFF" w:themeFill="background1"/>
          <w:lang w:eastAsia="en-US"/>
        </w:rPr>
        <w:t>невостребованных в течение длительного периода времени (более 2 лет) в деятельности администрации</w:t>
      </w:r>
      <w:r w:rsidR="00CA443F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="000F2B01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>
        <w:rPr>
          <w:rFonts w:eastAsiaTheme="minorHAnsi"/>
          <w:shd w:val="clear" w:color="auto" w:fill="FFFFFF" w:themeFill="background1"/>
          <w:lang w:eastAsia="en-US"/>
        </w:rPr>
        <w:t>проведени</w:t>
      </w:r>
      <w:r w:rsidR="000F2B01">
        <w:rPr>
          <w:rFonts w:eastAsiaTheme="minorHAnsi"/>
          <w:shd w:val="clear" w:color="auto" w:fill="FFFFFF" w:themeFill="background1"/>
          <w:lang w:eastAsia="en-US"/>
        </w:rPr>
        <w:t>е</w:t>
      </w:r>
      <w:r>
        <w:rPr>
          <w:rFonts w:eastAsiaTheme="minorHAnsi"/>
          <w:shd w:val="clear" w:color="auto" w:fill="FFFFFF" w:themeFill="background1"/>
          <w:lang w:eastAsia="en-US"/>
        </w:rPr>
        <w:t xml:space="preserve"> мероприятий по договорам гражданско-правового характера на оказание услуг по наведению санитарного порядка </w:t>
      </w:r>
      <w:r w:rsidR="00CA443F">
        <w:rPr>
          <w:rFonts w:eastAsiaTheme="minorHAnsi"/>
          <w:shd w:val="clear" w:color="auto" w:fill="FFFFFF" w:themeFill="background1"/>
          <w:lang w:eastAsia="en-US"/>
        </w:rPr>
        <w:t xml:space="preserve">на сумму 1 415,9 тыс. руб. </w:t>
      </w:r>
      <w:r>
        <w:rPr>
          <w:rFonts w:eastAsiaTheme="minorHAnsi"/>
          <w:shd w:val="clear" w:color="auto" w:fill="FFFFFF" w:themeFill="background1"/>
          <w:lang w:eastAsia="en-US"/>
        </w:rPr>
        <w:t>при наличии обслуживающей организации по благоустройству</w:t>
      </w:r>
      <w:r w:rsidR="00CA443F">
        <w:rPr>
          <w:rFonts w:eastAsiaTheme="minorHAnsi"/>
          <w:shd w:val="clear" w:color="auto" w:fill="FFFFFF" w:themeFill="background1"/>
          <w:lang w:eastAsia="en-US"/>
        </w:rPr>
        <w:t>, финансируемой за счет средств бюджета поселения</w:t>
      </w:r>
      <w:r w:rsidR="00E80186">
        <w:rPr>
          <w:rFonts w:eastAsiaTheme="minorHAnsi"/>
          <w:shd w:val="clear" w:color="auto" w:fill="FFFFFF" w:themeFill="background1"/>
          <w:lang w:eastAsia="en-US"/>
        </w:rPr>
        <w:t>,</w:t>
      </w:r>
      <w:r w:rsidRPr="00D50EC8">
        <w:rPr>
          <w:rFonts w:eastAsiaTheme="minorHAnsi"/>
          <w:shd w:val="clear" w:color="auto" w:fill="FFFFFF" w:themeFill="background1"/>
          <w:lang w:eastAsia="en-US"/>
        </w:rPr>
        <w:t>.</w:t>
      </w:r>
    </w:p>
    <w:p w14:paraId="05FBF85F" w14:textId="1C725248" w:rsidR="00323A01" w:rsidRPr="00323A01" w:rsidRDefault="00D50EC8" w:rsidP="00D50EC8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А также установлены нарушения порядка ведения бухгалтерского учета, повлиявшие на достоверность отчетности, на сумму </w:t>
      </w:r>
      <w:r w:rsidR="00CA443F">
        <w:rPr>
          <w:rFonts w:eastAsiaTheme="minorHAnsi"/>
          <w:shd w:val="clear" w:color="auto" w:fill="FFFFFF" w:themeFill="background1"/>
          <w:lang w:eastAsia="en-US"/>
        </w:rPr>
        <w:t>1 329,5</w:t>
      </w:r>
      <w:r w:rsidR="00CA443F" w:rsidRPr="00CD1DF9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тыс. руб., </w:t>
      </w:r>
      <w:r w:rsidRPr="00323A01">
        <w:rPr>
          <w:rFonts w:eastAsiaTheme="minorHAnsi"/>
          <w:shd w:val="clear" w:color="auto" w:fill="FFFFFF" w:themeFill="background1"/>
          <w:lang w:eastAsia="en-US"/>
        </w:rPr>
        <w:t>в результате нарушени</w:t>
      </w:r>
      <w:r w:rsidR="00323A01" w:rsidRPr="00323A01">
        <w:rPr>
          <w:rFonts w:eastAsiaTheme="minorHAnsi"/>
          <w:shd w:val="clear" w:color="auto" w:fill="FFFFFF" w:themeFill="background1"/>
          <w:lang w:eastAsia="en-US"/>
        </w:rPr>
        <w:t xml:space="preserve">я </w:t>
      </w:r>
      <w:r w:rsidR="00323A01">
        <w:rPr>
          <w:rFonts w:eastAsiaTheme="minorHAnsi"/>
          <w:shd w:val="clear" w:color="auto" w:fill="FFFFFF" w:themeFill="background1"/>
          <w:lang w:eastAsia="en-US"/>
        </w:rPr>
        <w:t>порядка ведения учета муниципального имущества и отражения его на соответствующих счетах.</w:t>
      </w:r>
    </w:p>
    <w:p w14:paraId="412153D6" w14:textId="77A59735" w:rsidR="00D50EC8" w:rsidRPr="00D50EC8" w:rsidRDefault="00D50EC8" w:rsidP="00D50EC8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В нарушение федерального законодательства не зарегистрировано в установленном порядке право муниципальной собственности на недвижимое имущество – автомобильные дороги в количестве </w:t>
      </w:r>
      <w:r w:rsidR="005F1168">
        <w:rPr>
          <w:rFonts w:eastAsiaTheme="minorHAnsi"/>
          <w:shd w:val="clear" w:color="auto" w:fill="FFFFFF" w:themeFill="background1"/>
          <w:lang w:eastAsia="en-US"/>
        </w:rPr>
        <w:t>72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объектов на сумму </w:t>
      </w:r>
      <w:r w:rsidR="005F1168">
        <w:rPr>
          <w:rFonts w:eastAsiaTheme="minorHAnsi"/>
          <w:shd w:val="clear" w:color="auto" w:fill="FFFFFF" w:themeFill="background1"/>
          <w:lang w:eastAsia="en-US"/>
        </w:rPr>
        <w:t>14 332,5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тыс. руб., а также установлены факты </w:t>
      </w:r>
      <w:r w:rsidR="005F1168">
        <w:rPr>
          <w:rFonts w:eastAsiaTheme="minorHAnsi"/>
          <w:shd w:val="clear" w:color="auto" w:fill="FFFFFF" w:themeFill="background1"/>
          <w:lang w:eastAsia="en-US"/>
        </w:rPr>
        <w:t xml:space="preserve">расхождения данных по </w:t>
      </w:r>
      <w:r w:rsidR="005F1168">
        <w:rPr>
          <w:rFonts w:eastAsiaTheme="minorHAnsi"/>
          <w:shd w:val="clear" w:color="auto" w:fill="FFFFFF" w:themeFill="background1"/>
          <w:lang w:eastAsia="en-US"/>
        </w:rPr>
        <w:lastRenderedPageBreak/>
        <w:t>количеству, протяженности и покрытию дорог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в учете администрации и Реестре муниципальной собственности общей протяженностью </w:t>
      </w:r>
      <w:r w:rsidR="00C72D24">
        <w:rPr>
          <w:rFonts w:eastAsiaTheme="minorHAnsi"/>
          <w:shd w:val="clear" w:color="auto" w:fill="FFFFFF" w:themeFill="background1"/>
          <w:lang w:eastAsia="en-US"/>
        </w:rPr>
        <w:t>9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км. </w:t>
      </w:r>
    </w:p>
    <w:p w14:paraId="369A0086" w14:textId="59522157" w:rsidR="00D50EC8" w:rsidRPr="00D50EC8" w:rsidRDefault="00C72D24" w:rsidP="00D50EC8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>
        <w:rPr>
          <w:rFonts w:eastAsiaTheme="minorHAnsi"/>
          <w:shd w:val="clear" w:color="auto" w:fill="FFFFFF" w:themeFill="background1"/>
          <w:lang w:eastAsia="en-US"/>
        </w:rPr>
        <w:t>Кроме этого</w:t>
      </w:r>
      <w:r w:rsidR="00FA2E15">
        <w:rPr>
          <w:rFonts w:eastAsiaTheme="minorHAnsi"/>
          <w:shd w:val="clear" w:color="auto" w:fill="FFFFFF" w:themeFill="background1"/>
          <w:lang w:eastAsia="en-US"/>
        </w:rPr>
        <w:t>,</w:t>
      </w:r>
      <w:r w:rsidR="00D50EC8" w:rsidRPr="00D50EC8">
        <w:rPr>
          <w:rFonts w:eastAsiaTheme="minorHAnsi"/>
          <w:shd w:val="clear" w:color="auto" w:fill="FFFFFF" w:themeFill="background1"/>
          <w:lang w:eastAsia="en-US"/>
        </w:rPr>
        <w:t xml:space="preserve"> установлены многочисленные случаи нарушения порядка разработки муниципальных программ в части регистрации, структуры, содержани</w:t>
      </w:r>
      <w:r w:rsidR="00584228">
        <w:rPr>
          <w:rFonts w:eastAsiaTheme="minorHAnsi"/>
          <w:shd w:val="clear" w:color="auto" w:fill="FFFFFF" w:themeFill="background1"/>
          <w:lang w:eastAsia="en-US"/>
        </w:rPr>
        <w:t>я</w:t>
      </w:r>
      <w:r w:rsidR="00D50EC8" w:rsidRPr="00D50EC8">
        <w:rPr>
          <w:rFonts w:eastAsiaTheme="minorHAnsi"/>
          <w:shd w:val="clear" w:color="auto" w:fill="FFFFFF" w:themeFill="background1"/>
          <w:lang w:eastAsia="en-US"/>
        </w:rPr>
        <w:t>, наименования и</w:t>
      </w:r>
      <w:r w:rsidR="005F1168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D50EC8" w:rsidRPr="00D50EC8">
        <w:rPr>
          <w:rFonts w:eastAsiaTheme="minorHAnsi"/>
          <w:shd w:val="clear" w:color="auto" w:fill="FFFFFF" w:themeFill="background1"/>
          <w:lang w:eastAsia="en-US"/>
        </w:rPr>
        <w:t>состав</w:t>
      </w:r>
      <w:r w:rsidR="00584228">
        <w:rPr>
          <w:rFonts w:eastAsiaTheme="minorHAnsi"/>
          <w:shd w:val="clear" w:color="auto" w:fill="FFFFFF" w:themeFill="background1"/>
          <w:lang w:eastAsia="en-US"/>
        </w:rPr>
        <w:t>а</w:t>
      </w:r>
      <w:r w:rsidR="005F1168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D50EC8" w:rsidRPr="00D50EC8">
        <w:rPr>
          <w:rFonts w:eastAsiaTheme="minorHAnsi"/>
          <w:shd w:val="clear" w:color="auto" w:fill="FFFFFF" w:themeFill="background1"/>
          <w:lang w:eastAsia="en-US"/>
        </w:rPr>
        <w:t>мероприятий муниципальной программы и установленны</w:t>
      </w:r>
      <w:r w:rsidR="00584228">
        <w:rPr>
          <w:rFonts w:eastAsiaTheme="minorHAnsi"/>
          <w:shd w:val="clear" w:color="auto" w:fill="FFFFFF" w:themeFill="background1"/>
          <w:lang w:eastAsia="en-US"/>
        </w:rPr>
        <w:t>х</w:t>
      </w:r>
      <w:r w:rsidR="00D50EC8" w:rsidRPr="00D50EC8">
        <w:rPr>
          <w:rFonts w:eastAsiaTheme="minorHAnsi"/>
          <w:shd w:val="clear" w:color="auto" w:fill="FFFFFF" w:themeFill="background1"/>
          <w:lang w:eastAsia="en-US"/>
        </w:rPr>
        <w:t xml:space="preserve"> целевы</w:t>
      </w:r>
      <w:r w:rsidR="00584228">
        <w:rPr>
          <w:rFonts w:eastAsiaTheme="minorHAnsi"/>
          <w:shd w:val="clear" w:color="auto" w:fill="FFFFFF" w:themeFill="background1"/>
          <w:lang w:eastAsia="en-US"/>
        </w:rPr>
        <w:t>х</w:t>
      </w:r>
      <w:r w:rsidR="00D50EC8" w:rsidRPr="00D50EC8">
        <w:rPr>
          <w:rFonts w:eastAsiaTheme="minorHAnsi"/>
          <w:shd w:val="clear" w:color="auto" w:fill="FFFFFF" w:themeFill="background1"/>
          <w:lang w:eastAsia="en-US"/>
        </w:rPr>
        <w:t xml:space="preserve"> показател</w:t>
      </w:r>
      <w:r w:rsidR="00584228">
        <w:rPr>
          <w:rFonts w:eastAsiaTheme="minorHAnsi"/>
          <w:shd w:val="clear" w:color="auto" w:fill="FFFFFF" w:themeFill="background1"/>
          <w:lang w:eastAsia="en-US"/>
        </w:rPr>
        <w:t>ей</w:t>
      </w:r>
      <w:r w:rsidR="00D50EC8" w:rsidRPr="00D50EC8">
        <w:rPr>
          <w:rFonts w:eastAsiaTheme="minorHAnsi"/>
          <w:shd w:val="clear" w:color="auto" w:fill="FFFFFF" w:themeFill="background1"/>
          <w:lang w:eastAsia="en-US"/>
        </w:rPr>
        <w:t>.</w:t>
      </w:r>
    </w:p>
    <w:p w14:paraId="6A667536" w14:textId="51D486C8" w:rsidR="00D50EC8" w:rsidRPr="00D50EC8" w:rsidRDefault="00D50EC8" w:rsidP="00D50EC8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D50EC8">
        <w:rPr>
          <w:rFonts w:eastAsiaTheme="minorHAnsi"/>
          <w:shd w:val="clear" w:color="auto" w:fill="FFFFFF" w:themeFill="background1"/>
          <w:lang w:eastAsia="en-US"/>
        </w:rPr>
        <w:t>При  реализации мероприяти</w:t>
      </w:r>
      <w:r w:rsidR="00F33BE7">
        <w:rPr>
          <w:rFonts w:eastAsiaTheme="minorHAnsi"/>
          <w:shd w:val="clear" w:color="auto" w:fill="FFFFFF" w:themeFill="background1"/>
          <w:lang w:eastAsia="en-US"/>
        </w:rPr>
        <w:t>й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муниципальной программы заключены муниципальные контракты на выполнение работ и оказание услуг, входящих в состав работ по капитальному ремонту, ремонту и содержанию автомобильных дорог, но не отраженных в перечне мероприятий МП, на общую сумму </w:t>
      </w:r>
      <w:r w:rsidR="00584228">
        <w:rPr>
          <w:rFonts w:eastAsiaTheme="minorHAnsi"/>
          <w:shd w:val="clear" w:color="auto" w:fill="FFFFFF" w:themeFill="background1"/>
          <w:lang w:eastAsia="en-US"/>
        </w:rPr>
        <w:t>2 731,7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тыс. руб., в том числе: в 2021 году - на сумму </w:t>
      </w:r>
      <w:r w:rsidR="00584228">
        <w:rPr>
          <w:rFonts w:eastAsiaTheme="minorHAnsi"/>
          <w:shd w:val="clear" w:color="auto" w:fill="FFFFFF" w:themeFill="background1"/>
          <w:lang w:eastAsia="en-US"/>
        </w:rPr>
        <w:t>2 476,2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тыс. руб., в 2022 году - на сумму </w:t>
      </w:r>
      <w:r w:rsidR="00584228">
        <w:rPr>
          <w:rFonts w:eastAsiaTheme="minorHAnsi"/>
          <w:shd w:val="clear" w:color="auto" w:fill="FFFFFF" w:themeFill="background1"/>
          <w:lang w:eastAsia="en-US"/>
        </w:rPr>
        <w:t>255,5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</w:p>
    <w:p w14:paraId="77AB7FA4" w14:textId="77777777" w:rsidR="00D50EC8" w:rsidRPr="00D50EC8" w:rsidRDefault="00D50EC8" w:rsidP="00D50EC8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D50EC8">
        <w:rPr>
          <w:rFonts w:eastAsiaTheme="minorHAnsi"/>
          <w:shd w:val="clear" w:color="auto" w:fill="FFFFFF" w:themeFill="background1"/>
          <w:lang w:eastAsia="en-US"/>
        </w:rPr>
        <w:t>Администрацией поселения нарушен порядок проведения оценки эффективности реализации муниципальных программ.</w:t>
      </w:r>
    </w:p>
    <w:p w14:paraId="1BDEC3D5" w14:textId="06194CB2" w:rsidR="006F75EB" w:rsidRDefault="00D50EC8" w:rsidP="006F75EB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В ходе проверки установлены факты </w:t>
      </w:r>
      <w:r w:rsidR="00750E71">
        <w:rPr>
          <w:rFonts w:eastAsiaTheme="minorHAnsi"/>
          <w:shd w:val="clear" w:color="auto" w:fill="FFFFFF" w:themeFill="background1"/>
          <w:lang w:eastAsia="en-US"/>
        </w:rPr>
        <w:t>н</w:t>
      </w:r>
      <w:r w:rsidR="00750E71" w:rsidRPr="00750E71">
        <w:rPr>
          <w:rFonts w:eastAsiaTheme="minorHAnsi"/>
          <w:shd w:val="clear" w:color="auto" w:fill="FFFFFF" w:themeFill="background1"/>
          <w:lang w:eastAsia="en-US"/>
        </w:rPr>
        <w:t>арушени</w:t>
      </w:r>
      <w:r w:rsidR="00750E71">
        <w:rPr>
          <w:rFonts w:eastAsiaTheme="minorHAnsi"/>
          <w:shd w:val="clear" w:color="auto" w:fill="FFFFFF" w:themeFill="background1"/>
          <w:lang w:eastAsia="en-US"/>
        </w:rPr>
        <w:t>я</w:t>
      </w:r>
      <w:r w:rsidR="00750E71" w:rsidRPr="00750E71">
        <w:rPr>
          <w:rFonts w:eastAsiaTheme="minorHAnsi"/>
          <w:shd w:val="clear" w:color="auto" w:fill="FFFFFF" w:themeFill="background1"/>
          <w:lang w:eastAsia="en-US"/>
        </w:rPr>
        <w:t xml:space="preserve"> порядка составления, утверждения и ведения бюджетной сметы государственного</w:t>
      </w:r>
      <w:r w:rsidR="00750E71">
        <w:rPr>
          <w:rFonts w:eastAsiaTheme="minorHAnsi"/>
          <w:shd w:val="clear" w:color="auto" w:fill="FFFFFF" w:themeFill="background1"/>
          <w:lang w:eastAsia="en-US"/>
        </w:rPr>
        <w:t xml:space="preserve"> (м</w:t>
      </w:r>
      <w:r w:rsidR="00750E71" w:rsidRPr="00750E71">
        <w:rPr>
          <w:rFonts w:eastAsiaTheme="minorHAnsi"/>
          <w:shd w:val="clear" w:color="auto" w:fill="FFFFFF" w:themeFill="background1"/>
          <w:lang w:eastAsia="en-US"/>
        </w:rPr>
        <w:t>униципального</w:t>
      </w:r>
      <w:r w:rsidR="00750E71">
        <w:rPr>
          <w:rFonts w:eastAsiaTheme="minorHAnsi"/>
          <w:shd w:val="clear" w:color="auto" w:fill="FFFFFF" w:themeFill="background1"/>
          <w:lang w:eastAsia="en-US"/>
        </w:rPr>
        <w:t xml:space="preserve">) </w:t>
      </w:r>
      <w:r w:rsidR="00750E71" w:rsidRPr="00750E71">
        <w:rPr>
          <w:rFonts w:eastAsiaTheme="minorHAnsi"/>
          <w:shd w:val="clear" w:color="auto" w:fill="FFFFFF" w:themeFill="background1"/>
          <w:lang w:eastAsia="en-US"/>
        </w:rPr>
        <w:t>казенного учреждения</w:t>
      </w:r>
      <w:r w:rsidR="006F75EB">
        <w:rPr>
          <w:rFonts w:eastAsiaTheme="minorHAnsi"/>
          <w:shd w:val="clear" w:color="auto" w:fill="FFFFFF" w:themeFill="background1"/>
          <w:lang w:eastAsia="en-US"/>
        </w:rPr>
        <w:t>, в том числе п</w:t>
      </w:r>
      <w:r w:rsidR="006F75EB" w:rsidRPr="006F75EB">
        <w:rPr>
          <w:rFonts w:eastAsiaTheme="minorHAnsi"/>
          <w:shd w:val="clear" w:color="auto" w:fill="FFFFFF" w:themeFill="background1"/>
          <w:lang w:eastAsia="en-US"/>
        </w:rPr>
        <w:t>ри формировании обоснований (расчетов) плановых сметных показателей к первоначальным сметам на 2021 год и 2022 год</w:t>
      </w:r>
      <w:r w:rsidR="006F75EB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6F75EB" w:rsidRPr="006F75EB">
        <w:rPr>
          <w:rFonts w:eastAsiaTheme="minorHAnsi"/>
          <w:shd w:val="clear" w:color="auto" w:fill="FFFFFF" w:themeFill="background1"/>
          <w:lang w:eastAsia="en-US"/>
        </w:rPr>
        <w:t>отнесены на мероприяти</w:t>
      </w:r>
      <w:r w:rsidR="006F75EB">
        <w:rPr>
          <w:rFonts w:eastAsiaTheme="minorHAnsi"/>
          <w:shd w:val="clear" w:color="auto" w:fill="FFFFFF" w:themeFill="background1"/>
          <w:lang w:eastAsia="en-US"/>
        </w:rPr>
        <w:t>е</w:t>
      </w:r>
      <w:r w:rsidR="006F75EB" w:rsidRPr="006F75EB">
        <w:rPr>
          <w:rFonts w:eastAsiaTheme="minorHAnsi"/>
          <w:shd w:val="clear" w:color="auto" w:fill="FFFFFF" w:themeFill="background1"/>
          <w:lang w:eastAsia="en-US"/>
        </w:rPr>
        <w:t xml:space="preserve"> муниципальной программы</w:t>
      </w:r>
      <w:r w:rsidR="006F75EB">
        <w:rPr>
          <w:rFonts w:eastAsiaTheme="minorHAnsi"/>
          <w:shd w:val="clear" w:color="auto" w:fill="FFFFFF" w:themeFill="background1"/>
          <w:lang w:eastAsia="en-US"/>
        </w:rPr>
        <w:t xml:space="preserve"> расходы, </w:t>
      </w:r>
      <w:r w:rsidR="006F75EB" w:rsidRPr="006F75EB">
        <w:rPr>
          <w:rFonts w:eastAsiaTheme="minorHAnsi"/>
          <w:shd w:val="clear" w:color="auto" w:fill="FFFFFF" w:themeFill="background1"/>
          <w:lang w:eastAsia="en-US"/>
        </w:rPr>
        <w:t>не предусматривающие данные направления расходов при планировании и расходовании бюджетных средств на общую сумму 324</w:t>
      </w:r>
      <w:r w:rsidR="006F75EB">
        <w:rPr>
          <w:rFonts w:eastAsiaTheme="minorHAnsi"/>
          <w:shd w:val="clear" w:color="auto" w:fill="FFFFFF" w:themeFill="background1"/>
          <w:lang w:eastAsia="en-US"/>
        </w:rPr>
        <w:t>,0</w:t>
      </w:r>
      <w:r w:rsidR="006F75EB" w:rsidRPr="006F75EB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6F75EB">
        <w:rPr>
          <w:rFonts w:eastAsiaTheme="minorHAnsi"/>
          <w:shd w:val="clear" w:color="auto" w:fill="FFFFFF" w:themeFill="background1"/>
          <w:lang w:eastAsia="en-US"/>
        </w:rPr>
        <w:t xml:space="preserve">тыс. </w:t>
      </w:r>
      <w:r w:rsidR="006F75EB" w:rsidRPr="006F75EB">
        <w:rPr>
          <w:rFonts w:eastAsiaTheme="minorHAnsi"/>
          <w:shd w:val="clear" w:color="auto" w:fill="FFFFFF" w:themeFill="background1"/>
          <w:lang w:eastAsia="en-US"/>
        </w:rPr>
        <w:t>руб., в том числе: в 2021 году в размере 39</w:t>
      </w:r>
      <w:r w:rsidR="006F75EB">
        <w:rPr>
          <w:rFonts w:eastAsiaTheme="minorHAnsi"/>
          <w:shd w:val="clear" w:color="auto" w:fill="FFFFFF" w:themeFill="background1"/>
          <w:lang w:eastAsia="en-US"/>
        </w:rPr>
        <w:t>,</w:t>
      </w:r>
      <w:r w:rsidR="006F75EB" w:rsidRPr="006F75EB">
        <w:rPr>
          <w:rFonts w:eastAsiaTheme="minorHAnsi"/>
          <w:shd w:val="clear" w:color="auto" w:fill="FFFFFF" w:themeFill="background1"/>
          <w:lang w:eastAsia="en-US"/>
        </w:rPr>
        <w:t>4</w:t>
      </w:r>
      <w:r w:rsidR="006F75EB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6F75EB" w:rsidRPr="006F75EB">
        <w:rPr>
          <w:rFonts w:eastAsiaTheme="minorHAnsi"/>
          <w:shd w:val="clear" w:color="auto" w:fill="FFFFFF" w:themeFill="background1"/>
          <w:lang w:eastAsia="en-US"/>
        </w:rPr>
        <w:t xml:space="preserve"> и в 2022 году в размере 284</w:t>
      </w:r>
      <w:r w:rsidR="006F75EB">
        <w:rPr>
          <w:rFonts w:eastAsiaTheme="minorHAnsi"/>
          <w:shd w:val="clear" w:color="auto" w:fill="FFFFFF" w:themeFill="background1"/>
          <w:lang w:eastAsia="en-US"/>
        </w:rPr>
        <w:t>,6 тыс. руб.</w:t>
      </w:r>
      <w:r w:rsidR="006F75EB" w:rsidRPr="006F75EB">
        <w:rPr>
          <w:rFonts w:eastAsiaTheme="minorHAnsi"/>
          <w:shd w:val="clear" w:color="auto" w:fill="FFFFFF" w:themeFill="background1"/>
          <w:lang w:eastAsia="en-US"/>
        </w:rPr>
        <w:t xml:space="preserve"> </w:t>
      </w:r>
    </w:p>
    <w:p w14:paraId="220A2280" w14:textId="00952328" w:rsidR="0030346C" w:rsidRDefault="00D50EC8" w:rsidP="0030346C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По результатам контрольного мероприятия главе </w:t>
      </w:r>
      <w:r w:rsidR="006F75EB">
        <w:rPr>
          <w:rFonts w:eastAsiaTheme="minorHAnsi"/>
          <w:shd w:val="clear" w:color="auto" w:fill="FFFFFF" w:themeFill="background1"/>
          <w:lang w:eastAsia="en-US"/>
        </w:rPr>
        <w:t>Новоминского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сельского поселения направлено представление по устранению выявленных нарушений и недостатков, в том числе по восстановлению в бюджет денежных средств, оплаченных </w:t>
      </w:r>
      <w:r w:rsidR="0030346C" w:rsidRPr="0030346C">
        <w:rPr>
          <w:rFonts w:eastAsiaTheme="minorHAnsi"/>
          <w:shd w:val="clear" w:color="auto" w:fill="FFFFFF" w:themeFill="background1"/>
          <w:lang w:eastAsia="en-US"/>
        </w:rPr>
        <w:t>за материалы, включенные в акты выполненных работ в завышенных объемах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, по приведению сведений об объектах и протяженности автомобильных дорог в соответствие с фактическими данными, по соблюдению действующего законодательства при разработке муниципальных программ и их реализации,  </w:t>
      </w:r>
      <w:r w:rsidR="0030346C" w:rsidRPr="0030346C">
        <w:rPr>
          <w:rFonts w:eastAsiaTheme="minorHAnsi"/>
          <w:shd w:val="clear" w:color="auto" w:fill="FFFFFF" w:themeFill="background1"/>
          <w:lang w:eastAsia="en-US"/>
        </w:rPr>
        <w:t>по отражению в бюджетном учете исправительных операций</w:t>
      </w:r>
      <w:r w:rsidR="0030346C">
        <w:rPr>
          <w:rFonts w:eastAsiaTheme="minorHAnsi"/>
          <w:shd w:val="clear" w:color="auto" w:fill="FFFFFF" w:themeFill="background1"/>
          <w:lang w:eastAsia="en-US"/>
        </w:rPr>
        <w:t xml:space="preserve"> по учету муниципального имущества.</w:t>
      </w:r>
    </w:p>
    <w:p w14:paraId="3A9AB7F1" w14:textId="0C3E2B18" w:rsidR="00D50EC8" w:rsidRPr="00D50EC8" w:rsidRDefault="00D50EC8" w:rsidP="00D50EC8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Направлен отчет главе и председателю Совета </w:t>
      </w:r>
      <w:r w:rsidR="0030346C">
        <w:rPr>
          <w:rFonts w:eastAsiaTheme="minorHAnsi"/>
          <w:shd w:val="clear" w:color="auto" w:fill="FFFFFF" w:themeFill="background1"/>
          <w:lang w:eastAsia="en-US"/>
        </w:rPr>
        <w:t xml:space="preserve">Новоминского 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сельского поселения, акт и материалы проверки переданы в прокуратуру. </w:t>
      </w:r>
    </w:p>
    <w:p w14:paraId="06DF0F99" w14:textId="679FFA37" w:rsidR="00D50EC8" w:rsidRPr="00D50EC8" w:rsidRDefault="00D50EC8" w:rsidP="007568D3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D50EC8">
        <w:rPr>
          <w:rFonts w:eastAsiaTheme="minorHAnsi"/>
          <w:shd w:val="clear" w:color="auto" w:fill="FFFFFF" w:themeFill="background1"/>
          <w:lang w:eastAsia="en-US"/>
        </w:rPr>
        <w:t>На должностных лиц администрации</w:t>
      </w:r>
      <w:r w:rsidR="007568D3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Pr="00D50EC8">
        <w:rPr>
          <w:rFonts w:eastAsiaTheme="minorHAnsi"/>
          <w:shd w:val="clear" w:color="auto" w:fill="FFFFFF" w:themeFill="background1"/>
          <w:lang w:eastAsia="en-US"/>
        </w:rPr>
        <w:t>совершивших административные правонарушения</w:t>
      </w:r>
      <w:r w:rsidR="007568D3">
        <w:rPr>
          <w:rFonts w:eastAsiaTheme="minorHAnsi"/>
          <w:shd w:val="clear" w:color="auto" w:fill="FFFFFF" w:themeFill="background1"/>
          <w:lang w:eastAsia="en-US"/>
        </w:rPr>
        <w:t>,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составлено </w:t>
      </w:r>
      <w:r w:rsidRPr="007568D3">
        <w:rPr>
          <w:rFonts w:eastAsiaTheme="minorHAnsi"/>
          <w:shd w:val="clear" w:color="auto" w:fill="FFFFFF" w:themeFill="background1"/>
          <w:lang w:eastAsia="en-US"/>
        </w:rPr>
        <w:t xml:space="preserve">три протокола </w:t>
      </w:r>
      <w:r w:rsidR="007568D3">
        <w:rPr>
          <w:rFonts w:eastAsiaTheme="minorHAnsi"/>
          <w:lang w:eastAsia="en-US"/>
        </w:rPr>
        <w:t>за</w:t>
      </w:r>
      <w:r w:rsidR="00B17CA1" w:rsidRPr="007568D3">
        <w:rPr>
          <w:rFonts w:eastAsiaTheme="minorHAnsi"/>
          <w:lang w:eastAsia="en-US"/>
        </w:rPr>
        <w:t xml:space="preserve"> грубое нарушение требований к бюджетному (бухгалтерскому) учету, за нарушение порядка составления, утверждения и ведения бюджетных смет</w:t>
      </w:r>
      <w:r w:rsidR="007568D3" w:rsidRPr="007568D3">
        <w:rPr>
          <w:rFonts w:eastAsiaTheme="minorHAnsi"/>
          <w:shd w:val="clear" w:color="auto" w:fill="FFFFFF" w:themeFill="background1"/>
          <w:lang w:eastAsia="en-US"/>
        </w:rPr>
        <w:t xml:space="preserve"> и </w:t>
      </w:r>
      <w:r w:rsidRPr="007568D3">
        <w:rPr>
          <w:rFonts w:eastAsiaTheme="minorHAnsi"/>
          <w:shd w:val="clear" w:color="auto" w:fill="FFFFFF" w:themeFill="background1"/>
          <w:lang w:eastAsia="en-US"/>
        </w:rPr>
        <w:t>за нецелевое расходование бюджетных средств. Должностные лица</w:t>
      </w:r>
      <w:r w:rsidRPr="00D50EC8">
        <w:rPr>
          <w:rFonts w:eastAsiaTheme="minorHAnsi"/>
          <w:shd w:val="clear" w:color="auto" w:fill="FFFFFF" w:themeFill="background1"/>
          <w:lang w:eastAsia="en-US"/>
        </w:rPr>
        <w:t>, допустившие правонарушения</w:t>
      </w:r>
      <w:r w:rsidR="007568D3">
        <w:rPr>
          <w:rFonts w:eastAsiaTheme="minorHAnsi"/>
          <w:shd w:val="clear" w:color="auto" w:fill="FFFFFF" w:themeFill="background1"/>
          <w:lang w:eastAsia="en-US"/>
        </w:rPr>
        <w:t>,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привлечены к административной ответственности в сумме 15,0 тыс. руб., </w:t>
      </w:r>
      <w:r w:rsidR="007568D3">
        <w:rPr>
          <w:rFonts w:eastAsiaTheme="minorHAnsi"/>
          <w:shd w:val="clear" w:color="auto" w:fill="FFFFFF" w:themeFill="background1"/>
          <w:lang w:eastAsia="en-US"/>
        </w:rPr>
        <w:t>1</w:t>
      </w:r>
      <w:r w:rsidRPr="00D50EC8">
        <w:rPr>
          <w:rFonts w:eastAsiaTheme="minorHAnsi"/>
          <w:shd w:val="clear" w:color="auto" w:fill="FFFFFF" w:themeFill="background1"/>
          <w:lang w:eastAsia="en-US"/>
        </w:rPr>
        <w:t>0,0 тыс. руб. и 20,0 тыс. руб. соответственно. Данные суммы в полном объеме уплачены в бюджет.</w:t>
      </w:r>
    </w:p>
    <w:p w14:paraId="7DA2E13E" w14:textId="304FEB3B" w:rsidR="002A5590" w:rsidRPr="002A5590" w:rsidRDefault="00D50EC8" w:rsidP="00293142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D50EC8">
        <w:rPr>
          <w:rFonts w:eastAsiaTheme="minorHAnsi"/>
          <w:shd w:val="clear" w:color="auto" w:fill="FFFFFF" w:themeFill="background1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</w:t>
      </w:r>
      <w:r w:rsidR="000F2B01">
        <w:rPr>
          <w:rFonts w:eastAsiaTheme="minorHAnsi"/>
          <w:shd w:val="clear" w:color="auto" w:fill="FFFFFF" w:themeFill="background1"/>
          <w:lang w:eastAsia="en-US"/>
        </w:rPr>
        <w:t>,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согласно </w:t>
      </w:r>
      <w:r w:rsidRPr="00D50EC8">
        <w:rPr>
          <w:rFonts w:eastAsiaTheme="minorHAnsi"/>
          <w:shd w:val="clear" w:color="auto" w:fill="FFFFFF" w:themeFill="background1"/>
          <w:lang w:eastAsia="en-US"/>
        </w:rPr>
        <w:lastRenderedPageBreak/>
        <w:t xml:space="preserve">которой в бюджет </w:t>
      </w:r>
      <w:r w:rsidR="007568D3">
        <w:rPr>
          <w:rFonts w:eastAsiaTheme="minorHAnsi"/>
          <w:shd w:val="clear" w:color="auto" w:fill="FFFFFF" w:themeFill="background1"/>
          <w:lang w:eastAsia="en-US"/>
        </w:rPr>
        <w:t>Новомин</w:t>
      </w:r>
      <w:r w:rsidR="00FA2E15">
        <w:rPr>
          <w:rFonts w:eastAsiaTheme="minorHAnsi"/>
          <w:shd w:val="clear" w:color="auto" w:fill="FFFFFF" w:themeFill="background1"/>
          <w:lang w:eastAsia="en-US"/>
        </w:rPr>
        <w:t>ск</w:t>
      </w:r>
      <w:r w:rsidR="007568D3">
        <w:rPr>
          <w:rFonts w:eastAsiaTheme="minorHAnsi"/>
          <w:shd w:val="clear" w:color="auto" w:fill="FFFFFF" w:themeFill="background1"/>
          <w:lang w:eastAsia="en-US"/>
        </w:rPr>
        <w:t>ого</w:t>
      </w:r>
      <w:r w:rsidRPr="00D50EC8">
        <w:rPr>
          <w:rFonts w:eastAsiaTheme="minorHAnsi"/>
          <w:shd w:val="clear" w:color="auto" w:fill="FFFFFF" w:themeFill="background1"/>
          <w:lang w:eastAsia="en-US"/>
        </w:rPr>
        <w:t xml:space="preserve"> сельского поселения восстановлены </w:t>
      </w:r>
      <w:r w:rsidRPr="00FA2E15">
        <w:rPr>
          <w:rFonts w:eastAsiaTheme="minorHAnsi"/>
          <w:shd w:val="clear" w:color="auto" w:fill="FFFFFF" w:themeFill="background1"/>
          <w:lang w:eastAsia="en-US"/>
        </w:rPr>
        <w:t>денежные средства</w:t>
      </w:r>
      <w:r w:rsidR="00FA2E15">
        <w:rPr>
          <w:rFonts w:eastAsiaTheme="minorHAnsi"/>
          <w:shd w:val="clear" w:color="auto" w:fill="FFFFFF" w:themeFill="background1"/>
          <w:lang w:eastAsia="en-US"/>
        </w:rPr>
        <w:t xml:space="preserve"> в сумме 114,5 тыс. руб.</w:t>
      </w:r>
      <w:r w:rsidRPr="00FA2E15">
        <w:rPr>
          <w:rFonts w:eastAsiaTheme="minorHAnsi"/>
          <w:shd w:val="clear" w:color="auto" w:fill="FFFFFF" w:themeFill="background1"/>
          <w:lang w:eastAsia="en-US"/>
        </w:rPr>
        <w:t>, оплаченны</w:t>
      </w:r>
      <w:r w:rsidR="00FA2E15">
        <w:rPr>
          <w:rFonts w:eastAsiaTheme="minorHAnsi"/>
          <w:shd w:val="clear" w:color="auto" w:fill="FFFFFF" w:themeFill="background1"/>
          <w:lang w:eastAsia="en-US"/>
        </w:rPr>
        <w:t>е</w:t>
      </w:r>
      <w:r w:rsidRPr="00FA2E15">
        <w:rPr>
          <w:rFonts w:eastAsiaTheme="minorHAnsi"/>
          <w:shd w:val="clear" w:color="auto" w:fill="FFFFFF" w:themeFill="background1"/>
          <w:lang w:eastAsia="en-US"/>
        </w:rPr>
        <w:t xml:space="preserve"> за </w:t>
      </w:r>
      <w:r w:rsidR="00FA2E15" w:rsidRPr="0030346C">
        <w:rPr>
          <w:rFonts w:eastAsiaTheme="minorHAnsi"/>
          <w:shd w:val="clear" w:color="auto" w:fill="FFFFFF" w:themeFill="background1"/>
          <w:lang w:eastAsia="en-US"/>
        </w:rPr>
        <w:t>материалы, включенные в акты выполненных работ в завышенных объемах</w:t>
      </w:r>
      <w:r w:rsidRPr="00FA2E15">
        <w:rPr>
          <w:rFonts w:eastAsiaTheme="minorHAnsi"/>
          <w:shd w:val="clear" w:color="auto" w:fill="FFFFFF" w:themeFill="background1"/>
          <w:lang w:eastAsia="en-US"/>
        </w:rPr>
        <w:t>,</w:t>
      </w:r>
      <w:r w:rsidR="002A5590">
        <w:rPr>
          <w:rFonts w:eastAsiaTheme="minorHAnsi"/>
          <w:shd w:val="clear" w:color="auto" w:fill="FFFFFF" w:themeFill="background1"/>
          <w:lang w:eastAsia="en-US"/>
        </w:rPr>
        <w:t xml:space="preserve"> в бюджетном учете отражены исправительные операции по учету муниципального имущества, </w:t>
      </w:r>
      <w:r w:rsidRPr="00FA2E15">
        <w:rPr>
          <w:rFonts w:eastAsiaTheme="minorHAnsi"/>
          <w:shd w:val="clear" w:color="auto" w:fill="FFFFFF" w:themeFill="background1"/>
          <w:lang w:eastAsia="en-US"/>
        </w:rPr>
        <w:t xml:space="preserve">устранены нарушения требований, предъявляемых к ведению регистров бухгалтерского учета, </w:t>
      </w:r>
      <w:r w:rsidR="00293142" w:rsidRPr="00FA2E15">
        <w:rPr>
          <w:rFonts w:eastAsiaTheme="minorHAnsi"/>
          <w:shd w:val="clear" w:color="auto" w:fill="FFFFFF" w:themeFill="background1"/>
          <w:lang w:eastAsia="en-US"/>
        </w:rPr>
        <w:t xml:space="preserve">сведения об объектах и протяженности автомобильных дорог </w:t>
      </w:r>
      <w:r w:rsidR="00293142">
        <w:rPr>
          <w:rFonts w:eastAsiaTheme="minorHAnsi"/>
          <w:shd w:val="clear" w:color="auto" w:fill="FFFFFF" w:themeFill="background1"/>
          <w:lang w:eastAsia="en-US"/>
        </w:rPr>
        <w:t xml:space="preserve">в </w:t>
      </w:r>
      <w:r w:rsidR="00293142">
        <w:rPr>
          <w:rFonts w:eastAsiaTheme="minorHAnsi"/>
          <w:lang w:eastAsia="en-US"/>
        </w:rPr>
        <w:t xml:space="preserve">Перечне автомобильных дорог и </w:t>
      </w:r>
      <w:r w:rsidR="00293142" w:rsidRPr="00293142">
        <w:rPr>
          <w:rFonts w:eastAsiaTheme="minorHAnsi"/>
          <w:lang w:eastAsia="en-US"/>
        </w:rPr>
        <w:t>Реестр</w:t>
      </w:r>
      <w:r w:rsidR="000F2B01">
        <w:rPr>
          <w:rFonts w:eastAsiaTheme="minorHAnsi"/>
          <w:lang w:eastAsia="en-US"/>
        </w:rPr>
        <w:t>е</w:t>
      </w:r>
      <w:r w:rsidR="00293142" w:rsidRPr="00293142">
        <w:rPr>
          <w:rFonts w:eastAsiaTheme="minorHAnsi"/>
          <w:lang w:eastAsia="en-US"/>
        </w:rPr>
        <w:t xml:space="preserve"> муниципального имущества</w:t>
      </w:r>
      <w:r w:rsidR="00293142" w:rsidRPr="00293142">
        <w:rPr>
          <w:rFonts w:eastAsiaTheme="minorHAnsi"/>
          <w:shd w:val="clear" w:color="auto" w:fill="FFFFFF" w:themeFill="background1"/>
          <w:lang w:eastAsia="en-US"/>
        </w:rPr>
        <w:t xml:space="preserve"> приведены в соответствие с фактическими данными</w:t>
      </w:r>
      <w:r w:rsidR="00293142" w:rsidRPr="00293142">
        <w:rPr>
          <w:rFonts w:eastAsiaTheme="minorHAnsi"/>
          <w:lang w:eastAsia="en-US"/>
        </w:rPr>
        <w:t xml:space="preserve">, </w:t>
      </w:r>
      <w:r w:rsidR="002A5590" w:rsidRPr="00293142">
        <w:rPr>
          <w:rFonts w:eastAsiaTheme="minorHAnsi"/>
          <w:lang w:eastAsia="en-US"/>
        </w:rPr>
        <w:t>а также внесены изменения в муниципальную программу, учетную политику</w:t>
      </w:r>
      <w:r w:rsidR="00293142" w:rsidRPr="00293142">
        <w:rPr>
          <w:rFonts w:eastAsiaTheme="minorHAnsi"/>
          <w:lang w:eastAsia="en-US"/>
        </w:rPr>
        <w:t xml:space="preserve"> и</w:t>
      </w:r>
      <w:r w:rsidR="002A5590" w:rsidRPr="00293142">
        <w:rPr>
          <w:rFonts w:eastAsiaTheme="minorHAnsi"/>
          <w:lang w:eastAsia="en-US"/>
        </w:rPr>
        <w:t xml:space="preserve"> Порядок принятия решения о разработке, формирования, реализации и оценки эффективности реализации муниципальных программ</w:t>
      </w:r>
      <w:r w:rsidR="00293142">
        <w:rPr>
          <w:rFonts w:eastAsiaTheme="minorHAnsi"/>
          <w:lang w:eastAsia="en-US"/>
        </w:rPr>
        <w:t>.</w:t>
      </w:r>
      <w:r w:rsidR="002A5590">
        <w:rPr>
          <w:rFonts w:eastAsiaTheme="minorHAnsi"/>
          <w:lang w:eastAsia="en-US"/>
        </w:rPr>
        <w:t xml:space="preserve"> </w:t>
      </w:r>
    </w:p>
    <w:p w14:paraId="04882465" w14:textId="77777777" w:rsidR="002A5590" w:rsidRPr="000F2B01" w:rsidRDefault="002A5590" w:rsidP="00D50EC8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</w:p>
    <w:sectPr w:rsidR="002A5590" w:rsidRPr="000F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761B9A"/>
    <w:multiLevelType w:val="hybridMultilevel"/>
    <w:tmpl w:val="E0D4D5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1B"/>
    <w:rsid w:val="00000D50"/>
    <w:rsid w:val="000303BB"/>
    <w:rsid w:val="0004345C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2B01"/>
    <w:rsid w:val="000F496B"/>
    <w:rsid w:val="001010B9"/>
    <w:rsid w:val="00104000"/>
    <w:rsid w:val="00107E5C"/>
    <w:rsid w:val="00126E86"/>
    <w:rsid w:val="00134A94"/>
    <w:rsid w:val="00157464"/>
    <w:rsid w:val="00171AAD"/>
    <w:rsid w:val="001A3A32"/>
    <w:rsid w:val="001B19FD"/>
    <w:rsid w:val="001B3B55"/>
    <w:rsid w:val="001C5FC4"/>
    <w:rsid w:val="001C7CE7"/>
    <w:rsid w:val="001C7FE3"/>
    <w:rsid w:val="001D0AF9"/>
    <w:rsid w:val="001D0B77"/>
    <w:rsid w:val="001F5739"/>
    <w:rsid w:val="001F65FF"/>
    <w:rsid w:val="00210419"/>
    <w:rsid w:val="002133B2"/>
    <w:rsid w:val="00244CE9"/>
    <w:rsid w:val="002553F0"/>
    <w:rsid w:val="00260914"/>
    <w:rsid w:val="00262910"/>
    <w:rsid w:val="00271D31"/>
    <w:rsid w:val="00293142"/>
    <w:rsid w:val="002950A2"/>
    <w:rsid w:val="002A0EFC"/>
    <w:rsid w:val="002A5590"/>
    <w:rsid w:val="002B67E1"/>
    <w:rsid w:val="002C69F2"/>
    <w:rsid w:val="002D06F4"/>
    <w:rsid w:val="002D47B0"/>
    <w:rsid w:val="002D4BFC"/>
    <w:rsid w:val="002E3E50"/>
    <w:rsid w:val="002F0D8D"/>
    <w:rsid w:val="002F2478"/>
    <w:rsid w:val="002F457C"/>
    <w:rsid w:val="002F55B8"/>
    <w:rsid w:val="002F5902"/>
    <w:rsid w:val="00302A8E"/>
    <w:rsid w:val="0030346C"/>
    <w:rsid w:val="00313D98"/>
    <w:rsid w:val="00322625"/>
    <w:rsid w:val="00322B3B"/>
    <w:rsid w:val="00323A01"/>
    <w:rsid w:val="00344876"/>
    <w:rsid w:val="003527B4"/>
    <w:rsid w:val="00366A95"/>
    <w:rsid w:val="00387C80"/>
    <w:rsid w:val="003C20B4"/>
    <w:rsid w:val="003E39FD"/>
    <w:rsid w:val="003E4B1E"/>
    <w:rsid w:val="003E59DF"/>
    <w:rsid w:val="003E6DD5"/>
    <w:rsid w:val="00406BE2"/>
    <w:rsid w:val="00432C11"/>
    <w:rsid w:val="0044420C"/>
    <w:rsid w:val="00450AAB"/>
    <w:rsid w:val="0046317B"/>
    <w:rsid w:val="00466766"/>
    <w:rsid w:val="004739E2"/>
    <w:rsid w:val="00486E17"/>
    <w:rsid w:val="00491D00"/>
    <w:rsid w:val="004B21AE"/>
    <w:rsid w:val="004B5839"/>
    <w:rsid w:val="004C0A0B"/>
    <w:rsid w:val="005314BC"/>
    <w:rsid w:val="0055152B"/>
    <w:rsid w:val="00567168"/>
    <w:rsid w:val="005772F4"/>
    <w:rsid w:val="005833B1"/>
    <w:rsid w:val="00584228"/>
    <w:rsid w:val="00584CF9"/>
    <w:rsid w:val="00584F06"/>
    <w:rsid w:val="00587D77"/>
    <w:rsid w:val="0059108B"/>
    <w:rsid w:val="005976B3"/>
    <w:rsid w:val="005A01A9"/>
    <w:rsid w:val="005A3E11"/>
    <w:rsid w:val="005A5562"/>
    <w:rsid w:val="005A62D8"/>
    <w:rsid w:val="005A6686"/>
    <w:rsid w:val="005B1067"/>
    <w:rsid w:val="005B1907"/>
    <w:rsid w:val="005B32F4"/>
    <w:rsid w:val="005B6017"/>
    <w:rsid w:val="005D05C2"/>
    <w:rsid w:val="005D1746"/>
    <w:rsid w:val="005E1872"/>
    <w:rsid w:val="005F1168"/>
    <w:rsid w:val="006003D0"/>
    <w:rsid w:val="006054A8"/>
    <w:rsid w:val="0062277E"/>
    <w:rsid w:val="0063491F"/>
    <w:rsid w:val="00640F84"/>
    <w:rsid w:val="00646B4C"/>
    <w:rsid w:val="006622E6"/>
    <w:rsid w:val="00680358"/>
    <w:rsid w:val="0068422E"/>
    <w:rsid w:val="00691503"/>
    <w:rsid w:val="00692F78"/>
    <w:rsid w:val="006A3E3E"/>
    <w:rsid w:val="006B2F53"/>
    <w:rsid w:val="006C0008"/>
    <w:rsid w:val="006D0BFE"/>
    <w:rsid w:val="006E6A72"/>
    <w:rsid w:val="006F75EB"/>
    <w:rsid w:val="0070448C"/>
    <w:rsid w:val="007210C9"/>
    <w:rsid w:val="00722B6F"/>
    <w:rsid w:val="00725AFE"/>
    <w:rsid w:val="00727D28"/>
    <w:rsid w:val="00734BBA"/>
    <w:rsid w:val="00750E71"/>
    <w:rsid w:val="00753575"/>
    <w:rsid w:val="00753FD2"/>
    <w:rsid w:val="00754943"/>
    <w:rsid w:val="007568D3"/>
    <w:rsid w:val="00757867"/>
    <w:rsid w:val="00774042"/>
    <w:rsid w:val="007828D6"/>
    <w:rsid w:val="007922F4"/>
    <w:rsid w:val="007A476D"/>
    <w:rsid w:val="007D0ACA"/>
    <w:rsid w:val="007E698E"/>
    <w:rsid w:val="007F58E3"/>
    <w:rsid w:val="0080443C"/>
    <w:rsid w:val="00805F80"/>
    <w:rsid w:val="008105BF"/>
    <w:rsid w:val="00815A1F"/>
    <w:rsid w:val="00827D9C"/>
    <w:rsid w:val="00830E5D"/>
    <w:rsid w:val="008509DA"/>
    <w:rsid w:val="00851C9C"/>
    <w:rsid w:val="008853F3"/>
    <w:rsid w:val="0089328D"/>
    <w:rsid w:val="00894BE0"/>
    <w:rsid w:val="00897F6A"/>
    <w:rsid w:val="008B558E"/>
    <w:rsid w:val="008D18B4"/>
    <w:rsid w:val="008D2C10"/>
    <w:rsid w:val="008E2E3E"/>
    <w:rsid w:val="008E3BE9"/>
    <w:rsid w:val="008E3E9E"/>
    <w:rsid w:val="008E5D4B"/>
    <w:rsid w:val="00900323"/>
    <w:rsid w:val="00900606"/>
    <w:rsid w:val="00904588"/>
    <w:rsid w:val="00905197"/>
    <w:rsid w:val="00906E7E"/>
    <w:rsid w:val="00925FE0"/>
    <w:rsid w:val="00940B5A"/>
    <w:rsid w:val="00943148"/>
    <w:rsid w:val="009815DB"/>
    <w:rsid w:val="00981DB4"/>
    <w:rsid w:val="00987EDF"/>
    <w:rsid w:val="00991F37"/>
    <w:rsid w:val="009B21CA"/>
    <w:rsid w:val="009C3B82"/>
    <w:rsid w:val="009C5858"/>
    <w:rsid w:val="009D43D6"/>
    <w:rsid w:val="009D6D61"/>
    <w:rsid w:val="00A11AD5"/>
    <w:rsid w:val="00A26C76"/>
    <w:rsid w:val="00A479D2"/>
    <w:rsid w:val="00A65CA0"/>
    <w:rsid w:val="00A913C7"/>
    <w:rsid w:val="00AA64F9"/>
    <w:rsid w:val="00AC2F13"/>
    <w:rsid w:val="00AC7663"/>
    <w:rsid w:val="00AD2124"/>
    <w:rsid w:val="00AD4B35"/>
    <w:rsid w:val="00AF3875"/>
    <w:rsid w:val="00AF390C"/>
    <w:rsid w:val="00B01820"/>
    <w:rsid w:val="00B03EAF"/>
    <w:rsid w:val="00B126EB"/>
    <w:rsid w:val="00B13E89"/>
    <w:rsid w:val="00B142D8"/>
    <w:rsid w:val="00B15D71"/>
    <w:rsid w:val="00B17CA1"/>
    <w:rsid w:val="00B24109"/>
    <w:rsid w:val="00B2549F"/>
    <w:rsid w:val="00B2613C"/>
    <w:rsid w:val="00B32BC7"/>
    <w:rsid w:val="00B54B3A"/>
    <w:rsid w:val="00B65F14"/>
    <w:rsid w:val="00B83870"/>
    <w:rsid w:val="00B84CC8"/>
    <w:rsid w:val="00B86540"/>
    <w:rsid w:val="00B909E0"/>
    <w:rsid w:val="00BB186D"/>
    <w:rsid w:val="00BC412F"/>
    <w:rsid w:val="00BC7789"/>
    <w:rsid w:val="00BF1798"/>
    <w:rsid w:val="00C13199"/>
    <w:rsid w:val="00C1724F"/>
    <w:rsid w:val="00C24BC1"/>
    <w:rsid w:val="00C449EB"/>
    <w:rsid w:val="00C51D9A"/>
    <w:rsid w:val="00C6605C"/>
    <w:rsid w:val="00C709F2"/>
    <w:rsid w:val="00C72D24"/>
    <w:rsid w:val="00C762B7"/>
    <w:rsid w:val="00C83A44"/>
    <w:rsid w:val="00C855F0"/>
    <w:rsid w:val="00C86C62"/>
    <w:rsid w:val="00C94517"/>
    <w:rsid w:val="00C97AAD"/>
    <w:rsid w:val="00CA443F"/>
    <w:rsid w:val="00CA63C3"/>
    <w:rsid w:val="00CB7F99"/>
    <w:rsid w:val="00CD0B32"/>
    <w:rsid w:val="00CD1DF9"/>
    <w:rsid w:val="00CE0DB4"/>
    <w:rsid w:val="00CF49D8"/>
    <w:rsid w:val="00D0300B"/>
    <w:rsid w:val="00D04A28"/>
    <w:rsid w:val="00D05239"/>
    <w:rsid w:val="00D0574B"/>
    <w:rsid w:val="00D252D8"/>
    <w:rsid w:val="00D272EB"/>
    <w:rsid w:val="00D333A8"/>
    <w:rsid w:val="00D41C7C"/>
    <w:rsid w:val="00D4346A"/>
    <w:rsid w:val="00D4602C"/>
    <w:rsid w:val="00D50BE5"/>
    <w:rsid w:val="00D50EC8"/>
    <w:rsid w:val="00D52406"/>
    <w:rsid w:val="00D66193"/>
    <w:rsid w:val="00D8716F"/>
    <w:rsid w:val="00DA4B7F"/>
    <w:rsid w:val="00DB0F8E"/>
    <w:rsid w:val="00DB35D3"/>
    <w:rsid w:val="00DB6E6A"/>
    <w:rsid w:val="00DC082F"/>
    <w:rsid w:val="00DC0F10"/>
    <w:rsid w:val="00E10413"/>
    <w:rsid w:val="00E27DBA"/>
    <w:rsid w:val="00E40716"/>
    <w:rsid w:val="00E41B8B"/>
    <w:rsid w:val="00E65A92"/>
    <w:rsid w:val="00E7171B"/>
    <w:rsid w:val="00E80186"/>
    <w:rsid w:val="00E90CA9"/>
    <w:rsid w:val="00E95FD9"/>
    <w:rsid w:val="00EB48FD"/>
    <w:rsid w:val="00EC1FD0"/>
    <w:rsid w:val="00ED31E7"/>
    <w:rsid w:val="00ED58FB"/>
    <w:rsid w:val="00EE2392"/>
    <w:rsid w:val="00EF268B"/>
    <w:rsid w:val="00EF6191"/>
    <w:rsid w:val="00EF6975"/>
    <w:rsid w:val="00F33BE7"/>
    <w:rsid w:val="00F641F8"/>
    <w:rsid w:val="00F653D4"/>
    <w:rsid w:val="00F717C7"/>
    <w:rsid w:val="00F92204"/>
    <w:rsid w:val="00F934A9"/>
    <w:rsid w:val="00F96BED"/>
    <w:rsid w:val="00F97054"/>
    <w:rsid w:val="00FA2E15"/>
    <w:rsid w:val="00FB10E2"/>
    <w:rsid w:val="00FB24AC"/>
    <w:rsid w:val="00FC26FE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0517"/>
  <w15:docId w15:val="{4F1359BD-10F8-4B00-9DA7-0B32CBF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37D6-769E-46F2-8164-3BDDEA5C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Оксана Линник</cp:lastModifiedBy>
  <cp:revision>85</cp:revision>
  <cp:lastPrinted>2023-12-25T11:12:00Z</cp:lastPrinted>
  <dcterms:created xsi:type="dcterms:W3CDTF">2020-12-14T13:41:00Z</dcterms:created>
  <dcterms:modified xsi:type="dcterms:W3CDTF">2023-12-25T11:31:00Z</dcterms:modified>
</cp:coreProperties>
</file>