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2AED2" w14:textId="77777777" w:rsidR="002A0EFC" w:rsidRPr="00C05D46" w:rsidRDefault="002A0EFC" w:rsidP="00B909E0">
      <w:pPr>
        <w:shd w:val="clear" w:color="auto" w:fill="FFFFFF" w:themeFill="background1"/>
        <w:jc w:val="center"/>
        <w:rPr>
          <w:b/>
          <w:bCs/>
          <w:color w:val="000000"/>
        </w:rPr>
      </w:pPr>
      <w:r w:rsidRPr="00C05D46">
        <w:rPr>
          <w:b/>
        </w:rPr>
        <w:t>П</w:t>
      </w:r>
      <w:r w:rsidRPr="00C05D46">
        <w:rPr>
          <w:b/>
          <w:bCs/>
          <w:color w:val="000000"/>
        </w:rPr>
        <w:t>роверка</w:t>
      </w:r>
    </w:p>
    <w:p w14:paraId="2C650DAD" w14:textId="7709C453" w:rsidR="00C05D46" w:rsidRDefault="00C05D46" w:rsidP="00C05D46">
      <w:pPr>
        <w:jc w:val="center"/>
        <w:rPr>
          <w:b/>
          <w:kern w:val="2"/>
        </w:rPr>
      </w:pPr>
      <w:bookmarkStart w:id="0" w:name="_Hlk114833975"/>
      <w:r>
        <w:rPr>
          <w:b/>
          <w:kern w:val="2"/>
        </w:rPr>
        <w:t xml:space="preserve">законности и эффективности использования средств бюджета Каневского сельского поселения в 2021 году и текущем периоде 2022 года в рамках муниципальной программы «Благоустройство территории Каневского сельского поселения Каневского района </w:t>
      </w:r>
    </w:p>
    <w:p w14:paraId="3BCA6B02" w14:textId="77777777" w:rsidR="00C05D46" w:rsidRDefault="00C05D46" w:rsidP="00C05D46">
      <w:pPr>
        <w:jc w:val="center"/>
        <w:rPr>
          <w:b/>
          <w:szCs w:val="32"/>
          <w:lang w:eastAsia="ar-SA"/>
        </w:rPr>
      </w:pPr>
      <w:r>
        <w:rPr>
          <w:b/>
          <w:kern w:val="2"/>
        </w:rPr>
        <w:t>на 2021-2023 годы»</w:t>
      </w:r>
    </w:p>
    <w:bookmarkEnd w:id="0"/>
    <w:p w14:paraId="5F77F84D" w14:textId="77777777" w:rsidR="00C05D46" w:rsidRDefault="00C05D46" w:rsidP="00C05D46">
      <w:pPr>
        <w:jc w:val="center"/>
        <w:rPr>
          <w:bCs/>
        </w:rPr>
      </w:pPr>
    </w:p>
    <w:p w14:paraId="2D9992F9" w14:textId="09F17512" w:rsidR="003E59DF" w:rsidRPr="00C05D46" w:rsidRDefault="002A0EFC" w:rsidP="00C05D46">
      <w:pPr>
        <w:shd w:val="clear" w:color="auto" w:fill="FFFFFF" w:themeFill="background1"/>
        <w:ind w:firstLine="709"/>
        <w:jc w:val="both"/>
      </w:pPr>
      <w:r w:rsidRPr="00C05D46">
        <w:t>В соответствии с планом работы Контрольно-счетной палаты муниципального образования Каневской район на 20</w:t>
      </w:r>
      <w:r w:rsidR="00EC1FD0" w:rsidRPr="00C05D46">
        <w:t>2</w:t>
      </w:r>
      <w:r w:rsidR="001F5739" w:rsidRPr="00C05D46">
        <w:t>2</w:t>
      </w:r>
      <w:r w:rsidRPr="00C05D46">
        <w:t xml:space="preserve"> год, </w:t>
      </w:r>
      <w:r w:rsidR="009D43D6" w:rsidRPr="00C05D46">
        <w:t xml:space="preserve">в </w:t>
      </w:r>
      <w:r w:rsidR="0004345C" w:rsidRPr="00C05D46">
        <w:t xml:space="preserve">администрации </w:t>
      </w:r>
      <w:r w:rsidR="00C05D46" w:rsidRPr="00C05D46">
        <w:t xml:space="preserve">Каневского </w:t>
      </w:r>
      <w:r w:rsidR="0004345C" w:rsidRPr="00C05D46">
        <w:t xml:space="preserve">сельского поселения </w:t>
      </w:r>
      <w:bookmarkStart w:id="1" w:name="_Hlk114833949"/>
      <w:r w:rsidR="0004345C" w:rsidRPr="00C05D46">
        <w:t>Каневского</w:t>
      </w:r>
      <w:bookmarkEnd w:id="1"/>
      <w:r w:rsidR="0004345C" w:rsidRPr="00C05D46">
        <w:t xml:space="preserve"> района (далее – администрация) </w:t>
      </w:r>
      <w:r w:rsidRPr="00C05D46">
        <w:t xml:space="preserve">проведена проверка </w:t>
      </w:r>
      <w:r w:rsidR="00C05D46">
        <w:t>законности и эффективности использования средств бюджета Каневского сельского поселения в 2021 году и текущем периоде 2022 года в рамках муниципальной программы «Благоустройство территории Каневского сельского поселения Каневского района на 2021-2023 годы»</w:t>
      </w:r>
      <w:r w:rsidR="00DC0B9E">
        <w:t>.</w:t>
      </w:r>
    </w:p>
    <w:p w14:paraId="77A82BE7" w14:textId="5FECCF90" w:rsidR="00B2549F" w:rsidRPr="00C05D46" w:rsidRDefault="002A0EFC" w:rsidP="00AA64F9">
      <w:pPr>
        <w:shd w:val="clear" w:color="auto" w:fill="FFFFFF" w:themeFill="background1"/>
        <w:ind w:firstLine="709"/>
        <w:jc w:val="both"/>
        <w:rPr>
          <w:rFonts w:eastAsiaTheme="minorHAnsi"/>
          <w:shd w:val="clear" w:color="auto" w:fill="FFFFFF" w:themeFill="background1"/>
          <w:lang w:eastAsia="en-US"/>
        </w:rPr>
      </w:pPr>
      <w:r w:rsidRPr="00C05D46">
        <w:rPr>
          <w:rFonts w:eastAsiaTheme="minorHAnsi"/>
          <w:shd w:val="clear" w:color="auto" w:fill="FFFFFF" w:themeFill="background1"/>
          <w:lang w:eastAsia="en-US"/>
        </w:rPr>
        <w:t>При осуществлении контрольного мероприятия в</w:t>
      </w:r>
      <w:r w:rsidR="000B18A6" w:rsidRPr="00C05D46">
        <w:rPr>
          <w:shd w:val="clear" w:color="auto" w:fill="FFFFFF" w:themeFill="background1"/>
        </w:rPr>
        <w:t xml:space="preserve"> </w:t>
      </w:r>
      <w:r w:rsidR="0004345C" w:rsidRPr="00C05D46">
        <w:rPr>
          <w:shd w:val="clear" w:color="auto" w:fill="FFFFFF" w:themeFill="background1"/>
        </w:rPr>
        <w:t xml:space="preserve">администрации </w:t>
      </w:r>
      <w:r w:rsidR="00AA64F9" w:rsidRPr="00C05D46">
        <w:rPr>
          <w:rFonts w:eastAsiaTheme="minorHAnsi"/>
          <w:shd w:val="clear" w:color="auto" w:fill="FFFFFF" w:themeFill="background1"/>
          <w:lang w:eastAsia="en-US"/>
        </w:rPr>
        <w:t xml:space="preserve">установлены нарушения действующего законодательства на общую сумму </w:t>
      </w:r>
      <w:r w:rsidR="00CE4B47" w:rsidRPr="00CE4B47">
        <w:rPr>
          <w:rFonts w:eastAsiaTheme="minorHAnsi"/>
          <w:shd w:val="clear" w:color="auto" w:fill="FFFFFF" w:themeFill="background1"/>
          <w:lang w:eastAsia="en-US"/>
        </w:rPr>
        <w:t>22261,1</w:t>
      </w:r>
      <w:r w:rsidR="00AA64F9" w:rsidRPr="00CE4B47">
        <w:rPr>
          <w:rFonts w:eastAsiaTheme="minorHAnsi"/>
          <w:shd w:val="clear" w:color="auto" w:fill="FFFFFF" w:themeFill="background1"/>
          <w:lang w:eastAsia="en-US"/>
        </w:rPr>
        <w:t xml:space="preserve"> тыс. руб</w:t>
      </w:r>
      <w:r w:rsidR="00AA64F9" w:rsidRPr="00C05D46">
        <w:rPr>
          <w:rFonts w:eastAsiaTheme="minorHAnsi"/>
          <w:shd w:val="clear" w:color="auto" w:fill="FFFFFF" w:themeFill="background1"/>
          <w:lang w:eastAsia="en-US"/>
        </w:rPr>
        <w:t>., в том числ</w:t>
      </w:r>
      <w:r w:rsidR="00727D28" w:rsidRPr="00C05D46">
        <w:rPr>
          <w:rFonts w:eastAsiaTheme="minorHAnsi"/>
          <w:shd w:val="clear" w:color="auto" w:fill="FFFFFF" w:themeFill="background1"/>
          <w:lang w:eastAsia="en-US"/>
        </w:rPr>
        <w:t xml:space="preserve">е: </w:t>
      </w:r>
      <w:r w:rsidR="00C86C62" w:rsidRPr="00C05D46">
        <w:rPr>
          <w:rFonts w:eastAsiaTheme="minorHAnsi"/>
          <w:shd w:val="clear" w:color="auto" w:fill="FFFFFF" w:themeFill="background1"/>
          <w:lang w:eastAsia="en-US"/>
        </w:rPr>
        <w:t xml:space="preserve">нарушения порядка ведения </w:t>
      </w:r>
      <w:r w:rsidR="00727D28" w:rsidRPr="00C05D46">
        <w:rPr>
          <w:rFonts w:eastAsiaTheme="minorHAnsi"/>
          <w:shd w:val="clear" w:color="auto" w:fill="FFFFFF" w:themeFill="background1"/>
          <w:lang w:eastAsia="en-US"/>
        </w:rPr>
        <w:t>бюджетного (бухгалтерского)</w:t>
      </w:r>
      <w:r w:rsidR="00C86C62" w:rsidRPr="00C05D46">
        <w:rPr>
          <w:rFonts w:eastAsiaTheme="minorHAnsi"/>
          <w:shd w:val="clear" w:color="auto" w:fill="FFFFFF" w:themeFill="background1"/>
          <w:lang w:eastAsia="en-US"/>
        </w:rPr>
        <w:t xml:space="preserve"> </w:t>
      </w:r>
      <w:r w:rsidR="00C86C62" w:rsidRPr="00CE4B47">
        <w:t>учета</w:t>
      </w:r>
      <w:r w:rsidR="003E59DF" w:rsidRPr="00CE4B47">
        <w:t xml:space="preserve"> на </w:t>
      </w:r>
      <w:r w:rsidR="00B2549F" w:rsidRPr="00CE4B47">
        <w:t>с</w:t>
      </w:r>
      <w:r w:rsidR="003E59DF" w:rsidRPr="00CE4B47">
        <w:t xml:space="preserve">умму </w:t>
      </w:r>
      <w:r w:rsidR="00CE4B47" w:rsidRPr="00CE4B47">
        <w:t>11647,4</w:t>
      </w:r>
      <w:r w:rsidR="003E59DF" w:rsidRPr="00CE4B47">
        <w:t xml:space="preserve"> тыс. руб.</w:t>
      </w:r>
      <w:r w:rsidR="00CE4B47">
        <w:t xml:space="preserve">, из них 2282,6 тыс. руб. повлиявших на достоверность </w:t>
      </w:r>
      <w:r w:rsidR="00CE4B47" w:rsidRPr="00C05D46">
        <w:rPr>
          <w:rFonts w:eastAsiaTheme="minorHAnsi"/>
          <w:shd w:val="clear" w:color="auto" w:fill="FFFFFF" w:themeFill="background1"/>
          <w:lang w:eastAsia="en-US"/>
        </w:rPr>
        <w:t xml:space="preserve">бюджетного (бухгалтерского) </w:t>
      </w:r>
      <w:r w:rsidR="00CE4B47" w:rsidRPr="00CE4B47">
        <w:t>учета</w:t>
      </w:r>
      <w:r w:rsidR="00CE4B47">
        <w:t>, нарушения порядка применения бюджетной классификации на сумму 8360,4 тыс. руб.</w:t>
      </w:r>
      <w:r w:rsidR="004F7AE5">
        <w:t>, нарушения порядка составления, утверждения и ведения бюджетной сметы органа местного самоуправления на сумму 1907,3 тыс. руб.</w:t>
      </w:r>
      <w:r w:rsidR="00727D28" w:rsidRPr="00CE4B47">
        <w:t xml:space="preserve"> </w:t>
      </w:r>
    </w:p>
    <w:p w14:paraId="09A927C5" w14:textId="7EF00210" w:rsidR="0044420C" w:rsidRDefault="00D41C7C" w:rsidP="00CE4B47">
      <w:pPr>
        <w:ind w:firstLine="709"/>
        <w:jc w:val="both"/>
      </w:pPr>
      <w:r w:rsidRPr="00CE4B47">
        <w:t xml:space="preserve">Установлены финансовые нарушения </w:t>
      </w:r>
      <w:r w:rsidR="00B2549F" w:rsidRPr="00CE4B47">
        <w:t xml:space="preserve">на сумму </w:t>
      </w:r>
      <w:r w:rsidR="00CE4B47" w:rsidRPr="00CE4B47">
        <w:t>285,0</w:t>
      </w:r>
      <w:r w:rsidR="00B2549F" w:rsidRPr="00CE4B47">
        <w:t xml:space="preserve"> тыс. руб.</w:t>
      </w:r>
      <w:r w:rsidR="0044420C" w:rsidRPr="00CE4B47">
        <w:t xml:space="preserve"> в результате</w:t>
      </w:r>
      <w:r w:rsidR="00991F37" w:rsidRPr="00CE4B47">
        <w:t>:</w:t>
      </w:r>
      <w:r w:rsidR="0044420C" w:rsidRPr="00CE4B47">
        <w:t xml:space="preserve"> </w:t>
      </w:r>
      <w:r w:rsidR="00991F37" w:rsidRPr="00CE4B47">
        <w:t>не</w:t>
      </w:r>
      <w:r w:rsidR="00CE4B47" w:rsidRPr="00CE4B47">
        <w:t>целевого</w:t>
      </w:r>
      <w:r w:rsidR="00991F37" w:rsidRPr="00CE4B47">
        <w:t xml:space="preserve"> использования бюджетных средств</w:t>
      </w:r>
      <w:r w:rsidR="005D75B6">
        <w:t xml:space="preserve"> в сумме 258,9 тыс. руб.</w:t>
      </w:r>
      <w:r w:rsidR="00991F37" w:rsidRPr="00CE4B47">
        <w:t xml:space="preserve"> и </w:t>
      </w:r>
      <w:r w:rsidR="00CE4B47" w:rsidRPr="00CE4B47">
        <w:t>излишне списанных и переданных подрядчику строительных материалов</w:t>
      </w:r>
      <w:r w:rsidR="005D75B6">
        <w:t xml:space="preserve"> на сумму 26,1 тыс. руб</w:t>
      </w:r>
      <w:r w:rsidR="00991F37" w:rsidRPr="00CE4B47">
        <w:t>.</w:t>
      </w:r>
      <w:r w:rsidR="004F7AE5">
        <w:t xml:space="preserve"> Кроме того, установлены факты оплаты фактически невыполненных объемов работ и не</w:t>
      </w:r>
      <w:r w:rsidR="005D75B6">
        <w:t xml:space="preserve"> </w:t>
      </w:r>
      <w:bookmarkStart w:id="2" w:name="_GoBack"/>
      <w:bookmarkEnd w:id="2"/>
      <w:r w:rsidR="004F7AE5">
        <w:t>оказанных услуг на сумму 61,0 тыс. руб.</w:t>
      </w:r>
    </w:p>
    <w:p w14:paraId="103B118D" w14:textId="77777777" w:rsidR="00C6208B" w:rsidRDefault="00AD4B35" w:rsidP="00C6208B">
      <w:pPr>
        <w:autoSpaceDE w:val="0"/>
        <w:autoSpaceDN w:val="0"/>
        <w:adjustRightInd w:val="0"/>
        <w:ind w:firstLine="689"/>
        <w:jc w:val="both"/>
        <w:rPr>
          <w:rFonts w:eastAsiaTheme="minorHAnsi"/>
          <w:lang w:eastAsia="en-US"/>
        </w:rPr>
      </w:pPr>
      <w:r w:rsidRPr="00C05D46">
        <w:rPr>
          <w:rFonts w:eastAsiaTheme="minorHAnsi"/>
          <w:lang w:eastAsia="en-US"/>
        </w:rPr>
        <w:t xml:space="preserve">По результатам контрольного мероприятия </w:t>
      </w:r>
      <w:r w:rsidR="00757867" w:rsidRPr="00C05D46">
        <w:rPr>
          <w:rFonts w:eastAsiaTheme="minorHAnsi"/>
          <w:lang w:eastAsia="en-US"/>
        </w:rPr>
        <w:t xml:space="preserve">главе </w:t>
      </w:r>
      <w:r w:rsidR="00A843F4" w:rsidRPr="00C05D46">
        <w:rPr>
          <w:rFonts w:eastAsiaTheme="minorHAnsi"/>
          <w:lang w:eastAsia="en-US"/>
        </w:rPr>
        <w:t xml:space="preserve">Каневского </w:t>
      </w:r>
      <w:r w:rsidR="00757867" w:rsidRPr="00C05D46">
        <w:rPr>
          <w:rFonts w:eastAsiaTheme="minorHAnsi"/>
          <w:lang w:eastAsia="en-US"/>
        </w:rPr>
        <w:t>сельского поселения Каневского района</w:t>
      </w:r>
      <w:r w:rsidRPr="00C05D46">
        <w:rPr>
          <w:rFonts w:eastAsiaTheme="minorHAnsi"/>
          <w:lang w:eastAsia="en-US"/>
        </w:rPr>
        <w:t xml:space="preserve"> вручен</w:t>
      </w:r>
      <w:r w:rsidR="000D09C4">
        <w:rPr>
          <w:rFonts w:eastAsiaTheme="minorHAnsi"/>
          <w:lang w:eastAsia="en-US"/>
        </w:rPr>
        <w:t>о</w:t>
      </w:r>
      <w:r w:rsidRPr="00C05D46">
        <w:rPr>
          <w:rFonts w:eastAsiaTheme="minorHAnsi"/>
          <w:lang w:eastAsia="en-US"/>
        </w:rPr>
        <w:t xml:space="preserve"> представлени</w:t>
      </w:r>
      <w:r w:rsidR="0040790C">
        <w:rPr>
          <w:rFonts w:eastAsiaTheme="minorHAnsi"/>
          <w:lang w:eastAsia="en-US"/>
        </w:rPr>
        <w:t>е</w:t>
      </w:r>
      <w:r w:rsidRPr="00C05D46">
        <w:rPr>
          <w:rFonts w:eastAsiaTheme="minorHAnsi"/>
          <w:lang w:eastAsia="en-US"/>
        </w:rPr>
        <w:t xml:space="preserve"> по устранению выявленных нарушений и недостатков</w:t>
      </w:r>
      <w:r w:rsidR="00900606" w:rsidRPr="00C05D46">
        <w:rPr>
          <w:rFonts w:eastAsiaTheme="minorHAnsi"/>
          <w:lang w:eastAsia="en-US"/>
        </w:rPr>
        <w:t>, в том числе</w:t>
      </w:r>
      <w:r w:rsidR="00C6208B">
        <w:rPr>
          <w:rFonts w:eastAsiaTheme="minorHAnsi"/>
          <w:lang w:eastAsia="en-US"/>
        </w:rPr>
        <w:t>:</w:t>
      </w:r>
    </w:p>
    <w:p w14:paraId="4B7BA75F" w14:textId="15CFA51E" w:rsidR="00C6208B" w:rsidRDefault="00C6208B" w:rsidP="00C6208B">
      <w:pPr>
        <w:autoSpaceDE w:val="0"/>
        <w:autoSpaceDN w:val="0"/>
        <w:adjustRightInd w:val="0"/>
        <w:ind w:firstLine="689"/>
        <w:jc w:val="both"/>
      </w:pPr>
      <w:r>
        <w:rPr>
          <w:rFonts w:eastAsiaTheme="minorHAnsi"/>
          <w:lang w:eastAsia="en-US"/>
        </w:rPr>
        <w:t>-</w:t>
      </w:r>
      <w:r w:rsidR="00D85B7F">
        <w:rPr>
          <w:rFonts w:eastAsiaTheme="minorHAnsi"/>
          <w:lang w:eastAsia="en-US"/>
        </w:rPr>
        <w:t xml:space="preserve"> </w:t>
      </w:r>
      <w:bookmarkStart w:id="3" w:name="_Hlk119487463"/>
      <w:r w:rsidR="00D85B7F">
        <w:t>по восстановлению в бюджет</w:t>
      </w:r>
      <w:r w:rsidR="00D85B7F" w:rsidRPr="00C37AF5">
        <w:t xml:space="preserve"> </w:t>
      </w:r>
      <w:bookmarkStart w:id="4" w:name="_Hlk119486511"/>
      <w:r w:rsidR="00D85B7F" w:rsidRPr="00C37AF5">
        <w:t>денежны</w:t>
      </w:r>
      <w:r w:rsidR="00D85B7F">
        <w:t>х</w:t>
      </w:r>
      <w:r w:rsidR="00D85B7F" w:rsidRPr="00C37AF5">
        <w:t xml:space="preserve"> средств </w:t>
      </w:r>
      <w:r w:rsidR="00D85B7F">
        <w:t xml:space="preserve">подрядчиками за невыполненные ими работы </w:t>
      </w:r>
      <w:bookmarkEnd w:id="4"/>
      <w:r w:rsidR="00C35ED7">
        <w:t xml:space="preserve">и </w:t>
      </w:r>
      <w:r w:rsidR="00C35ED7" w:rsidRPr="00C37AF5">
        <w:t xml:space="preserve">неправомерно </w:t>
      </w:r>
      <w:r w:rsidR="00C35ED7">
        <w:t>полученный</w:t>
      </w:r>
      <w:r w:rsidR="00C35ED7">
        <w:t xml:space="preserve"> инертный </w:t>
      </w:r>
      <w:r w:rsidR="00C35ED7" w:rsidRPr="00C37AF5">
        <w:t>материал</w:t>
      </w:r>
      <w:r w:rsidR="00C35ED7" w:rsidRPr="00C37AF5">
        <w:t xml:space="preserve"> </w:t>
      </w:r>
      <w:r w:rsidR="00D85B7F" w:rsidRPr="00C37AF5">
        <w:t xml:space="preserve">в сумме </w:t>
      </w:r>
      <w:r w:rsidR="00D85B7F">
        <w:t>87</w:t>
      </w:r>
      <w:r w:rsidR="00B432C3">
        <w:t>,1 тыс.</w:t>
      </w:r>
      <w:r w:rsidR="00D85B7F" w:rsidRPr="00C37AF5">
        <w:t xml:space="preserve"> руб</w:t>
      </w:r>
      <w:bookmarkEnd w:id="3"/>
      <w:r w:rsidR="00D85B7F" w:rsidRPr="00C37AF5">
        <w:t>.</w:t>
      </w:r>
      <w:r>
        <w:t>;</w:t>
      </w:r>
    </w:p>
    <w:p w14:paraId="25AAC91D" w14:textId="77777777" w:rsidR="00C6208B" w:rsidRDefault="00C6208B" w:rsidP="00C6208B">
      <w:pPr>
        <w:autoSpaceDE w:val="0"/>
        <w:autoSpaceDN w:val="0"/>
        <w:adjustRightInd w:val="0"/>
        <w:ind w:firstLine="689"/>
        <w:jc w:val="both"/>
      </w:pPr>
      <w:r>
        <w:t>-</w:t>
      </w:r>
      <w:r w:rsidR="008867D3">
        <w:t xml:space="preserve"> по устранению </w:t>
      </w:r>
      <w:r w:rsidR="008867D3" w:rsidRPr="007C3D5D">
        <w:t>нарушений</w:t>
      </w:r>
      <w:r w:rsidR="008867D3" w:rsidRPr="00D01498">
        <w:t xml:space="preserve"> Порядк</w:t>
      </w:r>
      <w:r w:rsidR="008867D3">
        <w:t>а</w:t>
      </w:r>
      <w:r w:rsidR="008867D3" w:rsidRPr="00D01498">
        <w:t xml:space="preserve"> применения </w:t>
      </w:r>
      <w:r w:rsidR="00710CB6" w:rsidRPr="00D01498">
        <w:t>классификации операций сектора государственного управления (далее – Порядок применения КОСГУ</w:t>
      </w:r>
      <w:r w:rsidR="00710CB6">
        <w:t>)</w:t>
      </w:r>
      <w:r>
        <w:t>;</w:t>
      </w:r>
    </w:p>
    <w:p w14:paraId="5CAD43AB" w14:textId="77777777" w:rsidR="00C6208B" w:rsidRDefault="00C6208B" w:rsidP="00C6208B">
      <w:pPr>
        <w:autoSpaceDE w:val="0"/>
        <w:autoSpaceDN w:val="0"/>
        <w:adjustRightInd w:val="0"/>
        <w:ind w:firstLine="689"/>
        <w:jc w:val="both"/>
        <w:rPr>
          <w:color w:val="000000" w:themeColor="text1"/>
        </w:rPr>
      </w:pPr>
      <w:r>
        <w:t xml:space="preserve">- </w:t>
      </w:r>
      <w:r w:rsidR="00440E93" w:rsidRPr="006826ED">
        <w:t xml:space="preserve">по включению </w:t>
      </w:r>
      <w:bookmarkStart w:id="5" w:name="_Hlk119490609"/>
      <w:r w:rsidR="00440E93" w:rsidRPr="006826ED">
        <w:t xml:space="preserve">в первоначальную стоимость объектов основных средств </w:t>
      </w:r>
      <w:r w:rsidR="00440E93">
        <w:t>(</w:t>
      </w:r>
      <w:r w:rsidR="00440E93" w:rsidRPr="006826ED">
        <w:t>остановочных павильонов</w:t>
      </w:r>
      <w:r w:rsidR="00440E93">
        <w:t>,</w:t>
      </w:r>
      <w:r w:rsidR="00440E93" w:rsidRPr="006826ED">
        <w:t xml:space="preserve"> тротуара; линий уличного освещения)</w:t>
      </w:r>
      <w:r w:rsidR="00440E93">
        <w:t xml:space="preserve"> </w:t>
      </w:r>
      <w:r w:rsidR="00440E93">
        <w:rPr>
          <w:color w:val="000000" w:themeColor="text1"/>
        </w:rPr>
        <w:t>затрат на выполнение работ по их монтажу и стоимости материальных запасов использованных при строительстве основных средств</w:t>
      </w:r>
      <w:bookmarkEnd w:id="5"/>
      <w:r>
        <w:rPr>
          <w:color w:val="000000" w:themeColor="text1"/>
        </w:rPr>
        <w:t>;</w:t>
      </w:r>
    </w:p>
    <w:p w14:paraId="240012C8" w14:textId="77777777" w:rsidR="00C6208B" w:rsidRDefault="00C6208B" w:rsidP="00C6208B">
      <w:pPr>
        <w:autoSpaceDE w:val="0"/>
        <w:autoSpaceDN w:val="0"/>
        <w:adjustRightInd w:val="0"/>
        <w:ind w:firstLine="689"/>
        <w:jc w:val="both"/>
      </w:pPr>
      <w:r>
        <w:rPr>
          <w:color w:val="000000" w:themeColor="text1"/>
        </w:rPr>
        <w:t>-</w:t>
      </w:r>
      <w:r w:rsidR="00426867">
        <w:t xml:space="preserve"> </w:t>
      </w:r>
      <w:r w:rsidR="00210A18">
        <w:t xml:space="preserve">по отражению </w:t>
      </w:r>
      <w:r w:rsidR="00426867" w:rsidRPr="00C4497E">
        <w:t>на забалансовом счете операций по передаче подрядчикам и списанию материальных ценностей, израсходованных при проведе</w:t>
      </w:r>
      <w:r w:rsidR="004F7AE5">
        <w:t>нии ремонтных, монтажных работ</w:t>
      </w:r>
      <w:r>
        <w:t>;</w:t>
      </w:r>
    </w:p>
    <w:p w14:paraId="797F57DD" w14:textId="31DD37A2" w:rsidR="00423F30" w:rsidRDefault="00C6208B" w:rsidP="00C6208B">
      <w:pPr>
        <w:autoSpaceDE w:val="0"/>
        <w:autoSpaceDN w:val="0"/>
        <w:adjustRightInd w:val="0"/>
        <w:ind w:firstLine="689"/>
        <w:jc w:val="both"/>
        <w:rPr>
          <w:color w:val="000000"/>
        </w:rPr>
      </w:pPr>
      <w:r>
        <w:lastRenderedPageBreak/>
        <w:t>-</w:t>
      </w:r>
      <w:r w:rsidR="000F55B0" w:rsidRPr="000F55B0">
        <w:rPr>
          <w:color w:val="000000" w:themeColor="text1"/>
        </w:rPr>
        <w:t xml:space="preserve"> по внесению изменений в муниципальную программу в части приведения структуры, мероприятий и целевых показателей муниципальной программы в соответствии с требованиями, установленными </w:t>
      </w:r>
      <w:r w:rsidR="001F68EB" w:rsidRPr="00E20C1E">
        <w:rPr>
          <w:color w:val="000000"/>
        </w:rPr>
        <w:t>Порядк</w:t>
      </w:r>
      <w:r w:rsidR="001F68EB">
        <w:rPr>
          <w:color w:val="000000"/>
        </w:rPr>
        <w:t>а</w:t>
      </w:r>
      <w:r w:rsidR="001F68EB" w:rsidRPr="00E20C1E">
        <w:rPr>
          <w:color w:val="000000"/>
        </w:rPr>
        <w:t xml:space="preserve"> принятия решения о разработке, формирования, реализации и оценки эффективности реализации муниципальных программ Каневского сельского поселения Каневского района</w:t>
      </w:r>
      <w:r w:rsidR="004F7AE5">
        <w:rPr>
          <w:color w:val="000000"/>
        </w:rPr>
        <w:t>.</w:t>
      </w:r>
    </w:p>
    <w:p w14:paraId="00A977E8" w14:textId="77777777" w:rsidR="00C6208B" w:rsidRPr="00302A8E" w:rsidRDefault="00C6208B" w:rsidP="00C6208B">
      <w:pPr>
        <w:autoSpaceDE w:val="0"/>
        <w:autoSpaceDN w:val="0"/>
        <w:adjustRightInd w:val="0"/>
        <w:ind w:firstLine="689"/>
        <w:jc w:val="both"/>
      </w:pPr>
      <w:r w:rsidRPr="003B27A0">
        <w:t xml:space="preserve">Направлен отчет главе и председателю Совета </w:t>
      </w:r>
      <w:r>
        <w:t>Каневского</w:t>
      </w:r>
      <w:r w:rsidRPr="003B27A0">
        <w:t xml:space="preserve"> сельского поселения Каневского района, акт и материалы проверки переданы в прокуратуру.</w:t>
      </w:r>
    </w:p>
    <w:p w14:paraId="100FA7FD" w14:textId="77777777" w:rsidR="00C62BC5" w:rsidRDefault="00F553F2" w:rsidP="000336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490307">
        <w:rPr>
          <w:rFonts w:eastAsiaTheme="minorHAnsi"/>
          <w:lang w:eastAsia="en-US"/>
        </w:rPr>
        <w:t>олжностные лица, допустившие правонарушения привлечены к административной ответственности</w:t>
      </w:r>
      <w:r w:rsidR="00152750">
        <w:rPr>
          <w:rFonts w:eastAsiaTheme="minorHAnsi"/>
          <w:lang w:eastAsia="en-US"/>
        </w:rPr>
        <w:t>, а именно</w:t>
      </w:r>
      <w:r w:rsidRPr="00490307">
        <w:rPr>
          <w:rFonts w:eastAsiaTheme="minorHAnsi"/>
          <w:lang w:eastAsia="en-US"/>
        </w:rPr>
        <w:t xml:space="preserve"> </w:t>
      </w:r>
      <w:r w:rsidR="00152750">
        <w:rPr>
          <w:rFonts w:eastAsiaTheme="minorHAnsi"/>
          <w:lang w:eastAsia="en-US"/>
        </w:rPr>
        <w:t>п</w:t>
      </w:r>
      <w:r w:rsidR="00033632" w:rsidRPr="00C51D9A">
        <w:rPr>
          <w:rFonts w:eastAsiaTheme="minorHAnsi"/>
          <w:lang w:eastAsia="en-US"/>
        </w:rPr>
        <w:t xml:space="preserve">о материалам проверки составлено </w:t>
      </w:r>
      <w:r w:rsidR="00033632">
        <w:rPr>
          <w:rFonts w:eastAsiaTheme="minorHAnsi"/>
          <w:lang w:eastAsia="en-US"/>
        </w:rPr>
        <w:t>четыре</w:t>
      </w:r>
      <w:r w:rsidR="00033632" w:rsidRPr="00C51D9A">
        <w:rPr>
          <w:rFonts w:eastAsiaTheme="minorHAnsi"/>
          <w:lang w:eastAsia="en-US"/>
        </w:rPr>
        <w:t xml:space="preserve"> протокола об административной ответственности</w:t>
      </w:r>
      <w:r w:rsidR="00336215">
        <w:rPr>
          <w:rFonts w:eastAsiaTheme="minorHAnsi"/>
          <w:lang w:eastAsia="en-US"/>
        </w:rPr>
        <w:t>:</w:t>
      </w:r>
    </w:p>
    <w:p w14:paraId="05F7DF3A" w14:textId="77777777" w:rsidR="00C62BC5" w:rsidRDefault="00440E93" w:rsidP="00C62BC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C62BC5">
        <w:rPr>
          <w:rFonts w:eastAsiaTheme="minorHAnsi"/>
          <w:lang w:eastAsia="en-US"/>
        </w:rPr>
        <w:t xml:space="preserve">за </w:t>
      </w:r>
      <w:r>
        <w:t>грубое нарушение требований к бюджетному (бухгалтерскому) учету</w:t>
      </w:r>
      <w:r w:rsidR="00C62BC5">
        <w:t>;</w:t>
      </w:r>
    </w:p>
    <w:p w14:paraId="7728D62A" w14:textId="77777777" w:rsidR="00C62BC5" w:rsidRDefault="00152750" w:rsidP="00C62BC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 за</w:t>
      </w:r>
      <w:r w:rsidR="00440E93" w:rsidRPr="009E1190">
        <w:t xml:space="preserve"> значительное искажение показателей бюджетной или бухгалтерской (финансовой) отчетности, либо нарушение порядка составления (формирования) консолидированной бухгалтерской (финансовой) отчетности, повлекшее значительное искажение показателей этой отчетности</w:t>
      </w:r>
      <w:r w:rsidR="00C62BC5">
        <w:t>;</w:t>
      </w:r>
    </w:p>
    <w:p w14:paraId="2C642A83" w14:textId="77777777" w:rsidR="00C62BC5" w:rsidRDefault="00F553F2" w:rsidP="00C62BC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 за </w:t>
      </w:r>
      <w:r w:rsidR="00033632" w:rsidRPr="008949C7">
        <w:t>нарушение порядка составления, утверждения и ведения бюджетных смет</w:t>
      </w:r>
      <w:r w:rsidR="00C62BC5">
        <w:t>;</w:t>
      </w:r>
    </w:p>
    <w:p w14:paraId="50AD9AE4" w14:textId="41C136E8" w:rsidR="00F553F2" w:rsidRDefault="00F553F2" w:rsidP="00C62BC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за</w:t>
      </w:r>
      <w:r w:rsidR="00980E44">
        <w:t xml:space="preserve"> </w:t>
      </w:r>
      <w:r w:rsidR="00033632">
        <w:t>нецелевое использование бюджетных средств</w:t>
      </w:r>
      <w:r w:rsidR="00152750">
        <w:t>.</w:t>
      </w:r>
      <w:r>
        <w:t xml:space="preserve"> </w:t>
      </w:r>
    </w:p>
    <w:p w14:paraId="1ACE2E50" w14:textId="01881265" w:rsidR="00033632" w:rsidRPr="00980E44" w:rsidRDefault="00980E44" w:rsidP="000336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О</w:t>
      </w:r>
      <w:r w:rsidR="00F553F2">
        <w:t xml:space="preserve">бщая сумма </w:t>
      </w:r>
      <w:r w:rsidR="00152750">
        <w:t xml:space="preserve">административных </w:t>
      </w:r>
      <w:r w:rsidR="00F553F2">
        <w:t>штрафов составила 50,0 тыс. руб</w:t>
      </w:r>
      <w:r>
        <w:t>.</w:t>
      </w:r>
      <w:r w:rsidR="00F553F2">
        <w:t>,</w:t>
      </w:r>
      <w:r>
        <w:t xml:space="preserve"> </w:t>
      </w:r>
      <w:bookmarkStart w:id="6" w:name="_Hlk119497124"/>
      <w:r w:rsidR="00F553F2" w:rsidRPr="00980E44">
        <w:t>котор</w:t>
      </w:r>
      <w:r w:rsidRPr="00980E44">
        <w:t>ая</w:t>
      </w:r>
      <w:r w:rsidR="00F553F2" w:rsidRPr="00980E44">
        <w:t xml:space="preserve"> </w:t>
      </w:r>
      <w:r w:rsidRPr="00980E44">
        <w:t>в полном объеме уплачена в бюджет.</w:t>
      </w:r>
    </w:p>
    <w:bookmarkEnd w:id="6"/>
    <w:p w14:paraId="79F1B671" w14:textId="0B22950E" w:rsidR="0023766D" w:rsidRDefault="00E65A92" w:rsidP="005976B3">
      <w:pPr>
        <w:autoSpaceDE w:val="0"/>
        <w:autoSpaceDN w:val="0"/>
        <w:adjustRightInd w:val="0"/>
        <w:ind w:firstLine="708"/>
        <w:jc w:val="both"/>
      </w:pPr>
      <w:r w:rsidRPr="00980E44">
        <w:rPr>
          <w:rFonts w:eastAsiaTheme="minorHAnsi"/>
          <w:lang w:eastAsia="en-US"/>
        </w:rPr>
        <w:t>Должностными лицами объектов проверки в установленный</w:t>
      </w:r>
      <w:r w:rsidRPr="00C05D46">
        <w:rPr>
          <w:rFonts w:eastAsiaTheme="minorHAnsi"/>
          <w:lang w:eastAsia="en-US"/>
        </w:rPr>
        <w:t xml:space="preserve"> срок представлена информация об устранении нарушений и недостатков согласно которой</w:t>
      </w:r>
      <w:r w:rsidR="00AE2F08">
        <w:t xml:space="preserve"> </w:t>
      </w:r>
      <w:r w:rsidR="00593408">
        <w:t xml:space="preserve">организован контроль за устранением нарушений и недостатков, </w:t>
      </w:r>
      <w:r w:rsidR="00AE2F08">
        <w:t>приняты меры по восстановлению в бюджет</w:t>
      </w:r>
      <w:r w:rsidR="00AE2F08" w:rsidRPr="00C37AF5">
        <w:t xml:space="preserve"> денежны</w:t>
      </w:r>
      <w:r w:rsidR="00AE2F08">
        <w:t>х</w:t>
      </w:r>
      <w:r w:rsidR="00AE2F08" w:rsidRPr="00C37AF5">
        <w:t xml:space="preserve"> средств </w:t>
      </w:r>
      <w:r w:rsidR="00AE2F08">
        <w:t>подрядчиками за невыполненные ими работы</w:t>
      </w:r>
      <w:r w:rsidR="00C35ED7">
        <w:t xml:space="preserve"> и </w:t>
      </w:r>
      <w:r w:rsidR="00C35ED7" w:rsidRPr="00C37AF5">
        <w:t xml:space="preserve">неправомерно </w:t>
      </w:r>
      <w:r w:rsidR="00C35ED7">
        <w:t>полученный</w:t>
      </w:r>
      <w:r w:rsidR="00C35ED7" w:rsidRPr="00C37AF5">
        <w:t xml:space="preserve"> </w:t>
      </w:r>
      <w:r w:rsidR="00C35ED7">
        <w:t xml:space="preserve">инертный </w:t>
      </w:r>
      <w:r w:rsidR="00C35ED7" w:rsidRPr="00C37AF5">
        <w:t>материал</w:t>
      </w:r>
      <w:r w:rsidR="00AE2F08">
        <w:t xml:space="preserve"> </w:t>
      </w:r>
      <w:r w:rsidR="00AE2F08" w:rsidRPr="00C37AF5">
        <w:t xml:space="preserve">в сумме </w:t>
      </w:r>
      <w:r w:rsidR="00AE2F08">
        <w:t>87</w:t>
      </w:r>
      <w:r w:rsidR="004F7AE5">
        <w:t xml:space="preserve">,1 тыс. </w:t>
      </w:r>
      <w:r w:rsidR="00AE2F08" w:rsidRPr="00C37AF5">
        <w:t>руб</w:t>
      </w:r>
      <w:r w:rsidR="00AE2F08">
        <w:t>.</w:t>
      </w:r>
      <w:r w:rsidR="004F7AE5">
        <w:t>,</w:t>
      </w:r>
      <w:r w:rsidR="00355305">
        <w:t xml:space="preserve"> устранены </w:t>
      </w:r>
      <w:r w:rsidR="00355305" w:rsidRPr="007C3D5D">
        <w:t>нарушений</w:t>
      </w:r>
      <w:r w:rsidR="00355305" w:rsidRPr="00D01498">
        <w:t xml:space="preserve"> Порядк</w:t>
      </w:r>
      <w:r w:rsidR="00355305">
        <w:t>а</w:t>
      </w:r>
      <w:r w:rsidR="00355305" w:rsidRPr="00D01498">
        <w:t xml:space="preserve"> применения КОСГУ </w:t>
      </w:r>
      <w:r w:rsidR="00355305">
        <w:t>в сумме</w:t>
      </w:r>
      <w:r w:rsidR="00355305" w:rsidRPr="005275E1">
        <w:t xml:space="preserve"> 922,7 тыс. руб</w:t>
      </w:r>
      <w:r w:rsidR="00355305">
        <w:t xml:space="preserve">., устранены нарушения </w:t>
      </w:r>
      <w:r w:rsidR="00355305" w:rsidRPr="00C05D46">
        <w:rPr>
          <w:rFonts w:eastAsiaTheme="minorHAnsi"/>
          <w:shd w:val="clear" w:color="auto" w:fill="FFFFFF" w:themeFill="background1"/>
          <w:lang w:eastAsia="en-US"/>
        </w:rPr>
        <w:t xml:space="preserve">порядка ведения бюджетного (бухгалтерского) </w:t>
      </w:r>
      <w:r w:rsidR="00355305" w:rsidRPr="00CE4B47">
        <w:t xml:space="preserve">учета на сумму </w:t>
      </w:r>
      <w:r w:rsidR="00355305">
        <w:t>6376,9</w:t>
      </w:r>
      <w:r w:rsidR="00355305" w:rsidRPr="00CE4B47">
        <w:t xml:space="preserve"> тыс. руб.</w:t>
      </w:r>
      <w:r w:rsidR="00355305">
        <w:t>, в том числе</w:t>
      </w:r>
      <w:r w:rsidR="0023766D">
        <w:t xml:space="preserve"> </w:t>
      </w:r>
      <w:r w:rsidR="0023766D" w:rsidRPr="006826ED">
        <w:t xml:space="preserve">в первоначальную стоимость объектов основных средств </w:t>
      </w:r>
      <w:r w:rsidR="0023766D">
        <w:t>(</w:t>
      </w:r>
      <w:r w:rsidR="0023766D" w:rsidRPr="006826ED">
        <w:t>остановочных павильонов</w:t>
      </w:r>
      <w:r w:rsidR="0023766D">
        <w:t>,</w:t>
      </w:r>
      <w:r w:rsidR="0023766D" w:rsidRPr="006826ED">
        <w:t xml:space="preserve"> тротуара</w:t>
      </w:r>
      <w:r w:rsidR="0023766D">
        <w:t>,</w:t>
      </w:r>
      <w:r w:rsidR="0023766D" w:rsidRPr="006826ED">
        <w:t xml:space="preserve"> линий уличного освещения)</w:t>
      </w:r>
      <w:r w:rsidR="0023766D">
        <w:t xml:space="preserve"> включены </w:t>
      </w:r>
      <w:r w:rsidR="0023766D">
        <w:rPr>
          <w:color w:val="000000" w:themeColor="text1"/>
        </w:rPr>
        <w:t>затраты на выполнение работ по их монтажу и стоимости материальных запасов использованных при строительстве основных средств</w:t>
      </w:r>
      <w:r w:rsidR="004F7AE5">
        <w:rPr>
          <w:color w:val="000000" w:themeColor="text1"/>
        </w:rPr>
        <w:t xml:space="preserve">, </w:t>
      </w:r>
      <w:bookmarkStart w:id="7" w:name="_Hlk119491356"/>
      <w:r w:rsidR="00355305">
        <w:rPr>
          <w:color w:val="000000" w:themeColor="text1"/>
        </w:rPr>
        <w:t xml:space="preserve">а также </w:t>
      </w:r>
      <w:r w:rsidR="00F56BBD">
        <w:t xml:space="preserve">отражены </w:t>
      </w:r>
      <w:r w:rsidR="00F56BBD" w:rsidRPr="00C4497E">
        <w:t>на забалансовом счете операци</w:t>
      </w:r>
      <w:r w:rsidR="00F56BBD">
        <w:t>и</w:t>
      </w:r>
      <w:r w:rsidR="00F56BBD" w:rsidRPr="00C4497E">
        <w:t xml:space="preserve"> по передаче подрядчикам и списанию материальных ценностей, израсходованных при проведе</w:t>
      </w:r>
      <w:r w:rsidR="00F56BBD">
        <w:t>нии ремонтных, монтажных работ.</w:t>
      </w:r>
    </w:p>
    <w:p w14:paraId="0E6D5A23" w14:textId="69C2D8F8" w:rsidR="00593408" w:rsidRDefault="00CB0434" w:rsidP="005976B3">
      <w:pPr>
        <w:autoSpaceDE w:val="0"/>
        <w:autoSpaceDN w:val="0"/>
        <w:adjustRightInd w:val="0"/>
        <w:ind w:firstLine="708"/>
        <w:jc w:val="both"/>
      </w:pPr>
      <w:r>
        <w:t>Кроме того, п</w:t>
      </w:r>
      <w:r w:rsidR="00593408">
        <w:t>остановлениями администрации Каневского сельского поселения</w:t>
      </w:r>
      <w:r w:rsidR="00F30200">
        <w:t xml:space="preserve"> внесены изменения</w:t>
      </w:r>
      <w:r w:rsidR="00593408">
        <w:t>:</w:t>
      </w:r>
    </w:p>
    <w:p w14:paraId="42235249" w14:textId="730A9A80" w:rsidR="00593408" w:rsidRDefault="00593408" w:rsidP="005976B3">
      <w:pPr>
        <w:autoSpaceDE w:val="0"/>
        <w:autoSpaceDN w:val="0"/>
        <w:adjustRightInd w:val="0"/>
        <w:ind w:firstLine="708"/>
        <w:jc w:val="both"/>
      </w:pPr>
      <w:r>
        <w:t>- в муниципальную программу «Благоустройство территории Каневского сельского поселения Каневского района на 2021-2023 годы»;</w:t>
      </w:r>
    </w:p>
    <w:p w14:paraId="01A93BE0" w14:textId="78D61CBA" w:rsidR="00593408" w:rsidRDefault="00593408" w:rsidP="005976B3">
      <w:pPr>
        <w:autoSpaceDE w:val="0"/>
        <w:autoSpaceDN w:val="0"/>
        <w:adjustRightInd w:val="0"/>
        <w:ind w:firstLine="708"/>
        <w:jc w:val="both"/>
      </w:pPr>
      <w:r>
        <w:lastRenderedPageBreak/>
        <w:t>- в Порядок принятия решения о разработке, формирования, реализации и оценки эффективности реализации муниципальн</w:t>
      </w:r>
      <w:r w:rsidR="00FB0A69">
        <w:t>ы</w:t>
      </w:r>
      <w:r>
        <w:t>х программ Каневского сельского поселения</w:t>
      </w:r>
      <w:r w:rsidR="00FB0A69">
        <w:t xml:space="preserve"> Каневского ра</w:t>
      </w:r>
      <w:r w:rsidR="007668C7">
        <w:t>йона;</w:t>
      </w:r>
    </w:p>
    <w:p w14:paraId="092ADCEB" w14:textId="5DD6FAE6" w:rsidR="007668C7" w:rsidRDefault="007668C7" w:rsidP="005976B3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CB0434">
        <w:t>в Перечень муниципальных</w:t>
      </w:r>
      <w:r w:rsidR="00F30200">
        <w:t xml:space="preserve"> программ</w:t>
      </w:r>
      <w:r w:rsidR="00CB0434">
        <w:t xml:space="preserve"> Каневского сельского поселения Каневского района.</w:t>
      </w:r>
    </w:p>
    <w:bookmarkEnd w:id="7"/>
    <w:p w14:paraId="39C534D2" w14:textId="6893C96F" w:rsidR="00F56BBD" w:rsidRPr="00B03EAF" w:rsidRDefault="00F56BBD" w:rsidP="00F56BBD">
      <w:pPr>
        <w:ind w:firstLine="709"/>
        <w:contextualSpacing/>
        <w:jc w:val="both"/>
        <w:rPr>
          <w:rFonts w:eastAsiaTheme="minorHAnsi"/>
          <w:lang w:eastAsia="en-US"/>
        </w:rPr>
      </w:pPr>
      <w:r w:rsidRPr="00B90CF4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>
        <w:rPr>
          <w:rFonts w:eastAsiaTheme="minorHAnsi"/>
          <w:lang w:eastAsia="en-US"/>
        </w:rPr>
        <w:t xml:space="preserve">трем сотрудникам </w:t>
      </w:r>
      <w:r w:rsidRPr="00B90CF4">
        <w:rPr>
          <w:rFonts w:eastAsiaTheme="minorHAnsi"/>
          <w:lang w:eastAsia="en-US"/>
        </w:rPr>
        <w:t>МКУ</w:t>
      </w:r>
      <w:r>
        <w:rPr>
          <w:rFonts w:eastAsiaTheme="minorHAnsi"/>
          <w:lang w:eastAsia="en-US"/>
        </w:rPr>
        <w:t xml:space="preserve"> Каневского сельского поселения Каневского района</w:t>
      </w:r>
      <w:r w:rsidRPr="00B90CF4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Централизованная бухгалтерия</w:t>
      </w:r>
      <w:r w:rsidRPr="00B90CF4">
        <w:rPr>
          <w:rFonts w:eastAsiaTheme="minorHAnsi"/>
          <w:lang w:eastAsia="en-US"/>
        </w:rPr>
        <w:t>».</w:t>
      </w:r>
      <w:r w:rsidRPr="00B03EAF">
        <w:rPr>
          <w:rFonts w:eastAsiaTheme="minorHAnsi"/>
          <w:lang w:eastAsia="en-US"/>
        </w:rPr>
        <w:t xml:space="preserve"> </w:t>
      </w:r>
    </w:p>
    <w:sectPr w:rsidR="00F56BBD" w:rsidRPr="00B0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3E7"/>
    <w:multiLevelType w:val="hybridMultilevel"/>
    <w:tmpl w:val="687CB42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105E6"/>
    <w:rsid w:val="000303BB"/>
    <w:rsid w:val="00033632"/>
    <w:rsid w:val="00035D0A"/>
    <w:rsid w:val="0004345C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0299"/>
    <w:rsid w:val="000C7E02"/>
    <w:rsid w:val="000D09C4"/>
    <w:rsid w:val="000E4CAB"/>
    <w:rsid w:val="000F496B"/>
    <w:rsid w:val="000F55B0"/>
    <w:rsid w:val="001010B9"/>
    <w:rsid w:val="00104000"/>
    <w:rsid w:val="00114D81"/>
    <w:rsid w:val="001220CC"/>
    <w:rsid w:val="00126E86"/>
    <w:rsid w:val="00134A94"/>
    <w:rsid w:val="00152750"/>
    <w:rsid w:val="00157464"/>
    <w:rsid w:val="00171AAD"/>
    <w:rsid w:val="001A3A32"/>
    <w:rsid w:val="001A4D49"/>
    <w:rsid w:val="001B19FD"/>
    <w:rsid w:val="001B3B55"/>
    <w:rsid w:val="001C5FC4"/>
    <w:rsid w:val="001C7CE7"/>
    <w:rsid w:val="001C7FE3"/>
    <w:rsid w:val="001D0AF9"/>
    <w:rsid w:val="001E4CD2"/>
    <w:rsid w:val="001F5739"/>
    <w:rsid w:val="001F65FF"/>
    <w:rsid w:val="001F68EB"/>
    <w:rsid w:val="00210419"/>
    <w:rsid w:val="00210A18"/>
    <w:rsid w:val="002133B2"/>
    <w:rsid w:val="0023766D"/>
    <w:rsid w:val="00244CE9"/>
    <w:rsid w:val="002553F0"/>
    <w:rsid w:val="00260914"/>
    <w:rsid w:val="00262910"/>
    <w:rsid w:val="00271D31"/>
    <w:rsid w:val="002730C1"/>
    <w:rsid w:val="00290830"/>
    <w:rsid w:val="002950A2"/>
    <w:rsid w:val="002A0EFC"/>
    <w:rsid w:val="002B67E1"/>
    <w:rsid w:val="002C69F2"/>
    <w:rsid w:val="002D06F4"/>
    <w:rsid w:val="002D246A"/>
    <w:rsid w:val="002D47B0"/>
    <w:rsid w:val="002E3E50"/>
    <w:rsid w:val="002F0D8D"/>
    <w:rsid w:val="002F2478"/>
    <w:rsid w:val="002F457C"/>
    <w:rsid w:val="002F55B8"/>
    <w:rsid w:val="002F5902"/>
    <w:rsid w:val="00300C40"/>
    <w:rsid w:val="00302A8E"/>
    <w:rsid w:val="00313D98"/>
    <w:rsid w:val="003210A0"/>
    <w:rsid w:val="00322625"/>
    <w:rsid w:val="00322B3B"/>
    <w:rsid w:val="003301F3"/>
    <w:rsid w:val="003331C2"/>
    <w:rsid w:val="00336215"/>
    <w:rsid w:val="00344876"/>
    <w:rsid w:val="003527B4"/>
    <w:rsid w:val="00355305"/>
    <w:rsid w:val="00366A95"/>
    <w:rsid w:val="00387C80"/>
    <w:rsid w:val="003C20B4"/>
    <w:rsid w:val="003E39FD"/>
    <w:rsid w:val="003E4B1E"/>
    <w:rsid w:val="003E59DF"/>
    <w:rsid w:val="003E6DD5"/>
    <w:rsid w:val="003F54CC"/>
    <w:rsid w:val="00406BE2"/>
    <w:rsid w:val="0040790C"/>
    <w:rsid w:val="00423F30"/>
    <w:rsid w:val="00426867"/>
    <w:rsid w:val="00432C11"/>
    <w:rsid w:val="00440E93"/>
    <w:rsid w:val="0044420C"/>
    <w:rsid w:val="0046317B"/>
    <w:rsid w:val="00466766"/>
    <w:rsid w:val="0047139E"/>
    <w:rsid w:val="004739E2"/>
    <w:rsid w:val="00486E17"/>
    <w:rsid w:val="00491D00"/>
    <w:rsid w:val="004B21AE"/>
    <w:rsid w:val="004C0A0B"/>
    <w:rsid w:val="004F7AE5"/>
    <w:rsid w:val="005314BC"/>
    <w:rsid w:val="0055152B"/>
    <w:rsid w:val="005659CE"/>
    <w:rsid w:val="00567168"/>
    <w:rsid w:val="005772F4"/>
    <w:rsid w:val="005833B1"/>
    <w:rsid w:val="00584CF9"/>
    <w:rsid w:val="00587D77"/>
    <w:rsid w:val="00593408"/>
    <w:rsid w:val="005976B3"/>
    <w:rsid w:val="005A01A9"/>
    <w:rsid w:val="005A3E11"/>
    <w:rsid w:val="005A5562"/>
    <w:rsid w:val="005A62D8"/>
    <w:rsid w:val="005A6686"/>
    <w:rsid w:val="005B1067"/>
    <w:rsid w:val="005B1907"/>
    <w:rsid w:val="005B32F4"/>
    <w:rsid w:val="005B6017"/>
    <w:rsid w:val="005D05C2"/>
    <w:rsid w:val="005D1746"/>
    <w:rsid w:val="005D75B6"/>
    <w:rsid w:val="005E1872"/>
    <w:rsid w:val="006054A8"/>
    <w:rsid w:val="0062277E"/>
    <w:rsid w:val="0063491F"/>
    <w:rsid w:val="00640082"/>
    <w:rsid w:val="00646B4C"/>
    <w:rsid w:val="006622E6"/>
    <w:rsid w:val="00691503"/>
    <w:rsid w:val="00692F78"/>
    <w:rsid w:val="00696363"/>
    <w:rsid w:val="006A3E3E"/>
    <w:rsid w:val="006A74C2"/>
    <w:rsid w:val="006B2F53"/>
    <w:rsid w:val="006C0008"/>
    <w:rsid w:val="006D0BFE"/>
    <w:rsid w:val="006E6A72"/>
    <w:rsid w:val="0070448C"/>
    <w:rsid w:val="00710CB6"/>
    <w:rsid w:val="007210C9"/>
    <w:rsid w:val="00722B6F"/>
    <w:rsid w:val="00725AFE"/>
    <w:rsid w:val="00727D28"/>
    <w:rsid w:val="00734BBA"/>
    <w:rsid w:val="00753575"/>
    <w:rsid w:val="00753FD2"/>
    <w:rsid w:val="00754943"/>
    <w:rsid w:val="00757867"/>
    <w:rsid w:val="007668C7"/>
    <w:rsid w:val="00774042"/>
    <w:rsid w:val="007828D6"/>
    <w:rsid w:val="007922F4"/>
    <w:rsid w:val="007A476D"/>
    <w:rsid w:val="007D0ACA"/>
    <w:rsid w:val="007E698E"/>
    <w:rsid w:val="007F58E3"/>
    <w:rsid w:val="0080443C"/>
    <w:rsid w:val="00805F80"/>
    <w:rsid w:val="008105BF"/>
    <w:rsid w:val="00827D9C"/>
    <w:rsid w:val="00830E5D"/>
    <w:rsid w:val="008509DA"/>
    <w:rsid w:val="00851C9C"/>
    <w:rsid w:val="00857647"/>
    <w:rsid w:val="008853F3"/>
    <w:rsid w:val="008867D3"/>
    <w:rsid w:val="0089328D"/>
    <w:rsid w:val="00894BE0"/>
    <w:rsid w:val="00897F6A"/>
    <w:rsid w:val="008B558E"/>
    <w:rsid w:val="008D18B4"/>
    <w:rsid w:val="008D2C10"/>
    <w:rsid w:val="008E2E3E"/>
    <w:rsid w:val="008E3BE9"/>
    <w:rsid w:val="008E3E9E"/>
    <w:rsid w:val="00900323"/>
    <w:rsid w:val="00900606"/>
    <w:rsid w:val="00904588"/>
    <w:rsid w:val="00905197"/>
    <w:rsid w:val="00906E7E"/>
    <w:rsid w:val="00925FE0"/>
    <w:rsid w:val="009304B9"/>
    <w:rsid w:val="00940B5A"/>
    <w:rsid w:val="00943148"/>
    <w:rsid w:val="00980E44"/>
    <w:rsid w:val="009815DB"/>
    <w:rsid w:val="00981DB4"/>
    <w:rsid w:val="00987EDF"/>
    <w:rsid w:val="00991F37"/>
    <w:rsid w:val="009B21CA"/>
    <w:rsid w:val="009C3B82"/>
    <w:rsid w:val="009C5858"/>
    <w:rsid w:val="009D43D6"/>
    <w:rsid w:val="009D6D61"/>
    <w:rsid w:val="00A11AD5"/>
    <w:rsid w:val="00A26C76"/>
    <w:rsid w:val="00A479D2"/>
    <w:rsid w:val="00A65CA0"/>
    <w:rsid w:val="00A843F4"/>
    <w:rsid w:val="00A913C7"/>
    <w:rsid w:val="00AA64F9"/>
    <w:rsid w:val="00AC2F13"/>
    <w:rsid w:val="00AC7663"/>
    <w:rsid w:val="00AD2124"/>
    <w:rsid w:val="00AD4B35"/>
    <w:rsid w:val="00AE2F08"/>
    <w:rsid w:val="00AF3875"/>
    <w:rsid w:val="00AF390C"/>
    <w:rsid w:val="00B01820"/>
    <w:rsid w:val="00B03EAF"/>
    <w:rsid w:val="00B126EB"/>
    <w:rsid w:val="00B13E89"/>
    <w:rsid w:val="00B15D71"/>
    <w:rsid w:val="00B24109"/>
    <w:rsid w:val="00B2549F"/>
    <w:rsid w:val="00B2613C"/>
    <w:rsid w:val="00B32BC7"/>
    <w:rsid w:val="00B432C3"/>
    <w:rsid w:val="00B54B3A"/>
    <w:rsid w:val="00B65F14"/>
    <w:rsid w:val="00B83870"/>
    <w:rsid w:val="00B84CC8"/>
    <w:rsid w:val="00B86540"/>
    <w:rsid w:val="00B909E0"/>
    <w:rsid w:val="00BB186D"/>
    <w:rsid w:val="00BC412F"/>
    <w:rsid w:val="00BC7789"/>
    <w:rsid w:val="00BE7DD1"/>
    <w:rsid w:val="00BF1798"/>
    <w:rsid w:val="00C05D46"/>
    <w:rsid w:val="00C13199"/>
    <w:rsid w:val="00C22F2D"/>
    <w:rsid w:val="00C24BC1"/>
    <w:rsid w:val="00C35ED7"/>
    <w:rsid w:val="00C449EB"/>
    <w:rsid w:val="00C51D9A"/>
    <w:rsid w:val="00C6208B"/>
    <w:rsid w:val="00C62BC5"/>
    <w:rsid w:val="00C6605C"/>
    <w:rsid w:val="00C709F2"/>
    <w:rsid w:val="00C762B7"/>
    <w:rsid w:val="00C83A44"/>
    <w:rsid w:val="00C855F0"/>
    <w:rsid w:val="00C86C62"/>
    <w:rsid w:val="00C94517"/>
    <w:rsid w:val="00C97AAD"/>
    <w:rsid w:val="00CA63C3"/>
    <w:rsid w:val="00CB0434"/>
    <w:rsid w:val="00CB7F99"/>
    <w:rsid w:val="00CD0B32"/>
    <w:rsid w:val="00CE0DB4"/>
    <w:rsid w:val="00CE4B47"/>
    <w:rsid w:val="00CF49D8"/>
    <w:rsid w:val="00CF7262"/>
    <w:rsid w:val="00D0300B"/>
    <w:rsid w:val="00D0574B"/>
    <w:rsid w:val="00D252D8"/>
    <w:rsid w:val="00D272EB"/>
    <w:rsid w:val="00D333A8"/>
    <w:rsid w:val="00D41C7C"/>
    <w:rsid w:val="00D4346A"/>
    <w:rsid w:val="00D4602C"/>
    <w:rsid w:val="00D50BE5"/>
    <w:rsid w:val="00D52406"/>
    <w:rsid w:val="00D85B7F"/>
    <w:rsid w:val="00D8716F"/>
    <w:rsid w:val="00DA4B7F"/>
    <w:rsid w:val="00DB0F8E"/>
    <w:rsid w:val="00DB35D3"/>
    <w:rsid w:val="00DC082F"/>
    <w:rsid w:val="00DC0B9E"/>
    <w:rsid w:val="00DC0F10"/>
    <w:rsid w:val="00E10413"/>
    <w:rsid w:val="00E27DBA"/>
    <w:rsid w:val="00E40716"/>
    <w:rsid w:val="00E65A92"/>
    <w:rsid w:val="00E711D4"/>
    <w:rsid w:val="00E7171B"/>
    <w:rsid w:val="00E90CA9"/>
    <w:rsid w:val="00E95FD9"/>
    <w:rsid w:val="00EB0E41"/>
    <w:rsid w:val="00EB1C0A"/>
    <w:rsid w:val="00EB48FD"/>
    <w:rsid w:val="00EC1FD0"/>
    <w:rsid w:val="00EC4EE1"/>
    <w:rsid w:val="00ED31E7"/>
    <w:rsid w:val="00ED58FB"/>
    <w:rsid w:val="00EE2392"/>
    <w:rsid w:val="00EF268B"/>
    <w:rsid w:val="00EF6975"/>
    <w:rsid w:val="00F102FF"/>
    <w:rsid w:val="00F30200"/>
    <w:rsid w:val="00F553F2"/>
    <w:rsid w:val="00F56BBD"/>
    <w:rsid w:val="00F641F8"/>
    <w:rsid w:val="00F653D4"/>
    <w:rsid w:val="00F717C7"/>
    <w:rsid w:val="00F721B7"/>
    <w:rsid w:val="00F821C1"/>
    <w:rsid w:val="00F934A9"/>
    <w:rsid w:val="00F96BED"/>
    <w:rsid w:val="00F97054"/>
    <w:rsid w:val="00FB0A69"/>
    <w:rsid w:val="00FB10E2"/>
    <w:rsid w:val="00FB2434"/>
    <w:rsid w:val="00FB24AC"/>
    <w:rsid w:val="00FC26FE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EC29"/>
  <w15:docId w15:val="{4F1359BD-10F8-4B00-9DA7-0B32CBF8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1EC2-DCEB-4ACD-A964-7C8FEFE1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Ирина Тихонова</cp:lastModifiedBy>
  <cp:revision>119</cp:revision>
  <cp:lastPrinted>2022-12-21T08:10:00Z</cp:lastPrinted>
  <dcterms:created xsi:type="dcterms:W3CDTF">2020-12-14T13:41:00Z</dcterms:created>
  <dcterms:modified xsi:type="dcterms:W3CDTF">2022-12-22T06:42:00Z</dcterms:modified>
</cp:coreProperties>
</file>