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EC1FD0" w:rsidRDefault="002A0EFC" w:rsidP="00827D9C">
      <w:pPr>
        <w:jc w:val="center"/>
        <w:rPr>
          <w:b/>
        </w:rPr>
      </w:pPr>
      <w:r w:rsidRPr="002A0EFC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</w:t>
      </w:r>
      <w:r w:rsidR="00FF2E30">
        <w:rPr>
          <w:b/>
        </w:rPr>
        <w:t>в</w:t>
      </w:r>
      <w:r w:rsidR="00FF2E30" w:rsidRPr="00FF2E30">
        <w:rPr>
          <w:b/>
        </w:rPr>
        <w:t xml:space="preserve"> муниципальном бюджетном общеобразовательном учреждении средняя общеобразовательная школа №4 имени А.С. Пушкина муниципального образования Каневской район</w:t>
      </w:r>
    </w:p>
    <w:p w:rsidR="00FF2E30" w:rsidRPr="002A0EFC" w:rsidRDefault="00FF2E30" w:rsidP="00827D9C">
      <w:pPr>
        <w:jc w:val="center"/>
        <w:rPr>
          <w:rFonts w:eastAsiaTheme="minorHAnsi"/>
          <w:lang w:eastAsia="en-US"/>
        </w:rPr>
      </w:pPr>
    </w:p>
    <w:p w:rsidR="002A0EFC" w:rsidRPr="00FF2E30" w:rsidRDefault="002A0EFC" w:rsidP="002A0EFC">
      <w:pPr>
        <w:ind w:firstLine="709"/>
        <w:jc w:val="both"/>
      </w:pPr>
      <w:r w:rsidRPr="002A0EFC">
        <w:t>В соответствии с планом работы Контрольно-счетной палаты муниципального образования Каневской район на 20</w:t>
      </w:r>
      <w:r w:rsidR="00EC1FD0">
        <w:t>20</w:t>
      </w:r>
      <w:r w:rsidRPr="002A0EFC">
        <w:t xml:space="preserve"> год, </w:t>
      </w:r>
      <w:r w:rsidR="00FF2E30" w:rsidRPr="00FF2E30">
        <w:t>в муниципальном бюджетном общеобразовательном учреждении средняя общеобразовательная школа №4 имени А.С. Пушкина муниципального образования Каневской район (далее – учреждение, МБОУ СОШ №4)</w:t>
      </w:r>
      <w:r w:rsidR="00FF2E30">
        <w:t xml:space="preserve"> </w:t>
      </w:r>
      <w:r w:rsidRPr="002A0EFC">
        <w:t xml:space="preserve">проведена проверка </w:t>
      </w:r>
      <w:r w:rsidR="00FF2E30" w:rsidRPr="00FF2E30">
        <w:rPr>
          <w:bCs/>
        </w:rPr>
        <w:t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</w:t>
      </w:r>
      <w:r w:rsidR="008D2C10" w:rsidRPr="00FF2E30">
        <w:t xml:space="preserve"> </w:t>
      </w:r>
      <w:r w:rsidRPr="00FF2E30">
        <w:t>за 201</w:t>
      </w:r>
      <w:r w:rsidR="00EC1FD0" w:rsidRPr="00FF2E30">
        <w:t>9</w:t>
      </w:r>
      <w:r w:rsidRPr="00FF2E30">
        <w:t xml:space="preserve"> год и текущий период 20</w:t>
      </w:r>
      <w:r w:rsidR="00EC1FD0" w:rsidRPr="00FF2E30">
        <w:t>20</w:t>
      </w:r>
      <w:r w:rsidRPr="00FF2E30">
        <w:t xml:space="preserve"> года.</w:t>
      </w:r>
    </w:p>
    <w:p w:rsidR="00981DB4" w:rsidRPr="00904588" w:rsidRDefault="002A0EFC" w:rsidP="00432C11">
      <w:pPr>
        <w:autoSpaceDE w:val="0"/>
        <w:autoSpaceDN w:val="0"/>
        <w:adjustRightInd w:val="0"/>
        <w:ind w:firstLine="708"/>
        <w:jc w:val="both"/>
      </w:pPr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4C0A0B" w:rsidRPr="004C0A0B">
        <w:t>МБОУ СОШ №4</w:t>
      </w:r>
      <w:r w:rsidR="004C0A0B">
        <w:t xml:space="preserve"> </w:t>
      </w:r>
      <w:r w:rsidRPr="002A0EFC">
        <w:rPr>
          <w:rFonts w:eastAsiaTheme="minorHAnsi"/>
          <w:lang w:eastAsia="en-US"/>
        </w:rPr>
        <w:t xml:space="preserve">установлены нарушения </w:t>
      </w:r>
      <w:r w:rsidR="00C24BC1">
        <w:rPr>
          <w:rFonts w:eastAsiaTheme="minorHAnsi"/>
          <w:lang w:eastAsia="en-US"/>
        </w:rPr>
        <w:t xml:space="preserve">действующего </w:t>
      </w:r>
      <w:r w:rsidRPr="002A0EFC">
        <w:rPr>
          <w:rFonts w:eastAsiaTheme="minorHAnsi"/>
          <w:lang w:eastAsia="en-US"/>
        </w:rPr>
        <w:t xml:space="preserve">законодательства на общую сумму </w:t>
      </w:r>
      <w:r w:rsidR="00D97B80">
        <w:rPr>
          <w:rFonts w:eastAsiaTheme="minorHAnsi"/>
          <w:lang w:eastAsia="en-US"/>
        </w:rPr>
        <w:t>20627,8</w:t>
      </w:r>
      <w:r w:rsidR="008E3BE9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>тыс. руб., в том числе</w:t>
      </w:r>
      <w:r w:rsidR="00210419">
        <w:rPr>
          <w:rFonts w:eastAsiaTheme="minorHAnsi"/>
          <w:lang w:eastAsia="en-US"/>
        </w:rPr>
        <w:t>:</w:t>
      </w:r>
      <w:r w:rsidRPr="002A0EFC">
        <w:rPr>
          <w:rFonts w:eastAsiaTheme="minorHAnsi"/>
          <w:lang w:eastAsia="en-US"/>
        </w:rPr>
        <w:t xml:space="preserve">  </w:t>
      </w:r>
      <w:r w:rsidR="000B0268" w:rsidRPr="002A0EFC">
        <w:rPr>
          <w:rFonts w:eastAsiaTheme="minorHAnsi"/>
          <w:lang w:eastAsia="en-US"/>
        </w:rPr>
        <w:t xml:space="preserve">бюджетного законодательства </w:t>
      </w:r>
      <w:r w:rsidR="000B0268">
        <w:rPr>
          <w:rFonts w:eastAsiaTheme="minorHAnsi"/>
          <w:lang w:eastAsia="en-US"/>
        </w:rPr>
        <w:t>–</w:t>
      </w:r>
      <w:r w:rsidR="002D06F4" w:rsidRPr="002D06F4">
        <w:t xml:space="preserve"> </w:t>
      </w:r>
      <w:r w:rsidR="00B15D71">
        <w:t>н</w:t>
      </w:r>
      <w:r w:rsidR="00B15D71" w:rsidRPr="00B15D71">
        <w:t xml:space="preserve">арушение порядка формирования и (или) финансового обеспечения выполнения государственного (муниципального) задания </w:t>
      </w:r>
      <w:r w:rsidR="00B15D71">
        <w:t xml:space="preserve">на сумму </w:t>
      </w:r>
      <w:r w:rsidR="00B15D71">
        <w:rPr>
          <w:rFonts w:eastAsiaTheme="minorHAnsi"/>
          <w:lang w:eastAsia="en-US"/>
        </w:rPr>
        <w:t>1449,8</w:t>
      </w:r>
      <w:r w:rsidR="002D06F4" w:rsidRPr="002D06F4">
        <w:rPr>
          <w:rFonts w:eastAsiaTheme="minorHAnsi"/>
          <w:lang w:eastAsia="en-US"/>
        </w:rPr>
        <w:t xml:space="preserve"> </w:t>
      </w:r>
      <w:r w:rsidR="000B0268">
        <w:rPr>
          <w:rFonts w:eastAsiaTheme="minorHAnsi"/>
          <w:lang w:eastAsia="en-US"/>
        </w:rPr>
        <w:t>тыс. руб.</w:t>
      </w:r>
      <w:r w:rsidR="00B84CC8">
        <w:rPr>
          <w:rFonts w:eastAsiaTheme="minorHAnsi"/>
          <w:lang w:eastAsia="en-US"/>
        </w:rPr>
        <w:t xml:space="preserve">, а </w:t>
      </w:r>
      <w:r w:rsidR="00B84CC8" w:rsidRPr="00B84CC8">
        <w:t xml:space="preserve">также </w:t>
      </w:r>
      <w:r w:rsidR="006054A8">
        <w:t>выявлены н</w:t>
      </w:r>
      <w:r w:rsidR="006054A8" w:rsidRPr="006054A8">
        <w:t xml:space="preserve">арушения порядка ведения бухгалтерского учета </w:t>
      </w:r>
      <w:r w:rsidR="005B6017">
        <w:t xml:space="preserve">на сумму </w:t>
      </w:r>
      <w:r w:rsidR="00D97B80">
        <w:t>18949,5</w:t>
      </w:r>
      <w:r w:rsidR="005B6017">
        <w:t xml:space="preserve"> тыс. руб.</w:t>
      </w:r>
      <w:r w:rsidR="006054A8" w:rsidRPr="006054A8">
        <w:t>,</w:t>
      </w:r>
      <w:r w:rsidR="005B6017">
        <w:t xml:space="preserve"> </w:t>
      </w:r>
      <w:r w:rsidR="00B15D71">
        <w:t xml:space="preserve">из которых </w:t>
      </w:r>
      <w:r w:rsidR="005B6017" w:rsidRPr="005B6017">
        <w:rPr>
          <w:b/>
        </w:rPr>
        <w:t xml:space="preserve"> </w:t>
      </w:r>
      <w:r w:rsidR="005B6017" w:rsidRPr="005B6017">
        <w:t>грубое нарушение требований к бухгалтерскому учету, в том числе к бухгалтерской (финансовой) отчетности</w:t>
      </w:r>
      <w:r w:rsidR="006054A8" w:rsidRPr="005B6017">
        <w:t xml:space="preserve"> </w:t>
      </w:r>
      <w:r w:rsidR="005B6017">
        <w:t xml:space="preserve">  на сумму </w:t>
      </w:r>
      <w:r w:rsidR="00B15D71">
        <w:t>1078,1</w:t>
      </w:r>
      <w:r w:rsidR="005B6017">
        <w:t xml:space="preserve"> тыс. руб.</w:t>
      </w:r>
      <w:r w:rsidR="00B15D71">
        <w:t>, а так же</w:t>
      </w:r>
      <w:r w:rsidR="007210C9" w:rsidRPr="007210C9">
        <w:rPr>
          <w:b/>
        </w:rPr>
        <w:t xml:space="preserve"> </w:t>
      </w:r>
      <w:r w:rsidR="002950A2" w:rsidRPr="00904588">
        <w:t xml:space="preserve">несвоевременное отражение в учете хозяйственных операций, </w:t>
      </w:r>
      <w:r w:rsidR="00B15D71">
        <w:t>н</w:t>
      </w:r>
      <w:r w:rsidR="00B15D71" w:rsidRPr="00B15D71">
        <w:t>арушение порядка ведения бюджетного и бухгалтерского учета в части учета операций с бюджетными ассигнованиями, ЛБО, утвержденными сметными (плановыми) назначениями и принятыми учреждением обязательствами (денежными обязательствами)</w:t>
      </w:r>
      <w:r w:rsidR="008E3BE9">
        <w:t xml:space="preserve"> и нарушение</w:t>
      </w:r>
      <w:r w:rsidR="008E3BE9" w:rsidRPr="008E3BE9">
        <w:t xml:space="preserve"> порядка управления  и распоряжения имуществом</w:t>
      </w:r>
      <w:r w:rsidR="008E3BE9">
        <w:t xml:space="preserve"> на сумму 228,5 тыс. руб</w:t>
      </w:r>
      <w:r w:rsidR="00904588" w:rsidRPr="00B15D71">
        <w:t>.</w:t>
      </w:r>
    </w:p>
    <w:p w:rsidR="00D41C7C" w:rsidRDefault="00D41C7C" w:rsidP="00D41C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Установлены финансовые нарушения на сумму </w:t>
      </w:r>
      <w:r w:rsidR="00B15D71">
        <w:rPr>
          <w:rFonts w:eastAsiaTheme="minorHAnsi"/>
          <w:lang w:eastAsia="en-US"/>
        </w:rPr>
        <w:t xml:space="preserve">29,5 </w:t>
      </w:r>
      <w:r>
        <w:rPr>
          <w:rFonts w:eastAsiaTheme="minorHAnsi"/>
          <w:lang w:eastAsia="en-US"/>
        </w:rPr>
        <w:t xml:space="preserve">тыс. руб., в том числе нарушения порядка и условий оплаты труда сотрудников, </w:t>
      </w:r>
      <w:r w:rsidR="00B32BC7">
        <w:rPr>
          <w:rFonts w:eastAsiaTheme="minorHAnsi"/>
          <w:lang w:eastAsia="en-US"/>
        </w:rPr>
        <w:t>недополученная сумма доходов по договору от совместной деятельности по обработке сельскохозяйственных земель</w:t>
      </w:r>
      <w:r w:rsidR="00B15D71">
        <w:rPr>
          <w:rFonts w:eastAsiaTheme="minorHAnsi"/>
          <w:lang w:eastAsia="en-US"/>
        </w:rPr>
        <w:t>, произведены расходы за счет средств местного бюджета</w:t>
      </w:r>
      <w:r w:rsidR="00ED58FB">
        <w:rPr>
          <w:rFonts w:eastAsiaTheme="minorHAnsi"/>
          <w:lang w:eastAsia="en-US"/>
        </w:rPr>
        <w:t>, которые</w:t>
      </w:r>
      <w:r w:rsidR="00ED58FB" w:rsidRPr="00ED58FB">
        <w:t xml:space="preserve"> </w:t>
      </w:r>
      <w:r w:rsidR="00ED58FB" w:rsidRPr="00ED58FB">
        <w:rPr>
          <w:rFonts w:eastAsiaTheme="minorHAnsi"/>
          <w:lang w:eastAsia="en-US"/>
        </w:rPr>
        <w:t xml:space="preserve">не </w:t>
      </w:r>
      <w:r w:rsidR="00ED58FB">
        <w:rPr>
          <w:rFonts w:eastAsiaTheme="minorHAnsi"/>
          <w:lang w:eastAsia="en-US"/>
        </w:rPr>
        <w:t>относятся</w:t>
      </w:r>
      <w:r w:rsidR="00ED58FB" w:rsidRPr="00ED58FB">
        <w:rPr>
          <w:rFonts w:eastAsiaTheme="minorHAnsi"/>
          <w:lang w:eastAsia="en-US"/>
        </w:rPr>
        <w:t xml:space="preserve"> к полномочиям органов местного самоуправления, источником финансового обеспечения которых являются средства районного бюджета</w:t>
      </w:r>
      <w:r w:rsidR="00B32BC7">
        <w:rPr>
          <w:rFonts w:eastAsiaTheme="minorHAnsi"/>
          <w:lang w:eastAsia="en-US"/>
        </w:rPr>
        <w:t>.</w:t>
      </w:r>
    </w:p>
    <w:p w:rsidR="00D41C7C" w:rsidRDefault="00D41C7C" w:rsidP="00D41C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 xml:space="preserve">Проверкой </w:t>
      </w:r>
      <w:r w:rsidRPr="005A5562">
        <w:rPr>
          <w:rFonts w:eastAsiaTheme="minorHAnsi"/>
          <w:lang w:eastAsia="en-US"/>
        </w:rPr>
        <w:t>соблюдения требований трудового законодательства</w:t>
      </w:r>
      <w:r>
        <w:rPr>
          <w:rFonts w:eastAsiaTheme="minorHAnsi"/>
          <w:lang w:eastAsia="en-US"/>
        </w:rPr>
        <w:t xml:space="preserve"> </w:t>
      </w:r>
      <w:r w:rsidRPr="005A5562">
        <w:rPr>
          <w:rFonts w:eastAsiaTheme="minorHAnsi"/>
          <w:lang w:eastAsia="en-US"/>
        </w:rPr>
        <w:t>установлено</w:t>
      </w:r>
      <w:r>
        <w:rPr>
          <w:rFonts w:eastAsiaTheme="minorHAnsi"/>
          <w:lang w:eastAsia="en-US"/>
        </w:rPr>
        <w:t>, что в</w:t>
      </w:r>
      <w:r w:rsidRPr="005A5562">
        <w:rPr>
          <w:rFonts w:eastAsiaTheme="minorHAnsi"/>
          <w:lang w:eastAsia="en-US"/>
        </w:rPr>
        <w:t xml:space="preserve"> нарушение ТК РФ трудовые договора не содержат </w:t>
      </w:r>
      <w:r>
        <w:rPr>
          <w:rFonts w:eastAsiaTheme="minorHAnsi"/>
          <w:lang w:eastAsia="en-US"/>
        </w:rPr>
        <w:t xml:space="preserve">ряд </w:t>
      </w:r>
      <w:r w:rsidRPr="005A5562">
        <w:rPr>
          <w:rFonts w:eastAsiaTheme="minorHAnsi"/>
          <w:lang w:eastAsia="en-US"/>
        </w:rPr>
        <w:t>обязательных условий</w:t>
      </w:r>
      <w:r>
        <w:rPr>
          <w:rFonts w:eastAsiaTheme="minorHAnsi"/>
          <w:lang w:eastAsia="en-US"/>
        </w:rPr>
        <w:t>.</w:t>
      </w:r>
    </w:p>
    <w:p w:rsidR="00D3727E" w:rsidRDefault="007F58E3" w:rsidP="00FF07E3">
      <w:pPr>
        <w:autoSpaceDE w:val="0"/>
        <w:autoSpaceDN w:val="0"/>
        <w:adjustRightInd w:val="0"/>
        <w:ind w:firstLine="708"/>
        <w:jc w:val="both"/>
      </w:pPr>
      <w:r w:rsidRPr="00FF07E3">
        <w:rPr>
          <w:rFonts w:eastAsiaTheme="minorHAnsi"/>
          <w:lang w:eastAsia="en-US"/>
        </w:rPr>
        <w:lastRenderedPageBreak/>
        <w:t>Проведенным аудитом в сфере закупок</w:t>
      </w:r>
      <w:r w:rsidR="00BB186D" w:rsidRPr="00FF07E3">
        <w:rPr>
          <w:rFonts w:eastAsiaTheme="minorHAnsi"/>
          <w:lang w:eastAsia="en-US"/>
        </w:rPr>
        <w:t xml:space="preserve"> установлен</w:t>
      </w:r>
      <w:r w:rsidR="005C65DB">
        <w:rPr>
          <w:rFonts w:eastAsiaTheme="minorHAnsi"/>
          <w:lang w:eastAsia="en-US"/>
        </w:rPr>
        <w:t>ы нарушения</w:t>
      </w:r>
      <w:r w:rsidR="00524E80" w:rsidRPr="00FF07E3">
        <w:rPr>
          <w:rFonts w:eastAsiaTheme="minorHAnsi"/>
          <w:lang w:eastAsia="en-US"/>
        </w:rPr>
        <w:t>,</w:t>
      </w:r>
      <w:r w:rsidR="005C65DB">
        <w:rPr>
          <w:rFonts w:eastAsiaTheme="minorHAnsi"/>
          <w:lang w:eastAsia="en-US"/>
        </w:rPr>
        <w:t xml:space="preserve"> свидетельствующие о том,</w:t>
      </w:r>
      <w:r w:rsidR="00BB186D" w:rsidRPr="00FF07E3">
        <w:rPr>
          <w:rFonts w:eastAsiaTheme="minorHAnsi"/>
          <w:lang w:eastAsia="en-US"/>
        </w:rPr>
        <w:t xml:space="preserve"> </w:t>
      </w:r>
      <w:r w:rsidR="00524E80" w:rsidRPr="00FF07E3">
        <w:t>что заказчиком не в полной мере осуществляются действия, сопровождающие закупочную деятельность</w:t>
      </w:r>
      <w:r w:rsidR="00D3727E">
        <w:t>.</w:t>
      </w:r>
    </w:p>
    <w:p w:rsidR="00527261" w:rsidRDefault="00524E80" w:rsidP="00FF07E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F07E3">
        <w:t xml:space="preserve"> </w:t>
      </w:r>
      <w:r w:rsidR="00D760EC">
        <w:t>В том числе</w:t>
      </w:r>
      <w:r w:rsidR="00C578F0">
        <w:t>,</w:t>
      </w:r>
      <w:r w:rsidR="005C65DB">
        <w:t xml:space="preserve"> установлены факты</w:t>
      </w:r>
      <w:r w:rsidR="00D90F80" w:rsidRPr="00D90F80">
        <w:rPr>
          <w:bCs/>
        </w:rPr>
        <w:t xml:space="preserve"> закуп</w:t>
      </w:r>
      <w:r w:rsidR="00D760EC">
        <w:rPr>
          <w:bCs/>
        </w:rPr>
        <w:t>ки</w:t>
      </w:r>
      <w:r w:rsidR="00D90F80" w:rsidRPr="00D90F80">
        <w:rPr>
          <w:bCs/>
        </w:rPr>
        <w:t xml:space="preserve"> товаров </w:t>
      </w:r>
      <w:r w:rsidR="005C65DB">
        <w:rPr>
          <w:bCs/>
        </w:rPr>
        <w:t xml:space="preserve">по ценам выше </w:t>
      </w:r>
      <w:r w:rsidR="00D90F80" w:rsidRPr="00D90F80">
        <w:rPr>
          <w:bCs/>
        </w:rPr>
        <w:t>предельно допустимы</w:t>
      </w:r>
      <w:r w:rsidR="005C65DB">
        <w:rPr>
          <w:bCs/>
        </w:rPr>
        <w:t>х</w:t>
      </w:r>
      <w:r w:rsidR="00D90F80" w:rsidRPr="00D90F80">
        <w:rPr>
          <w:bCs/>
        </w:rPr>
        <w:t xml:space="preserve"> цен согласно утвержденному </w:t>
      </w:r>
      <w:r w:rsidR="001A086F" w:rsidRPr="00881553">
        <w:t>Ведомственн</w:t>
      </w:r>
      <w:r w:rsidR="00993189">
        <w:t>ом</w:t>
      </w:r>
      <w:r w:rsidR="005C65DB">
        <w:t>у</w:t>
      </w:r>
      <w:r w:rsidR="001A086F" w:rsidRPr="00881553">
        <w:t xml:space="preserve"> перечн</w:t>
      </w:r>
      <w:r w:rsidR="00993189">
        <w:t>ю</w:t>
      </w:r>
      <w:r w:rsidR="001A086F" w:rsidRPr="00881553"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цен), закупаемых управлением образования муниципального  образования  Каневской  район и подведомственными ему казенными и бюджетными учреждениями</w:t>
      </w:r>
      <w:r w:rsidR="001A086F">
        <w:t>,</w:t>
      </w:r>
      <w:r w:rsidR="00D90F80" w:rsidRPr="00D90F80">
        <w:rPr>
          <w:bCs/>
        </w:rPr>
        <w:t xml:space="preserve"> авансирования поставки</w:t>
      </w:r>
      <w:r w:rsidR="00527261">
        <w:rPr>
          <w:bCs/>
        </w:rPr>
        <w:t>.</w:t>
      </w:r>
    </w:p>
    <w:p w:rsidR="00D90F80" w:rsidRPr="00D90F80" w:rsidRDefault="00527261" w:rsidP="00FF07E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Учреждение</w:t>
      </w:r>
      <w:r w:rsidR="00D760EC">
        <w:rPr>
          <w:bCs/>
        </w:rPr>
        <w:t xml:space="preserve"> </w:t>
      </w:r>
      <w:r w:rsidR="00FF07E3">
        <w:rPr>
          <w:bCs/>
        </w:rPr>
        <w:t>н</w:t>
      </w:r>
      <w:r w:rsidR="00D90F80" w:rsidRPr="00D90F80">
        <w:rPr>
          <w:bCs/>
        </w:rPr>
        <w:t>е направ</w:t>
      </w:r>
      <w:r>
        <w:rPr>
          <w:bCs/>
        </w:rPr>
        <w:t>и</w:t>
      </w:r>
      <w:r w:rsidR="00FF07E3">
        <w:rPr>
          <w:bCs/>
        </w:rPr>
        <w:t>л</w:t>
      </w:r>
      <w:r>
        <w:rPr>
          <w:bCs/>
        </w:rPr>
        <w:t>о</w:t>
      </w:r>
      <w:r w:rsidR="00D90F80" w:rsidRPr="00D90F80">
        <w:rPr>
          <w:bCs/>
        </w:rPr>
        <w:t xml:space="preserve"> поставщику товаров требовани</w:t>
      </w:r>
      <w:r>
        <w:rPr>
          <w:bCs/>
        </w:rPr>
        <w:t>е</w:t>
      </w:r>
      <w:r w:rsidR="00D90F80" w:rsidRPr="00D90F80">
        <w:rPr>
          <w:bCs/>
        </w:rPr>
        <w:t xml:space="preserve"> об уплате пеней за просрочку исполнения обязательств, предусмотренных контрактом</w:t>
      </w:r>
      <w:r>
        <w:rPr>
          <w:bCs/>
        </w:rPr>
        <w:t>.</w:t>
      </w:r>
      <w:r w:rsidR="00D760EC" w:rsidRPr="00D760EC">
        <w:rPr>
          <w:bCs/>
        </w:rPr>
        <w:t xml:space="preserve"> </w:t>
      </w:r>
    </w:p>
    <w:p w:rsidR="00D90F80" w:rsidRPr="00D90F80" w:rsidRDefault="0098639B" w:rsidP="00D90F80">
      <w:pPr>
        <w:autoSpaceDE w:val="0"/>
        <w:autoSpaceDN w:val="0"/>
        <w:adjustRightInd w:val="0"/>
        <w:ind w:firstLine="709"/>
        <w:jc w:val="both"/>
      </w:pPr>
      <w:r>
        <w:t xml:space="preserve">Кроме этого, </w:t>
      </w:r>
      <w:r w:rsidR="00D90F80" w:rsidRPr="00D90F80">
        <w:t>общая сумма расходов учреждения на закупки товаров, работ, услуг, отражаемая в планах закупок (планах-графиках) не соответствует общей сумме расходов на закупки, согласно утвержденным планам ФХД, что свидетельствует о том, что учреждением не проводился анализ и оценка соответствия закупок целям осуществления закупок в соответствии с объемом выделенных бюджетных ассигнований</w:t>
      </w:r>
      <w:r w:rsidR="00527261">
        <w:t>.</w:t>
      </w:r>
    </w:p>
    <w:p w:rsidR="00DC082F" w:rsidRDefault="009B21CA" w:rsidP="00524E80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3E4B1E" w:rsidRPr="0007730C">
        <w:rPr>
          <w:rFonts w:eastAsiaTheme="minorHAnsi"/>
          <w:lang w:eastAsia="en-US"/>
        </w:rPr>
        <w:t xml:space="preserve">начальнику управления </w:t>
      </w:r>
      <w:r w:rsidR="003E4B1E">
        <w:rPr>
          <w:rFonts w:eastAsiaTheme="minorHAnsi"/>
          <w:lang w:eastAsia="en-US"/>
        </w:rPr>
        <w:t xml:space="preserve">образования </w:t>
      </w:r>
      <w:r w:rsidRPr="002A0EFC">
        <w:rPr>
          <w:rFonts w:eastAsiaTheme="minorHAnsi"/>
          <w:lang w:eastAsia="en-US"/>
        </w:rPr>
        <w:t xml:space="preserve">и </w:t>
      </w:r>
      <w:r w:rsidR="0007730C">
        <w:rPr>
          <w:rFonts w:eastAsiaTheme="minorHAnsi"/>
          <w:lang w:eastAsia="en-US"/>
        </w:rPr>
        <w:t xml:space="preserve">директору </w:t>
      </w:r>
      <w:r w:rsidRPr="002A0EFC">
        <w:rPr>
          <w:rFonts w:eastAsiaTheme="minorHAnsi"/>
          <w:lang w:eastAsia="en-US"/>
        </w:rPr>
        <w:t>учреждения</w:t>
      </w:r>
      <w:r w:rsidR="003E4B1E" w:rsidRPr="003E4B1E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 xml:space="preserve">ручены представления </w:t>
      </w:r>
      <w:r w:rsidR="00ED58FB">
        <w:rPr>
          <w:rFonts w:eastAsiaTheme="minorHAnsi"/>
          <w:lang w:eastAsia="en-US"/>
        </w:rPr>
        <w:t>по</w:t>
      </w:r>
      <w:r w:rsidR="00905197">
        <w:rPr>
          <w:rFonts w:eastAsiaTheme="minorHAnsi"/>
          <w:lang w:eastAsia="en-US"/>
        </w:rPr>
        <w:t xml:space="preserve"> </w:t>
      </w:r>
      <w:r w:rsidR="003E4B1E" w:rsidRPr="0007730C">
        <w:rPr>
          <w:rFonts w:eastAsiaTheme="minorHAnsi"/>
          <w:lang w:eastAsia="en-US"/>
        </w:rPr>
        <w:t>устранению выявленных нарушений и недостатков</w:t>
      </w:r>
      <w:r w:rsidR="00D50BE5">
        <w:rPr>
          <w:rFonts w:eastAsiaTheme="minorHAnsi"/>
          <w:lang w:eastAsia="en-US"/>
        </w:rPr>
        <w:t>, в том числе</w:t>
      </w:r>
      <w:r w:rsidR="00D50BE5" w:rsidRPr="00D50BE5">
        <w:t xml:space="preserve"> </w:t>
      </w:r>
      <w:r w:rsidR="00D50BE5" w:rsidRPr="00D50BE5">
        <w:rPr>
          <w:spacing w:val="3"/>
        </w:rPr>
        <w:t xml:space="preserve">по приведению </w:t>
      </w:r>
      <w:r w:rsidR="00905197">
        <w:rPr>
          <w:spacing w:val="3"/>
        </w:rPr>
        <w:t xml:space="preserve">технической документации на здание школы, по </w:t>
      </w:r>
      <w:r w:rsidR="00B86540">
        <w:rPr>
          <w:spacing w:val="3"/>
        </w:rPr>
        <w:t xml:space="preserve">внесению изменений в </w:t>
      </w:r>
      <w:r w:rsidR="00905197">
        <w:rPr>
          <w:spacing w:val="3"/>
        </w:rPr>
        <w:t xml:space="preserve"> нормативн</w:t>
      </w:r>
      <w:r w:rsidR="00B86540">
        <w:rPr>
          <w:spacing w:val="3"/>
        </w:rPr>
        <w:t>ую</w:t>
      </w:r>
      <w:r w:rsidR="00905197">
        <w:rPr>
          <w:spacing w:val="3"/>
        </w:rPr>
        <w:t xml:space="preserve"> документаци</w:t>
      </w:r>
      <w:r w:rsidR="00B86540">
        <w:rPr>
          <w:spacing w:val="3"/>
        </w:rPr>
        <w:t>ю,</w:t>
      </w:r>
      <w:r w:rsidR="00905197">
        <w:rPr>
          <w:spacing w:val="3"/>
        </w:rPr>
        <w:t xml:space="preserve"> </w:t>
      </w:r>
      <w:r w:rsidR="00B86540">
        <w:rPr>
          <w:spacing w:val="3"/>
        </w:rPr>
        <w:t>связанную с формированием муниципального задания и его финансовым обеспечением.</w:t>
      </w:r>
    </w:p>
    <w:p w:rsidR="00BC412F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>Направлен отчет главе и председателю Совета муниципального образования Каневской район, акт и материалы проверки переданы в прокуратуру.</w:t>
      </w:r>
    </w:p>
    <w:p w:rsidR="00926541" w:rsidRPr="00D90F80" w:rsidRDefault="005D05C2" w:rsidP="0092654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rFonts w:eastAsiaTheme="minorHAnsi"/>
          <w:lang w:eastAsia="en-US"/>
        </w:rPr>
        <w:t xml:space="preserve">По материалам проверки составлено два протокола об административной ответственности за </w:t>
      </w:r>
      <w:r w:rsidRPr="005917D7">
        <w:t>грубое нарушение требований к бюджетному (бухгалтерскому) учету</w:t>
      </w:r>
      <w:r w:rsidRPr="001A3A32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D92E6B">
        <w:t>нарушение порядка формирования и (или) финансового обеспечения выполнения муниципального задания</w:t>
      </w:r>
      <w:r>
        <w:t xml:space="preserve">, должностные лица, допустившие правонарушения привлечены к административной ответственности в сумме </w:t>
      </w:r>
      <w:r w:rsidRPr="00524E80">
        <w:t xml:space="preserve">15,0 тыс. руб. и </w:t>
      </w:r>
      <w:r w:rsidR="00ED58FB" w:rsidRPr="00524E80">
        <w:rPr>
          <w:color w:val="000000"/>
        </w:rPr>
        <w:t xml:space="preserve">10,0 </w:t>
      </w:r>
      <w:r w:rsidRPr="00524E80">
        <w:rPr>
          <w:color w:val="000000"/>
        </w:rPr>
        <w:t>тыс. руб.</w:t>
      </w:r>
      <w:r>
        <w:rPr>
          <w:color w:val="000000"/>
        </w:rPr>
        <w:t xml:space="preserve"> соответственно. Данные суммы в полном объеме уплачены в бюджет. </w:t>
      </w:r>
      <w:r w:rsidR="00ED5509">
        <w:rPr>
          <w:color w:val="000000"/>
        </w:rPr>
        <w:t xml:space="preserve">  </w:t>
      </w:r>
      <w:r w:rsidR="005056AE">
        <w:rPr>
          <w:color w:val="000000"/>
        </w:rPr>
        <w:t xml:space="preserve">  </w:t>
      </w:r>
      <w:r w:rsidR="001A3A32" w:rsidRPr="00ED5509">
        <w:rPr>
          <w:color w:val="000000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="00244CE9" w:rsidRPr="00ED5509">
        <w:rPr>
          <w:color w:val="000000"/>
        </w:rPr>
        <w:t xml:space="preserve"> </w:t>
      </w:r>
      <w:r w:rsidR="00524E80" w:rsidRPr="00ED5509">
        <w:rPr>
          <w:color w:val="000000"/>
        </w:rPr>
        <w:t xml:space="preserve">учреждением </w:t>
      </w:r>
      <w:r w:rsidR="00ED5509" w:rsidRPr="00ED5509">
        <w:rPr>
          <w:color w:val="000000"/>
        </w:rPr>
        <w:t>устранено нарушение трудового законодательства- расторгнут трудовой договор с работником не соответствующим квалификационным требованиям</w:t>
      </w:r>
      <w:r w:rsidR="00ED5509" w:rsidRPr="0034234F">
        <w:rPr>
          <w:color w:val="000000"/>
        </w:rPr>
        <w:t xml:space="preserve">, </w:t>
      </w:r>
      <w:r w:rsidR="00244CE9" w:rsidRPr="0034234F">
        <w:rPr>
          <w:color w:val="000000"/>
        </w:rPr>
        <w:t>п</w:t>
      </w:r>
      <w:r w:rsidR="0062277E" w:rsidRPr="0034234F">
        <w:rPr>
          <w:color w:val="000000"/>
        </w:rPr>
        <w:t>роизведено удержани</w:t>
      </w:r>
      <w:r w:rsidR="008B558E" w:rsidRPr="0034234F">
        <w:rPr>
          <w:color w:val="000000"/>
        </w:rPr>
        <w:t>е</w:t>
      </w:r>
      <w:r w:rsidR="0062277E" w:rsidRPr="0034234F">
        <w:rPr>
          <w:color w:val="000000"/>
        </w:rPr>
        <w:t xml:space="preserve"> </w:t>
      </w:r>
      <w:r w:rsidR="00B86540" w:rsidRPr="0034234F">
        <w:rPr>
          <w:color w:val="000000"/>
        </w:rPr>
        <w:t xml:space="preserve">неправомерно выплаченных сумм в </w:t>
      </w:r>
      <w:r w:rsidR="005A688F" w:rsidRPr="0034234F">
        <w:rPr>
          <w:color w:val="000000"/>
        </w:rPr>
        <w:t>размере</w:t>
      </w:r>
      <w:r w:rsidR="00B86540" w:rsidRPr="0034234F">
        <w:rPr>
          <w:color w:val="000000"/>
        </w:rPr>
        <w:t xml:space="preserve"> </w:t>
      </w:r>
      <w:r w:rsidR="00ED5509" w:rsidRPr="0034234F">
        <w:rPr>
          <w:color w:val="000000"/>
        </w:rPr>
        <w:t xml:space="preserve">5,6 </w:t>
      </w:r>
      <w:r w:rsidR="00B86540" w:rsidRPr="0034234F">
        <w:rPr>
          <w:color w:val="000000"/>
        </w:rPr>
        <w:t>тыс. руб.</w:t>
      </w:r>
      <w:r w:rsidR="00B13E89" w:rsidRPr="0034234F">
        <w:rPr>
          <w:rFonts w:eastAsiaTheme="minorHAnsi"/>
        </w:rPr>
        <w:t>, в</w:t>
      </w:r>
      <w:r w:rsidR="005B32F4" w:rsidRPr="0034234F">
        <w:rPr>
          <w:rFonts w:eastAsiaTheme="minorHAnsi"/>
          <w:lang w:eastAsia="en-US"/>
        </w:rPr>
        <w:t xml:space="preserve"> трудовые</w:t>
      </w:r>
      <w:bookmarkStart w:id="0" w:name="_GoBack"/>
      <w:bookmarkEnd w:id="0"/>
      <w:r w:rsidR="005B32F4" w:rsidRPr="002C6432">
        <w:rPr>
          <w:rFonts w:eastAsiaTheme="minorHAnsi"/>
          <w:lang w:eastAsia="en-US"/>
        </w:rPr>
        <w:t xml:space="preserve"> договоры включены требуемые обязательные условия</w:t>
      </w:r>
      <w:r w:rsidR="00C709F2" w:rsidRPr="000A5042">
        <w:rPr>
          <w:rFonts w:eastAsiaTheme="minorHAnsi"/>
          <w:lang w:eastAsia="en-US"/>
        </w:rPr>
        <w:t>,</w:t>
      </w:r>
      <w:r w:rsidR="00587D77" w:rsidRPr="000A5042">
        <w:rPr>
          <w:rFonts w:eastAsiaTheme="minorHAnsi"/>
          <w:lang w:eastAsia="en-US"/>
        </w:rPr>
        <w:t xml:space="preserve"> </w:t>
      </w:r>
      <w:r w:rsidR="000A5042" w:rsidRPr="000A5042">
        <w:rPr>
          <w:rFonts w:eastAsiaTheme="minorHAnsi"/>
          <w:lang w:eastAsia="en-US"/>
        </w:rPr>
        <w:t xml:space="preserve">бухгалтерский учет </w:t>
      </w:r>
      <w:r w:rsidR="00B86540" w:rsidRPr="000A5042">
        <w:rPr>
          <w:spacing w:val="3"/>
        </w:rPr>
        <w:t xml:space="preserve">приведен в соответствие </w:t>
      </w:r>
      <w:r w:rsidR="000A5042" w:rsidRPr="000A5042">
        <w:rPr>
          <w:spacing w:val="3"/>
        </w:rPr>
        <w:t xml:space="preserve">с </w:t>
      </w:r>
      <w:r w:rsidR="00B86540" w:rsidRPr="000A5042">
        <w:rPr>
          <w:spacing w:val="3"/>
        </w:rPr>
        <w:t>технической документаци</w:t>
      </w:r>
      <w:r w:rsidR="000A5042" w:rsidRPr="000A5042">
        <w:rPr>
          <w:spacing w:val="3"/>
        </w:rPr>
        <w:t>ей</w:t>
      </w:r>
      <w:r w:rsidR="00B86540" w:rsidRPr="000A5042">
        <w:rPr>
          <w:spacing w:val="3"/>
        </w:rPr>
        <w:t xml:space="preserve"> </w:t>
      </w:r>
      <w:r w:rsidR="000A5042" w:rsidRPr="000A5042">
        <w:rPr>
          <w:spacing w:val="3"/>
        </w:rPr>
        <w:t>по объектам недвижимости</w:t>
      </w:r>
      <w:r w:rsidR="00805F80" w:rsidRPr="000A5042">
        <w:rPr>
          <w:spacing w:val="3"/>
          <w:lang w:bidi="ru-RU"/>
        </w:rPr>
        <w:t xml:space="preserve">, </w:t>
      </w:r>
      <w:r w:rsidR="005056AE">
        <w:rPr>
          <w:spacing w:val="3"/>
          <w:lang w:bidi="ru-RU"/>
        </w:rPr>
        <w:t>а так же получено заключение ГБУ КК «</w:t>
      </w:r>
      <w:proofErr w:type="spellStart"/>
      <w:r w:rsidR="005056AE">
        <w:rPr>
          <w:spacing w:val="3"/>
          <w:lang w:bidi="ru-RU"/>
        </w:rPr>
        <w:t>Крайтехинвентаризация</w:t>
      </w:r>
      <w:proofErr w:type="spellEnd"/>
      <w:r w:rsidR="005056AE">
        <w:rPr>
          <w:spacing w:val="3"/>
          <w:lang w:bidi="ru-RU"/>
        </w:rPr>
        <w:t xml:space="preserve"> – Краевое БТИ» на предмет определения принадлежности к движимому имуществу, </w:t>
      </w:r>
      <w:r w:rsidRPr="000A5042">
        <w:rPr>
          <w:spacing w:val="3"/>
          <w:lang w:bidi="ru-RU"/>
        </w:rPr>
        <w:t>устранены нарушения в части ведения бухгалтерского учета</w:t>
      </w:r>
      <w:r w:rsidR="002C6432" w:rsidRPr="000A5042">
        <w:rPr>
          <w:spacing w:val="3"/>
          <w:lang w:bidi="ru-RU"/>
        </w:rPr>
        <w:t>.</w:t>
      </w:r>
      <w:r w:rsidR="00900323" w:rsidRPr="000A5042">
        <w:rPr>
          <w:spacing w:val="3"/>
          <w:lang w:bidi="ru-RU"/>
        </w:rPr>
        <w:t xml:space="preserve"> </w:t>
      </w:r>
      <w:r w:rsidR="00524E80" w:rsidRPr="002C6432">
        <w:rPr>
          <w:spacing w:val="3"/>
          <w:lang w:bidi="ru-RU"/>
        </w:rPr>
        <w:t xml:space="preserve">Управлением </w:t>
      </w:r>
      <w:r w:rsidR="00524E80" w:rsidRPr="002C6432">
        <w:rPr>
          <w:spacing w:val="3"/>
          <w:lang w:bidi="ru-RU"/>
        </w:rPr>
        <w:lastRenderedPageBreak/>
        <w:t xml:space="preserve">образования приведены в соответствие с требованием законодательства Методика определения нормативных затрат, а также иные локальные акты, используемые при формировании муниципального задания и его финансовом обеспечении. </w:t>
      </w:r>
      <w:r w:rsidR="00926541" w:rsidRPr="00D90F80">
        <w:rPr>
          <w:bCs/>
        </w:rPr>
        <w:t>Поставщику</w:t>
      </w:r>
      <w:r w:rsidR="00926541">
        <w:rPr>
          <w:bCs/>
        </w:rPr>
        <w:t>, допустившему несвоевременную</w:t>
      </w:r>
      <w:r w:rsidR="00926541" w:rsidRPr="00D90F80">
        <w:rPr>
          <w:bCs/>
        </w:rPr>
        <w:t xml:space="preserve"> </w:t>
      </w:r>
      <w:r w:rsidR="00926541">
        <w:rPr>
          <w:bCs/>
        </w:rPr>
        <w:t xml:space="preserve">поставку </w:t>
      </w:r>
      <w:r w:rsidR="00926541" w:rsidRPr="00D90F80">
        <w:rPr>
          <w:bCs/>
        </w:rPr>
        <w:t>товаров</w:t>
      </w:r>
      <w:r w:rsidR="00F12406">
        <w:rPr>
          <w:bCs/>
        </w:rPr>
        <w:t>,</w:t>
      </w:r>
      <w:r w:rsidR="00926541" w:rsidRPr="00D90F80">
        <w:rPr>
          <w:bCs/>
        </w:rPr>
        <w:t xml:space="preserve"> </w:t>
      </w:r>
      <w:r w:rsidR="00926541">
        <w:rPr>
          <w:bCs/>
        </w:rPr>
        <w:t xml:space="preserve">направлено </w:t>
      </w:r>
      <w:r w:rsidR="00926541" w:rsidRPr="00D90F80">
        <w:rPr>
          <w:bCs/>
        </w:rPr>
        <w:t>требовани</w:t>
      </w:r>
      <w:r w:rsidR="00926541">
        <w:rPr>
          <w:bCs/>
        </w:rPr>
        <w:t>е</w:t>
      </w:r>
      <w:r w:rsidR="00926541" w:rsidRPr="00D90F80">
        <w:rPr>
          <w:bCs/>
        </w:rPr>
        <w:t xml:space="preserve"> об уплате пеней за просрочку исполнения обязательств, предусмотренных контрактом</w:t>
      </w:r>
      <w:r w:rsidR="00926541">
        <w:rPr>
          <w:bCs/>
        </w:rPr>
        <w:t>.</w:t>
      </w:r>
      <w:r w:rsidR="00926541" w:rsidRPr="00D760EC">
        <w:rPr>
          <w:bCs/>
        </w:rPr>
        <w:t xml:space="preserve"> </w:t>
      </w:r>
    </w:p>
    <w:p w:rsidR="002A0EFC" w:rsidRPr="002A0EFC" w:rsidRDefault="002A0EFC" w:rsidP="00EF268B">
      <w:pPr>
        <w:ind w:firstLine="709"/>
        <w:contextualSpacing/>
        <w:jc w:val="both"/>
        <w:rPr>
          <w:rFonts w:eastAsiaTheme="minorHAnsi"/>
          <w:lang w:eastAsia="en-US"/>
        </w:rPr>
      </w:pPr>
      <w:r w:rsidRPr="00524E80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5D05C2" w:rsidRPr="00524E80">
        <w:rPr>
          <w:rFonts w:eastAsiaTheme="minorHAnsi"/>
          <w:lang w:eastAsia="en-US"/>
        </w:rPr>
        <w:t xml:space="preserve"> директору </w:t>
      </w:r>
      <w:r w:rsidR="002C6432">
        <w:rPr>
          <w:rFonts w:eastAsiaTheme="minorHAnsi"/>
          <w:lang w:eastAsia="en-US"/>
        </w:rPr>
        <w:t xml:space="preserve">и </w:t>
      </w:r>
      <w:r w:rsidR="002C6432" w:rsidRPr="002C6432">
        <w:rPr>
          <w:rFonts w:eastAsiaTheme="minorHAnsi"/>
          <w:lang w:eastAsia="en-US"/>
        </w:rPr>
        <w:t xml:space="preserve">сотруднику </w:t>
      </w:r>
      <w:r w:rsidR="005D05C2" w:rsidRPr="002C6432">
        <w:rPr>
          <w:rFonts w:eastAsiaTheme="minorHAnsi"/>
          <w:lang w:eastAsia="en-US"/>
        </w:rPr>
        <w:t>школы</w:t>
      </w:r>
      <w:r w:rsidR="00E95FD9" w:rsidRPr="002C6432">
        <w:rPr>
          <w:rFonts w:eastAsiaTheme="minorHAnsi"/>
          <w:lang w:eastAsia="en-US"/>
        </w:rPr>
        <w:t>.</w:t>
      </w:r>
      <w:r w:rsidR="00753FD2">
        <w:rPr>
          <w:rFonts w:eastAsiaTheme="minorHAnsi"/>
          <w:lang w:eastAsia="en-US"/>
        </w:rPr>
        <w:t xml:space="preserve"> </w:t>
      </w:r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66C89"/>
    <w:rsid w:val="00074D9D"/>
    <w:rsid w:val="0007730C"/>
    <w:rsid w:val="000A5042"/>
    <w:rsid w:val="000B0268"/>
    <w:rsid w:val="000B0DFD"/>
    <w:rsid w:val="000B18A6"/>
    <w:rsid w:val="000C7E02"/>
    <w:rsid w:val="000F496B"/>
    <w:rsid w:val="001010B9"/>
    <w:rsid w:val="00104000"/>
    <w:rsid w:val="00114B98"/>
    <w:rsid w:val="001A086F"/>
    <w:rsid w:val="001A3A32"/>
    <w:rsid w:val="001B19FD"/>
    <w:rsid w:val="001B3B55"/>
    <w:rsid w:val="00210419"/>
    <w:rsid w:val="00244CE9"/>
    <w:rsid w:val="00271D31"/>
    <w:rsid w:val="002950A2"/>
    <w:rsid w:val="002A0EFC"/>
    <w:rsid w:val="002C6432"/>
    <w:rsid w:val="002C69F2"/>
    <w:rsid w:val="002D06F4"/>
    <w:rsid w:val="002D47B0"/>
    <w:rsid w:val="002F55B8"/>
    <w:rsid w:val="0034234F"/>
    <w:rsid w:val="003527B4"/>
    <w:rsid w:val="003E39FD"/>
    <w:rsid w:val="003E4B1E"/>
    <w:rsid w:val="00406BE2"/>
    <w:rsid w:val="00432C11"/>
    <w:rsid w:val="0046317B"/>
    <w:rsid w:val="00491D00"/>
    <w:rsid w:val="004C0A0B"/>
    <w:rsid w:val="005056AE"/>
    <w:rsid w:val="00524E80"/>
    <w:rsid w:val="00527261"/>
    <w:rsid w:val="005314BC"/>
    <w:rsid w:val="0055152B"/>
    <w:rsid w:val="00567168"/>
    <w:rsid w:val="005833B1"/>
    <w:rsid w:val="00587D77"/>
    <w:rsid w:val="005A01A9"/>
    <w:rsid w:val="005A3E11"/>
    <w:rsid w:val="005A5562"/>
    <w:rsid w:val="005A688F"/>
    <w:rsid w:val="005B32F4"/>
    <w:rsid w:val="005B6017"/>
    <w:rsid w:val="005C65DB"/>
    <w:rsid w:val="005D05C2"/>
    <w:rsid w:val="005D1746"/>
    <w:rsid w:val="005E1872"/>
    <w:rsid w:val="006054A8"/>
    <w:rsid w:val="0062277E"/>
    <w:rsid w:val="00646B4C"/>
    <w:rsid w:val="00691503"/>
    <w:rsid w:val="00692F78"/>
    <w:rsid w:val="006A3E3E"/>
    <w:rsid w:val="006B2F53"/>
    <w:rsid w:val="006D0BFE"/>
    <w:rsid w:val="0070448C"/>
    <w:rsid w:val="007210C9"/>
    <w:rsid w:val="00722B6F"/>
    <w:rsid w:val="00725AFE"/>
    <w:rsid w:val="00753FD2"/>
    <w:rsid w:val="007828D6"/>
    <w:rsid w:val="007922F4"/>
    <w:rsid w:val="007D0ACA"/>
    <w:rsid w:val="007F58E3"/>
    <w:rsid w:val="0080443C"/>
    <w:rsid w:val="00805F80"/>
    <w:rsid w:val="00827D9C"/>
    <w:rsid w:val="00830E5D"/>
    <w:rsid w:val="00851C9C"/>
    <w:rsid w:val="0089328D"/>
    <w:rsid w:val="008B558E"/>
    <w:rsid w:val="008D18B4"/>
    <w:rsid w:val="008D2C10"/>
    <w:rsid w:val="008E3BE9"/>
    <w:rsid w:val="00900323"/>
    <w:rsid w:val="00904588"/>
    <w:rsid w:val="00905197"/>
    <w:rsid w:val="00926541"/>
    <w:rsid w:val="00940B5A"/>
    <w:rsid w:val="00943148"/>
    <w:rsid w:val="0097281D"/>
    <w:rsid w:val="00977937"/>
    <w:rsid w:val="00981DB4"/>
    <w:rsid w:val="0098639B"/>
    <w:rsid w:val="00993189"/>
    <w:rsid w:val="009B21CA"/>
    <w:rsid w:val="009C3B82"/>
    <w:rsid w:val="00A11AD5"/>
    <w:rsid w:val="00A26C76"/>
    <w:rsid w:val="00A913C7"/>
    <w:rsid w:val="00AC7663"/>
    <w:rsid w:val="00AF1E9D"/>
    <w:rsid w:val="00AF390C"/>
    <w:rsid w:val="00B13E89"/>
    <w:rsid w:val="00B15D71"/>
    <w:rsid w:val="00B24109"/>
    <w:rsid w:val="00B32BC7"/>
    <w:rsid w:val="00B65F14"/>
    <w:rsid w:val="00B83870"/>
    <w:rsid w:val="00B84CC8"/>
    <w:rsid w:val="00B86540"/>
    <w:rsid w:val="00BA6728"/>
    <w:rsid w:val="00BB186D"/>
    <w:rsid w:val="00BC412F"/>
    <w:rsid w:val="00C13199"/>
    <w:rsid w:val="00C24BC1"/>
    <w:rsid w:val="00C578F0"/>
    <w:rsid w:val="00C6605C"/>
    <w:rsid w:val="00C709F2"/>
    <w:rsid w:val="00C855F0"/>
    <w:rsid w:val="00C94517"/>
    <w:rsid w:val="00CA63C3"/>
    <w:rsid w:val="00CB7F99"/>
    <w:rsid w:val="00D0300B"/>
    <w:rsid w:val="00D0574B"/>
    <w:rsid w:val="00D272EB"/>
    <w:rsid w:val="00D333A8"/>
    <w:rsid w:val="00D3727E"/>
    <w:rsid w:val="00D40D70"/>
    <w:rsid w:val="00D41C7C"/>
    <w:rsid w:val="00D50BE5"/>
    <w:rsid w:val="00D75762"/>
    <w:rsid w:val="00D760EC"/>
    <w:rsid w:val="00D8716F"/>
    <w:rsid w:val="00D90F80"/>
    <w:rsid w:val="00D97B80"/>
    <w:rsid w:val="00DA4B7F"/>
    <w:rsid w:val="00DC082F"/>
    <w:rsid w:val="00E10413"/>
    <w:rsid w:val="00E27DBA"/>
    <w:rsid w:val="00E7171B"/>
    <w:rsid w:val="00E90CA9"/>
    <w:rsid w:val="00E95FD9"/>
    <w:rsid w:val="00EC1FD0"/>
    <w:rsid w:val="00ED5509"/>
    <w:rsid w:val="00ED58FB"/>
    <w:rsid w:val="00EE2392"/>
    <w:rsid w:val="00EF268B"/>
    <w:rsid w:val="00EF6975"/>
    <w:rsid w:val="00F12406"/>
    <w:rsid w:val="00F653D4"/>
    <w:rsid w:val="00FB10E2"/>
    <w:rsid w:val="00FF07E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F5E75-6CD1-46D6-BE3F-A6314F07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8B33-1EA0-4A19-BF28-FEB3941D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Оксана Кошель</cp:lastModifiedBy>
  <cp:revision>47</cp:revision>
  <cp:lastPrinted>2020-10-30T10:23:00Z</cp:lastPrinted>
  <dcterms:created xsi:type="dcterms:W3CDTF">2019-12-16T07:34:00Z</dcterms:created>
  <dcterms:modified xsi:type="dcterms:W3CDTF">2020-11-03T06:34:00Z</dcterms:modified>
</cp:coreProperties>
</file>