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bookmarkStart w:id="0" w:name="_GoBack"/>
      <w:bookmarkEnd w:id="0"/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EC1FD0" w:rsidRDefault="002A0EFC" w:rsidP="00827D9C">
      <w:pPr>
        <w:jc w:val="center"/>
        <w:rPr>
          <w:b/>
        </w:rPr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</w:t>
      </w:r>
      <w:r w:rsidR="00A65CA0" w:rsidRPr="008C67CD">
        <w:rPr>
          <w:b/>
        </w:rPr>
        <w:t>в том числе аудит в сфере закупок</w:t>
      </w:r>
      <w:r w:rsidR="00A65CA0" w:rsidRPr="006163F8">
        <w:rPr>
          <w:b/>
          <w:bCs/>
        </w:rPr>
        <w:t xml:space="preserve"> в </w:t>
      </w:r>
      <w:r w:rsidR="00A65CA0" w:rsidRPr="006163F8">
        <w:rPr>
          <w:b/>
        </w:rPr>
        <w:t xml:space="preserve">муниципальном бюджетном учреждении детский загородный стационарный оздоровительный лагерь </w:t>
      </w:r>
      <w:r w:rsidR="00A65CA0">
        <w:rPr>
          <w:b/>
        </w:rPr>
        <w:t>«</w:t>
      </w:r>
      <w:r w:rsidR="00A65CA0" w:rsidRPr="006163F8">
        <w:rPr>
          <w:b/>
        </w:rPr>
        <w:t>Факел</w:t>
      </w:r>
      <w:r w:rsidR="00A65CA0">
        <w:rPr>
          <w:b/>
        </w:rPr>
        <w:t>»</w:t>
      </w:r>
      <w:r w:rsidR="00A65CA0" w:rsidRPr="006163F8">
        <w:rPr>
          <w:b/>
        </w:rPr>
        <w:t xml:space="preserve"> муниципального образования Каневской район</w:t>
      </w:r>
    </w:p>
    <w:p w:rsidR="00FF2E30" w:rsidRPr="002A0EFC" w:rsidRDefault="00FF2E30" w:rsidP="00827D9C">
      <w:pPr>
        <w:jc w:val="center"/>
        <w:rPr>
          <w:rFonts w:eastAsiaTheme="minorHAnsi"/>
          <w:lang w:eastAsia="en-US"/>
        </w:rPr>
      </w:pPr>
    </w:p>
    <w:p w:rsidR="002A0EFC" w:rsidRPr="00FF2E30" w:rsidRDefault="002A0EFC" w:rsidP="002A0EFC">
      <w:pPr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20</w:t>
      </w:r>
      <w:r w:rsidRPr="002A0EFC">
        <w:t xml:space="preserve"> год, </w:t>
      </w:r>
      <w:r w:rsidR="00FF2E30" w:rsidRPr="00FF2E30">
        <w:t xml:space="preserve">в </w:t>
      </w:r>
      <w:r w:rsidR="00A65CA0" w:rsidRPr="004A0C9A">
        <w:t>муниципальн</w:t>
      </w:r>
      <w:r w:rsidR="00A65CA0">
        <w:t>о</w:t>
      </w:r>
      <w:r w:rsidR="00A65CA0" w:rsidRPr="004A0C9A">
        <w:t>м бюджетн</w:t>
      </w:r>
      <w:r w:rsidR="00A65CA0">
        <w:t>о</w:t>
      </w:r>
      <w:r w:rsidR="00A65CA0" w:rsidRPr="004A0C9A">
        <w:t>м учреждени</w:t>
      </w:r>
      <w:r w:rsidR="00A65CA0">
        <w:t>ем</w:t>
      </w:r>
      <w:r w:rsidR="00A65CA0" w:rsidRPr="004A0C9A">
        <w:t xml:space="preserve"> детски</w:t>
      </w:r>
      <w:r w:rsidR="00A65CA0">
        <w:t xml:space="preserve">й </w:t>
      </w:r>
      <w:r w:rsidR="00A65CA0" w:rsidRPr="004A0C9A">
        <w:t>загородны</w:t>
      </w:r>
      <w:r w:rsidR="00A65CA0">
        <w:t xml:space="preserve">й </w:t>
      </w:r>
      <w:r w:rsidR="00A65CA0" w:rsidRPr="004A0C9A">
        <w:t>стационарны</w:t>
      </w:r>
      <w:r w:rsidR="00A65CA0">
        <w:t>й</w:t>
      </w:r>
      <w:r w:rsidR="00A65CA0" w:rsidRPr="004A0C9A">
        <w:t xml:space="preserve"> оздоровительны</w:t>
      </w:r>
      <w:r w:rsidR="00A65CA0">
        <w:t>й</w:t>
      </w:r>
      <w:r w:rsidR="00A65CA0" w:rsidRPr="004A0C9A">
        <w:t xml:space="preserve"> лагер</w:t>
      </w:r>
      <w:r w:rsidR="00A65CA0">
        <w:t>ь</w:t>
      </w:r>
      <w:r w:rsidR="00A65CA0" w:rsidRPr="004A0C9A">
        <w:t xml:space="preserve"> </w:t>
      </w:r>
      <w:r w:rsidR="00A65CA0">
        <w:t>«</w:t>
      </w:r>
      <w:r w:rsidR="00A65CA0" w:rsidRPr="004A0C9A">
        <w:t>Факел</w:t>
      </w:r>
      <w:r w:rsidR="00A65CA0">
        <w:t>»</w:t>
      </w:r>
      <w:r w:rsidR="00A65CA0" w:rsidRPr="004A0C9A">
        <w:t xml:space="preserve"> муниципального образования Каневской район</w:t>
      </w:r>
      <w:r w:rsidR="00A65CA0">
        <w:t xml:space="preserve"> </w:t>
      </w:r>
      <w:r w:rsidR="00A65CA0" w:rsidRPr="004A0C9A">
        <w:t xml:space="preserve">(далее –  </w:t>
      </w:r>
      <w:r w:rsidR="00A65CA0">
        <w:t>МБУ ДЗСОЛ «Факел»</w:t>
      </w:r>
      <w:r w:rsidR="00A65CA0" w:rsidRPr="00D778E8">
        <w:t xml:space="preserve">) </w:t>
      </w:r>
      <w:r w:rsidR="00FF2E30">
        <w:t xml:space="preserve"> </w:t>
      </w:r>
      <w:r w:rsidRPr="002A0EFC">
        <w:t xml:space="preserve">проведена проверка </w:t>
      </w:r>
      <w:r w:rsidR="00FF2E30" w:rsidRPr="00FF2E30">
        <w:rPr>
          <w:bCs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</w:t>
      </w:r>
      <w:r w:rsidR="008D2C10" w:rsidRPr="00FF2E30">
        <w:t xml:space="preserve"> </w:t>
      </w:r>
      <w:r w:rsidRPr="00FF2E30">
        <w:t>за 201</w:t>
      </w:r>
      <w:r w:rsidR="00EC1FD0" w:rsidRPr="00FF2E30">
        <w:t>9</w:t>
      </w:r>
      <w:r w:rsidRPr="00FF2E30">
        <w:t xml:space="preserve"> год и текущий период 20</w:t>
      </w:r>
      <w:r w:rsidR="00EC1FD0" w:rsidRPr="00FF2E30">
        <w:t>20</w:t>
      </w:r>
      <w:r w:rsidRPr="00FF2E30">
        <w:t xml:space="preserve"> года.</w:t>
      </w:r>
    </w:p>
    <w:p w:rsidR="00981DB4" w:rsidRPr="00904588" w:rsidRDefault="002A0EFC" w:rsidP="00432C11">
      <w:pPr>
        <w:autoSpaceDE w:val="0"/>
        <w:autoSpaceDN w:val="0"/>
        <w:adjustRightInd w:val="0"/>
        <w:ind w:firstLine="708"/>
        <w:jc w:val="both"/>
      </w:pPr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A65CA0">
        <w:t xml:space="preserve">МБУ ДЗСОЛ «Факел» </w:t>
      </w:r>
      <w:r w:rsidRPr="002A0EFC">
        <w:rPr>
          <w:rFonts w:eastAsiaTheme="minorHAnsi"/>
          <w:lang w:eastAsia="en-US"/>
        </w:rPr>
        <w:t xml:space="preserve">установлены нарушения </w:t>
      </w:r>
      <w:r w:rsidR="00C24BC1">
        <w:rPr>
          <w:rFonts w:eastAsiaTheme="minorHAnsi"/>
          <w:lang w:eastAsia="en-US"/>
        </w:rPr>
        <w:t xml:space="preserve">действующего </w:t>
      </w:r>
      <w:r w:rsidRPr="002A0EFC">
        <w:rPr>
          <w:rFonts w:eastAsiaTheme="minorHAnsi"/>
          <w:lang w:eastAsia="en-US"/>
        </w:rPr>
        <w:t xml:space="preserve">законодательства на общую сумму </w:t>
      </w:r>
      <w:r w:rsidR="00A65CA0">
        <w:rPr>
          <w:rFonts w:eastAsiaTheme="minorHAnsi"/>
          <w:lang w:eastAsia="en-US"/>
        </w:rPr>
        <w:t>1068,9</w:t>
      </w:r>
      <w:r w:rsidR="008E3BE9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тыс. руб., в том числе</w:t>
      </w:r>
      <w:r w:rsidR="00210419">
        <w:rPr>
          <w:rFonts w:eastAsiaTheme="minorHAnsi"/>
          <w:lang w:eastAsia="en-US"/>
        </w:rPr>
        <w:t>:</w:t>
      </w:r>
      <w:r w:rsidRPr="002A0EFC">
        <w:rPr>
          <w:rFonts w:eastAsiaTheme="minorHAnsi"/>
          <w:lang w:eastAsia="en-US"/>
        </w:rPr>
        <w:t xml:space="preserve"> </w:t>
      </w:r>
      <w:r w:rsidR="000B0268" w:rsidRPr="002A0EFC">
        <w:rPr>
          <w:rFonts w:eastAsiaTheme="minorHAnsi"/>
          <w:lang w:eastAsia="en-US"/>
        </w:rPr>
        <w:t xml:space="preserve">бюджетного законодательства </w:t>
      </w:r>
      <w:r w:rsidR="000B0268">
        <w:rPr>
          <w:rFonts w:eastAsiaTheme="minorHAnsi"/>
          <w:lang w:eastAsia="en-US"/>
        </w:rPr>
        <w:t>–</w:t>
      </w:r>
      <w:r w:rsidR="002D06F4" w:rsidRPr="002D06F4">
        <w:t xml:space="preserve"> </w:t>
      </w:r>
      <w:r w:rsidR="00B15D71">
        <w:t>н</w:t>
      </w:r>
      <w:r w:rsidR="00B15D71" w:rsidRPr="00B15D71">
        <w:t xml:space="preserve">арушение порядка формирования и (или) финансового обеспечения выполнения государственного (муниципального) задания </w:t>
      </w:r>
      <w:r w:rsidR="00B15D71">
        <w:t xml:space="preserve">на сумму </w:t>
      </w:r>
      <w:r w:rsidR="00A65CA0">
        <w:rPr>
          <w:rFonts w:eastAsiaTheme="minorHAnsi"/>
          <w:lang w:eastAsia="en-US"/>
        </w:rPr>
        <w:t>726</w:t>
      </w:r>
      <w:r w:rsidR="00B15D71">
        <w:rPr>
          <w:rFonts w:eastAsiaTheme="minorHAnsi"/>
          <w:lang w:eastAsia="en-US"/>
        </w:rPr>
        <w:t>,</w:t>
      </w:r>
      <w:r w:rsidR="00A65CA0">
        <w:rPr>
          <w:rFonts w:eastAsiaTheme="minorHAnsi"/>
          <w:lang w:eastAsia="en-US"/>
        </w:rPr>
        <w:t>0</w:t>
      </w:r>
      <w:r w:rsidR="002D06F4" w:rsidRPr="002D06F4">
        <w:rPr>
          <w:rFonts w:eastAsiaTheme="minorHAnsi"/>
          <w:lang w:eastAsia="en-US"/>
        </w:rPr>
        <w:t xml:space="preserve"> </w:t>
      </w:r>
      <w:r w:rsidR="000B0268">
        <w:rPr>
          <w:rFonts w:eastAsiaTheme="minorHAnsi"/>
          <w:lang w:eastAsia="en-US"/>
        </w:rPr>
        <w:t>тыс. руб.</w:t>
      </w:r>
      <w:r w:rsidR="00A65CA0">
        <w:rPr>
          <w:rFonts w:eastAsiaTheme="minorHAnsi"/>
          <w:lang w:eastAsia="en-US"/>
        </w:rPr>
        <w:t xml:space="preserve"> и нарушение порядка применения бюджетной классификации на сумму 342,9 тыс. руб.</w:t>
      </w:r>
      <w:r w:rsidR="00B84CC8">
        <w:rPr>
          <w:rFonts w:eastAsiaTheme="minorHAnsi"/>
          <w:lang w:eastAsia="en-US"/>
        </w:rPr>
        <w:t xml:space="preserve">, а </w:t>
      </w:r>
      <w:r w:rsidR="00B84CC8" w:rsidRPr="00B84CC8">
        <w:t xml:space="preserve">также </w:t>
      </w:r>
      <w:r w:rsidR="006054A8">
        <w:t>выявлены н</w:t>
      </w:r>
      <w:r w:rsidR="006054A8" w:rsidRPr="006054A8">
        <w:t xml:space="preserve">арушения порядка ведения бухгалтерского учета </w:t>
      </w:r>
      <w:r w:rsidR="005B6017">
        <w:t xml:space="preserve">на сумму </w:t>
      </w:r>
      <w:r w:rsidR="00A65CA0">
        <w:t>2133</w:t>
      </w:r>
      <w:r w:rsidR="00B15D71">
        <w:t>,</w:t>
      </w:r>
      <w:r w:rsidR="00A65CA0">
        <w:t>3</w:t>
      </w:r>
      <w:r w:rsidR="005B6017">
        <w:t xml:space="preserve"> тыс. руб.</w:t>
      </w:r>
      <w:r w:rsidR="006054A8" w:rsidRPr="006054A8">
        <w:t>,</w:t>
      </w:r>
      <w:r w:rsidR="005B6017">
        <w:t xml:space="preserve"> </w:t>
      </w:r>
      <w:r w:rsidR="00B15D71">
        <w:t xml:space="preserve">из которых </w:t>
      </w:r>
      <w:r w:rsidR="005B6017" w:rsidRPr="005B6017">
        <w:rPr>
          <w:b/>
        </w:rPr>
        <w:t xml:space="preserve"> </w:t>
      </w:r>
      <w:r w:rsidR="005B6017" w:rsidRPr="005B6017">
        <w:t>грубое нарушение требований к бухгалтерскому учету, в том числе к бухгалтерской (финансовой) отчетности</w:t>
      </w:r>
      <w:r w:rsidR="005B6017">
        <w:t xml:space="preserve"> на сумму </w:t>
      </w:r>
      <w:r w:rsidR="00A65CA0">
        <w:t>524</w:t>
      </w:r>
      <w:r w:rsidR="00B15D71">
        <w:t>,</w:t>
      </w:r>
      <w:r w:rsidR="00A65CA0">
        <w:t>8</w:t>
      </w:r>
      <w:r w:rsidR="005B6017">
        <w:t xml:space="preserve"> тыс. руб.</w:t>
      </w:r>
      <w:r w:rsidR="00B15D71">
        <w:t>, а так же</w:t>
      </w:r>
      <w:r w:rsidR="007210C9" w:rsidRPr="007210C9">
        <w:rPr>
          <w:b/>
        </w:rPr>
        <w:t xml:space="preserve"> </w:t>
      </w:r>
      <w:r w:rsidR="002950A2" w:rsidRPr="00904588">
        <w:t xml:space="preserve">несвоевременное отражение в учете хозяйственных операций, </w:t>
      </w:r>
      <w:r w:rsidR="00B15D71">
        <w:t>н</w:t>
      </w:r>
      <w:r w:rsidR="00B15D71" w:rsidRPr="00B15D71">
        <w:t xml:space="preserve">арушение порядка ведения бюджетного и бухгалтерского учета   в части учета операций с бюджетными ассигнованиями, </w:t>
      </w:r>
      <w:r w:rsidR="00A65CA0">
        <w:t>а также нарушения при оформления хозяйственных операций первичными учетными документами</w:t>
      </w:r>
      <w:r w:rsidR="008E3BE9">
        <w:t xml:space="preserve"> и нарушение</w:t>
      </w:r>
      <w:r w:rsidR="008E3BE9" w:rsidRPr="008E3BE9">
        <w:t xml:space="preserve"> порядка управления и распоряжения </w:t>
      </w:r>
      <w:r w:rsidR="00A65CA0">
        <w:t>муниципальным имуществом</w:t>
      </w:r>
      <w:r w:rsidR="008E3BE9">
        <w:t xml:space="preserve"> на сумму </w:t>
      </w:r>
      <w:r w:rsidR="00A65CA0">
        <w:t>2952,8</w:t>
      </w:r>
      <w:r w:rsidR="008E3BE9">
        <w:t xml:space="preserve"> тыс. руб</w:t>
      </w:r>
      <w:r w:rsidR="00904588" w:rsidRPr="00B15D71">
        <w:t>.</w:t>
      </w:r>
    </w:p>
    <w:p w:rsidR="001F65FF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Установлены финансовые нарушения на сумму </w:t>
      </w:r>
      <w:r w:rsidR="00A65CA0">
        <w:rPr>
          <w:rFonts w:eastAsiaTheme="minorHAnsi"/>
          <w:lang w:eastAsia="en-US"/>
        </w:rPr>
        <w:t>532</w:t>
      </w:r>
      <w:r w:rsidR="00B15D71">
        <w:rPr>
          <w:rFonts w:eastAsiaTheme="minorHAnsi"/>
          <w:lang w:eastAsia="en-US"/>
        </w:rPr>
        <w:t>,</w:t>
      </w:r>
      <w:r w:rsidR="00A65CA0">
        <w:rPr>
          <w:rFonts w:eastAsiaTheme="minorHAnsi"/>
          <w:lang w:eastAsia="en-US"/>
        </w:rPr>
        <w:t>8</w:t>
      </w:r>
      <w:r w:rsidR="00B15D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тыс. руб., в том числе</w:t>
      </w:r>
      <w:r w:rsidR="005E3875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нарушения порядка и условий оплаты труда сотрудников</w:t>
      </w:r>
      <w:r w:rsidR="00A65CA0">
        <w:rPr>
          <w:rFonts w:eastAsiaTheme="minorHAnsi"/>
          <w:lang w:eastAsia="en-US"/>
        </w:rPr>
        <w:t xml:space="preserve"> и руководителя учреждения</w:t>
      </w:r>
      <w:r w:rsidR="001F65FF">
        <w:rPr>
          <w:rFonts w:eastAsiaTheme="minorHAnsi"/>
          <w:lang w:eastAsia="en-US"/>
        </w:rPr>
        <w:t xml:space="preserve"> на сумму 229,8 тыс. руб.</w:t>
      </w:r>
      <w:r w:rsidR="00A65CA0">
        <w:rPr>
          <w:rFonts w:eastAsiaTheme="minorHAnsi"/>
          <w:lang w:eastAsia="en-US"/>
        </w:rPr>
        <w:t>, а также неэффективное использование бюджетных средств в сумме 303,0 тыс. руб.</w:t>
      </w:r>
      <w:r w:rsidR="001F65FF">
        <w:rPr>
          <w:rFonts w:eastAsiaTheme="minorHAnsi"/>
          <w:lang w:eastAsia="en-US"/>
        </w:rPr>
        <w:t xml:space="preserve"> </w:t>
      </w:r>
    </w:p>
    <w:p w:rsidR="00D41C7C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Проверкой </w:t>
      </w:r>
      <w:r w:rsidRPr="005A5562">
        <w:rPr>
          <w:rFonts w:eastAsiaTheme="minorHAnsi"/>
          <w:lang w:eastAsia="en-US"/>
        </w:rPr>
        <w:t>соблюдения требований трудового законодательства</w:t>
      </w:r>
      <w:r>
        <w:rPr>
          <w:rFonts w:eastAsiaTheme="minorHAnsi"/>
          <w:lang w:eastAsia="en-US"/>
        </w:rPr>
        <w:t xml:space="preserve"> </w:t>
      </w:r>
      <w:r w:rsidRPr="005A5562">
        <w:rPr>
          <w:rFonts w:eastAsiaTheme="minorHAnsi"/>
          <w:lang w:eastAsia="en-US"/>
        </w:rPr>
        <w:t>установлено</w:t>
      </w:r>
      <w:r>
        <w:rPr>
          <w:rFonts w:eastAsiaTheme="minorHAnsi"/>
          <w:lang w:eastAsia="en-US"/>
        </w:rPr>
        <w:t>, что в</w:t>
      </w:r>
      <w:r w:rsidRPr="005A5562">
        <w:rPr>
          <w:rFonts w:eastAsiaTheme="minorHAnsi"/>
          <w:lang w:eastAsia="en-US"/>
        </w:rPr>
        <w:t xml:space="preserve"> нарушение ТК РФ трудовые договора не содержат </w:t>
      </w:r>
      <w:r>
        <w:rPr>
          <w:rFonts w:eastAsiaTheme="minorHAnsi"/>
          <w:lang w:eastAsia="en-US"/>
        </w:rPr>
        <w:t xml:space="preserve">ряд </w:t>
      </w:r>
      <w:r w:rsidRPr="005A5562">
        <w:rPr>
          <w:rFonts w:eastAsiaTheme="minorHAnsi"/>
          <w:lang w:eastAsia="en-US"/>
        </w:rPr>
        <w:t>обязательных условий</w:t>
      </w:r>
      <w:r>
        <w:rPr>
          <w:rFonts w:eastAsiaTheme="minorHAnsi"/>
          <w:lang w:eastAsia="en-US"/>
        </w:rPr>
        <w:t>.</w:t>
      </w:r>
    </w:p>
    <w:p w:rsidR="007A476D" w:rsidRDefault="001D0AF9" w:rsidP="001D0AF9">
      <w:pPr>
        <w:ind w:firstLine="720"/>
        <w:jc w:val="both"/>
      </w:pPr>
      <w:r w:rsidRPr="001D0AF9">
        <w:t xml:space="preserve">Проведенным аудитом в сфере закупок установлено, что </w:t>
      </w:r>
      <w:r w:rsidR="00387C80" w:rsidRPr="00387C80">
        <w:t xml:space="preserve"> МБУ ДЗСОЛ «Факел»</w:t>
      </w:r>
      <w:r w:rsidRPr="001D0AF9">
        <w:t xml:space="preserve"> не в полной мере осуществляются действия, сопровождающие закупочную деятельность, а именно </w:t>
      </w:r>
      <w:r w:rsidR="00B126EB">
        <w:t xml:space="preserve">установлено </w:t>
      </w:r>
      <w:r w:rsidRPr="001D0AF9">
        <w:t>не эффективное использование бюджетных средств в период капитального ремонта</w:t>
      </w:r>
      <w:r w:rsidR="0008211B">
        <w:t xml:space="preserve"> объектов недвижимого имущества</w:t>
      </w:r>
      <w:r w:rsidRPr="001D0AF9">
        <w:t xml:space="preserve">, вследствие того, что условиями заключенного </w:t>
      </w:r>
      <w:r w:rsidRPr="001D0AF9">
        <w:lastRenderedPageBreak/>
        <w:t xml:space="preserve">контракта оплата подрядчиком потребляемых им в период ремонта коммунальных услуг не предусматривалась, </w:t>
      </w:r>
      <w:r w:rsidR="00B126EB">
        <w:t>а также</w:t>
      </w:r>
      <w:r w:rsidRPr="001D0AF9">
        <w:t xml:space="preserve"> учреждение не направило </w:t>
      </w:r>
      <w:r w:rsidR="00B126EB">
        <w:t xml:space="preserve">данному подрядчику </w:t>
      </w:r>
      <w:r w:rsidR="009C5858" w:rsidRPr="001D0AF9">
        <w:t>претензи</w:t>
      </w:r>
      <w:r w:rsidR="009C5858">
        <w:t>ю</w:t>
      </w:r>
      <w:r w:rsidR="009C5858" w:rsidRPr="001D0AF9">
        <w:t xml:space="preserve"> </w:t>
      </w:r>
      <w:r w:rsidR="009C5858">
        <w:t xml:space="preserve">в </w:t>
      </w:r>
      <w:r w:rsidR="009C5858" w:rsidRPr="001D0AF9">
        <w:t>свя</w:t>
      </w:r>
      <w:r w:rsidR="0008211B">
        <w:t>зи</w:t>
      </w:r>
      <w:r w:rsidR="009C5858" w:rsidRPr="001D0AF9">
        <w:t xml:space="preserve"> с ненадлежащим качеством выполненных работ </w:t>
      </w:r>
      <w:r w:rsidR="009C5858">
        <w:t xml:space="preserve">и </w:t>
      </w:r>
      <w:r w:rsidRPr="001D0AF9">
        <w:t>требование об уплате пеней за просрочку исполнения обязательств, предусмотренных контрактом</w:t>
      </w:r>
      <w:r w:rsidR="007A476D">
        <w:t>.</w:t>
      </w:r>
    </w:p>
    <w:p w:rsidR="005A6686" w:rsidRPr="001D0AF9" w:rsidRDefault="00EB48FD" w:rsidP="005A6686">
      <w:pPr>
        <w:ind w:firstLine="720"/>
        <w:jc w:val="both"/>
      </w:pPr>
      <w:r w:rsidRPr="00EB48FD">
        <w:t>МБУ ДЗСОЛ «Факел»</w:t>
      </w:r>
      <w:r>
        <w:t xml:space="preserve"> </w:t>
      </w:r>
      <w:r w:rsidR="005A6686">
        <w:t>пр</w:t>
      </w:r>
      <w:r w:rsidR="005A6686" w:rsidRPr="001D0AF9">
        <w:t>и заключении контрактов (договоров) допускались случаи включения в их условия авансирования по закупкам</w:t>
      </w:r>
      <w:r w:rsidR="005A6686">
        <w:t xml:space="preserve"> товаров</w:t>
      </w:r>
      <w:r w:rsidR="005A6686" w:rsidRPr="001D0AF9">
        <w:t xml:space="preserve">, которые не входят в </w:t>
      </w:r>
      <w:r w:rsidR="005A6686">
        <w:t xml:space="preserve">утвержденный </w:t>
      </w:r>
      <w:r w:rsidR="005A6686" w:rsidRPr="001D0AF9">
        <w:t>перечень</w:t>
      </w:r>
      <w:r w:rsidR="00387C80">
        <w:t>, кроме этого</w:t>
      </w:r>
      <w:r w:rsidR="005A6686" w:rsidRPr="001D0AF9">
        <w:t xml:space="preserve"> общая сумма расходов учреждения на закупки товаров, работ, услуг, отражаемая в планах закупок (планах-графиках) не соответствует общей сумме расходов на закупки, согласно утвержденным планам ФХД, что свидетельствует о том, что учреждением не проводился анализ и оценка соответствия закупок целям осуществления закупок в соответствии с объемом выделенных бюджетных ассигнований.</w:t>
      </w:r>
    </w:p>
    <w:p w:rsidR="001D0AF9" w:rsidRPr="001D0AF9" w:rsidRDefault="00D4346A" w:rsidP="00090D87">
      <w:pPr>
        <w:ind w:firstLine="720"/>
        <w:jc w:val="both"/>
        <w:rPr>
          <w:bCs/>
        </w:rPr>
      </w:pPr>
      <w:r>
        <w:rPr>
          <w:bCs/>
        </w:rPr>
        <w:t>Так же</w:t>
      </w:r>
      <w:r w:rsidR="001D0AF9" w:rsidRPr="001D0AF9">
        <w:rPr>
          <w:bCs/>
        </w:rPr>
        <w:t xml:space="preserve"> </w:t>
      </w:r>
      <w:r>
        <w:rPr>
          <w:bCs/>
        </w:rPr>
        <w:t xml:space="preserve">учреждением </w:t>
      </w:r>
      <w:r w:rsidR="001D0AF9" w:rsidRPr="001D0AF9">
        <w:rPr>
          <w:bCs/>
        </w:rPr>
        <w:t xml:space="preserve">не </w:t>
      </w:r>
      <w:r w:rsidR="00F934A9">
        <w:rPr>
          <w:bCs/>
        </w:rPr>
        <w:t xml:space="preserve">был </w:t>
      </w:r>
      <w:r w:rsidR="001D0AF9" w:rsidRPr="001D0AF9">
        <w:rPr>
          <w:bCs/>
        </w:rPr>
        <w:t>обеспечен в полной мере принцип информационной открытости закупок вследствие того, что заказчиком направлены недостоверные сведения для включения в реестр контрактов о дате окончания исполнения контракта на ремонт спальных корпусов, а также не направлена информация об изменении и исполнении данного контракта, что имеет признаки состава административного правонарушения, предусмотренного ч. 2 ст. 7.31</w:t>
      </w:r>
      <w:r w:rsidR="009C5858">
        <w:rPr>
          <w:bCs/>
        </w:rPr>
        <w:t xml:space="preserve"> </w:t>
      </w:r>
      <w:r w:rsidR="001D0AF9" w:rsidRPr="001D0AF9">
        <w:rPr>
          <w:bCs/>
        </w:rPr>
        <w:t>КоАП РФ)</w:t>
      </w:r>
      <w:r>
        <w:rPr>
          <w:bCs/>
        </w:rPr>
        <w:t>.</w:t>
      </w:r>
      <w:r w:rsidR="001D0AF9" w:rsidRPr="001D0AF9">
        <w:rPr>
          <w:bCs/>
        </w:rPr>
        <w:t xml:space="preserve">  </w:t>
      </w:r>
    </w:p>
    <w:p w:rsidR="00DC082F" w:rsidRDefault="009B21CA" w:rsidP="00271D3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3E4B1E" w:rsidRPr="0007730C">
        <w:rPr>
          <w:rFonts w:eastAsiaTheme="minorHAnsi"/>
          <w:lang w:eastAsia="en-US"/>
        </w:rPr>
        <w:t xml:space="preserve">начальнику управления </w:t>
      </w:r>
      <w:r w:rsidR="003E4B1E">
        <w:rPr>
          <w:rFonts w:eastAsiaTheme="minorHAnsi"/>
          <w:lang w:eastAsia="en-US"/>
        </w:rPr>
        <w:t xml:space="preserve">образования </w:t>
      </w:r>
      <w:r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Pr="002A0EFC">
        <w:rPr>
          <w:rFonts w:eastAsiaTheme="minorHAnsi"/>
          <w:lang w:eastAsia="en-US"/>
        </w:rPr>
        <w:t>учреждения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 xml:space="preserve">ручены представления </w:t>
      </w:r>
      <w:r w:rsidR="00ED58FB">
        <w:rPr>
          <w:rFonts w:eastAsiaTheme="minorHAnsi"/>
          <w:lang w:eastAsia="en-US"/>
        </w:rPr>
        <w:t>по</w:t>
      </w:r>
      <w:r w:rsidR="00905197">
        <w:rPr>
          <w:rFonts w:eastAsiaTheme="minorHAnsi"/>
          <w:lang w:eastAsia="en-US"/>
        </w:rPr>
        <w:t xml:space="preserve"> </w:t>
      </w:r>
      <w:r w:rsidR="003E4B1E"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D50BE5">
        <w:rPr>
          <w:rFonts w:eastAsiaTheme="minorHAnsi"/>
          <w:lang w:eastAsia="en-US"/>
        </w:rPr>
        <w:t>, в том числе</w:t>
      </w:r>
      <w:r w:rsidR="00D50BE5" w:rsidRPr="00D50BE5">
        <w:t xml:space="preserve"> </w:t>
      </w:r>
      <w:r w:rsidR="00905197">
        <w:rPr>
          <w:spacing w:val="3"/>
        </w:rPr>
        <w:t xml:space="preserve">по </w:t>
      </w:r>
      <w:r w:rsidR="00B86540">
        <w:rPr>
          <w:spacing w:val="3"/>
        </w:rPr>
        <w:t xml:space="preserve">внесению изменений в </w:t>
      </w:r>
      <w:r w:rsidR="00905197">
        <w:rPr>
          <w:spacing w:val="3"/>
        </w:rPr>
        <w:t xml:space="preserve"> нормативн</w:t>
      </w:r>
      <w:r w:rsidR="00B86540">
        <w:rPr>
          <w:spacing w:val="3"/>
        </w:rPr>
        <w:t>ую</w:t>
      </w:r>
      <w:r w:rsidR="00905197">
        <w:rPr>
          <w:spacing w:val="3"/>
        </w:rPr>
        <w:t xml:space="preserve"> документаци</w:t>
      </w:r>
      <w:r w:rsidR="00B86540">
        <w:rPr>
          <w:spacing w:val="3"/>
        </w:rPr>
        <w:t>ю,</w:t>
      </w:r>
      <w:r w:rsidR="00905197">
        <w:rPr>
          <w:spacing w:val="3"/>
        </w:rPr>
        <w:t xml:space="preserve"> </w:t>
      </w:r>
      <w:r w:rsidR="00B86540">
        <w:rPr>
          <w:spacing w:val="3"/>
        </w:rPr>
        <w:t>связанную с формированием муниципального задания и его финансовым обеспечением.</w:t>
      </w:r>
    </w:p>
    <w:p w:rsidR="00BC412F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>Направлен отчет главе и председателю Совета муниципального образования Каневской район, акт и материалы проверки переданы в прокуратуру.</w:t>
      </w:r>
    </w:p>
    <w:p w:rsidR="00396C97" w:rsidRDefault="005D05C2" w:rsidP="005D05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По материалам проверки составлен протокол об административной ответственности за </w:t>
      </w:r>
      <w:r w:rsidRPr="005917D7">
        <w:t>грубое нарушение требований к бюджетному (бухгалтерскому) учету</w:t>
      </w:r>
      <w:r w:rsidR="00396C97">
        <w:t>. Д</w:t>
      </w:r>
      <w:r>
        <w:t>олжностн</w:t>
      </w:r>
      <w:r w:rsidR="00396C97">
        <w:t>о</w:t>
      </w:r>
      <w:r>
        <w:t>е лиц</w:t>
      </w:r>
      <w:r w:rsidR="00396C97">
        <w:t>о</w:t>
      </w:r>
      <w:r>
        <w:t>, допустивш</w:t>
      </w:r>
      <w:r w:rsidR="00396C97">
        <w:t>е</w:t>
      </w:r>
      <w:r>
        <w:t>е правонарушени</w:t>
      </w:r>
      <w:r w:rsidR="00396C97">
        <w:t>е</w:t>
      </w:r>
      <w:r>
        <w:t xml:space="preserve"> привлечен</w:t>
      </w:r>
      <w:r w:rsidR="00396C97">
        <w:t>о</w:t>
      </w:r>
      <w:r>
        <w:t xml:space="preserve"> к административной ответственности в </w:t>
      </w:r>
      <w:r w:rsidRPr="00396C97">
        <w:t>сумме 15,0 тыс. руб</w:t>
      </w:r>
      <w:r w:rsidRPr="00396C97">
        <w:rPr>
          <w:color w:val="000000"/>
        </w:rPr>
        <w:t>.</w:t>
      </w:r>
      <w:r w:rsidR="00396C97">
        <w:rPr>
          <w:color w:val="000000"/>
        </w:rPr>
        <w:t xml:space="preserve">, которая </w:t>
      </w:r>
      <w:r>
        <w:rPr>
          <w:color w:val="000000"/>
        </w:rPr>
        <w:t>в полном объеме уплачен</w:t>
      </w:r>
      <w:r w:rsidR="00396C97">
        <w:rPr>
          <w:color w:val="000000"/>
        </w:rPr>
        <w:t>а</w:t>
      </w:r>
      <w:r>
        <w:rPr>
          <w:color w:val="000000"/>
        </w:rPr>
        <w:t xml:space="preserve"> в бюджет. </w:t>
      </w:r>
    </w:p>
    <w:p w:rsidR="005B32F4" w:rsidRPr="007E60AC" w:rsidRDefault="001A3A32" w:rsidP="005D05C2">
      <w:pPr>
        <w:autoSpaceDE w:val="0"/>
        <w:autoSpaceDN w:val="0"/>
        <w:adjustRightInd w:val="0"/>
        <w:ind w:firstLine="708"/>
        <w:jc w:val="both"/>
      </w:pPr>
      <w:r w:rsidRPr="00396C97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</w:t>
      </w:r>
      <w:r w:rsidRPr="009A69BC">
        <w:rPr>
          <w:color w:val="000000"/>
        </w:rPr>
        <w:t>:</w:t>
      </w:r>
      <w:r w:rsidR="00244CE9" w:rsidRPr="009A69BC">
        <w:rPr>
          <w:color w:val="000000"/>
        </w:rPr>
        <w:t xml:space="preserve"> </w:t>
      </w:r>
      <w:r w:rsidR="009A69BC" w:rsidRPr="009A69BC">
        <w:rPr>
          <w:color w:val="000000"/>
        </w:rPr>
        <w:t>оформлены дополнительные соглашения к трудовым договорам с работниками, принятыми на работу на условиях внутреннего совместительства, а так же в части изменений условий труда с указанием размера оклада, стимулирующих и компенсационных выплат</w:t>
      </w:r>
      <w:r w:rsidR="00C709F2" w:rsidRPr="009A69BC">
        <w:rPr>
          <w:rFonts w:eastAsiaTheme="minorHAnsi"/>
          <w:lang w:eastAsia="en-US"/>
        </w:rPr>
        <w:t>,</w:t>
      </w:r>
      <w:r w:rsidR="00587D77" w:rsidRPr="009A69BC">
        <w:rPr>
          <w:rFonts w:eastAsiaTheme="minorHAnsi"/>
          <w:lang w:eastAsia="en-US"/>
        </w:rPr>
        <w:t xml:space="preserve"> </w:t>
      </w:r>
      <w:r w:rsidR="009A69BC">
        <w:rPr>
          <w:rFonts w:eastAsiaTheme="minorHAnsi"/>
          <w:lang w:eastAsia="en-US"/>
        </w:rPr>
        <w:t xml:space="preserve">заключен договор на предоставление имущества в пользование, оформлены первичные документы </w:t>
      </w:r>
      <w:r w:rsidR="007E60AC">
        <w:rPr>
          <w:rFonts w:eastAsiaTheme="minorHAnsi"/>
          <w:lang w:eastAsia="en-US"/>
        </w:rPr>
        <w:t xml:space="preserve">и регистры бухгалтерского учета </w:t>
      </w:r>
      <w:r w:rsidR="009A69BC">
        <w:rPr>
          <w:rFonts w:eastAsiaTheme="minorHAnsi"/>
          <w:lang w:eastAsia="en-US"/>
        </w:rPr>
        <w:t xml:space="preserve">по учету основных средств и </w:t>
      </w:r>
      <w:r w:rsidR="007E60AC">
        <w:rPr>
          <w:rFonts w:eastAsiaTheme="minorHAnsi"/>
          <w:lang w:eastAsia="en-US"/>
        </w:rPr>
        <w:t>материалов</w:t>
      </w:r>
      <w:r w:rsidR="009A69BC">
        <w:rPr>
          <w:rFonts w:eastAsiaTheme="minorHAnsi"/>
          <w:lang w:eastAsia="en-US"/>
        </w:rPr>
        <w:t xml:space="preserve">, </w:t>
      </w:r>
      <w:r w:rsidR="007D0ACA" w:rsidRPr="007E60AC">
        <w:rPr>
          <w:rFonts w:eastAsiaTheme="minorHAnsi"/>
          <w:lang w:eastAsia="en-US"/>
        </w:rPr>
        <w:t xml:space="preserve">ведется работа по </w:t>
      </w:r>
      <w:r w:rsidR="007E60AC" w:rsidRPr="007E60AC">
        <w:rPr>
          <w:spacing w:val="3"/>
        </w:rPr>
        <w:t>регистрации права оперативного управления на объекты недвижимого имущества</w:t>
      </w:r>
      <w:r w:rsidR="00805F80" w:rsidRPr="007E60AC">
        <w:rPr>
          <w:spacing w:val="3"/>
          <w:lang w:bidi="ru-RU"/>
        </w:rPr>
        <w:t>,</w:t>
      </w:r>
      <w:r w:rsidR="007E60AC">
        <w:rPr>
          <w:spacing w:val="3"/>
          <w:lang w:bidi="ru-RU"/>
        </w:rPr>
        <w:t xml:space="preserve"> а так же оформления в установленном порядке выявленных объектов недвижимого имущества, </w:t>
      </w:r>
      <w:r w:rsidR="005D05C2" w:rsidRPr="007E60AC">
        <w:rPr>
          <w:spacing w:val="3"/>
          <w:lang w:bidi="ru-RU"/>
        </w:rPr>
        <w:t xml:space="preserve">устранены </w:t>
      </w:r>
      <w:r w:rsidR="005D05C2" w:rsidRPr="007E60AC">
        <w:rPr>
          <w:spacing w:val="3"/>
          <w:lang w:bidi="ru-RU"/>
        </w:rPr>
        <w:lastRenderedPageBreak/>
        <w:t>нарушения в части ведения бухгалтерского учета</w:t>
      </w:r>
      <w:r w:rsidR="00F338EC">
        <w:rPr>
          <w:spacing w:val="3"/>
          <w:lang w:bidi="ru-RU"/>
        </w:rPr>
        <w:t xml:space="preserve"> на сумму 207,8 тыс. руб.</w:t>
      </w:r>
      <w:r w:rsidR="00900323" w:rsidRPr="007E60AC">
        <w:rPr>
          <w:spacing w:val="3"/>
          <w:lang w:bidi="ru-RU"/>
        </w:rPr>
        <w:t xml:space="preserve">, </w:t>
      </w:r>
      <w:r w:rsidR="00F338EC">
        <w:rPr>
          <w:spacing w:val="3"/>
          <w:lang w:bidi="ru-RU"/>
        </w:rPr>
        <w:t xml:space="preserve">исполнено требование об уплате неустойки (пени) за просрочку исполнения обязательства по </w:t>
      </w:r>
      <w:r w:rsidR="005E3875">
        <w:rPr>
          <w:spacing w:val="3"/>
          <w:lang w:bidi="ru-RU"/>
        </w:rPr>
        <w:t>контракту в сумме 5,5 тыс. руб. У</w:t>
      </w:r>
      <w:r w:rsidR="00900323" w:rsidRPr="007E60AC">
        <w:rPr>
          <w:spacing w:val="3"/>
          <w:lang w:bidi="ru-RU"/>
        </w:rPr>
        <w:t>правлением образование приведены локальные акты в области формировани</w:t>
      </w:r>
      <w:r w:rsidR="001B19FD" w:rsidRPr="007E60AC">
        <w:rPr>
          <w:spacing w:val="3"/>
          <w:lang w:bidi="ru-RU"/>
        </w:rPr>
        <w:t>я</w:t>
      </w:r>
      <w:r w:rsidR="00900323" w:rsidRPr="007E60AC">
        <w:rPr>
          <w:spacing w:val="3"/>
          <w:lang w:bidi="ru-RU"/>
        </w:rPr>
        <w:t xml:space="preserve"> и финансового обеспечения муниципального </w:t>
      </w:r>
      <w:r w:rsidR="001B19FD" w:rsidRPr="007E60AC">
        <w:rPr>
          <w:spacing w:val="3"/>
          <w:lang w:bidi="ru-RU"/>
        </w:rPr>
        <w:t xml:space="preserve">задания </w:t>
      </w:r>
      <w:r w:rsidR="00900323" w:rsidRPr="007E60AC">
        <w:rPr>
          <w:spacing w:val="3"/>
          <w:lang w:bidi="ru-RU"/>
        </w:rPr>
        <w:t>в соответствие с требованиями бюджетного законодательства</w:t>
      </w:r>
      <w:r w:rsidR="007E60AC">
        <w:rPr>
          <w:spacing w:val="3"/>
          <w:lang w:bidi="ru-RU"/>
        </w:rPr>
        <w:t xml:space="preserve">, а так же </w:t>
      </w:r>
      <w:r w:rsidR="00F338EC">
        <w:rPr>
          <w:spacing w:val="3"/>
          <w:lang w:bidi="ru-RU"/>
        </w:rPr>
        <w:t>уменьшен объем финансового обеспечения муниципального задания на сумму 3200,0 тыс. руб., внесены изменения в Положение об оплате труда руководителя.</w:t>
      </w:r>
    </w:p>
    <w:sectPr w:rsidR="005B32F4" w:rsidRPr="007E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74D9D"/>
    <w:rsid w:val="0007730C"/>
    <w:rsid w:val="0008211B"/>
    <w:rsid w:val="00090D87"/>
    <w:rsid w:val="000B0268"/>
    <w:rsid w:val="000B0DFD"/>
    <w:rsid w:val="000B18A6"/>
    <w:rsid w:val="000C7E02"/>
    <w:rsid w:val="000F496B"/>
    <w:rsid w:val="001010B9"/>
    <w:rsid w:val="00104000"/>
    <w:rsid w:val="001A3A32"/>
    <w:rsid w:val="001B19FD"/>
    <w:rsid w:val="001B3B55"/>
    <w:rsid w:val="001D0AF9"/>
    <w:rsid w:val="001F65FF"/>
    <w:rsid w:val="00210419"/>
    <w:rsid w:val="00244CE9"/>
    <w:rsid w:val="00271D31"/>
    <w:rsid w:val="002950A2"/>
    <w:rsid w:val="002A0EFC"/>
    <w:rsid w:val="002C69F2"/>
    <w:rsid w:val="002D06F4"/>
    <w:rsid w:val="002D47B0"/>
    <w:rsid w:val="002F2478"/>
    <w:rsid w:val="002F55B8"/>
    <w:rsid w:val="003527B4"/>
    <w:rsid w:val="00387C80"/>
    <w:rsid w:val="00396C97"/>
    <w:rsid w:val="003A518D"/>
    <w:rsid w:val="003E39FD"/>
    <w:rsid w:val="003E4B1E"/>
    <w:rsid w:val="00406BE2"/>
    <w:rsid w:val="00432C11"/>
    <w:rsid w:val="0046317B"/>
    <w:rsid w:val="00491D00"/>
    <w:rsid w:val="004C0A0B"/>
    <w:rsid w:val="005314BC"/>
    <w:rsid w:val="0055152B"/>
    <w:rsid w:val="00567168"/>
    <w:rsid w:val="005833B1"/>
    <w:rsid w:val="00587D77"/>
    <w:rsid w:val="005A01A9"/>
    <w:rsid w:val="005A3E11"/>
    <w:rsid w:val="005A4494"/>
    <w:rsid w:val="005A5562"/>
    <w:rsid w:val="005A6686"/>
    <w:rsid w:val="005B32F4"/>
    <w:rsid w:val="005B6017"/>
    <w:rsid w:val="005D05C2"/>
    <w:rsid w:val="005D1746"/>
    <w:rsid w:val="005E1872"/>
    <w:rsid w:val="005E3875"/>
    <w:rsid w:val="006054A8"/>
    <w:rsid w:val="0062277E"/>
    <w:rsid w:val="00646B4C"/>
    <w:rsid w:val="00691503"/>
    <w:rsid w:val="00692F78"/>
    <w:rsid w:val="006A3E3E"/>
    <w:rsid w:val="006B2F53"/>
    <w:rsid w:val="006D0BFE"/>
    <w:rsid w:val="0070448C"/>
    <w:rsid w:val="007210C9"/>
    <w:rsid w:val="00722B6F"/>
    <w:rsid w:val="00725AFE"/>
    <w:rsid w:val="00753FD2"/>
    <w:rsid w:val="007828D6"/>
    <w:rsid w:val="007922F4"/>
    <w:rsid w:val="007A476D"/>
    <w:rsid w:val="007D0ACA"/>
    <w:rsid w:val="007E60AC"/>
    <w:rsid w:val="007F58E3"/>
    <w:rsid w:val="0080443C"/>
    <w:rsid w:val="00805F80"/>
    <w:rsid w:val="00827D9C"/>
    <w:rsid w:val="00830E5D"/>
    <w:rsid w:val="008509DA"/>
    <w:rsid w:val="00851C9C"/>
    <w:rsid w:val="0089328D"/>
    <w:rsid w:val="008B558E"/>
    <w:rsid w:val="008D18B4"/>
    <w:rsid w:val="008D2C10"/>
    <w:rsid w:val="008E3BE9"/>
    <w:rsid w:val="00900323"/>
    <w:rsid w:val="00904588"/>
    <w:rsid w:val="00905197"/>
    <w:rsid w:val="00940B5A"/>
    <w:rsid w:val="00943148"/>
    <w:rsid w:val="00981DB4"/>
    <w:rsid w:val="009A69BC"/>
    <w:rsid w:val="009B21CA"/>
    <w:rsid w:val="009C3B82"/>
    <w:rsid w:val="009C5858"/>
    <w:rsid w:val="00A11AD5"/>
    <w:rsid w:val="00A26C76"/>
    <w:rsid w:val="00A65CA0"/>
    <w:rsid w:val="00A913C7"/>
    <w:rsid w:val="00AC7663"/>
    <w:rsid w:val="00AF390C"/>
    <w:rsid w:val="00B126EB"/>
    <w:rsid w:val="00B13E89"/>
    <w:rsid w:val="00B15D71"/>
    <w:rsid w:val="00B24109"/>
    <w:rsid w:val="00B32BC7"/>
    <w:rsid w:val="00B65F14"/>
    <w:rsid w:val="00B83870"/>
    <w:rsid w:val="00B84CC8"/>
    <w:rsid w:val="00B86540"/>
    <w:rsid w:val="00BB186D"/>
    <w:rsid w:val="00BC412F"/>
    <w:rsid w:val="00C13199"/>
    <w:rsid w:val="00C24BC1"/>
    <w:rsid w:val="00C6605C"/>
    <w:rsid w:val="00C709F2"/>
    <w:rsid w:val="00C762B7"/>
    <w:rsid w:val="00C855F0"/>
    <w:rsid w:val="00C94517"/>
    <w:rsid w:val="00CA63C3"/>
    <w:rsid w:val="00CB7F99"/>
    <w:rsid w:val="00D0300B"/>
    <w:rsid w:val="00D0574B"/>
    <w:rsid w:val="00D272EB"/>
    <w:rsid w:val="00D333A8"/>
    <w:rsid w:val="00D41C7C"/>
    <w:rsid w:val="00D4346A"/>
    <w:rsid w:val="00D50BE5"/>
    <w:rsid w:val="00D8716F"/>
    <w:rsid w:val="00DA4B7F"/>
    <w:rsid w:val="00DC082F"/>
    <w:rsid w:val="00E10413"/>
    <w:rsid w:val="00E27DBA"/>
    <w:rsid w:val="00E7171B"/>
    <w:rsid w:val="00E90CA9"/>
    <w:rsid w:val="00E95FD9"/>
    <w:rsid w:val="00EB48FD"/>
    <w:rsid w:val="00EC1FD0"/>
    <w:rsid w:val="00ED58FB"/>
    <w:rsid w:val="00EE2392"/>
    <w:rsid w:val="00EF268B"/>
    <w:rsid w:val="00EF6975"/>
    <w:rsid w:val="00F338EC"/>
    <w:rsid w:val="00F653D4"/>
    <w:rsid w:val="00F934A9"/>
    <w:rsid w:val="00FB10E2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6FB2-6C59-41F4-B027-14BD021D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2</cp:revision>
  <cp:lastPrinted>2020-12-15T05:00:00Z</cp:lastPrinted>
  <dcterms:created xsi:type="dcterms:W3CDTF">2020-12-15T08:59:00Z</dcterms:created>
  <dcterms:modified xsi:type="dcterms:W3CDTF">2020-12-15T08:59:00Z</dcterms:modified>
</cp:coreProperties>
</file>