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C" w:rsidRPr="00B44C3C" w:rsidRDefault="00B44C3C" w:rsidP="00442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C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</w:t>
      </w:r>
      <w:r w:rsidRPr="00B44C3C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эффективного и результативного использования </w:t>
      </w:r>
    </w:p>
    <w:p w:rsidR="00B44C3C" w:rsidRPr="00B44C3C" w:rsidRDefault="00B44C3C" w:rsidP="0044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C3C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средств, выделенных </w:t>
      </w:r>
      <w:r w:rsidRPr="00B44C3C">
        <w:rPr>
          <w:rFonts w:ascii="Times New Roman" w:hAnsi="Times New Roman" w:cs="Times New Roman"/>
          <w:b/>
          <w:sz w:val="28"/>
          <w:szCs w:val="28"/>
        </w:rPr>
        <w:t>на приобретение нефинансовых активов в муниципальном казенном учреждении муниципального образования Каневской район «Центр обеспечения деятельности образовательных учреждений»</w:t>
      </w:r>
    </w:p>
    <w:p w:rsidR="00EE638D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3C" w:rsidRPr="0010586E" w:rsidRDefault="00EE638D" w:rsidP="004423B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44C3C">
        <w:rPr>
          <w:rFonts w:ascii="Times New Roman" w:hAnsi="Times New Roman"/>
          <w:b w:val="0"/>
          <w:sz w:val="28"/>
          <w:szCs w:val="28"/>
        </w:rPr>
        <w:t xml:space="preserve">Проверкой установлено, </w:t>
      </w:r>
      <w:r w:rsidR="00B44C3C" w:rsidRPr="00B44C3C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B44C3C" w:rsidRPr="00B44C3C">
        <w:rPr>
          <w:rFonts w:ascii="Times New Roman" w:hAnsi="Times New Roman"/>
          <w:b w:val="0"/>
          <w:color w:val="auto"/>
          <w:sz w:val="28"/>
          <w:szCs w:val="28"/>
        </w:rPr>
        <w:t xml:space="preserve">в нарушение </w:t>
      </w:r>
      <w:r w:rsidR="00B44C3C" w:rsidRPr="00B44C3C">
        <w:rPr>
          <w:rStyle w:val="a4"/>
          <w:rFonts w:ascii="Times New Roman" w:hAnsi="Times New Roman"/>
          <w:color w:val="auto"/>
          <w:sz w:val="28"/>
          <w:szCs w:val="28"/>
        </w:rPr>
        <w:t>ст. 39.9</w:t>
      </w:r>
      <w:r w:rsidR="00B44C3C" w:rsidRPr="0010586E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B44C3C">
        <w:rPr>
          <w:rFonts w:ascii="Times New Roman" w:hAnsi="Times New Roman"/>
          <w:b w:val="0"/>
          <w:color w:val="auto"/>
          <w:sz w:val="28"/>
          <w:szCs w:val="28"/>
        </w:rPr>
        <w:t>Закона №</w:t>
      </w:r>
      <w:r w:rsidR="00B44C3C" w:rsidRPr="0010586E">
        <w:rPr>
          <w:rFonts w:ascii="Times New Roman" w:hAnsi="Times New Roman"/>
          <w:b w:val="0"/>
          <w:color w:val="auto"/>
          <w:sz w:val="28"/>
          <w:szCs w:val="28"/>
        </w:rPr>
        <w:t xml:space="preserve"> 136-ФЗ, ст. 4 Закон №122-ФЗ не оформлен</w:t>
      </w:r>
      <w:r w:rsidR="00B44C3C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44C3C" w:rsidRPr="0010586E">
        <w:rPr>
          <w:rFonts w:ascii="Times New Roman" w:hAnsi="Times New Roman"/>
          <w:b w:val="0"/>
          <w:color w:val="auto"/>
          <w:sz w:val="28"/>
          <w:szCs w:val="28"/>
        </w:rPr>
        <w:t xml:space="preserve"> и не зарегистрирован</w:t>
      </w:r>
      <w:r w:rsidR="00B44C3C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44C3C" w:rsidRPr="0010586E">
        <w:rPr>
          <w:rFonts w:ascii="Times New Roman" w:hAnsi="Times New Roman"/>
          <w:b w:val="0"/>
          <w:color w:val="auto"/>
          <w:sz w:val="28"/>
          <w:szCs w:val="28"/>
        </w:rPr>
        <w:t xml:space="preserve"> в установленном порядке право пользования  земельными участками, расположенными под объектами муниципальной собственности.</w:t>
      </w:r>
    </w:p>
    <w:p w:rsidR="00356099" w:rsidRPr="001F4C6B" w:rsidRDefault="00EE638D" w:rsidP="00442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6B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356099" w:rsidRPr="001F4C6B">
        <w:rPr>
          <w:rFonts w:ascii="Times New Roman" w:hAnsi="Times New Roman" w:cs="Times New Roman"/>
          <w:bCs/>
          <w:sz w:val="28"/>
          <w:szCs w:val="28"/>
        </w:rPr>
        <w:t>с нарушением принципа эффективности, установленного ст. 34 БК РФ произведено расходование бюджетных средств</w:t>
      </w:r>
      <w:r w:rsidR="00356099" w:rsidRPr="001F4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099" w:rsidRPr="001F4C6B">
        <w:rPr>
          <w:rFonts w:ascii="Times New Roman" w:hAnsi="Times New Roman" w:cs="Times New Roman"/>
          <w:sz w:val="28"/>
          <w:szCs w:val="28"/>
        </w:rPr>
        <w:t>на приобретение контрольных устройств (</w:t>
      </w:r>
      <w:proofErr w:type="spellStart"/>
      <w:r w:rsidR="00356099" w:rsidRPr="001F4C6B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="00356099" w:rsidRPr="001F4C6B">
        <w:rPr>
          <w:rFonts w:ascii="Times New Roman" w:hAnsi="Times New Roman" w:cs="Times New Roman"/>
          <w:sz w:val="28"/>
          <w:szCs w:val="28"/>
        </w:rPr>
        <w:t>) и сопровождение систем контроля навигационного оборудования</w:t>
      </w:r>
      <w:r w:rsidR="00356099" w:rsidRPr="001F4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099" w:rsidRPr="001F4C6B">
        <w:rPr>
          <w:rFonts w:ascii="Times New Roman" w:hAnsi="Times New Roman" w:cs="Times New Roman"/>
          <w:bCs/>
          <w:sz w:val="28"/>
          <w:szCs w:val="28"/>
        </w:rPr>
        <w:t>в размере 382,5 тыс. руб., которые были установлены и не использовались для мониторинга транспортных средств.</w:t>
      </w:r>
      <w:r w:rsidR="00356099" w:rsidRPr="001F4C6B">
        <w:rPr>
          <w:rFonts w:ascii="Times New Roman" w:hAnsi="Times New Roman" w:cs="Times New Roman"/>
          <w:sz w:val="28"/>
          <w:szCs w:val="28"/>
        </w:rPr>
        <w:t xml:space="preserve"> В результате сопоставления данных ежемесячных отчетов, полученных с помощью </w:t>
      </w:r>
      <w:proofErr w:type="spellStart"/>
      <w:r w:rsidR="00356099" w:rsidRPr="001F4C6B">
        <w:rPr>
          <w:rFonts w:ascii="Times New Roman" w:hAnsi="Times New Roman" w:cs="Times New Roman"/>
          <w:sz w:val="28"/>
          <w:szCs w:val="28"/>
        </w:rPr>
        <w:t>телематической</w:t>
      </w:r>
      <w:proofErr w:type="spellEnd"/>
      <w:r w:rsidR="00356099" w:rsidRPr="001F4C6B">
        <w:rPr>
          <w:rFonts w:ascii="Times New Roman" w:hAnsi="Times New Roman" w:cs="Times New Roman"/>
          <w:sz w:val="28"/>
          <w:szCs w:val="28"/>
        </w:rPr>
        <w:t xml:space="preserve"> системы  и данными путевых листов по транспортным средствам, на которые были установлены контрольные устройства  и находящимся в сети установлены существенные расхождения, что привело к дополнительным (излишним) расходам.</w:t>
      </w:r>
    </w:p>
    <w:p w:rsidR="00356099" w:rsidRPr="001F4C6B" w:rsidRDefault="00356099" w:rsidP="00442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C6B">
        <w:rPr>
          <w:rFonts w:ascii="Times New Roman" w:hAnsi="Times New Roman" w:cs="Times New Roman"/>
          <w:sz w:val="28"/>
          <w:szCs w:val="28"/>
        </w:rPr>
        <w:t>В результате анализа и сопоставления заявок, актов выполненных работ и путевых листов по месту следования автотранспорта, обслуживающего отдел строительно-монтажных работ установлено, что направления движения указанные в путевых листах зачастую  не совпадает с местонахождением учреждений подавших заявки.</w:t>
      </w:r>
    </w:p>
    <w:p w:rsidR="00356099" w:rsidRPr="001F4C6B" w:rsidRDefault="001F4C6B" w:rsidP="00442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6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6099" w:rsidRPr="001F4C6B">
        <w:rPr>
          <w:rFonts w:ascii="Times New Roman" w:hAnsi="Times New Roman" w:cs="Times New Roman"/>
          <w:sz w:val="28"/>
          <w:szCs w:val="28"/>
        </w:rPr>
        <w:t xml:space="preserve">роизведено необоснованное  списание ГСМ  на сумму 97951,92 руб. в дни, которые </w:t>
      </w:r>
      <w:proofErr w:type="gramStart"/>
      <w:r w:rsidR="00356099" w:rsidRPr="001F4C6B">
        <w:rPr>
          <w:rFonts w:ascii="Times New Roman" w:hAnsi="Times New Roman" w:cs="Times New Roman"/>
          <w:sz w:val="28"/>
          <w:szCs w:val="28"/>
        </w:rPr>
        <w:t>согласно табеля</w:t>
      </w:r>
      <w:proofErr w:type="gramEnd"/>
      <w:r w:rsidR="00356099" w:rsidRPr="001F4C6B">
        <w:rPr>
          <w:rFonts w:ascii="Times New Roman" w:hAnsi="Times New Roman" w:cs="Times New Roman"/>
          <w:sz w:val="28"/>
          <w:szCs w:val="28"/>
        </w:rPr>
        <w:t xml:space="preserve"> учета рабочего времени являются выходными. </w:t>
      </w:r>
    </w:p>
    <w:p w:rsidR="00356099" w:rsidRPr="001F4C6B" w:rsidRDefault="00356099" w:rsidP="0044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6B">
        <w:rPr>
          <w:rFonts w:ascii="Times New Roman" w:hAnsi="Times New Roman" w:cs="Times New Roman"/>
          <w:sz w:val="28"/>
          <w:szCs w:val="28"/>
        </w:rPr>
        <w:t xml:space="preserve">В ходе проверки фактического использования и списания масла моторного наблюдается тенденция к увеличению его расхода на 100 л топлива. Так за период с 2012 по 2014 годы средний расход масла увеличен по легковому транспорту на 4,1%, по грузовому транспорту на 57,7%, по транспорту, используемому отделом питания  на 57,7%, по автобусам  </w:t>
      </w:r>
      <w:proofErr w:type="gramStart"/>
      <w:r w:rsidRPr="001F4C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C6B">
        <w:rPr>
          <w:rFonts w:ascii="Times New Roman" w:hAnsi="Times New Roman" w:cs="Times New Roman"/>
          <w:sz w:val="28"/>
          <w:szCs w:val="28"/>
        </w:rPr>
        <w:t xml:space="preserve"> 39,0%.</w:t>
      </w:r>
    </w:p>
    <w:p w:rsidR="00356099" w:rsidRPr="001F4C6B" w:rsidRDefault="00356099" w:rsidP="00442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6B">
        <w:rPr>
          <w:rFonts w:ascii="Times New Roman" w:hAnsi="Times New Roman" w:cs="Times New Roman"/>
          <w:sz w:val="28"/>
          <w:szCs w:val="28"/>
        </w:rPr>
        <w:t>Документация об аукционе на т</w:t>
      </w:r>
      <w:r w:rsidRPr="001F4C6B">
        <w:rPr>
          <w:rFonts w:ascii="Times New Roman" w:hAnsi="Times New Roman" w:cs="Times New Roman"/>
          <w:sz w:val="28"/>
          <w:szCs w:val="28"/>
          <w:lang w:eastAsia="en-US"/>
        </w:rPr>
        <w:t>ехническое обслуживание и ремонт автотранспортных средств</w:t>
      </w:r>
      <w:r w:rsidRPr="001F4C6B">
        <w:rPr>
          <w:rFonts w:ascii="Times New Roman" w:hAnsi="Times New Roman" w:cs="Times New Roman"/>
          <w:sz w:val="28"/>
          <w:szCs w:val="28"/>
        </w:rPr>
        <w:t xml:space="preserve"> в части обоснования НМЦК сформирована с нарушением </w:t>
      </w:r>
      <w:proofErr w:type="gramStart"/>
      <w:r w:rsidRPr="001F4C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F4C6B">
        <w:rPr>
          <w:rFonts w:ascii="Times New Roman" w:hAnsi="Times New Roman" w:cs="Times New Roman"/>
          <w:sz w:val="28"/>
          <w:szCs w:val="28"/>
        </w:rPr>
        <w:t xml:space="preserve">.2, 5 ст. 22 Закона № 44-ФЗ. </w:t>
      </w:r>
    </w:p>
    <w:p w:rsidR="00356099" w:rsidRPr="00EF00FC" w:rsidRDefault="00356099" w:rsidP="004423B5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F4C6B">
        <w:rPr>
          <w:rFonts w:ascii="Times New Roman" w:hAnsi="Times New Roman" w:cs="Times New Roman"/>
          <w:sz w:val="28"/>
          <w:szCs w:val="28"/>
        </w:rPr>
        <w:t>Изменены условия исполнения контракта на т</w:t>
      </w:r>
      <w:r w:rsidRPr="001F4C6B">
        <w:rPr>
          <w:rFonts w:ascii="Times New Roman" w:hAnsi="Times New Roman" w:cs="Times New Roman"/>
          <w:sz w:val="28"/>
          <w:szCs w:val="28"/>
          <w:lang w:eastAsia="en-US"/>
        </w:rPr>
        <w:t>ехническое обслуживание и ремонт автотранспортных сре</w:t>
      </w:r>
      <w:proofErr w:type="gramStart"/>
      <w:r w:rsidRPr="001F4C6B">
        <w:rPr>
          <w:rFonts w:ascii="Times New Roman" w:hAnsi="Times New Roman" w:cs="Times New Roman"/>
          <w:sz w:val="28"/>
          <w:szCs w:val="28"/>
          <w:lang w:eastAsia="en-US"/>
        </w:rPr>
        <w:t>дств</w:t>
      </w:r>
      <w:r w:rsidRPr="001F4C6B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1F4C6B">
        <w:rPr>
          <w:rFonts w:ascii="Times New Roman" w:hAnsi="Times New Roman" w:cs="Times New Roman"/>
          <w:sz w:val="28"/>
          <w:szCs w:val="28"/>
        </w:rPr>
        <w:t>езультате применения завышенной стоимости одной единицы запчасти, использованной при техническом обслуживании и ремонте автотранспортных средств</w:t>
      </w:r>
      <w:r w:rsidRPr="001F4C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4C6B">
        <w:rPr>
          <w:rFonts w:ascii="Times New Roman" w:hAnsi="Times New Roman" w:cs="Times New Roman"/>
          <w:sz w:val="28"/>
          <w:szCs w:val="28"/>
        </w:rPr>
        <w:t xml:space="preserve">что привело к неправомерному расходованию бюджетных средств в сумме 51,2 тыс. руб.    </w:t>
      </w:r>
    </w:p>
    <w:p w:rsidR="003D5813" w:rsidRPr="003D5813" w:rsidRDefault="003D5813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Контрольно-счётной палатой по результатам проверки направлены представления </w:t>
      </w:r>
      <w:r w:rsidRPr="003D581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1F4C6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3D58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58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Каневской район и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3D5813">
        <w:rPr>
          <w:rFonts w:ascii="Times New Roman" w:hAnsi="Times New Roman" w:cs="Times New Roman"/>
          <w:sz w:val="28"/>
          <w:szCs w:val="28"/>
        </w:rPr>
        <w:t xml:space="preserve"> М</w:t>
      </w:r>
      <w:r w:rsidR="001F4C6B">
        <w:rPr>
          <w:rFonts w:ascii="Times New Roman" w:hAnsi="Times New Roman" w:cs="Times New Roman"/>
          <w:sz w:val="28"/>
          <w:szCs w:val="28"/>
        </w:rPr>
        <w:t>К</w:t>
      </w:r>
      <w:r w:rsidRPr="003D581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C6B">
        <w:rPr>
          <w:rFonts w:ascii="Times New Roman" w:hAnsi="Times New Roman" w:cs="Times New Roman"/>
          <w:sz w:val="28"/>
          <w:szCs w:val="28"/>
        </w:rPr>
        <w:t>ЦОДОУ</w:t>
      </w:r>
      <w:r w:rsidRPr="003D5813">
        <w:rPr>
          <w:rFonts w:ascii="Times New Roman" w:hAnsi="Times New Roman" w:cs="Times New Roman"/>
          <w:sz w:val="28"/>
          <w:szCs w:val="28"/>
        </w:rPr>
        <w:t>»</w:t>
      </w: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</w:t>
      </w:r>
    </w:p>
    <w:p w:rsidR="003D5813" w:rsidRDefault="003D5813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 отчет главе </w:t>
      </w:r>
      <w:r w:rsidR="00A907B1">
        <w:rPr>
          <w:rFonts w:ascii="Times New Roman" w:hAnsi="Times New Roman" w:cs="Times New Roman"/>
          <w:sz w:val="28"/>
          <w:szCs w:val="28"/>
          <w:lang w:eastAsia="en-US"/>
        </w:rPr>
        <w:t>администрации  и председателю Совета муниципального образования Каневской район.</w:t>
      </w:r>
    </w:p>
    <w:p w:rsidR="007B525C" w:rsidRDefault="007B525C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проверки начальником Управления образования и директором МКУ «ЦОДОУ» представлен в КСП план-график мероприятий  на 2015 год по устранению нарушений и недостатков, к 8 должностным лицам применены меры дисциплинарной ответственности, директор учреждения уволен по собственному желанию. </w:t>
      </w:r>
    </w:p>
    <w:p w:rsidR="007B525C" w:rsidRDefault="007B525C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525C" w:rsidRDefault="007B525C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525C" w:rsidRPr="003D5813" w:rsidRDefault="007B525C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638D" w:rsidRPr="00EE638D" w:rsidRDefault="00EE638D" w:rsidP="0034465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E638D" w:rsidRPr="00EE638D" w:rsidSect="004423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38D"/>
    <w:rsid w:val="000B4D89"/>
    <w:rsid w:val="00154770"/>
    <w:rsid w:val="001F4C6B"/>
    <w:rsid w:val="00344657"/>
    <w:rsid w:val="00356099"/>
    <w:rsid w:val="003D5813"/>
    <w:rsid w:val="004423B5"/>
    <w:rsid w:val="005E1CF5"/>
    <w:rsid w:val="007B525C"/>
    <w:rsid w:val="00814552"/>
    <w:rsid w:val="00A907B1"/>
    <w:rsid w:val="00B44C3C"/>
    <w:rsid w:val="00BC7A01"/>
    <w:rsid w:val="00CD5A96"/>
    <w:rsid w:val="00EE638D"/>
    <w:rsid w:val="00E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4"/>
  </w:style>
  <w:style w:type="paragraph" w:styleId="1">
    <w:name w:val="heading 1"/>
    <w:basedOn w:val="a"/>
    <w:next w:val="a"/>
    <w:link w:val="10"/>
    <w:qFormat/>
    <w:rsid w:val="00B44C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38D"/>
    <w:rPr>
      <w:color w:val="0000FF"/>
      <w:u w:val="single"/>
    </w:rPr>
  </w:style>
  <w:style w:type="character" w:customStyle="1" w:styleId="a4">
    <w:name w:val="Цветовое выделение"/>
    <w:uiPriority w:val="99"/>
    <w:rsid w:val="00EE638D"/>
    <w:rPr>
      <w:b/>
      <w:bCs/>
      <w:color w:val="000080"/>
      <w:szCs w:val="20"/>
    </w:rPr>
  </w:style>
  <w:style w:type="paragraph" w:styleId="a5">
    <w:name w:val="List Paragraph"/>
    <w:basedOn w:val="a"/>
    <w:uiPriority w:val="99"/>
    <w:qFormat/>
    <w:rsid w:val="00EE638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EE638D"/>
    <w:rPr>
      <w:b/>
      <w:bCs/>
    </w:rPr>
  </w:style>
  <w:style w:type="paragraph" w:customStyle="1" w:styleId="a7">
    <w:name w:val="Базовый"/>
    <w:rsid w:val="00EE638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EE638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rsid w:val="00B44C3C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c57-1</cp:lastModifiedBy>
  <cp:revision>6</cp:revision>
  <cp:lastPrinted>2015-08-14T05:07:00Z</cp:lastPrinted>
  <dcterms:created xsi:type="dcterms:W3CDTF">2015-09-21T05:11:00Z</dcterms:created>
  <dcterms:modified xsi:type="dcterms:W3CDTF">2015-11-18T10:23:00Z</dcterms:modified>
</cp:coreProperties>
</file>