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7343" w14:textId="096EA318" w:rsidR="00EA7DAB" w:rsidRDefault="00C12DE1" w:rsidP="00EA7DAB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РЕКВИЗИТЫ ДЛЯ ОПЛАТЫ</w:t>
      </w:r>
    </w:p>
    <w:p w14:paraId="2EFDCE1C" w14:textId="77777777" w:rsidR="00EA7DAB" w:rsidRDefault="00EA7DAB" w:rsidP="00EA7DAB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1424EFB" w14:textId="5A86A67B" w:rsidR="00E82294" w:rsidRPr="00E82294" w:rsidRDefault="00E82294" w:rsidP="00E82294">
      <w:pPr>
        <w:suppressAutoHyphens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E82294">
        <w:rPr>
          <w:sz w:val="28"/>
          <w:szCs w:val="28"/>
          <w:u w:val="single"/>
          <w:shd w:val="clear" w:color="auto" w:fill="FFFFFF"/>
        </w:rPr>
        <w:t xml:space="preserve">В счет оплаты за имущество: </w:t>
      </w:r>
    </w:p>
    <w:p w14:paraId="482CB073" w14:textId="77777777" w:rsidR="00E82294" w:rsidRDefault="00E82294" w:rsidP="00E822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Hlk83048207"/>
    </w:p>
    <w:p w14:paraId="4C4B4C09" w14:textId="209948C8" w:rsidR="00E82294" w:rsidRDefault="00397114" w:rsidP="00E82294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7114">
        <w:rPr>
          <w:color w:val="000000"/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26AAB274" w14:textId="77777777" w:rsidR="00397114" w:rsidRDefault="00397114" w:rsidP="00E82294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F4D12D8" w14:textId="717262F5" w:rsidR="00E82294" w:rsidRPr="00C12DE1" w:rsidRDefault="00E82294" w:rsidP="00E82294">
      <w:pPr>
        <w:suppressAutoHyphens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C12DE1">
        <w:rPr>
          <w:color w:val="000000"/>
          <w:sz w:val="28"/>
          <w:szCs w:val="28"/>
          <w:u w:val="single"/>
          <w:shd w:val="clear" w:color="auto" w:fill="FFFFFF"/>
        </w:rPr>
        <w:t>В счет оплаты НДС</w:t>
      </w:r>
      <w:r w:rsidRPr="00C12DE1">
        <w:rPr>
          <w:sz w:val="28"/>
          <w:szCs w:val="28"/>
          <w:u w:val="single"/>
          <w:shd w:val="clear" w:color="auto" w:fill="FFFFFF"/>
        </w:rPr>
        <w:t xml:space="preserve">:  </w:t>
      </w:r>
    </w:p>
    <w:p w14:paraId="6658A302" w14:textId="77777777" w:rsidR="00E82294" w:rsidRDefault="00E82294" w:rsidP="00E82294">
      <w:pPr>
        <w:suppressAutoHyphens/>
        <w:ind w:firstLine="709"/>
        <w:jc w:val="both"/>
        <w:rPr>
          <w:sz w:val="28"/>
          <w:szCs w:val="28"/>
        </w:rPr>
      </w:pPr>
    </w:p>
    <w:bookmarkEnd w:id="0"/>
    <w:p w14:paraId="53E448B1" w14:textId="17E6E21C" w:rsidR="00D75DA1" w:rsidRPr="00EA7DAB" w:rsidRDefault="00397114" w:rsidP="00E82294">
      <w:pPr>
        <w:jc w:val="both"/>
      </w:pPr>
      <w:r>
        <w:rPr>
          <w:sz w:val="26"/>
          <w:szCs w:val="26"/>
        </w:rPr>
        <w:t xml:space="preserve">           П</w:t>
      </w:r>
      <w:r w:rsidRPr="00397114">
        <w:rPr>
          <w:sz w:val="26"/>
          <w:szCs w:val="26"/>
        </w:rPr>
        <w:t>олучатель: УФК по Краснодарскому краю (УИО Каневского района,                 лс 921.40.004.0), банк получателя: ИНН 2334009366, КПП 233401001, ЮЖНОЕ ГУ БАНКА РОССИИ//УФК по Краснодарскому краю г. Краснодар, БИК ТОФК 010349101, номер счета банка получателя (ЕКС)    40102810945370000010, номер казначейского счета получателя 03232643036200001800, КБК 00000000000000000510, ОКТМО 03620402.</w:t>
      </w:r>
    </w:p>
    <w:sectPr w:rsidR="00D75DA1" w:rsidRPr="00EA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B"/>
    <w:rsid w:val="000F79FA"/>
    <w:rsid w:val="002D1CC6"/>
    <w:rsid w:val="00397114"/>
    <w:rsid w:val="00AA78D5"/>
    <w:rsid w:val="00C12DE1"/>
    <w:rsid w:val="00C15BBB"/>
    <w:rsid w:val="00C70C7F"/>
    <w:rsid w:val="00D6595D"/>
    <w:rsid w:val="00D75DA1"/>
    <w:rsid w:val="00E82294"/>
    <w:rsid w:val="00EA7DAB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F6DC"/>
  <w15:chartTrackingRefBased/>
  <w15:docId w15:val="{1C161042-FF89-4B96-82AB-C8B8D91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Вадим Харитонов</cp:lastModifiedBy>
  <cp:revision>10</cp:revision>
  <dcterms:created xsi:type="dcterms:W3CDTF">2021-06-24T12:45:00Z</dcterms:created>
  <dcterms:modified xsi:type="dcterms:W3CDTF">2023-06-01T07:33:00Z</dcterms:modified>
</cp:coreProperties>
</file>