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7E" w:rsidRDefault="00C92B7E" w:rsidP="00C92B7E">
      <w:pPr>
        <w:shd w:val="clear" w:color="auto" w:fill="FFFFFF"/>
        <w:jc w:val="center"/>
      </w:pPr>
    </w:p>
    <w:p w:rsidR="00D96B55" w:rsidRP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b/>
          <w:sz w:val="28"/>
          <w:szCs w:val="28"/>
        </w:rPr>
      </w:pPr>
      <w:r w:rsidRPr="00D96B55">
        <w:rPr>
          <w:b/>
          <w:sz w:val="28"/>
          <w:szCs w:val="28"/>
        </w:rPr>
        <w:t xml:space="preserve">Порядок аренды имущества (с проведением торгов):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1. Администрация определяет начальную стоимость права аренды, объявляет и проводит аукцион для субъектов МСП. Заинтересованные лица подают заявки на участие в аукционе.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Срок – 1 месяц.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2. По результатам проведения торгов с победителем заключается договор аренды.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Срок – 5 рабочих дней.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b/>
          <w:sz w:val="28"/>
          <w:szCs w:val="28"/>
        </w:rPr>
        <w:t>Порядок аренды имущества без проведения торгов (в виде предоставления муниципальной преференции):</w:t>
      </w:r>
      <w:r w:rsidRPr="00D96B55">
        <w:rPr>
          <w:sz w:val="28"/>
          <w:szCs w:val="28"/>
        </w:rPr>
        <w:t xml:space="preserve">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1. Субъект МСП подает в Администрацию заявление о предоставлении муниципальной преференции.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2. Администрация рассматривает заявление и осуществляет подготовку проекта решения о предоставлении муниципальной преференции либо решение об отказе в ее предоставлении, в случаях </w:t>
      </w:r>
      <w:proofErr w:type="gramStart"/>
      <w:r w:rsidRPr="00D96B55">
        <w:rPr>
          <w:sz w:val="28"/>
          <w:szCs w:val="28"/>
        </w:rPr>
        <w:t>не соответствия</w:t>
      </w:r>
      <w:proofErr w:type="gramEnd"/>
      <w:r w:rsidRPr="00D96B55">
        <w:rPr>
          <w:sz w:val="28"/>
          <w:szCs w:val="28"/>
        </w:rPr>
        <w:t xml:space="preserve"> заявителя установленным законом условиям.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Срок – 1 месяц.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3. Уполномоченный орган направляет субъекту МСП проект договора </w:t>
      </w:r>
      <w:proofErr w:type="spellStart"/>
      <w:r w:rsidRPr="00D96B55">
        <w:rPr>
          <w:sz w:val="28"/>
          <w:szCs w:val="28"/>
        </w:rPr>
        <w:t>куплипродажи</w:t>
      </w:r>
      <w:proofErr w:type="spellEnd"/>
      <w:r w:rsidRPr="00D96B55">
        <w:rPr>
          <w:sz w:val="28"/>
          <w:szCs w:val="28"/>
        </w:rPr>
        <w:t xml:space="preserve"> арендуемого имущества. </w:t>
      </w:r>
    </w:p>
    <w:p w:rsidR="00263E51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>Срок – 5 дней со дня принятия решения о преференции.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D96B55" w:rsidRP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b/>
          <w:sz w:val="28"/>
          <w:szCs w:val="28"/>
        </w:rPr>
      </w:pPr>
      <w:r w:rsidRPr="00D96B55">
        <w:rPr>
          <w:b/>
          <w:sz w:val="28"/>
          <w:szCs w:val="28"/>
        </w:rPr>
        <w:t xml:space="preserve">Порядок приобретения имущества в собственность: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>1. Арендатор направляет заявление в отношении арендуемого имущества в уполномоченный орган при условии, что арендуемое имущество находится в его временном владении и (или) пользовании непрерывно в течение трех и более лет и включено в Перечень в течение пяти и более лет до дня подачи этого заявления.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 2. Уполномоченный орган обеспечивает заключение договора на проведение оценки рыночной стоимости арендуемого имущества в порядке, установленном Федеральным законом № 135-ФЗ.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Срок – 2 месяца со дня получения заявления субъекта МСП.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3. Уполномоченный орган принимает решения о приватизации арендуемого имущества.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Срок – 2 недели со дня принятия отчета об оценке.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 xml:space="preserve">4. Уполномоченный орган направляет субъекту МСП проект договора </w:t>
      </w:r>
      <w:proofErr w:type="spellStart"/>
      <w:r w:rsidRPr="00D96B55">
        <w:rPr>
          <w:sz w:val="28"/>
          <w:szCs w:val="28"/>
        </w:rPr>
        <w:t>куплипродажи</w:t>
      </w:r>
      <w:proofErr w:type="spellEnd"/>
      <w:r w:rsidRPr="00D96B55">
        <w:rPr>
          <w:sz w:val="28"/>
          <w:szCs w:val="28"/>
        </w:rPr>
        <w:t xml:space="preserve"> арендуемого имущества. </w:t>
      </w:r>
    </w:p>
    <w:p w:rsidR="00D96B55" w:rsidRDefault="00D96B55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D96B55">
        <w:rPr>
          <w:sz w:val="28"/>
          <w:szCs w:val="28"/>
        </w:rPr>
        <w:t>Срок – 10 дней со дня приняти</w:t>
      </w:r>
      <w:r>
        <w:rPr>
          <w:sz w:val="28"/>
          <w:szCs w:val="28"/>
        </w:rPr>
        <w:t xml:space="preserve">я </w:t>
      </w:r>
      <w:r w:rsidRPr="00D96B55">
        <w:rPr>
          <w:sz w:val="28"/>
          <w:szCs w:val="28"/>
        </w:rPr>
        <w:t>решения о приватизации</w:t>
      </w:r>
      <w:r>
        <w:rPr>
          <w:sz w:val="28"/>
          <w:szCs w:val="28"/>
        </w:rPr>
        <w:t>.</w:t>
      </w:r>
    </w:p>
    <w:p w:rsidR="005A3122" w:rsidRDefault="005A3122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5A3122" w:rsidRDefault="005A3122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5A3122" w:rsidRDefault="005A3122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5A3122" w:rsidRDefault="005A3122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5A3122" w:rsidRDefault="005A3122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5A3122" w:rsidRDefault="005A3122" w:rsidP="00D96B55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</w:p>
    <w:p w:rsidR="005A3122" w:rsidRPr="005A3122" w:rsidRDefault="005A3122" w:rsidP="005A3122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5A3122">
        <w:rPr>
          <w:sz w:val="28"/>
          <w:szCs w:val="28"/>
        </w:rPr>
        <w:t>Предложения по форме паспорта</w:t>
      </w:r>
      <w:r w:rsidR="001D6C7D">
        <w:rPr>
          <w:sz w:val="28"/>
          <w:szCs w:val="28"/>
        </w:rPr>
        <w:t xml:space="preserve"> объекта, включенного в перечни</w:t>
      </w: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sz w:val="28"/>
          <w:szCs w:val="28"/>
        </w:rPr>
      </w:pP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b/>
          <w:sz w:val="28"/>
          <w:szCs w:val="28"/>
        </w:rPr>
      </w:pPr>
      <w:r w:rsidRPr="005A3122">
        <w:rPr>
          <w:b/>
          <w:sz w:val="28"/>
          <w:szCs w:val="28"/>
        </w:rPr>
        <w:t>Описание объекта муниципального имущества</w:t>
      </w: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sz w:val="28"/>
          <w:szCs w:val="28"/>
        </w:rPr>
      </w:pPr>
      <w:r w:rsidRPr="005A3122">
        <w:rPr>
          <w:sz w:val="28"/>
          <w:szCs w:val="28"/>
        </w:rPr>
        <w:t xml:space="preserve">Тип имущества (согласно </w:t>
      </w:r>
      <w:r>
        <w:rPr>
          <w:sz w:val="28"/>
          <w:szCs w:val="28"/>
        </w:rPr>
        <w:t>сведениям ЕГРН</w:t>
      </w:r>
      <w:r w:rsidRPr="005A3122">
        <w:rPr>
          <w:sz w:val="28"/>
          <w:szCs w:val="28"/>
        </w:rPr>
        <w:t>)</w:t>
      </w:r>
      <w:r>
        <w:rPr>
          <w:sz w:val="28"/>
          <w:szCs w:val="28"/>
        </w:rPr>
        <w:t>: нежилое помещение</w:t>
      </w: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</w:t>
      </w:r>
      <w:r w:rsidR="00D8625C" w:rsidRPr="0070162E">
        <w:rPr>
          <w:sz w:val="28"/>
          <w:szCs w:val="28"/>
        </w:rPr>
        <w:t xml:space="preserve"> 23</w:t>
      </w:r>
      <w:r w:rsidR="00D8625C">
        <w:rPr>
          <w:sz w:val="28"/>
          <w:szCs w:val="28"/>
        </w:rPr>
        <w:t>:11:0603173:151</w:t>
      </w:r>
      <w:r>
        <w:rPr>
          <w:sz w:val="28"/>
          <w:szCs w:val="28"/>
        </w:rPr>
        <w:t xml:space="preserve"> </w:t>
      </w: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Площадь</w:t>
      </w:r>
      <w:r w:rsidR="00D8625C">
        <w:rPr>
          <w:sz w:val="28"/>
          <w:szCs w:val="28"/>
        </w:rPr>
        <w:t xml:space="preserve"> 8,4 </w:t>
      </w:r>
      <w:proofErr w:type="spellStart"/>
      <w:r w:rsidR="00D8625C">
        <w:rPr>
          <w:sz w:val="28"/>
          <w:szCs w:val="28"/>
        </w:rPr>
        <w:t>кв.м</w:t>
      </w:r>
      <w:proofErr w:type="spellEnd"/>
      <w:r w:rsidR="00D8625C">
        <w:rPr>
          <w:sz w:val="28"/>
          <w:szCs w:val="28"/>
        </w:rPr>
        <w:t>.</w:t>
      </w: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Месторасположение: Краснодарский край, Каневской район, станица Каневская, ул. Горького, 63</w:t>
      </w: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земель:  </w:t>
      </w:r>
      <w:r w:rsidR="0070162E">
        <w:rPr>
          <w:sz w:val="28"/>
          <w:szCs w:val="28"/>
        </w:rPr>
        <w:t xml:space="preserve">земли населенных пунктов, </w:t>
      </w:r>
      <w:r>
        <w:rPr>
          <w:sz w:val="28"/>
          <w:szCs w:val="28"/>
        </w:rPr>
        <w:t>разрешенное использование</w:t>
      </w:r>
      <w:r w:rsidR="0070162E">
        <w:rPr>
          <w:sz w:val="28"/>
          <w:szCs w:val="28"/>
        </w:rPr>
        <w:t>: для эксплуатации и обслуживания административного здания</w:t>
      </w:r>
    </w:p>
    <w:p w:rsid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Наличие инженерных сетей и подъездных путей:</w:t>
      </w:r>
    </w:p>
    <w:p w:rsidR="005A3122" w:rsidRP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A3122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Электроэнергия</w:t>
      </w:r>
      <w:r w:rsidR="0070162E"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 xml:space="preserve">- </w:t>
      </w:r>
      <w:r w:rsidR="006D4C25">
        <w:rPr>
          <w:sz w:val="28"/>
          <w:szCs w:val="28"/>
        </w:rPr>
        <w:t>имеется</w:t>
      </w:r>
    </w:p>
    <w:p w:rsidR="005A3122" w:rsidRP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62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Отопление</w:t>
      </w:r>
      <w:r w:rsidR="0070162E"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 xml:space="preserve">- </w:t>
      </w:r>
      <w:r w:rsidR="006D4C25">
        <w:rPr>
          <w:sz w:val="28"/>
          <w:szCs w:val="28"/>
        </w:rPr>
        <w:t>имеется</w:t>
      </w:r>
    </w:p>
    <w:p w:rsidR="005A3122" w:rsidRP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62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Водоснабжение</w:t>
      </w:r>
      <w:r w:rsidR="0070162E"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 xml:space="preserve">- </w:t>
      </w:r>
      <w:r w:rsidR="006D4C25">
        <w:rPr>
          <w:sz w:val="28"/>
          <w:szCs w:val="28"/>
        </w:rPr>
        <w:t>имеется</w:t>
      </w:r>
    </w:p>
    <w:p w:rsidR="005A3122" w:rsidRP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62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Водоотведение</w:t>
      </w:r>
      <w:r w:rsidR="0070162E"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 xml:space="preserve">- </w:t>
      </w:r>
      <w:r w:rsidR="006D4C25">
        <w:rPr>
          <w:sz w:val="28"/>
          <w:szCs w:val="28"/>
        </w:rPr>
        <w:t>имеется</w:t>
      </w:r>
    </w:p>
    <w:p w:rsidR="005A3122" w:rsidRP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6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Связь, интернет</w:t>
      </w:r>
      <w:r w:rsidR="0070162E"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- подключен</w:t>
      </w:r>
    </w:p>
    <w:p w:rsidR="005A3122" w:rsidRPr="005A3122" w:rsidRDefault="005A3122" w:rsidP="005A3122">
      <w:p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162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Парковка</w:t>
      </w:r>
      <w:r w:rsidR="0070162E">
        <w:rPr>
          <w:sz w:val="28"/>
          <w:szCs w:val="28"/>
        </w:rPr>
        <w:t xml:space="preserve"> </w:t>
      </w:r>
      <w:r w:rsidRPr="005A3122">
        <w:rPr>
          <w:sz w:val="28"/>
          <w:szCs w:val="28"/>
        </w:rPr>
        <w:t>- имеется</w:t>
      </w:r>
    </w:p>
    <w:p w:rsidR="005A3122" w:rsidRDefault="0070162E" w:rsidP="005A3122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 стен: кирпич;</w:t>
      </w:r>
      <w:r w:rsidR="005A3122">
        <w:rPr>
          <w:sz w:val="28"/>
          <w:szCs w:val="28"/>
        </w:rPr>
        <w:t xml:space="preserve"> перекрыти</w:t>
      </w:r>
      <w:r>
        <w:rPr>
          <w:sz w:val="28"/>
          <w:szCs w:val="28"/>
        </w:rPr>
        <w:t>я</w:t>
      </w:r>
      <w:r w:rsidR="005A3122">
        <w:rPr>
          <w:sz w:val="28"/>
          <w:szCs w:val="28"/>
        </w:rPr>
        <w:t>:</w:t>
      </w:r>
      <w:r>
        <w:rPr>
          <w:sz w:val="28"/>
          <w:szCs w:val="28"/>
        </w:rPr>
        <w:t xml:space="preserve"> железобетонные</w:t>
      </w:r>
    </w:p>
    <w:p w:rsidR="005A3122" w:rsidRDefault="005A3122" w:rsidP="005A3122">
      <w:pPr>
        <w:pStyle w:val="a7"/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Состояние объекта:</w:t>
      </w:r>
    </w:p>
    <w:p w:rsidR="005A3122" w:rsidRDefault="00D8625C" w:rsidP="0070162E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hanging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122">
        <w:rPr>
          <w:sz w:val="28"/>
          <w:szCs w:val="28"/>
        </w:rPr>
        <w:t xml:space="preserve">Требует косметического ремонта – </w:t>
      </w:r>
      <w:r w:rsidR="006D4C25">
        <w:rPr>
          <w:sz w:val="28"/>
          <w:szCs w:val="28"/>
        </w:rPr>
        <w:t>не требуется</w:t>
      </w:r>
    </w:p>
    <w:p w:rsidR="005A3122" w:rsidRDefault="00D8625C" w:rsidP="0070162E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hanging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Требует капитального ремонта – </w:t>
      </w:r>
      <w:r w:rsidR="006D4C25">
        <w:rPr>
          <w:sz w:val="28"/>
          <w:szCs w:val="28"/>
        </w:rPr>
        <w:t>не требуется</w:t>
      </w:r>
    </w:p>
    <w:p w:rsidR="00D8625C" w:rsidRDefault="00D8625C" w:rsidP="0070162E">
      <w:pPr>
        <w:pStyle w:val="a7"/>
        <w:numPr>
          <w:ilvl w:val="1"/>
          <w:numId w:val="3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hanging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Требует замены коммуникаций –</w:t>
      </w:r>
      <w:r w:rsidR="006D4C25">
        <w:rPr>
          <w:sz w:val="28"/>
          <w:szCs w:val="28"/>
        </w:rPr>
        <w:t xml:space="preserve"> не требуется</w:t>
      </w:r>
    </w:p>
    <w:p w:rsidR="00D8625C" w:rsidRDefault="00D8625C" w:rsidP="00D8625C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735"/>
        <w:jc w:val="both"/>
        <w:rPr>
          <w:sz w:val="28"/>
          <w:szCs w:val="28"/>
        </w:rPr>
      </w:pPr>
    </w:p>
    <w:p w:rsidR="00D8625C" w:rsidRPr="0070162E" w:rsidRDefault="00D8625C" w:rsidP="0070162E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jc w:val="both"/>
        <w:rPr>
          <w:sz w:val="28"/>
          <w:szCs w:val="28"/>
        </w:rPr>
      </w:pPr>
      <w:r w:rsidRPr="0070162E">
        <w:rPr>
          <w:sz w:val="28"/>
          <w:szCs w:val="28"/>
        </w:rPr>
        <w:t>Предложения по форме подраздела «Муниципальные образования»</w:t>
      </w:r>
    </w:p>
    <w:p w:rsidR="00D8625C" w:rsidRDefault="00D8625C" w:rsidP="00D8625C">
      <w:pPr>
        <w:pStyle w:val="a7"/>
        <w:shd w:val="clear" w:color="auto" w:fill="FFFFFF"/>
        <w:tabs>
          <w:tab w:val="left" w:pos="0"/>
          <w:tab w:val="left" w:pos="709"/>
          <w:tab w:val="left" w:pos="851"/>
          <w:tab w:val="left" w:pos="1134"/>
          <w:tab w:val="left" w:leader="underscore" w:pos="4776"/>
        </w:tabs>
        <w:ind w:left="1069"/>
        <w:jc w:val="both"/>
        <w:rPr>
          <w:sz w:val="28"/>
          <w:szCs w:val="28"/>
        </w:rPr>
      </w:pPr>
    </w:p>
    <w:tbl>
      <w:tblPr>
        <w:tblStyle w:val="a3"/>
        <w:tblW w:w="947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862"/>
        <w:gridCol w:w="4079"/>
        <w:gridCol w:w="1701"/>
        <w:gridCol w:w="2411"/>
      </w:tblGrid>
      <w:tr w:rsidR="00D8625C" w:rsidTr="0063092D">
        <w:tc>
          <w:tcPr>
            <w:tcW w:w="425" w:type="dxa"/>
          </w:tcPr>
          <w:p w:rsidR="00D8625C" w:rsidRDefault="00D8625C" w:rsidP="0063092D">
            <w:pPr>
              <w:pStyle w:val="a7"/>
              <w:tabs>
                <w:tab w:val="left" w:pos="1134"/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</w:tcPr>
          <w:p w:rsidR="00D8625C" w:rsidRDefault="00D8625C" w:rsidP="0063092D">
            <w:pPr>
              <w:pStyle w:val="a7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079" w:type="dxa"/>
          </w:tcPr>
          <w:p w:rsidR="00D8625C" w:rsidRDefault="00D8625C" w:rsidP="0063092D">
            <w:pPr>
              <w:pStyle w:val="a7"/>
              <w:tabs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перечень имущества</w:t>
            </w:r>
          </w:p>
        </w:tc>
        <w:tc>
          <w:tcPr>
            <w:tcW w:w="1701" w:type="dxa"/>
          </w:tcPr>
          <w:p w:rsidR="00D8625C" w:rsidRDefault="00D8625C" w:rsidP="0063092D">
            <w:pPr>
              <w:pStyle w:val="a7"/>
              <w:tabs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имущественной поддержке </w:t>
            </w:r>
          </w:p>
        </w:tc>
        <w:tc>
          <w:tcPr>
            <w:tcW w:w="2411" w:type="dxa"/>
          </w:tcPr>
          <w:p w:rsidR="00D8625C" w:rsidRDefault="00D8625C" w:rsidP="0063092D">
            <w:pPr>
              <w:pStyle w:val="a7"/>
              <w:tabs>
                <w:tab w:val="left" w:pos="1134"/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(ФИО, телефон, почта)</w:t>
            </w:r>
          </w:p>
        </w:tc>
      </w:tr>
      <w:tr w:rsidR="00D8625C" w:rsidTr="0063092D">
        <w:tc>
          <w:tcPr>
            <w:tcW w:w="425" w:type="dxa"/>
          </w:tcPr>
          <w:p w:rsidR="00D8625C" w:rsidRDefault="00D8625C" w:rsidP="0063092D">
            <w:pPr>
              <w:pStyle w:val="a7"/>
              <w:tabs>
                <w:tab w:val="left" w:pos="1134"/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2" w:type="dxa"/>
          </w:tcPr>
          <w:p w:rsidR="00D8625C" w:rsidRDefault="00D8625C" w:rsidP="0063092D">
            <w:pPr>
              <w:pStyle w:val="a7"/>
              <w:tabs>
                <w:tab w:val="left" w:pos="1134"/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Каневское сельское поселение Каневского района</w:t>
            </w:r>
          </w:p>
        </w:tc>
        <w:tc>
          <w:tcPr>
            <w:tcW w:w="4079" w:type="dxa"/>
          </w:tcPr>
          <w:p w:rsidR="001D6C7D" w:rsidRPr="001D6C7D" w:rsidRDefault="001D6C7D" w:rsidP="0063092D">
            <w:pPr>
              <w:pStyle w:val="a7"/>
              <w:shd w:val="clear" w:color="auto" w:fill="FFFFFF"/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1D6C7D">
              <w:rPr>
                <w:sz w:val="28"/>
                <w:szCs w:val="28"/>
              </w:rPr>
              <w:t>http://kansp.ru/%d0%bc%d0%b0%d0%bb%d0%be%d0%b5-%d0%b8-%d1%81%d1%80%d0%b5%d0%b4%d0%bd%d0%b5%d0%b5-%d0%bf%d1%80%d0%b5%d0%b4%d0%bf%d1%80%d0%b8%d0%bd%d0%b8%d0%bc%d0%b0%d1%82%d0%b5%d0%bb%d1%8c%d1</w:t>
            </w:r>
            <w:proofErr w:type="gramEnd"/>
            <w:r w:rsidRPr="001D6C7D">
              <w:rPr>
                <w:sz w:val="28"/>
                <w:szCs w:val="28"/>
              </w:rPr>
              <w:t>%81%d1%82%d0%b2%d0%be</w:t>
            </w:r>
          </w:p>
          <w:p w:rsidR="00D8625C" w:rsidRDefault="00D8625C" w:rsidP="0063092D">
            <w:pPr>
              <w:pStyle w:val="a7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8625C" w:rsidRDefault="0063092D" w:rsidP="0063092D">
            <w:pPr>
              <w:pStyle w:val="a7"/>
              <w:tabs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proofErr w:type="gramStart"/>
            <w:r w:rsidRPr="0063092D">
              <w:rPr>
                <w:sz w:val="28"/>
                <w:szCs w:val="28"/>
              </w:rPr>
              <w:t>http://kansp.ru/%d0%bc%d0%b0%d0%bb%d0%be%d0%b5-%d0%b8-%d1%81%d1%80%d0%b5%d0%b4%d0%bd%d0%b5%d0%b5-</w:t>
            </w:r>
            <w:r w:rsidRPr="0063092D">
              <w:rPr>
                <w:sz w:val="28"/>
                <w:szCs w:val="28"/>
              </w:rPr>
              <w:lastRenderedPageBreak/>
              <w:t>%d0%bf%d1%80%d0%b5%d0%b4%d0%bf%d1%80%d0%b8%d0%bd%d0%b8%d0%bc%d0%b0%d1%82%d0%b5%d0%bb%d1%8c%d1</w:t>
            </w:r>
            <w:proofErr w:type="gramEnd"/>
            <w:r w:rsidRPr="0063092D">
              <w:rPr>
                <w:sz w:val="28"/>
                <w:szCs w:val="28"/>
              </w:rPr>
              <w:t>%81%d1%82%d0%b2%d0%be</w:t>
            </w:r>
          </w:p>
        </w:tc>
        <w:tc>
          <w:tcPr>
            <w:tcW w:w="2411" w:type="dxa"/>
          </w:tcPr>
          <w:p w:rsidR="00D8625C" w:rsidRDefault="00D8625C" w:rsidP="0027521E">
            <w:pPr>
              <w:pStyle w:val="a7"/>
              <w:tabs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Ману</w:t>
            </w:r>
            <w:bookmarkStart w:id="0" w:name="_GoBack"/>
            <w:bookmarkEnd w:id="0"/>
            <w:r>
              <w:rPr>
                <w:sz w:val="28"/>
                <w:szCs w:val="28"/>
              </w:rPr>
              <w:t>йлова Марина Анатольевна</w:t>
            </w:r>
          </w:p>
          <w:p w:rsidR="00D8625C" w:rsidRDefault="00D8625C" w:rsidP="0027521E">
            <w:pPr>
              <w:pStyle w:val="a7"/>
              <w:tabs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6347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86164</w:t>
            </w:r>
            <w:r w:rsidRPr="00B6347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7</w:t>
            </w:r>
            <w:r w:rsidRPr="00B63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21</w:t>
            </w:r>
            <w:r w:rsidRPr="00B634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37</w:t>
            </w:r>
          </w:p>
          <w:p w:rsidR="00D8625C" w:rsidRPr="00D8625C" w:rsidRDefault="00D8625C" w:rsidP="0027521E">
            <w:pPr>
              <w:pStyle w:val="a7"/>
              <w:tabs>
                <w:tab w:val="left" w:leader="underscore" w:pos="4776"/>
              </w:tabs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spadmin</w:t>
            </w:r>
            <w:proofErr w:type="spellEnd"/>
            <w:r w:rsidRPr="00D8625C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D8625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A3122" w:rsidRPr="0063092D" w:rsidRDefault="005A3122" w:rsidP="0063092D">
      <w:pPr>
        <w:shd w:val="clear" w:color="auto" w:fill="FFFFFF"/>
        <w:jc w:val="both"/>
        <w:rPr>
          <w:sz w:val="28"/>
          <w:szCs w:val="28"/>
        </w:rPr>
      </w:pPr>
    </w:p>
    <w:sectPr w:rsidR="005A3122" w:rsidRPr="0063092D" w:rsidSect="005E7CA6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E08"/>
    <w:multiLevelType w:val="multilevel"/>
    <w:tmpl w:val="F50A292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">
    <w:nsid w:val="1EC8047D"/>
    <w:multiLevelType w:val="singleLevel"/>
    <w:tmpl w:val="81169B14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38AD0508"/>
    <w:multiLevelType w:val="hybridMultilevel"/>
    <w:tmpl w:val="949C9FE2"/>
    <w:lvl w:ilvl="0" w:tplc="0B1CB7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465227"/>
    <w:multiLevelType w:val="multilevel"/>
    <w:tmpl w:val="38463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5B39600A"/>
    <w:multiLevelType w:val="multilevel"/>
    <w:tmpl w:val="DF6E3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3"/>
    <w:rsid w:val="000273EE"/>
    <w:rsid w:val="00027FDD"/>
    <w:rsid w:val="00061A99"/>
    <w:rsid w:val="0009233F"/>
    <w:rsid w:val="000A6925"/>
    <w:rsid w:val="000F033A"/>
    <w:rsid w:val="000F4167"/>
    <w:rsid w:val="00120541"/>
    <w:rsid w:val="00124C9A"/>
    <w:rsid w:val="0019537D"/>
    <w:rsid w:val="001C137B"/>
    <w:rsid w:val="001D6C7D"/>
    <w:rsid w:val="001E7019"/>
    <w:rsid w:val="002070E0"/>
    <w:rsid w:val="002432CE"/>
    <w:rsid w:val="00263E51"/>
    <w:rsid w:val="0027521E"/>
    <w:rsid w:val="00283214"/>
    <w:rsid w:val="002A76A9"/>
    <w:rsid w:val="002C1116"/>
    <w:rsid w:val="002E5E3F"/>
    <w:rsid w:val="002F446C"/>
    <w:rsid w:val="0036748F"/>
    <w:rsid w:val="003A1BBB"/>
    <w:rsid w:val="003C681D"/>
    <w:rsid w:val="003E2CD3"/>
    <w:rsid w:val="00434B5A"/>
    <w:rsid w:val="00436616"/>
    <w:rsid w:val="00461FC4"/>
    <w:rsid w:val="0048508D"/>
    <w:rsid w:val="00491CEF"/>
    <w:rsid w:val="004A1C1A"/>
    <w:rsid w:val="004A7356"/>
    <w:rsid w:val="004B1373"/>
    <w:rsid w:val="004B6275"/>
    <w:rsid w:val="004B71F2"/>
    <w:rsid w:val="004E5D87"/>
    <w:rsid w:val="00544CA5"/>
    <w:rsid w:val="005A07B7"/>
    <w:rsid w:val="005A3122"/>
    <w:rsid w:val="005E7CA6"/>
    <w:rsid w:val="00605073"/>
    <w:rsid w:val="0063092D"/>
    <w:rsid w:val="00633D23"/>
    <w:rsid w:val="0066345D"/>
    <w:rsid w:val="00665F88"/>
    <w:rsid w:val="006B5D3A"/>
    <w:rsid w:val="006D3666"/>
    <w:rsid w:val="006D4C25"/>
    <w:rsid w:val="006F011B"/>
    <w:rsid w:val="0070162E"/>
    <w:rsid w:val="00723951"/>
    <w:rsid w:val="00777CF2"/>
    <w:rsid w:val="00795C93"/>
    <w:rsid w:val="007B1E10"/>
    <w:rsid w:val="00800974"/>
    <w:rsid w:val="0082070C"/>
    <w:rsid w:val="008B18A8"/>
    <w:rsid w:val="0091139E"/>
    <w:rsid w:val="00924C22"/>
    <w:rsid w:val="00947DA2"/>
    <w:rsid w:val="00952DA7"/>
    <w:rsid w:val="009A48DB"/>
    <w:rsid w:val="00A20CF7"/>
    <w:rsid w:val="00A25181"/>
    <w:rsid w:val="00A57C52"/>
    <w:rsid w:val="00AD46BD"/>
    <w:rsid w:val="00B101D0"/>
    <w:rsid w:val="00B63477"/>
    <w:rsid w:val="00C135A4"/>
    <w:rsid w:val="00C34609"/>
    <w:rsid w:val="00C92B7E"/>
    <w:rsid w:val="00CA764E"/>
    <w:rsid w:val="00CD349B"/>
    <w:rsid w:val="00CF4AA0"/>
    <w:rsid w:val="00D132B1"/>
    <w:rsid w:val="00D232F8"/>
    <w:rsid w:val="00D34C27"/>
    <w:rsid w:val="00D83BCD"/>
    <w:rsid w:val="00D8625C"/>
    <w:rsid w:val="00D8795B"/>
    <w:rsid w:val="00D96B55"/>
    <w:rsid w:val="00DB1A6D"/>
    <w:rsid w:val="00DB4C3C"/>
    <w:rsid w:val="00DE461A"/>
    <w:rsid w:val="00EA447B"/>
    <w:rsid w:val="00EA6CBA"/>
    <w:rsid w:val="00F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011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F011B"/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Знак"/>
    <w:basedOn w:val="a"/>
    <w:rsid w:val="0080097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D9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5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011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6F011B"/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Знак"/>
    <w:basedOn w:val="a"/>
    <w:rsid w:val="0080097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34"/>
    <w:qFormat/>
    <w:rsid w:val="00D9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9;&#1082;&#1072;&#1085;&#1077;&#1088;\&#1076;&#1086;&#1075;&#1086;&#1074;&#1086;&#1088;%20&#1082;&#1072;&#1076;&#1088;&#1099;%203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1553-ECF7-4724-8B6A-EF0F3899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кадры 318.dot</Template>
  <TotalTime>78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Монько</cp:lastModifiedBy>
  <cp:revision>8</cp:revision>
  <cp:lastPrinted>2020-06-03T10:41:00Z</cp:lastPrinted>
  <dcterms:created xsi:type="dcterms:W3CDTF">2020-06-03T10:06:00Z</dcterms:created>
  <dcterms:modified xsi:type="dcterms:W3CDTF">2020-06-04T05:32:00Z</dcterms:modified>
</cp:coreProperties>
</file>