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sz w:val="24"/>
          <w:szCs w:val="24"/>
        </w:rPr>
      </w:pPr>
      <w:r w:rsidRPr="001065B7">
        <w:rPr>
          <w:b/>
          <w:snapToGrid w:val="0"/>
          <w:szCs w:val="28"/>
        </w:rPr>
        <w:t xml:space="preserve"> </w:t>
      </w:r>
      <w:proofErr w:type="gramStart"/>
      <w:r w:rsidRPr="001065B7">
        <w:rPr>
          <w:b/>
          <w:snapToGrid w:val="0"/>
          <w:szCs w:val="28"/>
        </w:rPr>
        <w:t>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r w:rsidR="00C61386">
        <w:rPr>
          <w:sz w:val="24"/>
          <w:szCs w:val="24"/>
        </w:rPr>
        <w:t>, 5 апреля 2023 года № 216</w:t>
      </w:r>
      <w:r w:rsidR="00341C37">
        <w:rPr>
          <w:sz w:val="24"/>
          <w:szCs w:val="24"/>
        </w:rPr>
        <w:t>, от 17 мая 2023 г № 225</w:t>
      </w:r>
      <w:r w:rsidR="0009731D">
        <w:rPr>
          <w:sz w:val="24"/>
          <w:szCs w:val="24"/>
        </w:rPr>
        <w:t>, от 6 июня 2023 года №231</w:t>
      </w:r>
      <w:r w:rsidR="0068624D">
        <w:rPr>
          <w:sz w:val="24"/>
          <w:szCs w:val="24"/>
        </w:rPr>
        <w:t>, от 28 июня 2023 года № 235</w:t>
      </w:r>
      <w:r w:rsidR="006E1008">
        <w:rPr>
          <w:sz w:val="24"/>
          <w:szCs w:val="24"/>
        </w:rPr>
        <w:t>, от 16 августа 2023 года № 240</w:t>
      </w:r>
      <w:r w:rsidR="00A16CEF">
        <w:rPr>
          <w:sz w:val="24"/>
          <w:szCs w:val="24"/>
        </w:rPr>
        <w:t>,</w:t>
      </w:r>
      <w:r w:rsidR="005450D1">
        <w:rPr>
          <w:sz w:val="24"/>
          <w:szCs w:val="24"/>
        </w:rPr>
        <w:t xml:space="preserve"> от 27 сентября 2023 года №250, от 25 октября</w:t>
      </w:r>
      <w:proofErr w:type="gramEnd"/>
      <w:r w:rsidR="005450D1">
        <w:rPr>
          <w:sz w:val="24"/>
          <w:szCs w:val="24"/>
        </w:rPr>
        <w:t xml:space="preserve"> 2023 года № 256</w:t>
      </w:r>
      <w:proofErr w:type="gramStart"/>
      <w:r w:rsidR="00A16CEF">
        <w:rPr>
          <w:sz w:val="24"/>
          <w:szCs w:val="24"/>
        </w:rPr>
        <w:t xml:space="preserve"> </w:t>
      </w:r>
      <w:r w:rsidR="00170552" w:rsidRPr="00170552">
        <w:rPr>
          <w:sz w:val="24"/>
          <w:szCs w:val="24"/>
        </w:rPr>
        <w:t>)</w:t>
      </w:r>
      <w:proofErr w:type="gramEnd"/>
    </w:p>
    <w:p w:rsidR="0068624D" w:rsidRPr="0068624D" w:rsidRDefault="0068624D" w:rsidP="0068624D"/>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1563F6">
        <w:rPr>
          <w:rFonts w:ascii="Times New Roman" w:hAnsi="Times New Roman"/>
          <w:sz w:val="28"/>
          <w:szCs w:val="28"/>
        </w:rPr>
        <w:t>2 991 697,8 </w:t>
      </w:r>
      <w:r w:rsidR="003E3782">
        <w:rPr>
          <w:rFonts w:ascii="Times New Roman" w:hAnsi="Times New Roman"/>
          <w:sz w:val="28"/>
          <w:szCs w:val="28"/>
        </w:rPr>
        <w:t>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1563F6">
        <w:rPr>
          <w:rFonts w:ascii="Times New Roman" w:hAnsi="Times New Roman"/>
          <w:sz w:val="28"/>
          <w:szCs w:val="28"/>
        </w:rPr>
        <w:t xml:space="preserve">3 113 592,0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1563F6">
        <w:rPr>
          <w:rFonts w:ascii="Times New Roman" w:hAnsi="Times New Roman"/>
          <w:sz w:val="28"/>
          <w:szCs w:val="28"/>
        </w:rPr>
        <w:t xml:space="preserve">121 894,2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B60D77">
        <w:rPr>
          <w:rFonts w:ascii="Times New Roman" w:hAnsi="Times New Roman"/>
          <w:sz w:val="28"/>
          <w:szCs w:val="28"/>
        </w:rPr>
        <w:t>4</w:t>
      </w:r>
      <w:r>
        <w:rPr>
          <w:rFonts w:ascii="Times New Roman" w:hAnsi="Times New Roman"/>
          <w:sz w:val="28"/>
          <w:szCs w:val="28"/>
        </w:rPr>
        <w:t xml:space="preserve"> год в сумме </w:t>
      </w:r>
      <w:r w:rsidR="00B60D77">
        <w:rPr>
          <w:rFonts w:ascii="Times New Roman" w:hAnsi="Times New Roman"/>
          <w:sz w:val="28"/>
          <w:szCs w:val="28"/>
        </w:rPr>
        <w:t>2 322 798,3</w:t>
      </w:r>
      <w:r>
        <w:rPr>
          <w:rFonts w:ascii="Times New Roman" w:hAnsi="Times New Roman"/>
          <w:sz w:val="28"/>
          <w:szCs w:val="28"/>
        </w:rPr>
        <w:t xml:space="preserve"> тыс. рублей и на 202</w:t>
      </w:r>
      <w:r w:rsidR="00B60D77">
        <w:rPr>
          <w:rFonts w:ascii="Times New Roman" w:hAnsi="Times New Roman"/>
          <w:sz w:val="28"/>
          <w:szCs w:val="28"/>
        </w:rPr>
        <w:t>5</w:t>
      </w:r>
      <w:r>
        <w:rPr>
          <w:rFonts w:ascii="Times New Roman" w:hAnsi="Times New Roman"/>
          <w:sz w:val="28"/>
          <w:szCs w:val="28"/>
        </w:rPr>
        <w:t xml:space="preserve"> год в сумме </w:t>
      </w:r>
      <w:r w:rsidR="00B60D77">
        <w:rPr>
          <w:rFonts w:ascii="Times New Roman" w:hAnsi="Times New Roman"/>
          <w:sz w:val="28"/>
          <w:szCs w:val="28"/>
        </w:rPr>
        <w:t>2 265 999,6</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B60D77">
        <w:rPr>
          <w:rFonts w:ascii="Times New Roman" w:hAnsi="Times New Roman"/>
          <w:sz w:val="28"/>
          <w:szCs w:val="28"/>
        </w:rPr>
        <w:t>4</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B60D77">
        <w:rPr>
          <w:rFonts w:ascii="Times New Roman" w:hAnsi="Times New Roman"/>
          <w:sz w:val="28"/>
          <w:szCs w:val="28"/>
        </w:rPr>
        <w:t>2 322 798,3</w:t>
      </w:r>
      <w:r w:rsidRPr="0097151F">
        <w:rPr>
          <w:rFonts w:ascii="Times New Roman" w:hAnsi="Times New Roman"/>
          <w:sz w:val="28"/>
          <w:szCs w:val="28"/>
        </w:rPr>
        <w:t xml:space="preserve"> тыс. рублей, в том числе условно утвержденные расходы в сумме </w:t>
      </w:r>
      <w:r w:rsidR="00B60D77">
        <w:rPr>
          <w:rFonts w:ascii="Times New Roman" w:hAnsi="Times New Roman"/>
          <w:sz w:val="28"/>
          <w:szCs w:val="28"/>
        </w:rPr>
        <w:t>32 701,7</w:t>
      </w:r>
      <w:r w:rsidRPr="0097151F">
        <w:rPr>
          <w:rFonts w:ascii="Times New Roman" w:hAnsi="Times New Roman"/>
          <w:sz w:val="28"/>
          <w:szCs w:val="28"/>
        </w:rPr>
        <w:t xml:space="preserve"> тыс. рублей, и на 202</w:t>
      </w:r>
      <w:r w:rsidR="00B60D77">
        <w:rPr>
          <w:rFonts w:ascii="Times New Roman" w:hAnsi="Times New Roman"/>
          <w:sz w:val="28"/>
          <w:szCs w:val="28"/>
        </w:rPr>
        <w:t>5</w:t>
      </w:r>
      <w:r w:rsidRPr="0097151F">
        <w:rPr>
          <w:rFonts w:ascii="Times New Roman" w:hAnsi="Times New Roman"/>
          <w:sz w:val="28"/>
          <w:szCs w:val="28"/>
        </w:rPr>
        <w:t xml:space="preserve"> год в сумме </w:t>
      </w:r>
      <w:r w:rsidR="00B60D77">
        <w:rPr>
          <w:rFonts w:ascii="Times New Roman" w:hAnsi="Times New Roman"/>
          <w:sz w:val="28"/>
          <w:szCs w:val="28"/>
        </w:rPr>
        <w:t>2 265 999,6</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B60D77">
        <w:rPr>
          <w:rFonts w:ascii="Times New Roman" w:hAnsi="Times New Roman"/>
          <w:sz w:val="28"/>
          <w:szCs w:val="28"/>
        </w:rPr>
        <w:t>61 905,8</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w:t>
      </w:r>
      <w:r w:rsidRPr="001065B7">
        <w:rPr>
          <w:rFonts w:ascii="Times New Roman" w:hAnsi="Times New Roman" w:cs="Times New Roman"/>
          <w:sz w:val="28"/>
          <w:szCs w:val="28"/>
        </w:rPr>
        <w:lastRenderedPageBreak/>
        <w:t>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C10707" w:rsidRDefault="00341C37" w:rsidP="006F2044">
      <w:pPr>
        <w:pStyle w:val="ConsPlusNormal"/>
        <w:keepNext/>
        <w:suppressAutoHyphens/>
        <w:ind w:firstLine="708"/>
        <w:jc w:val="both"/>
        <w:rPr>
          <w:rFonts w:ascii="Times New Roman" w:hAnsi="Times New Roman" w:cs="Times New Roman"/>
        </w:rPr>
      </w:pPr>
      <w:proofErr w:type="gramStart"/>
      <w:r>
        <w:rPr>
          <w:rFonts w:ascii="Times New Roman" w:hAnsi="Times New Roman"/>
          <w:sz w:val="28"/>
          <w:szCs w:val="28"/>
        </w:rPr>
        <w:t>8.1.У</w:t>
      </w:r>
      <w:r w:rsidRPr="00326404">
        <w:rPr>
          <w:rFonts w:ascii="Times New Roman" w:hAnsi="Times New Roman"/>
          <w:sz w:val="28"/>
          <w:szCs w:val="28"/>
        </w:rPr>
        <w:t xml:space="preserve">становить, что денежные средства от фактически поступивших доходов бюджета муниципального образования Каневской район, указанных </w:t>
      </w:r>
      <w:r w:rsidRPr="00180958">
        <w:rPr>
          <w:rFonts w:ascii="Times New Roman" w:hAnsi="Times New Roman"/>
          <w:sz w:val="28"/>
          <w:szCs w:val="28"/>
        </w:rPr>
        <w:t xml:space="preserve">в </w:t>
      </w:r>
      <w:hyperlink r:id="rId14" w:anchor="/document/12125350/entry/16601" w:history="1">
        <w:r w:rsidRPr="00595340">
          <w:rPr>
            <w:rStyle w:val="a3"/>
            <w:rFonts w:ascii="Times New Roman" w:hAnsi="Times New Roman"/>
            <w:color w:val="auto"/>
            <w:sz w:val="28"/>
            <w:szCs w:val="28"/>
            <w:u w:val="none"/>
          </w:rPr>
          <w:t>пункте 1 статьи 16.</w:t>
        </w:r>
      </w:hyperlink>
      <w:r w:rsidRPr="00595340">
        <w:rPr>
          <w:rFonts w:ascii="Times New Roman" w:hAnsi="Times New Roman"/>
          <w:sz w:val="28"/>
          <w:szCs w:val="28"/>
        </w:rPr>
        <w:t>6,</w:t>
      </w:r>
      <w:r w:rsidRPr="00180958">
        <w:rPr>
          <w:rFonts w:ascii="Times New Roman" w:hAnsi="Times New Roman"/>
          <w:sz w:val="28"/>
          <w:szCs w:val="28"/>
        </w:rPr>
        <w:t xml:space="preserve"> </w:t>
      </w:r>
      <w:hyperlink r:id="rId15" w:anchor="/document/12125350/entry/75101" w:history="1">
        <w:r w:rsidRPr="000A7559">
          <w:rPr>
            <w:rStyle w:val="a3"/>
            <w:rFonts w:ascii="Times New Roman" w:hAnsi="Times New Roman"/>
            <w:color w:val="auto"/>
            <w:sz w:val="28"/>
            <w:szCs w:val="28"/>
            <w:u w:val="none"/>
          </w:rPr>
          <w:t>пункте 1 статьи 75</w:t>
        </w:r>
      </w:hyperlink>
      <w:r w:rsidRPr="000A7559">
        <w:rPr>
          <w:rFonts w:ascii="Times New Roman" w:hAnsi="Times New Roman"/>
          <w:sz w:val="28"/>
          <w:szCs w:val="28"/>
        </w:rPr>
        <w:t>.1</w:t>
      </w:r>
      <w:r w:rsidRPr="00180958">
        <w:rPr>
          <w:rFonts w:ascii="Times New Roman" w:hAnsi="Times New Roman"/>
          <w:sz w:val="28"/>
          <w:szCs w:val="28"/>
        </w:rPr>
        <w:t xml:space="preserve"> и </w:t>
      </w:r>
      <w:hyperlink r:id="rId16"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180958">
        <w:rPr>
          <w:rFonts w:ascii="Times New Roman" w:hAnsi="Times New Roman"/>
          <w:sz w:val="28"/>
          <w:szCs w:val="28"/>
        </w:rPr>
        <w:t xml:space="preserve"> </w:t>
      </w:r>
      <w:r w:rsidRPr="00326404">
        <w:rPr>
          <w:rFonts w:ascii="Times New Roman" w:hAnsi="Times New Roman"/>
          <w:sz w:val="28"/>
          <w:szCs w:val="28"/>
        </w:rPr>
        <w:t xml:space="preserve">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w:t>
      </w:r>
      <w:r w:rsidRPr="00326404">
        <w:rPr>
          <w:rFonts w:ascii="Times New Roman" w:hAnsi="Times New Roman"/>
          <w:sz w:val="28"/>
          <w:szCs w:val="28"/>
        </w:rPr>
        <w:t>, подлежат использованию в порядке, установленном бюджетным законодательством Российской Федерации, в соответствии с планом мероприятий, указанных</w:t>
      </w:r>
      <w:proofErr w:type="gramEnd"/>
      <w:r w:rsidRPr="00326404">
        <w:rPr>
          <w:rFonts w:ascii="Times New Roman" w:hAnsi="Times New Roman"/>
          <w:sz w:val="28"/>
          <w:szCs w:val="28"/>
        </w:rPr>
        <w:t xml:space="preserve"> в </w:t>
      </w:r>
      <w:hyperlink r:id="rId17" w:anchor="/document/12125350/entry/16601" w:history="1">
        <w:r w:rsidRPr="000A7559">
          <w:rPr>
            <w:rStyle w:val="a3"/>
            <w:rFonts w:ascii="Times New Roman" w:hAnsi="Times New Roman"/>
            <w:color w:val="auto"/>
            <w:sz w:val="28"/>
            <w:szCs w:val="28"/>
            <w:u w:val="none"/>
          </w:rPr>
          <w:t>пункте 1 статьи 16</w:t>
        </w:r>
      </w:hyperlink>
      <w:r w:rsidRPr="000A7559">
        <w:rPr>
          <w:rFonts w:ascii="Times New Roman" w:hAnsi="Times New Roman"/>
          <w:sz w:val="28"/>
          <w:szCs w:val="28"/>
        </w:rPr>
        <w:t xml:space="preserve">.6, </w:t>
      </w:r>
      <w:hyperlink r:id="rId18" w:anchor="/document/12125350/entry/75101" w:history="1">
        <w:r w:rsidRPr="000A7559">
          <w:rPr>
            <w:rStyle w:val="a3"/>
            <w:rFonts w:ascii="Times New Roman" w:hAnsi="Times New Roman"/>
            <w:color w:val="auto"/>
            <w:sz w:val="28"/>
            <w:szCs w:val="28"/>
            <w:u w:val="none"/>
          </w:rPr>
          <w:t>пункте 1 статьи 75.1</w:t>
        </w:r>
      </w:hyperlink>
      <w:r w:rsidRPr="00180958">
        <w:rPr>
          <w:rFonts w:ascii="Times New Roman" w:hAnsi="Times New Roman"/>
          <w:sz w:val="28"/>
          <w:szCs w:val="28"/>
        </w:rPr>
        <w:t xml:space="preserve"> и </w:t>
      </w:r>
      <w:hyperlink r:id="rId19"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326404">
        <w:rPr>
          <w:rFonts w:ascii="Times New Roman" w:hAnsi="Times New Roman"/>
          <w:sz w:val="28"/>
          <w:szCs w:val="28"/>
        </w:rPr>
        <w:t xml:space="preserve"> 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roofErr w:type="gramStart"/>
      <w:r w:rsidR="00C10707" w:rsidRPr="00C10707">
        <w:rPr>
          <w:rFonts w:ascii="Times New Roman" w:hAnsi="Times New Roman"/>
        </w:rPr>
        <w:t>.(</w:t>
      </w:r>
      <w:proofErr w:type="gramEnd"/>
      <w:r w:rsidR="00C10707">
        <w:rPr>
          <w:rFonts w:ascii="Times New Roman" w:hAnsi="Times New Roman"/>
        </w:rPr>
        <w:t xml:space="preserve">дополнен </w:t>
      </w:r>
      <w:r w:rsidR="00C10707" w:rsidRPr="00C10707">
        <w:rPr>
          <w:rFonts w:ascii="Times New Roman" w:hAnsi="Times New Roman"/>
        </w:rPr>
        <w:t>от 17.05.2023 №225)</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lastRenderedPageBreak/>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A16CEF" w:rsidRPr="00022F15">
        <w:rPr>
          <w:rFonts w:ascii="Times New Roman" w:hAnsi="Times New Roman"/>
          <w:sz w:val="28"/>
          <w:szCs w:val="28"/>
        </w:rPr>
        <w:t>в сумме 8</w:t>
      </w:r>
      <w:r w:rsidR="00A16CEF">
        <w:rPr>
          <w:rFonts w:ascii="Times New Roman" w:hAnsi="Times New Roman"/>
          <w:sz w:val="28"/>
          <w:szCs w:val="28"/>
        </w:rPr>
        <w:t>6 142,5</w:t>
      </w:r>
      <w:r w:rsidR="00A16CEF" w:rsidRPr="00022F15">
        <w:rPr>
          <w:rFonts w:ascii="Times New Roman" w:hAnsi="Times New Roman"/>
          <w:sz w:val="28"/>
          <w:szCs w:val="28"/>
        </w:rPr>
        <w:t xml:space="preserve"> тыс. рублей</w:t>
      </w:r>
      <w:r w:rsidR="00A16CEF">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376EFC">
        <w:rPr>
          <w:rFonts w:ascii="Times New Roman" w:hAnsi="Times New Roman" w:cs="Times New Roman"/>
          <w:sz w:val="28"/>
          <w:szCs w:val="28"/>
        </w:rPr>
        <w:t>1 0</w:t>
      </w:r>
      <w:r w:rsidRPr="001065B7">
        <w:rPr>
          <w:rFonts w:ascii="Times New Roman" w:hAnsi="Times New Roman" w:cs="Times New Roman"/>
          <w:sz w:val="28"/>
          <w:szCs w:val="28"/>
        </w:rPr>
        <w:t>00,0 тыс. рублей</w:t>
      </w:r>
      <w:proofErr w:type="gramStart"/>
      <w:r w:rsidRPr="00FD1727">
        <w:rPr>
          <w:rFonts w:ascii="Times New Roman" w:hAnsi="Times New Roman" w:cs="Times New Roman"/>
        </w:rPr>
        <w:t>;</w:t>
      </w:r>
      <w:r w:rsidR="00FD1727" w:rsidRPr="00FD1727">
        <w:rPr>
          <w:rFonts w:ascii="Times New Roman" w:hAnsi="Times New Roman" w:cs="Times New Roman"/>
        </w:rPr>
        <w:t>(</w:t>
      </w:r>
      <w:proofErr w:type="gramEnd"/>
      <w:r w:rsidR="00FD1727" w:rsidRPr="00FD1727">
        <w:rPr>
          <w:rFonts w:ascii="Times New Roman" w:hAnsi="Times New Roman" w:cs="Times New Roman"/>
        </w:rPr>
        <w:t xml:space="preserve"> изменен  от 01.03.2023№ 216</w:t>
      </w:r>
      <w:r w:rsidR="00FD172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572798">
        <w:rPr>
          <w:rFonts w:ascii="Times New Roman" w:hAnsi="Times New Roman"/>
          <w:sz w:val="28"/>
          <w:szCs w:val="28"/>
        </w:rPr>
        <w:t>4</w:t>
      </w:r>
      <w:r w:rsidRPr="00477D06">
        <w:rPr>
          <w:rFonts w:ascii="Times New Roman" w:hAnsi="Times New Roman"/>
          <w:sz w:val="28"/>
          <w:szCs w:val="28"/>
        </w:rPr>
        <w:t xml:space="preserve"> год в сумме </w:t>
      </w:r>
      <w:r w:rsidR="00983A3F" w:rsidRPr="00022F15">
        <w:rPr>
          <w:rFonts w:ascii="Times New Roman" w:hAnsi="Times New Roman"/>
          <w:sz w:val="28"/>
          <w:szCs w:val="28"/>
        </w:rPr>
        <w:t>84 738,2</w:t>
      </w:r>
      <w:r w:rsidRPr="006E072D">
        <w:rPr>
          <w:rFonts w:ascii="Times New Roman" w:hAnsi="Times New Roman"/>
          <w:sz w:val="28"/>
          <w:szCs w:val="28"/>
        </w:rPr>
        <w:t xml:space="preserve"> тыс. рублей и на 202</w:t>
      </w:r>
      <w:r w:rsidR="00572798">
        <w:rPr>
          <w:rFonts w:ascii="Times New Roman" w:hAnsi="Times New Roman"/>
          <w:sz w:val="28"/>
          <w:szCs w:val="28"/>
        </w:rPr>
        <w:t>5</w:t>
      </w:r>
      <w:r w:rsidRPr="006E072D">
        <w:rPr>
          <w:rFonts w:ascii="Times New Roman" w:hAnsi="Times New Roman"/>
          <w:sz w:val="28"/>
          <w:szCs w:val="28"/>
        </w:rPr>
        <w:t xml:space="preserve"> год в сумме </w:t>
      </w:r>
      <w:r w:rsidR="000870B2">
        <w:rPr>
          <w:rFonts w:ascii="Times New Roman" w:hAnsi="Times New Roman"/>
          <w:sz w:val="28"/>
          <w:szCs w:val="28"/>
        </w:rPr>
        <w:t>84 089,7</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 xml:space="preserve">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w:t>
      </w:r>
      <w:r w:rsidRPr="001065B7">
        <w:rPr>
          <w:rFonts w:ascii="Times New Roman" w:hAnsi="Times New Roman" w:cs="Times New Roman"/>
          <w:sz w:val="28"/>
          <w:szCs w:val="28"/>
        </w:rPr>
        <w:lastRenderedPageBreak/>
        <w:t>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D1727" w:rsidRDefault="00CD060C" w:rsidP="006F2044">
      <w:pPr>
        <w:pStyle w:val="ConsPlusNormal"/>
        <w:keepNext/>
        <w:suppressAutoHyphens/>
        <w:jc w:val="both"/>
        <w:rPr>
          <w:rFonts w:ascii="Times New Roman" w:hAnsi="Times New Roman" w:cs="Times New Roman"/>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572798">
        <w:rPr>
          <w:rFonts w:ascii="Times New Roman" w:hAnsi="Times New Roman"/>
          <w:sz w:val="28"/>
          <w:szCs w:val="28"/>
        </w:rPr>
        <w:t>3</w:t>
      </w:r>
      <w:r w:rsidRPr="00FE3E94">
        <w:rPr>
          <w:rFonts w:ascii="Times New Roman" w:hAnsi="Times New Roman"/>
          <w:sz w:val="28"/>
          <w:szCs w:val="28"/>
        </w:rPr>
        <w:t xml:space="preserve"> год в сумме </w:t>
      </w:r>
      <w:r w:rsidR="00983A3F">
        <w:rPr>
          <w:rFonts w:ascii="Times New Roman" w:hAnsi="Times New Roman"/>
          <w:sz w:val="28"/>
          <w:szCs w:val="28"/>
        </w:rPr>
        <w:t>9 060,5</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D1727">
        <w:rPr>
          <w:rFonts w:ascii="Times New Roman" w:hAnsi="Times New Roman" w:cs="Times New Roman"/>
          <w:sz w:val="28"/>
          <w:szCs w:val="28"/>
        </w:rPr>
        <w:t>;</w:t>
      </w:r>
      <w:r w:rsidR="00FD1727">
        <w:rPr>
          <w:rFonts w:ascii="Times New Roman" w:hAnsi="Times New Roman" w:cs="Times New Roman"/>
        </w:rPr>
        <w:t xml:space="preserve"> </w:t>
      </w:r>
      <w:r w:rsidR="00FD1727" w:rsidRPr="00FD1727">
        <w:rPr>
          <w:rFonts w:ascii="Times New Roman" w:hAnsi="Times New Roman" w:cs="Times New Roman"/>
        </w:rPr>
        <w:t>(изменен с 1.03.2023 № 207)</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 на 202</w:t>
      </w:r>
      <w:r w:rsidR="00572798">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2 701,7</w:t>
      </w:r>
      <w:r w:rsidRPr="00FE3E94">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3) на 202</w:t>
      </w:r>
      <w:r w:rsidR="00572798">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2 905,8</w:t>
      </w:r>
      <w:r w:rsidRPr="00FE3E94">
        <w:rPr>
          <w:rFonts w:ascii="Times New Roman" w:hAnsi="Times New Roman" w:cs="Times New Roman"/>
          <w:sz w:val="28"/>
          <w:szCs w:val="28"/>
        </w:rPr>
        <w:t xml:space="preserve">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w:t>
      </w:r>
      <w:r w:rsidRPr="005F06D4">
        <w:rPr>
          <w:rFonts w:ascii="Times New Roman" w:hAnsi="Times New Roman" w:cs="Times New Roman"/>
          <w:sz w:val="28"/>
          <w:szCs w:val="28"/>
        </w:rPr>
        <w:lastRenderedPageBreak/>
        <w:t xml:space="preserve">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863017" w:rsidRDefault="00755742" w:rsidP="00863017">
      <w:pPr>
        <w:pStyle w:val="ConsPlusNormal"/>
        <w:suppressAutoHyphens/>
        <w:jc w:val="both"/>
        <w:rPr>
          <w:rFonts w:ascii="Times New Roman" w:hAnsi="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w:t>
      </w:r>
      <w:proofErr w:type="gramStart"/>
      <w:r w:rsidRPr="005F06D4">
        <w:rPr>
          <w:rFonts w:ascii="Times New Roman" w:hAnsi="Times New Roman" w:cs="Times New Roman"/>
          <w:sz w:val="28"/>
          <w:szCs w:val="28"/>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w:t>
      </w:r>
      <w:proofErr w:type="gramEnd"/>
      <w:r w:rsidRPr="005F06D4">
        <w:rPr>
          <w:rFonts w:ascii="Times New Roman" w:hAnsi="Times New Roman" w:cs="Times New Roman"/>
          <w:sz w:val="28"/>
          <w:szCs w:val="28"/>
        </w:rPr>
        <w:t xml:space="preserve"> на 4,0 процента.</w:t>
      </w:r>
      <w:r w:rsidR="00863017">
        <w:rPr>
          <w:rFonts w:ascii="Times New Roman" w:hAnsi="Times New Roman" w:cs="Times New Roman"/>
          <w:sz w:val="28"/>
          <w:szCs w:val="28"/>
        </w:rPr>
        <w:t xml:space="preserve"> </w:t>
      </w:r>
      <w:r w:rsidR="008C280C">
        <w:rPr>
          <w:rFonts w:ascii="Times New Roman" w:hAnsi="Times New Roman"/>
          <w:sz w:val="28"/>
          <w:szCs w:val="28"/>
        </w:rPr>
        <w:t xml:space="preserve">Предусмотреть бюджетные ассигнования на сохранение достигнутого соотношения между уровнем </w:t>
      </w:r>
      <w:proofErr w:type="gramStart"/>
      <w:r w:rsidR="008C280C">
        <w:rPr>
          <w:rFonts w:ascii="Times New Roman" w:hAnsi="Times New Roman"/>
          <w:sz w:val="28"/>
          <w:szCs w:val="28"/>
        </w:rPr>
        <w:t>оплаты труда отдельных категорий работников муниципальных учреждений муниципального образования Каневской</w:t>
      </w:r>
      <w:proofErr w:type="gramEnd"/>
      <w:r w:rsidR="008C280C">
        <w:rPr>
          <w:rFonts w:ascii="Times New Roman" w:hAnsi="Times New Roman"/>
          <w:sz w:val="28"/>
          <w:szCs w:val="28"/>
        </w:rPr>
        <w:t xml:space="preserve"> район и уровнем средней заработной платы в Краснодарском крае;</w:t>
      </w:r>
    </w:p>
    <w:p w:rsidR="00863017" w:rsidRDefault="008C280C" w:rsidP="00863017">
      <w:pPr>
        <w:pStyle w:val="ConsPlusNormal"/>
        <w:suppressAutoHyphens/>
        <w:jc w:val="both"/>
        <w:rPr>
          <w:rFonts w:ascii="Times New Roman" w:hAnsi="Times New Roman"/>
          <w:sz w:val="28"/>
          <w:szCs w:val="28"/>
        </w:rPr>
      </w:pPr>
      <w:proofErr w:type="gramStart"/>
      <w:r w:rsidRPr="00863017">
        <w:rPr>
          <w:rFonts w:ascii="Times New Roman" w:hAnsi="Times New Roman"/>
          <w:sz w:val="28"/>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863017">
        <w:rPr>
          <w:rFonts w:ascii="Times New Roman" w:hAnsi="Times New Roman"/>
          <w:sz w:val="28"/>
          <w:szCs w:val="28"/>
        </w:rPr>
        <w:t xml:space="preserve"> </w:t>
      </w:r>
      <w:r w:rsidRPr="00863017">
        <w:rPr>
          <w:rFonts w:ascii="Times New Roman" w:hAnsi="Times New Roman"/>
          <w:sz w:val="28"/>
          <w:szCs w:val="28"/>
        </w:rPr>
        <w:t>октября 202</w:t>
      </w:r>
      <w:r w:rsidR="00572798" w:rsidRPr="00863017">
        <w:rPr>
          <w:rFonts w:ascii="Times New Roman" w:hAnsi="Times New Roman"/>
          <w:sz w:val="28"/>
          <w:szCs w:val="28"/>
        </w:rPr>
        <w:t>3</w:t>
      </w:r>
      <w:r w:rsidRPr="00863017">
        <w:rPr>
          <w:rFonts w:ascii="Times New Roman" w:hAnsi="Times New Roman"/>
          <w:sz w:val="28"/>
          <w:szCs w:val="28"/>
        </w:rPr>
        <w:t xml:space="preserve"> года  на 4,0 процента.</w:t>
      </w:r>
      <w:bookmarkStart w:id="4" w:name="Par206"/>
      <w:bookmarkEnd w:id="4"/>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1563F6">
        <w:rPr>
          <w:rFonts w:ascii="Times New Roman" w:hAnsi="Times New Roman"/>
          <w:sz w:val="28"/>
          <w:szCs w:val="28"/>
        </w:rPr>
        <w:t>предоставляются на срок до одного года в сумме 92 000,0 тыс. рублей, в том числе со сроком возврата в 2023 году в сумме 21 800,0 тыс. рублей</w:t>
      </w:r>
      <w:r>
        <w:rPr>
          <w:rFonts w:ascii="Times New Roman" w:hAnsi="Times New Roman" w:cs="Times New Roman"/>
          <w:sz w:val="28"/>
          <w:szCs w:val="28"/>
        </w:rPr>
        <w:t>.</w:t>
      </w:r>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lastRenderedPageBreak/>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CD060C"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F15825"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6F2044">
      <w:pPr>
        <w:keepNext/>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34"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35"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6"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7"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w:t>
      </w:r>
      <w:r w:rsidRPr="00C370DB">
        <w:rPr>
          <w:rFonts w:ascii="Times New Roman" w:hAnsi="Times New Roman" w:cs="Times New Roman"/>
          <w:sz w:val="28"/>
          <w:szCs w:val="28"/>
        </w:rPr>
        <w:lastRenderedPageBreak/>
        <w:t xml:space="preserve">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6F2044">
      <w:pPr>
        <w:pStyle w:val="ConsPlusNormal"/>
        <w:keepNext/>
        <w:suppressAutoHyphens/>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w:t>
      </w:r>
      <w:r w:rsidR="004D5561">
        <w:rPr>
          <w:rFonts w:ascii="Times New Roman" w:hAnsi="Times New Roman" w:cs="Times New Roman"/>
          <w:sz w:val="28"/>
          <w:szCs w:val="28"/>
        </w:rPr>
        <w:lastRenderedPageBreak/>
        <w:t xml:space="preserve">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41"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lastRenderedPageBreak/>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lastRenderedPageBreak/>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376EFC" w:rsidRDefault="00376EFC" w:rsidP="006F2044">
      <w:pPr>
        <w:suppressAutoHyphens/>
        <w:autoSpaceDE w:val="0"/>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w:t>
            </w:r>
            <w:proofErr w:type="gramStart"/>
            <w:r w:rsidR="00F94195">
              <w:rPr>
                <w:rFonts w:ascii="Times New Roman" w:hAnsi="Times New Roman" w:cs="Times New Roman"/>
                <w:sz w:val="28"/>
                <w:szCs w:val="28"/>
              </w:rPr>
              <w:t>на</w:t>
            </w:r>
            <w:proofErr w:type="gramEnd"/>
            <w:r w:rsidR="00F94195">
              <w:rPr>
                <w:rFonts w:ascii="Times New Roman" w:hAnsi="Times New Roman" w:cs="Times New Roman"/>
                <w:sz w:val="28"/>
                <w:szCs w:val="28"/>
              </w:rPr>
              <w:t xml:space="preserve">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000"/>
      </w:tblPr>
      <w:tblGrid>
        <w:gridCol w:w="3167"/>
        <w:gridCol w:w="4879"/>
        <w:gridCol w:w="1560"/>
      </w:tblGrid>
      <w:tr w:rsidR="00AB0EE2" w:rsidRPr="009A00E1" w:rsidTr="00ED4A26">
        <w:trPr>
          <w:trHeight w:val="20"/>
        </w:trPr>
        <w:tc>
          <w:tcPr>
            <w:tcW w:w="3167" w:type="dxa"/>
            <w:tcBorders>
              <w:top w:val="single" w:sz="4" w:space="0" w:color="000000"/>
              <w:left w:val="single" w:sz="4" w:space="0" w:color="000000"/>
              <w:bottom w:val="single" w:sz="4" w:space="0" w:color="000000"/>
            </w:tcBorders>
            <w:vAlign w:val="center"/>
          </w:tcPr>
          <w:p w:rsidR="00AB0EE2" w:rsidRPr="009A00E1" w:rsidRDefault="00AB0EE2" w:rsidP="00ED4A26">
            <w:pPr>
              <w:pStyle w:val="a7"/>
              <w:jc w:val="center"/>
              <w:rPr>
                <w:rFonts w:ascii="Times New Roman" w:hAnsi="Times New Roman"/>
                <w:sz w:val="28"/>
                <w:szCs w:val="28"/>
              </w:rPr>
            </w:pPr>
            <w:proofErr w:type="spellStart"/>
            <w:r w:rsidRPr="009A00E1">
              <w:rPr>
                <w:rFonts w:ascii="Times New Roman" w:hAnsi="Times New Roman"/>
                <w:sz w:val="28"/>
                <w:szCs w:val="28"/>
              </w:rPr>
              <w:t>Код</w:t>
            </w:r>
            <w:proofErr w:type="spellEnd"/>
          </w:p>
        </w:tc>
        <w:tc>
          <w:tcPr>
            <w:tcW w:w="4879" w:type="dxa"/>
            <w:tcBorders>
              <w:top w:val="single" w:sz="4" w:space="0" w:color="000000"/>
              <w:left w:val="single" w:sz="4" w:space="0" w:color="000000"/>
              <w:bottom w:val="single" w:sz="4" w:space="0" w:color="000000"/>
            </w:tcBorders>
            <w:vAlign w:val="center"/>
          </w:tcPr>
          <w:p w:rsidR="00AB0EE2" w:rsidRPr="009A00E1" w:rsidRDefault="00AB0EE2" w:rsidP="00ED4A26">
            <w:pPr>
              <w:pStyle w:val="a7"/>
              <w:jc w:val="center"/>
              <w:rPr>
                <w:rFonts w:ascii="Times New Roman" w:hAnsi="Times New Roman"/>
                <w:sz w:val="28"/>
                <w:szCs w:val="28"/>
              </w:rPr>
            </w:pPr>
            <w:r w:rsidRPr="009A00E1">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AB0EE2" w:rsidRPr="009A00E1" w:rsidRDefault="00AB0EE2" w:rsidP="00ED4A26">
            <w:pPr>
              <w:pStyle w:val="a7"/>
              <w:jc w:val="center"/>
              <w:rPr>
                <w:rFonts w:ascii="Times New Roman" w:hAnsi="Times New Roman"/>
                <w:sz w:val="28"/>
                <w:szCs w:val="28"/>
              </w:rPr>
            </w:pPr>
            <w:r w:rsidRPr="009A00E1">
              <w:rPr>
                <w:rFonts w:ascii="Times New Roman" w:hAnsi="Times New Roman"/>
                <w:sz w:val="28"/>
                <w:szCs w:val="28"/>
              </w:rPr>
              <w:t>Сумма</w:t>
            </w:r>
          </w:p>
        </w:tc>
      </w:tr>
      <w:tr w:rsidR="00AB0EE2" w:rsidRPr="009A00E1" w:rsidTr="00ED4A26">
        <w:trPr>
          <w:trHeight w:val="20"/>
        </w:trPr>
        <w:tc>
          <w:tcPr>
            <w:tcW w:w="3167" w:type="dxa"/>
            <w:tcBorders>
              <w:top w:val="single" w:sz="4" w:space="0" w:color="000000"/>
              <w:left w:val="single" w:sz="4" w:space="0" w:color="000000"/>
              <w:bottom w:val="single" w:sz="4" w:space="0" w:color="000000"/>
            </w:tcBorders>
          </w:tcPr>
          <w:p w:rsidR="00AB0EE2" w:rsidRPr="009A00E1" w:rsidRDefault="00AB0EE2" w:rsidP="00ED4A26">
            <w:pPr>
              <w:pStyle w:val="a7"/>
              <w:jc w:val="center"/>
              <w:rPr>
                <w:rFonts w:ascii="Times New Roman" w:hAnsi="Times New Roman"/>
                <w:bCs/>
                <w:sz w:val="28"/>
                <w:szCs w:val="28"/>
              </w:rPr>
            </w:pPr>
            <w:r w:rsidRPr="009A00E1">
              <w:rPr>
                <w:rFonts w:ascii="Times New Roman" w:hAnsi="Times New Roman"/>
                <w:bCs/>
                <w:sz w:val="28"/>
                <w:szCs w:val="28"/>
              </w:rPr>
              <w:t>1</w:t>
            </w:r>
          </w:p>
        </w:tc>
        <w:tc>
          <w:tcPr>
            <w:tcW w:w="4879" w:type="dxa"/>
            <w:tcBorders>
              <w:top w:val="single" w:sz="4" w:space="0" w:color="000000"/>
              <w:left w:val="single" w:sz="4" w:space="0" w:color="000000"/>
              <w:bottom w:val="single" w:sz="4" w:space="0" w:color="000000"/>
            </w:tcBorders>
          </w:tcPr>
          <w:p w:rsidR="00AB0EE2" w:rsidRPr="009A00E1" w:rsidRDefault="00AB0EE2" w:rsidP="00ED4A26">
            <w:pPr>
              <w:pStyle w:val="a7"/>
              <w:jc w:val="center"/>
              <w:rPr>
                <w:rFonts w:ascii="Times New Roman" w:hAnsi="Times New Roman"/>
                <w:bCs/>
                <w:sz w:val="28"/>
                <w:szCs w:val="28"/>
              </w:rPr>
            </w:pPr>
            <w:r w:rsidRPr="009A00E1">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tcPr>
          <w:p w:rsidR="00AB0EE2" w:rsidRPr="009A00E1" w:rsidRDefault="00AB0EE2" w:rsidP="00ED4A26">
            <w:pPr>
              <w:pStyle w:val="a7"/>
              <w:jc w:val="center"/>
              <w:rPr>
                <w:rFonts w:ascii="Times New Roman" w:hAnsi="Times New Roman"/>
                <w:bCs/>
                <w:sz w:val="28"/>
                <w:szCs w:val="28"/>
              </w:rPr>
            </w:pPr>
            <w:r w:rsidRPr="009A00E1">
              <w:rPr>
                <w:rFonts w:ascii="Times New Roman" w:hAnsi="Times New Roman"/>
                <w:bCs/>
                <w:sz w:val="28"/>
                <w:szCs w:val="28"/>
              </w:rPr>
              <w:t>3</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1 00 00000 00 0000 000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r w:rsidRPr="0061266E">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555FC2"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969 623,6</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1 01 01012 02 0000 110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Pr>
                <w:rFonts w:ascii="Times New Roman" w:hAnsi="Times New Roman"/>
                <w:bCs/>
                <w:sz w:val="28"/>
                <w:szCs w:val="28"/>
                <w:lang w:val="ru-RU"/>
              </w:rPr>
              <w:t>45</w:t>
            </w:r>
            <w:r w:rsidRPr="0061266E">
              <w:rPr>
                <w:rFonts w:ascii="Times New Roman" w:hAnsi="Times New Roman"/>
                <w:bCs/>
                <w:sz w:val="28"/>
                <w:szCs w:val="28"/>
              </w:rPr>
              <w:t> </w:t>
            </w:r>
            <w:r>
              <w:rPr>
                <w:rFonts w:ascii="Times New Roman" w:hAnsi="Times New Roman"/>
                <w:bCs/>
                <w:sz w:val="28"/>
                <w:szCs w:val="28"/>
                <w:lang w:val="ru-RU"/>
              </w:rPr>
              <w:t>316</w:t>
            </w:r>
            <w:r w:rsidRPr="0061266E">
              <w:rPr>
                <w:rFonts w:ascii="Times New Roman" w:hAnsi="Times New Roman"/>
                <w:bCs/>
                <w:sz w:val="28"/>
                <w:szCs w:val="28"/>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1 01 02000 01 0000 110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2F3A34"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602</w:t>
            </w:r>
            <w:r w:rsidRPr="0061266E">
              <w:rPr>
                <w:rFonts w:ascii="Times New Roman" w:hAnsi="Times New Roman"/>
                <w:bCs/>
                <w:sz w:val="28"/>
                <w:szCs w:val="28"/>
              </w:rPr>
              <w:t> </w:t>
            </w:r>
            <w:r>
              <w:rPr>
                <w:rFonts w:ascii="Times New Roman" w:hAnsi="Times New Roman"/>
                <w:bCs/>
                <w:sz w:val="28"/>
                <w:szCs w:val="28"/>
                <w:lang w:val="ru-RU"/>
              </w:rPr>
              <w:t>107</w:t>
            </w:r>
            <w:r w:rsidRPr="0061266E">
              <w:rPr>
                <w:rFonts w:ascii="Times New Roman" w:hAnsi="Times New Roman"/>
                <w:bCs/>
                <w:sz w:val="28"/>
                <w:szCs w:val="28"/>
              </w:rPr>
              <w:t>,</w:t>
            </w:r>
            <w:r>
              <w:rPr>
                <w:rFonts w:ascii="Times New Roman" w:hAnsi="Times New Roman"/>
                <w:bCs/>
                <w:sz w:val="28"/>
                <w:szCs w:val="28"/>
                <w:lang w:val="ru-RU"/>
              </w:rPr>
              <w:t>7</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p>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1 03 02000 01 0000 110</w:t>
            </w:r>
          </w:p>
          <w:p w:rsidR="00AB0EE2" w:rsidRPr="0061266E" w:rsidRDefault="00AB0EE2" w:rsidP="00ED4A26">
            <w:pPr>
              <w:pStyle w:val="a7"/>
              <w:jc w:val="center"/>
              <w:rPr>
                <w:rFonts w:ascii="Times New Roman" w:hAnsi="Times New Roman"/>
                <w:bCs/>
                <w:sz w:val="28"/>
                <w:szCs w:val="28"/>
              </w:rPr>
            </w:pP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2 751,5</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p>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1 05 01000 00 0000 110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Налог, взимаемый в связи с 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2F3A34" w:rsidRDefault="00AB0EE2" w:rsidP="00ED4A26">
            <w:pPr>
              <w:pStyle w:val="a7"/>
              <w:jc w:val="center"/>
              <w:rPr>
                <w:rFonts w:ascii="Times New Roman" w:hAnsi="Times New Roman"/>
                <w:bCs/>
                <w:sz w:val="28"/>
                <w:szCs w:val="28"/>
                <w:lang w:val="ru-RU"/>
              </w:rPr>
            </w:pPr>
            <w:r w:rsidRPr="0061266E">
              <w:rPr>
                <w:rFonts w:ascii="Times New Roman" w:hAnsi="Times New Roman"/>
                <w:bCs/>
                <w:sz w:val="28"/>
                <w:szCs w:val="28"/>
              </w:rPr>
              <w:t>1</w:t>
            </w:r>
            <w:r>
              <w:rPr>
                <w:rFonts w:ascii="Times New Roman" w:hAnsi="Times New Roman"/>
                <w:bCs/>
                <w:sz w:val="28"/>
                <w:szCs w:val="28"/>
                <w:lang w:val="ru-RU"/>
              </w:rPr>
              <w:t>51</w:t>
            </w:r>
            <w:r w:rsidRPr="0061266E">
              <w:rPr>
                <w:rFonts w:ascii="Times New Roman" w:hAnsi="Times New Roman"/>
                <w:bCs/>
                <w:sz w:val="28"/>
                <w:szCs w:val="28"/>
              </w:rPr>
              <w:t> </w:t>
            </w:r>
            <w:r>
              <w:rPr>
                <w:rFonts w:ascii="Times New Roman" w:hAnsi="Times New Roman"/>
                <w:bCs/>
                <w:sz w:val="28"/>
                <w:szCs w:val="28"/>
                <w:lang w:val="ru-RU"/>
              </w:rPr>
              <w:t>963</w:t>
            </w:r>
            <w:r w:rsidRPr="0061266E">
              <w:rPr>
                <w:rFonts w:ascii="Times New Roman" w:hAnsi="Times New Roman"/>
                <w:bCs/>
                <w:sz w:val="28"/>
                <w:szCs w:val="28"/>
              </w:rPr>
              <w:t>,</w:t>
            </w:r>
            <w:r>
              <w:rPr>
                <w:rFonts w:ascii="Times New Roman" w:hAnsi="Times New Roman"/>
                <w:bCs/>
                <w:sz w:val="28"/>
                <w:szCs w:val="28"/>
                <w:lang w:val="ru-RU"/>
              </w:rPr>
              <w:t>8</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lastRenderedPageBreak/>
              <w:t>1 05 03000 01 0000 110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r w:rsidRPr="0061266E">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2F3A34" w:rsidRDefault="00AB0EE2" w:rsidP="00ED4A26">
            <w:pPr>
              <w:pStyle w:val="a7"/>
              <w:jc w:val="center"/>
              <w:rPr>
                <w:rFonts w:ascii="Times New Roman" w:hAnsi="Times New Roman"/>
                <w:bCs/>
                <w:sz w:val="28"/>
                <w:szCs w:val="28"/>
                <w:lang w:val="ru-RU"/>
              </w:rPr>
            </w:pPr>
            <w:r w:rsidRPr="0061266E">
              <w:rPr>
                <w:rFonts w:ascii="Times New Roman" w:hAnsi="Times New Roman"/>
                <w:bCs/>
                <w:sz w:val="28"/>
                <w:szCs w:val="28"/>
              </w:rPr>
              <w:t>3</w:t>
            </w:r>
            <w:r>
              <w:rPr>
                <w:rFonts w:ascii="Times New Roman" w:hAnsi="Times New Roman"/>
                <w:bCs/>
                <w:sz w:val="28"/>
                <w:szCs w:val="28"/>
                <w:lang w:val="ru-RU"/>
              </w:rPr>
              <w:t>1</w:t>
            </w:r>
            <w:r w:rsidRPr="0061266E">
              <w:rPr>
                <w:rFonts w:ascii="Times New Roman" w:hAnsi="Times New Roman"/>
                <w:bCs/>
                <w:sz w:val="28"/>
                <w:szCs w:val="28"/>
              </w:rPr>
              <w:t> </w:t>
            </w:r>
            <w:r>
              <w:rPr>
                <w:rFonts w:ascii="Times New Roman" w:hAnsi="Times New Roman"/>
                <w:bCs/>
                <w:sz w:val="28"/>
                <w:szCs w:val="28"/>
                <w:lang w:val="ru-RU"/>
              </w:rPr>
              <w:t>000</w:t>
            </w:r>
            <w:r w:rsidRPr="0061266E">
              <w:rPr>
                <w:rFonts w:ascii="Times New Roman" w:hAnsi="Times New Roman"/>
                <w:bCs/>
                <w:sz w:val="28"/>
                <w:szCs w:val="28"/>
              </w:rPr>
              <w:t>,</w:t>
            </w:r>
            <w:r>
              <w:rPr>
                <w:rFonts w:ascii="Times New Roman" w:hAnsi="Times New Roman"/>
                <w:bCs/>
                <w:sz w:val="28"/>
                <w:szCs w:val="28"/>
                <w:lang w:val="ru-RU"/>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1 05 04020 02 0000 110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35 108,0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1 06 02000 02 0000 110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r w:rsidRPr="0061266E">
              <w:rPr>
                <w:rFonts w:ascii="Times New Roman" w:hAnsi="Times New Roman"/>
                <w:bCs/>
                <w:sz w:val="28"/>
                <w:szCs w:val="28"/>
              </w:rPr>
              <w:t xml:space="preserve">Налог </w:t>
            </w:r>
            <w:proofErr w:type="spellStart"/>
            <w:r w:rsidRPr="0061266E">
              <w:rPr>
                <w:rFonts w:ascii="Times New Roman" w:hAnsi="Times New Roman"/>
                <w:bCs/>
                <w:sz w:val="28"/>
                <w:szCs w:val="28"/>
              </w:rPr>
              <w:t>на</w:t>
            </w:r>
            <w:proofErr w:type="spellEnd"/>
            <w:r w:rsidRPr="0061266E">
              <w:rPr>
                <w:rFonts w:ascii="Times New Roman" w:hAnsi="Times New Roman"/>
                <w:bCs/>
                <w:sz w:val="28"/>
                <w:szCs w:val="28"/>
              </w:rPr>
              <w:t xml:space="preserve">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561124"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5</w:t>
            </w:r>
            <w:r w:rsidRPr="0061266E">
              <w:rPr>
                <w:rFonts w:ascii="Times New Roman" w:hAnsi="Times New Roman"/>
                <w:bCs/>
                <w:sz w:val="28"/>
                <w:szCs w:val="28"/>
              </w:rPr>
              <w:t xml:space="preserve"> 1</w:t>
            </w:r>
            <w:r>
              <w:rPr>
                <w:rFonts w:ascii="Times New Roman" w:hAnsi="Times New Roman"/>
                <w:bCs/>
                <w:sz w:val="28"/>
                <w:szCs w:val="28"/>
                <w:lang w:val="ru-RU"/>
              </w:rPr>
              <w:t>00</w:t>
            </w:r>
            <w:r w:rsidRPr="0061266E">
              <w:rPr>
                <w:rFonts w:ascii="Times New Roman" w:hAnsi="Times New Roman"/>
                <w:bCs/>
                <w:sz w:val="28"/>
                <w:szCs w:val="28"/>
              </w:rPr>
              <w:t>,</w:t>
            </w:r>
            <w:r>
              <w:rPr>
                <w:rFonts w:ascii="Times New Roman" w:hAnsi="Times New Roman"/>
                <w:bCs/>
                <w:sz w:val="28"/>
                <w:szCs w:val="28"/>
                <w:lang w:val="ru-RU"/>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1 08 00000 00 0000 000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proofErr w:type="spellStart"/>
            <w:r w:rsidRPr="0061266E">
              <w:rPr>
                <w:rFonts w:ascii="Times New Roman" w:hAnsi="Times New Roman"/>
                <w:bCs/>
                <w:sz w:val="28"/>
                <w:szCs w:val="28"/>
              </w:rPr>
              <w:t>Государственная</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пошлина</w:t>
            </w:r>
            <w:proofErr w:type="spellEnd"/>
            <w:r w:rsidRPr="0061266E">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9 </w:t>
            </w:r>
            <w:r>
              <w:rPr>
                <w:rFonts w:ascii="Times New Roman" w:hAnsi="Times New Roman"/>
                <w:bCs/>
                <w:sz w:val="28"/>
                <w:szCs w:val="28"/>
                <w:lang w:val="ru-RU"/>
              </w:rPr>
              <w:t>880</w:t>
            </w:r>
            <w:r w:rsidRPr="0061266E">
              <w:rPr>
                <w:rFonts w:ascii="Times New Roman" w:hAnsi="Times New Roman"/>
                <w:bCs/>
                <w:sz w:val="28"/>
                <w:szCs w:val="28"/>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1 11 01050 05 0000 120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 xml:space="preserve">Доходы в виде прибыли, приходящейся на доли в уставных (складочных) капиталах </w:t>
            </w:r>
            <w:proofErr w:type="spellStart"/>
            <w:proofErr w:type="gramStart"/>
            <w:r w:rsidRPr="0061266E">
              <w:rPr>
                <w:rFonts w:ascii="Times New Roman" w:hAnsi="Times New Roman"/>
                <w:bCs/>
                <w:sz w:val="28"/>
                <w:szCs w:val="28"/>
                <w:lang w:val="ru-RU"/>
              </w:rPr>
              <w:t>хозяйствен-ных</w:t>
            </w:r>
            <w:proofErr w:type="spellEnd"/>
            <w:proofErr w:type="gramEnd"/>
            <w:r w:rsidRPr="0061266E">
              <w:rPr>
                <w:rFonts w:ascii="Times New Roman" w:hAnsi="Times New Roman"/>
                <w:bCs/>
                <w:sz w:val="28"/>
                <w:szCs w:val="28"/>
                <w:lang w:val="ru-RU"/>
              </w:rPr>
              <w:t xml:space="preserve"> товариществ и обществ или дивидендов по акциям, </w:t>
            </w:r>
            <w:proofErr w:type="spellStart"/>
            <w:r w:rsidRPr="0061266E">
              <w:rPr>
                <w:rFonts w:ascii="Times New Roman" w:hAnsi="Times New Roman"/>
                <w:bCs/>
                <w:sz w:val="28"/>
                <w:szCs w:val="28"/>
                <w:lang w:val="ru-RU"/>
              </w:rPr>
              <w:t>принадле-жащим</w:t>
            </w:r>
            <w:proofErr w:type="spellEnd"/>
            <w:r w:rsidRPr="0061266E">
              <w:rPr>
                <w:rFonts w:ascii="Times New Roman" w:hAnsi="Times New Roman"/>
                <w:bCs/>
                <w:sz w:val="28"/>
                <w:szCs w:val="28"/>
                <w:lang w:val="ru-RU"/>
              </w:rPr>
              <w:t xml:space="preserve">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561124"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14</w:t>
            </w:r>
            <w:r w:rsidRPr="0061266E">
              <w:rPr>
                <w:rFonts w:ascii="Times New Roman" w:hAnsi="Times New Roman"/>
                <w:bCs/>
                <w:sz w:val="28"/>
                <w:szCs w:val="28"/>
              </w:rPr>
              <w:t>,</w:t>
            </w:r>
            <w:r>
              <w:rPr>
                <w:rFonts w:ascii="Times New Roman" w:hAnsi="Times New Roman"/>
                <w:bCs/>
                <w:sz w:val="28"/>
                <w:szCs w:val="28"/>
                <w:lang w:val="ru-RU"/>
              </w:rPr>
              <w:t>5</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1 11 03050 05 0000 120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2F3A34"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9</w:t>
            </w:r>
            <w:r w:rsidRPr="0061266E">
              <w:rPr>
                <w:rFonts w:ascii="Times New Roman" w:hAnsi="Times New Roman"/>
                <w:bCs/>
                <w:sz w:val="28"/>
                <w:szCs w:val="28"/>
              </w:rPr>
              <w:t>,</w:t>
            </w:r>
            <w:r>
              <w:rPr>
                <w:rFonts w:ascii="Times New Roman" w:hAnsi="Times New Roman"/>
                <w:bCs/>
                <w:sz w:val="28"/>
                <w:szCs w:val="28"/>
                <w:lang w:val="ru-RU"/>
              </w:rPr>
              <w:t>8</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1 11 05013 05 0000 120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proofErr w:type="gramStart"/>
            <w:r w:rsidRPr="0061266E">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Pr>
                <w:rFonts w:ascii="Times New Roman" w:hAnsi="Times New Roman"/>
                <w:bCs/>
                <w:sz w:val="28"/>
                <w:szCs w:val="28"/>
                <w:lang w:val="ru-RU"/>
              </w:rPr>
              <w:t>66</w:t>
            </w:r>
            <w:r w:rsidRPr="0061266E">
              <w:rPr>
                <w:rFonts w:ascii="Times New Roman" w:hAnsi="Times New Roman"/>
                <w:bCs/>
                <w:sz w:val="28"/>
                <w:szCs w:val="28"/>
              </w:rPr>
              <w:t xml:space="preserve"> </w:t>
            </w:r>
            <w:r>
              <w:rPr>
                <w:rFonts w:ascii="Times New Roman" w:hAnsi="Times New Roman"/>
                <w:bCs/>
                <w:sz w:val="28"/>
                <w:szCs w:val="28"/>
                <w:lang w:val="ru-RU"/>
              </w:rPr>
              <w:t>171</w:t>
            </w:r>
            <w:r w:rsidRPr="0061266E">
              <w:rPr>
                <w:rFonts w:ascii="Times New Roman" w:hAnsi="Times New Roman"/>
                <w:bCs/>
                <w:sz w:val="28"/>
                <w:szCs w:val="28"/>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1 11 05025 05 0000 120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proofErr w:type="gramStart"/>
            <w:r w:rsidRPr="0061266E">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4</w:t>
            </w:r>
            <w:r>
              <w:rPr>
                <w:rFonts w:ascii="Times New Roman" w:hAnsi="Times New Roman"/>
                <w:bCs/>
                <w:sz w:val="28"/>
                <w:szCs w:val="28"/>
                <w:lang w:val="ru-RU"/>
              </w:rPr>
              <w:t>9</w:t>
            </w:r>
            <w:r w:rsidRPr="0061266E">
              <w:rPr>
                <w:rFonts w:ascii="Times New Roman" w:hAnsi="Times New Roman"/>
                <w:bCs/>
                <w:sz w:val="28"/>
                <w:szCs w:val="28"/>
              </w:rPr>
              <w:t>5,0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1 11 05035 05 0042 120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561124" w:rsidRDefault="00AB0EE2" w:rsidP="00ED4A26">
            <w:pPr>
              <w:pStyle w:val="a7"/>
              <w:jc w:val="center"/>
              <w:rPr>
                <w:rFonts w:ascii="Times New Roman" w:hAnsi="Times New Roman"/>
                <w:bCs/>
                <w:sz w:val="28"/>
                <w:szCs w:val="28"/>
                <w:lang w:val="ru-RU"/>
              </w:rPr>
            </w:pPr>
            <w:r w:rsidRPr="0061266E">
              <w:rPr>
                <w:rFonts w:ascii="Times New Roman" w:hAnsi="Times New Roman"/>
                <w:bCs/>
                <w:sz w:val="28"/>
                <w:szCs w:val="28"/>
              </w:rPr>
              <w:t>8</w:t>
            </w:r>
            <w:r>
              <w:rPr>
                <w:rFonts w:ascii="Times New Roman" w:hAnsi="Times New Roman"/>
                <w:bCs/>
                <w:sz w:val="28"/>
                <w:szCs w:val="28"/>
                <w:lang w:val="ru-RU"/>
              </w:rPr>
              <w:t>4</w:t>
            </w:r>
            <w:r w:rsidRPr="0061266E">
              <w:rPr>
                <w:rFonts w:ascii="Times New Roman" w:hAnsi="Times New Roman"/>
                <w:bCs/>
                <w:sz w:val="28"/>
                <w:szCs w:val="28"/>
              </w:rPr>
              <w:t>,</w:t>
            </w:r>
            <w:r>
              <w:rPr>
                <w:rFonts w:ascii="Times New Roman" w:hAnsi="Times New Roman"/>
                <w:bCs/>
                <w:sz w:val="28"/>
                <w:szCs w:val="28"/>
                <w:lang w:val="ru-RU"/>
              </w:rPr>
              <w:t>1</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1 11 05075 05 0000 120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 xml:space="preserve">Доходы от сдачи в аренду имущества, </w:t>
            </w:r>
            <w:r w:rsidRPr="0061266E">
              <w:rPr>
                <w:rFonts w:ascii="Times New Roman" w:hAnsi="Times New Roman"/>
                <w:bCs/>
                <w:sz w:val="28"/>
                <w:szCs w:val="28"/>
                <w:lang w:val="ru-RU"/>
              </w:rPr>
              <w:lastRenderedPageBreak/>
              <w:t>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lastRenderedPageBreak/>
              <w:t>654,0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lastRenderedPageBreak/>
              <w:t>1 12 01000 01 0000 120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3 </w:t>
            </w:r>
            <w:r>
              <w:rPr>
                <w:rFonts w:ascii="Times New Roman" w:hAnsi="Times New Roman"/>
                <w:bCs/>
                <w:sz w:val="28"/>
                <w:szCs w:val="28"/>
                <w:lang w:val="ru-RU"/>
              </w:rPr>
              <w:t>500</w:t>
            </w:r>
            <w:r w:rsidRPr="0061266E">
              <w:rPr>
                <w:rFonts w:ascii="Times New Roman" w:hAnsi="Times New Roman"/>
                <w:bCs/>
                <w:sz w:val="28"/>
                <w:szCs w:val="28"/>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1 13 00000 00 0000 000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DA3CE7"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866</w:t>
            </w:r>
            <w:r w:rsidRPr="0061266E">
              <w:rPr>
                <w:rFonts w:ascii="Times New Roman" w:hAnsi="Times New Roman"/>
                <w:bCs/>
                <w:sz w:val="28"/>
                <w:szCs w:val="28"/>
              </w:rPr>
              <w:t>,</w:t>
            </w:r>
            <w:r>
              <w:rPr>
                <w:rFonts w:ascii="Times New Roman" w:hAnsi="Times New Roman"/>
                <w:bCs/>
                <w:sz w:val="28"/>
                <w:szCs w:val="28"/>
                <w:lang w:val="ru-RU"/>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1 14 02000 00 0000 000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DA3CE7"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347</w:t>
            </w:r>
            <w:r w:rsidRPr="0061266E">
              <w:rPr>
                <w:rFonts w:ascii="Times New Roman" w:hAnsi="Times New Roman"/>
                <w:bCs/>
                <w:sz w:val="28"/>
                <w:szCs w:val="28"/>
              </w:rPr>
              <w:t>,</w:t>
            </w:r>
            <w:r>
              <w:rPr>
                <w:rFonts w:ascii="Times New Roman" w:hAnsi="Times New Roman"/>
                <w:bCs/>
                <w:sz w:val="28"/>
                <w:szCs w:val="28"/>
                <w:lang w:val="ru-RU"/>
              </w:rPr>
              <w:t>2</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1 14 06010 00 0000 430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Pr>
                <w:rFonts w:ascii="Times New Roman" w:hAnsi="Times New Roman"/>
                <w:bCs/>
                <w:sz w:val="28"/>
                <w:szCs w:val="28"/>
                <w:lang w:val="ru-RU"/>
              </w:rPr>
              <w:t>9</w:t>
            </w:r>
            <w:r w:rsidRPr="0061266E">
              <w:rPr>
                <w:rFonts w:ascii="Times New Roman" w:hAnsi="Times New Roman"/>
                <w:bCs/>
                <w:sz w:val="28"/>
                <w:szCs w:val="28"/>
              </w:rPr>
              <w:t xml:space="preserve"> </w:t>
            </w:r>
            <w:r>
              <w:rPr>
                <w:rFonts w:ascii="Times New Roman" w:hAnsi="Times New Roman"/>
                <w:bCs/>
                <w:sz w:val="28"/>
                <w:szCs w:val="28"/>
                <w:lang w:val="ru-RU"/>
              </w:rPr>
              <w:t>668</w:t>
            </w:r>
            <w:r w:rsidRPr="0061266E">
              <w:rPr>
                <w:rFonts w:ascii="Times New Roman" w:hAnsi="Times New Roman"/>
                <w:bCs/>
                <w:sz w:val="28"/>
                <w:szCs w:val="28"/>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1 14 06300 00 0000 430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Pr>
                <w:rFonts w:ascii="Times New Roman" w:hAnsi="Times New Roman"/>
                <w:bCs/>
                <w:sz w:val="28"/>
                <w:szCs w:val="28"/>
                <w:lang w:val="ru-RU"/>
              </w:rPr>
              <w:t>1</w:t>
            </w:r>
            <w:r w:rsidRPr="0061266E">
              <w:rPr>
                <w:rFonts w:ascii="Times New Roman" w:hAnsi="Times New Roman"/>
                <w:bCs/>
                <w:sz w:val="28"/>
                <w:szCs w:val="28"/>
              </w:rPr>
              <w:t>11,0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1 16 00000 00 0000 000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proofErr w:type="spellStart"/>
            <w:r w:rsidRPr="0061266E">
              <w:rPr>
                <w:rFonts w:ascii="Times New Roman" w:hAnsi="Times New Roman"/>
                <w:bCs/>
                <w:sz w:val="28"/>
                <w:szCs w:val="28"/>
              </w:rPr>
              <w:t>Штрафы</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санкции</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возмещение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ущерба</w:t>
            </w:r>
            <w:proofErr w:type="spellEnd"/>
            <w:r w:rsidRPr="0061266E">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DC1C95"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4</w:t>
            </w:r>
            <w:r w:rsidRPr="0061266E">
              <w:rPr>
                <w:rFonts w:ascii="Times New Roman" w:hAnsi="Times New Roman"/>
                <w:bCs/>
                <w:sz w:val="28"/>
                <w:szCs w:val="28"/>
              </w:rPr>
              <w:t> </w:t>
            </w:r>
            <w:r>
              <w:rPr>
                <w:rFonts w:ascii="Times New Roman" w:hAnsi="Times New Roman"/>
                <w:bCs/>
                <w:sz w:val="28"/>
                <w:szCs w:val="28"/>
                <w:lang w:val="ru-RU"/>
              </w:rPr>
              <w:t>476</w:t>
            </w:r>
            <w:r w:rsidRPr="0061266E">
              <w:rPr>
                <w:rFonts w:ascii="Times New Roman" w:hAnsi="Times New Roman"/>
                <w:bCs/>
                <w:sz w:val="28"/>
                <w:szCs w:val="28"/>
              </w:rPr>
              <w:t>,</w:t>
            </w:r>
            <w:r>
              <w:rPr>
                <w:rFonts w:ascii="Times New Roman" w:hAnsi="Times New Roman"/>
                <w:bCs/>
                <w:sz w:val="28"/>
                <w:szCs w:val="28"/>
                <w:lang w:val="ru-RU"/>
              </w:rPr>
              <w:t>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2 00 00000 00 0000 000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proofErr w:type="spellStart"/>
            <w:r w:rsidRPr="0061266E">
              <w:rPr>
                <w:rFonts w:ascii="Times New Roman" w:hAnsi="Times New Roman"/>
                <w:bCs/>
                <w:sz w:val="28"/>
                <w:szCs w:val="28"/>
              </w:rPr>
              <w:t>Безвозмездные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поступления</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377062"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2 022 074,2</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2 02 00000 00 0000 000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511C2A"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2 018 246,6</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2 02 10000 00 0000 150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070E4E"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237 799,3</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2 02 20000 00 0000 150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Style w:val="blk"/>
                <w:rFonts w:ascii="Times New Roman" w:hAnsi="Times New Roman"/>
                <w:bCs/>
                <w:sz w:val="28"/>
                <w:szCs w:val="28"/>
                <w:lang w:val="ru-RU"/>
              </w:rPr>
            </w:pPr>
            <w:r w:rsidRPr="0061266E">
              <w:rPr>
                <w:rStyle w:val="blk"/>
                <w:rFonts w:ascii="Times New Roman" w:hAnsi="Times New Roman"/>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8960C1"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449 176,5</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2 02 30000 00 0000 150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lang w:val="ru-RU"/>
              </w:rPr>
            </w:pPr>
            <w:r w:rsidRPr="0061266E">
              <w:rPr>
                <w:rStyle w:val="blk"/>
                <w:rFonts w:ascii="Times New Roman" w:hAnsi="Times New Roman"/>
                <w:bCs/>
                <w:sz w:val="28"/>
                <w:szCs w:val="28"/>
                <w:lang w:val="ru-RU"/>
              </w:rPr>
              <w:t xml:space="preserve">Субвенции бюджетам </w:t>
            </w:r>
            <w:r w:rsidRPr="0061266E">
              <w:rPr>
                <w:rFonts w:ascii="Times New Roman" w:hAnsi="Times New Roman"/>
                <w:bCs/>
                <w:sz w:val="28"/>
                <w:szCs w:val="28"/>
                <w:lang w:val="ru-RU"/>
              </w:rPr>
              <w:t>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1 321 799,0</w:t>
            </w:r>
          </w:p>
          <w:p w:rsidR="00AB0EE2" w:rsidRPr="00C80FB1" w:rsidRDefault="00AB0EE2" w:rsidP="00ED4A26">
            <w:pPr>
              <w:pStyle w:val="a7"/>
              <w:jc w:val="center"/>
              <w:rPr>
                <w:rFonts w:ascii="Times New Roman" w:hAnsi="Times New Roman"/>
                <w:bCs/>
                <w:sz w:val="28"/>
                <w:szCs w:val="28"/>
                <w:lang w:val="ru-RU"/>
              </w:rPr>
            </w:pP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sidRPr="0061266E">
              <w:rPr>
                <w:rFonts w:ascii="Times New Roman" w:hAnsi="Times New Roman"/>
                <w:bCs/>
                <w:sz w:val="28"/>
                <w:szCs w:val="28"/>
              </w:rPr>
              <w:t>2</w:t>
            </w:r>
            <w:r>
              <w:rPr>
                <w:rFonts w:ascii="Times New Roman" w:hAnsi="Times New Roman"/>
                <w:bCs/>
                <w:sz w:val="28"/>
                <w:szCs w:val="28"/>
                <w:lang w:val="ru-RU"/>
              </w:rPr>
              <w:t xml:space="preserve"> </w:t>
            </w:r>
            <w:r w:rsidRPr="0061266E">
              <w:rPr>
                <w:rFonts w:ascii="Times New Roman" w:hAnsi="Times New Roman"/>
                <w:bCs/>
                <w:sz w:val="28"/>
                <w:szCs w:val="28"/>
              </w:rPr>
              <w:t>02 40000 00 0000 150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61266E" w:rsidRDefault="00AB0EE2" w:rsidP="00ED4A26">
            <w:pPr>
              <w:pStyle w:val="a7"/>
              <w:rPr>
                <w:rFonts w:ascii="Times New Roman" w:hAnsi="Times New Roman"/>
                <w:bCs/>
                <w:sz w:val="28"/>
                <w:szCs w:val="28"/>
              </w:rPr>
            </w:pPr>
            <w:proofErr w:type="spellStart"/>
            <w:r w:rsidRPr="0061266E">
              <w:rPr>
                <w:rFonts w:ascii="Times New Roman" w:hAnsi="Times New Roman"/>
                <w:bCs/>
                <w:sz w:val="28"/>
                <w:szCs w:val="28"/>
              </w:rPr>
              <w:t>Иные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межбюджетные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трансферты</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61266E" w:rsidRDefault="00AB0EE2" w:rsidP="00ED4A26">
            <w:pPr>
              <w:pStyle w:val="a7"/>
              <w:jc w:val="center"/>
              <w:rPr>
                <w:rFonts w:ascii="Times New Roman" w:hAnsi="Times New Roman"/>
                <w:bCs/>
                <w:sz w:val="28"/>
                <w:szCs w:val="28"/>
              </w:rPr>
            </w:pPr>
            <w:r>
              <w:rPr>
                <w:rFonts w:ascii="Times New Roman" w:hAnsi="Times New Roman"/>
                <w:bCs/>
                <w:sz w:val="28"/>
                <w:szCs w:val="28"/>
                <w:lang w:val="ru-RU"/>
              </w:rPr>
              <w:t>9 471,8</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E72C8F">
              <w:rPr>
                <w:rFonts w:ascii="Times New Roman" w:hAnsi="Times New Roman"/>
                <w:sz w:val="28"/>
                <w:szCs w:val="28"/>
              </w:rPr>
              <w:t>2 07 00000 00 0000 150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proofErr w:type="spellStart"/>
            <w:r w:rsidRPr="00E72C8F">
              <w:rPr>
                <w:rFonts w:ascii="Times New Roman" w:hAnsi="Times New Roman"/>
                <w:sz w:val="28"/>
                <w:szCs w:val="28"/>
              </w:rPr>
              <w:t>Прочие</w:t>
            </w:r>
            <w:proofErr w:type="spellEnd"/>
            <w:r w:rsidRPr="00E72C8F">
              <w:rPr>
                <w:rFonts w:ascii="Times New Roman" w:hAnsi="Times New Roman"/>
                <w:sz w:val="28"/>
                <w:szCs w:val="28"/>
              </w:rPr>
              <w:t xml:space="preserve"> </w:t>
            </w:r>
            <w:proofErr w:type="spellStart"/>
            <w:r w:rsidRPr="00E72C8F">
              <w:rPr>
                <w:rFonts w:ascii="Times New Roman" w:hAnsi="Times New Roman"/>
                <w:sz w:val="28"/>
                <w:szCs w:val="28"/>
              </w:rPr>
              <w:t>безвозмездные</w:t>
            </w:r>
            <w:proofErr w:type="spellEnd"/>
            <w:r w:rsidRPr="00E72C8F">
              <w:rPr>
                <w:rFonts w:ascii="Times New Roman" w:hAnsi="Times New Roman"/>
                <w:sz w:val="28"/>
                <w:szCs w:val="28"/>
              </w:rPr>
              <w:t xml:space="preserve"> </w:t>
            </w:r>
            <w:proofErr w:type="spellStart"/>
            <w:r w:rsidRPr="00E72C8F">
              <w:rPr>
                <w:rFonts w:ascii="Times New Roman" w:hAnsi="Times New Roman"/>
                <w:sz w:val="28"/>
                <w:szCs w:val="28"/>
              </w:rPr>
              <w:t>поступления</w:t>
            </w:r>
            <w:proofErr w:type="spellEnd"/>
            <w:r w:rsidRPr="00E72C8F">
              <w:rPr>
                <w:rFonts w:ascii="Times New Roman" w:hAnsi="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300,0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lastRenderedPageBreak/>
              <w:t>2 18 00000 00 0000 000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2 18 00000 00 0000 150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Default="00AB0EE2" w:rsidP="00ED4A26">
            <w:pPr>
              <w:jc w:val="center"/>
            </w:pPr>
            <w:r w:rsidRPr="000D199B">
              <w:rPr>
                <w:rFonts w:ascii="Times New Roman" w:hAnsi="Times New Roman"/>
                <w:bCs/>
                <w:sz w:val="28"/>
                <w:szCs w:val="28"/>
              </w:rPr>
              <w:t>18 174,0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2 18 00000 05 0000 150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Default="00AB0EE2" w:rsidP="00ED4A26">
            <w:pPr>
              <w:jc w:val="center"/>
            </w:pPr>
            <w:r w:rsidRPr="000D199B">
              <w:rPr>
                <w:rFonts w:ascii="Times New Roman" w:hAnsi="Times New Roman"/>
                <w:bCs/>
                <w:sz w:val="28"/>
                <w:szCs w:val="28"/>
              </w:rPr>
              <w:t>18 174,0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2 18 05010 05 0000 150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2 19 00000 00 0000 000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2 19 00000 05 0000 150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t>2 19 25304 05 0000 150</w:t>
            </w:r>
          </w:p>
        </w:tc>
        <w:tc>
          <w:tcPr>
            <w:tcW w:w="4879" w:type="dxa"/>
            <w:tcBorders>
              <w:top w:val="single" w:sz="4" w:space="0" w:color="000000"/>
              <w:left w:val="single" w:sz="4" w:space="0" w:color="000000"/>
              <w:bottom w:val="single" w:sz="4" w:space="0" w:color="000000"/>
            </w:tcBorders>
            <w:shd w:val="clear" w:color="auto" w:fill="auto"/>
          </w:tcPr>
          <w:p w:rsidR="00AB0EE2" w:rsidRPr="00022F15" w:rsidRDefault="00AB0EE2" w:rsidP="00ED4A26">
            <w:pPr>
              <w:pStyle w:val="a7"/>
              <w:rPr>
                <w:rFonts w:ascii="Times New Roman" w:hAnsi="Times New Roman"/>
                <w:bCs/>
                <w:sz w:val="28"/>
                <w:szCs w:val="28"/>
                <w:lang w:val="ru-RU"/>
              </w:rPr>
            </w:pPr>
            <w:r w:rsidRPr="00022F15">
              <w:rPr>
                <w:rFonts w:ascii="Times New Roman" w:hAnsi="Times New Roman"/>
                <w:bCs/>
                <w:sz w:val="28"/>
                <w:szCs w:val="28"/>
                <w:lang w:val="ru-RU"/>
              </w:rPr>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w:t>
            </w:r>
            <w:r w:rsidRPr="00022F15">
              <w:rPr>
                <w:rFonts w:ascii="Times New Roman" w:hAnsi="Times New Roman"/>
                <w:bCs/>
                <w:sz w:val="28"/>
                <w:szCs w:val="28"/>
                <w:lang w:val="ru-RU"/>
              </w:rPr>
              <w:lastRenderedPageBreak/>
              <w:t>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-8 039,5</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B0427F">
              <w:rPr>
                <w:rFonts w:ascii="Times New Roman" w:hAnsi="Times New Roman"/>
                <w:bCs/>
                <w:sz w:val="28"/>
                <w:szCs w:val="28"/>
              </w:rPr>
              <w:lastRenderedPageBreak/>
              <w:t xml:space="preserve">2 19 </w:t>
            </w:r>
            <w:r>
              <w:rPr>
                <w:rFonts w:ascii="Times New Roman" w:hAnsi="Times New Roman"/>
                <w:bCs/>
                <w:sz w:val="28"/>
                <w:szCs w:val="28"/>
                <w:lang w:val="ru-RU"/>
              </w:rPr>
              <w:t>3</w:t>
            </w:r>
            <w:r w:rsidRPr="00B0427F">
              <w:rPr>
                <w:rFonts w:ascii="Times New Roman" w:hAnsi="Times New Roman"/>
                <w:bCs/>
                <w:sz w:val="28"/>
                <w:szCs w:val="28"/>
              </w:rPr>
              <w:t>5303 05 0000 150</w:t>
            </w:r>
          </w:p>
        </w:tc>
        <w:tc>
          <w:tcPr>
            <w:tcW w:w="4879"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rPr>
                <w:rFonts w:ascii="Times New Roman" w:hAnsi="Times New Roman"/>
                <w:bCs/>
                <w:sz w:val="28"/>
                <w:szCs w:val="28"/>
                <w:lang w:val="ru-RU"/>
              </w:rPr>
            </w:pPr>
            <w:r w:rsidRPr="00B0427F">
              <w:rPr>
                <w:rFonts w:ascii="Times New Roman" w:hAnsi="Times New Roman"/>
                <w:bCs/>
                <w:sz w:val="28"/>
                <w:szCs w:val="28"/>
                <w:lang w:val="ru-RU"/>
              </w:rPr>
              <w:t xml:space="preserve">Возврат остатков </w:t>
            </w:r>
            <w:r>
              <w:rPr>
                <w:rFonts w:ascii="Times New Roman" w:hAnsi="Times New Roman"/>
                <w:bCs/>
                <w:sz w:val="28"/>
                <w:szCs w:val="28"/>
                <w:lang w:val="ru-RU"/>
              </w:rPr>
              <w:t>субвенций</w:t>
            </w:r>
            <w:r w:rsidRPr="00B0427F">
              <w:rPr>
                <w:rFonts w:ascii="Times New Roman" w:hAnsi="Times New Roman"/>
                <w:bCs/>
                <w:sz w:val="28"/>
                <w:szCs w:val="28"/>
                <w:lang w:val="ru-RU"/>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-819,5</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9A00E1">
              <w:rPr>
                <w:rFonts w:ascii="Times New Roman" w:hAnsi="Times New Roman"/>
                <w:bCs/>
                <w:sz w:val="28"/>
                <w:szCs w:val="28"/>
              </w:rPr>
              <w:t xml:space="preserve">2 19 </w:t>
            </w:r>
            <w:r>
              <w:rPr>
                <w:rFonts w:ascii="Times New Roman" w:hAnsi="Times New Roman"/>
                <w:bCs/>
                <w:sz w:val="28"/>
                <w:szCs w:val="28"/>
                <w:lang w:val="ru-RU"/>
              </w:rPr>
              <w:t>45179</w:t>
            </w:r>
            <w:r w:rsidRPr="009A00E1">
              <w:rPr>
                <w:rFonts w:ascii="Times New Roman" w:hAnsi="Times New Roman"/>
                <w:bCs/>
                <w:sz w:val="28"/>
                <w:szCs w:val="28"/>
              </w:rPr>
              <w:t xml:space="preserve"> 05 00000 150</w:t>
            </w:r>
          </w:p>
        </w:tc>
        <w:tc>
          <w:tcPr>
            <w:tcW w:w="4879"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rPr>
                <w:rFonts w:ascii="Times New Roman" w:hAnsi="Times New Roman"/>
                <w:bCs/>
                <w:sz w:val="28"/>
                <w:szCs w:val="28"/>
                <w:lang w:val="ru-RU"/>
              </w:rPr>
            </w:pPr>
            <w:r w:rsidRPr="00B0427F">
              <w:rPr>
                <w:rFonts w:ascii="Times New Roman" w:hAnsi="Times New Roman"/>
                <w:bCs/>
                <w:sz w:val="28"/>
                <w:szCs w:val="28"/>
                <w:lang w:val="ru-RU"/>
              </w:rPr>
              <w:t>Возврат остатков иных межбюджетных трансфертов</w:t>
            </w:r>
            <w:r>
              <w:rPr>
                <w:rFonts w:ascii="Times New Roman" w:hAnsi="Times New Roman"/>
                <w:bCs/>
                <w:sz w:val="28"/>
                <w:szCs w:val="28"/>
                <w:lang w:val="ru-RU"/>
              </w:rPr>
              <w:t xml:space="preserve"> </w:t>
            </w:r>
            <w:r w:rsidRPr="00B0427F">
              <w:rPr>
                <w:rFonts w:ascii="Times New Roman" w:hAnsi="Times New Roman"/>
                <w:bCs/>
                <w:sz w:val="28"/>
                <w:szCs w:val="28"/>
                <w:lang w:val="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-0,3</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rPr>
            </w:pPr>
            <w:r w:rsidRPr="009A00E1">
              <w:rPr>
                <w:rFonts w:ascii="Times New Roman" w:hAnsi="Times New Roman"/>
                <w:bCs/>
                <w:sz w:val="28"/>
                <w:szCs w:val="28"/>
              </w:rPr>
              <w:t>2 19 60010 05 00000 150</w:t>
            </w:r>
          </w:p>
        </w:tc>
        <w:tc>
          <w:tcPr>
            <w:tcW w:w="4879"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rPr>
                <w:rFonts w:ascii="Times New Roman" w:hAnsi="Times New Roman"/>
                <w:bCs/>
                <w:sz w:val="28"/>
                <w:szCs w:val="28"/>
                <w:lang w:val="ru-RU"/>
              </w:rPr>
            </w:pPr>
            <w:r w:rsidRPr="00B0427F">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-5 787,1</w:t>
            </w:r>
          </w:p>
        </w:tc>
      </w:tr>
      <w:tr w:rsidR="00AB0EE2" w:rsidRPr="00426AF4" w:rsidTr="00ED4A26">
        <w:trPr>
          <w:trHeight w:val="20"/>
        </w:trPr>
        <w:tc>
          <w:tcPr>
            <w:tcW w:w="3167" w:type="dxa"/>
            <w:tcBorders>
              <w:top w:val="single" w:sz="4" w:space="0" w:color="000000"/>
              <w:left w:val="single" w:sz="4" w:space="0" w:color="000000"/>
              <w:bottom w:val="single" w:sz="4" w:space="0" w:color="000000"/>
            </w:tcBorders>
            <w:shd w:val="clear" w:color="auto" w:fill="auto"/>
          </w:tcPr>
          <w:p w:rsidR="00AB0EE2" w:rsidRPr="00B0427F" w:rsidRDefault="00AB0EE2" w:rsidP="00ED4A26">
            <w:pPr>
              <w:pStyle w:val="a7"/>
              <w:jc w:val="center"/>
              <w:rPr>
                <w:rFonts w:ascii="Times New Roman" w:hAnsi="Times New Roman"/>
                <w:bCs/>
                <w:sz w:val="28"/>
                <w:szCs w:val="28"/>
                <w:lang w:val="ru-RU"/>
              </w:rPr>
            </w:pPr>
            <w:r w:rsidRPr="00426AF4">
              <w:rPr>
                <w:rFonts w:ascii="Times New Roman" w:hAnsi="Times New Roman"/>
                <w:bCs/>
                <w:sz w:val="28"/>
                <w:szCs w:val="28"/>
              </w:rPr>
              <w:t> </w:t>
            </w:r>
          </w:p>
        </w:tc>
        <w:tc>
          <w:tcPr>
            <w:tcW w:w="4879" w:type="dxa"/>
            <w:tcBorders>
              <w:top w:val="single" w:sz="4" w:space="0" w:color="000000"/>
              <w:left w:val="single" w:sz="4" w:space="0" w:color="000000"/>
              <w:bottom w:val="single" w:sz="4" w:space="0" w:color="000000"/>
            </w:tcBorders>
            <w:shd w:val="clear" w:color="auto" w:fill="auto"/>
          </w:tcPr>
          <w:p w:rsidR="00AB0EE2" w:rsidRPr="00426AF4" w:rsidRDefault="00AB0EE2" w:rsidP="00ED4A26">
            <w:pPr>
              <w:pStyle w:val="a7"/>
              <w:jc w:val="center"/>
              <w:rPr>
                <w:rFonts w:ascii="Times New Roman" w:hAnsi="Times New Roman"/>
                <w:bCs/>
                <w:sz w:val="28"/>
                <w:szCs w:val="28"/>
              </w:rPr>
            </w:pPr>
            <w:proofErr w:type="spellStart"/>
            <w:r w:rsidRPr="00426AF4">
              <w:rPr>
                <w:rFonts w:ascii="Times New Roman" w:hAnsi="Times New Roman"/>
                <w:bCs/>
                <w:sz w:val="28"/>
                <w:szCs w:val="28"/>
              </w:rPr>
              <w:t>Всего</w:t>
            </w:r>
            <w:proofErr w:type="spellEnd"/>
            <w:r w:rsidRPr="00426AF4">
              <w:rPr>
                <w:rFonts w:ascii="Times New Roman" w:hAnsi="Times New Roman"/>
                <w:bCs/>
                <w:sz w:val="28"/>
                <w:szCs w:val="28"/>
              </w:rPr>
              <w:t xml:space="preserve"> </w:t>
            </w:r>
            <w:proofErr w:type="spellStart"/>
            <w:r w:rsidRPr="00426AF4">
              <w:rPr>
                <w:rFonts w:ascii="Times New Roman" w:hAnsi="Times New Roman"/>
                <w:bCs/>
                <w:sz w:val="28"/>
                <w:szCs w:val="28"/>
              </w:rPr>
              <w:t>доходов</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EE2" w:rsidRPr="00C80FB1" w:rsidRDefault="00AB0EE2" w:rsidP="00ED4A26">
            <w:pPr>
              <w:pStyle w:val="a7"/>
              <w:jc w:val="center"/>
              <w:rPr>
                <w:rFonts w:ascii="Times New Roman" w:hAnsi="Times New Roman"/>
                <w:bCs/>
                <w:sz w:val="28"/>
                <w:szCs w:val="28"/>
                <w:lang w:val="ru-RU"/>
              </w:rPr>
            </w:pPr>
            <w:r>
              <w:rPr>
                <w:rFonts w:ascii="Times New Roman" w:hAnsi="Times New Roman"/>
                <w:bCs/>
                <w:sz w:val="28"/>
                <w:szCs w:val="28"/>
                <w:lang w:val="ru-RU"/>
              </w:rPr>
              <w:t>2 991 697,8</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Default="00863017" w:rsidP="00E470B3">
      <w:pPr>
        <w:spacing w:after="0" w:line="240" w:lineRule="auto"/>
        <w:ind w:left="142"/>
        <w:rPr>
          <w:rFonts w:ascii="Times New Roman" w:hAnsi="Times New Roman" w:cs="Times New Roman"/>
          <w:sz w:val="28"/>
          <w:szCs w:val="28"/>
        </w:rPr>
      </w:pP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863017">
        <w:trPr>
          <w:trHeight w:val="323"/>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863017">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356" w:type="dxa"/>
        <w:tblInd w:w="250" w:type="dxa"/>
        <w:tblLayout w:type="fixed"/>
        <w:tblLook w:val="0000"/>
      </w:tblPr>
      <w:tblGrid>
        <w:gridCol w:w="3402"/>
        <w:gridCol w:w="3119"/>
        <w:gridCol w:w="1417"/>
        <w:gridCol w:w="1418"/>
      </w:tblGrid>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3119"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2025 год</w:t>
            </w:r>
          </w:p>
        </w:tc>
      </w:tr>
      <w:tr w:rsidR="00426AF4" w:rsidRPr="00426AF4" w:rsidTr="00BC29BA">
        <w:trPr>
          <w:trHeight w:val="20"/>
          <w:tblHeader/>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lastRenderedPageBreak/>
              <w:t>1</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4</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898 508,9</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924 150,7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14 844,3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15 215,5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544 841,2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565 120,5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2 701,7</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2 905,8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1 05 01000 00 0000 110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152 055,0</w:t>
            </w:r>
          </w:p>
          <w:p w:rsidR="00426AF4" w:rsidRPr="00426AF4" w:rsidRDefault="00426AF4" w:rsidP="00426AF4">
            <w:pPr>
              <w:snapToGrid w:val="0"/>
              <w:spacing w:after="0" w:line="240" w:lineRule="auto"/>
              <w:jc w:val="righ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155 096,0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45 933,2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46 419,8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36 130,0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37 210,0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1 06 02000 02 0000 110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4 021,0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3 912,3</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9 949,3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9 985,0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в виде прибыли, приходящейся на доли в уставных </w:t>
            </w:r>
            <w:r w:rsidRPr="00426AF4">
              <w:rPr>
                <w:rFonts w:ascii="Times New Roman" w:hAnsi="Times New Roman" w:cs="Times New Roman"/>
                <w:sz w:val="28"/>
                <w:szCs w:val="28"/>
              </w:rPr>
              <w:lastRenderedPageBreak/>
              <w:t>(складочных)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25,0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1 11 05013 05 0000 120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1 11 05035 05 0042 120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от сдачи в </w:t>
            </w:r>
            <w:r w:rsidRPr="00426AF4">
              <w:rPr>
                <w:rFonts w:ascii="Times New Roman" w:hAnsi="Times New Roman" w:cs="Times New Roman"/>
                <w:sz w:val="28"/>
                <w:szCs w:val="28"/>
              </w:rPr>
              <w:lastRenderedPageBreak/>
              <w:t>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88,8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1 11 05075 05 0000 120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654,0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654,0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Плата за негативное воздействие на окружающую среду*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3 488,0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3 719,5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1 13 00000 00 0000 000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401,1</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412,2</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r w:rsidRPr="00426AF4">
              <w:rPr>
                <w:rFonts w:ascii="Times New Roman" w:hAnsi="Times New Roman"/>
                <w:sz w:val="28"/>
                <w:szCs w:val="28"/>
              </w:rPr>
              <w:lastRenderedPageBreak/>
              <w:t>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554,5</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lastRenderedPageBreak/>
              <w:t>1 14 06010 00 0000 430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1 16 00000 00 0000 000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5 572,8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5 582,8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1 17 05050 05 0000 180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Прочие неналоговые доходы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2 02 10000 00 0000 150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166 242,0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166 741,5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88 299,2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32 743,7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1 169 748,2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1 142 363,7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2 322 798,3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2 265 999,6</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Pr="00426AF4" w:rsidRDefault="00863017" w:rsidP="00426AF4">
      <w:pPr>
        <w:spacing w:after="0" w:line="240" w:lineRule="auto"/>
        <w:rPr>
          <w:rFonts w:ascii="Times New Roman" w:hAnsi="Times New Roman" w:cs="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03398C">
      <w:pPr>
        <w:spacing w:after="0" w:line="240" w:lineRule="auto"/>
        <w:ind w:left="7080" w:firstLine="708"/>
        <w:jc w:val="center"/>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5100"/>
        <w:gridCol w:w="1560"/>
      </w:tblGrid>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5100" w:type="dxa"/>
            <w:tcBorders>
              <w:top w:val="single" w:sz="4" w:space="0" w:color="auto"/>
              <w:left w:val="single" w:sz="4" w:space="0" w:color="auto"/>
              <w:bottom w:val="single" w:sz="4" w:space="0" w:color="auto"/>
              <w:right w:val="single" w:sz="4" w:space="0" w:color="auto"/>
            </w:tcBorders>
            <w:vAlign w:val="bottom"/>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100" w:type="dxa"/>
            <w:tcBorders>
              <w:top w:val="single" w:sz="4" w:space="0" w:color="auto"/>
              <w:left w:val="single" w:sz="4" w:space="0" w:color="auto"/>
              <w:bottom w:val="single" w:sz="4" w:space="0" w:color="auto"/>
              <w:right w:val="single" w:sz="4" w:space="0" w:color="auto"/>
            </w:tcBorders>
            <w:vAlign w:val="bottom"/>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2 015 487,9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2 015 487,9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237 799,3</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bookmarkStart w:id="9" w:name="RANGE!A9"/>
            <w:r>
              <w:rPr>
                <w:rFonts w:ascii="Times New Roman" w:hAnsi="Times New Roman"/>
                <w:color w:val="000000"/>
                <w:sz w:val="28"/>
                <w:szCs w:val="28"/>
              </w:rPr>
              <w:t>2 02 15000 00 0000 150</w:t>
            </w:r>
            <w:bookmarkEnd w:id="9"/>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Дотации бюджетам субъектов Российской Федерации и </w:t>
            </w:r>
            <w:r>
              <w:rPr>
                <w:rFonts w:ascii="Times New Roman" w:hAnsi="Times New Roman"/>
                <w:color w:val="000000"/>
                <w:sz w:val="28"/>
                <w:szCs w:val="28"/>
              </w:rPr>
              <w:lastRenderedPageBreak/>
              <w:t>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218 826,0</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2 02 15001 05 0000 150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213 915,8</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2 02 15002 05 0000 150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4 910,2</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2 02 19999 05 0000 150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Прочие дотации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18 973,3</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449 176,5</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2 02 20300 05 0000 150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166 490,9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2 02 20303 05 0000 150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обеспечение мероприятий по модернизации систем коммунальной инфраструктуры за счет средств бюджетов  </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88 368,3</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2 02 25304 05 0000 150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43 277,9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911,9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2 02 25590 05 0000 150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техническое оснащение муниципальных музеев</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1 478,4</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2 02 25750 05 0000 150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образований на реализацию мероприятий по модернизации </w:t>
            </w:r>
            <w:r>
              <w:rPr>
                <w:rFonts w:ascii="Times New Roman" w:hAnsi="Times New Roman"/>
                <w:color w:val="000000"/>
                <w:sz w:val="28"/>
                <w:szCs w:val="28"/>
              </w:rPr>
              <w:lastRenderedPageBreak/>
              <w:t>школьных систем образования</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86 428,1</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2 02 25786 05 0000 150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937,5</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60 773,4</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1 321 799,0</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1 057 075,5</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6 915,3</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2 02 35082 05 0000 150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75 135,9</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2 02 35120 05 0000 150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2 02 35179 05 0000 150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5 424,3</w:t>
            </w:r>
          </w:p>
        </w:tc>
      </w:tr>
      <w:tr w:rsidR="00E27037" w:rsidTr="00E27037">
        <w:trPr>
          <w:trHeight w:val="2352"/>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2 02 35303 05 0000 150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38 226,7</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139 001,5</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2 02 40000 00 0000 150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r w:rsidR="00E27037" w:rsidTr="00E27037">
        <w:trPr>
          <w:trHeight w:val="20"/>
        </w:trPr>
        <w:tc>
          <w:tcPr>
            <w:tcW w:w="298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2 02 49999 05 0000 150</w:t>
            </w:r>
          </w:p>
        </w:tc>
        <w:tc>
          <w:tcPr>
            <w:tcW w:w="5100" w:type="dxa"/>
            <w:tcBorders>
              <w:top w:val="single" w:sz="4" w:space="0" w:color="auto"/>
              <w:left w:val="single" w:sz="4" w:space="0" w:color="auto"/>
              <w:bottom w:val="single" w:sz="4" w:space="0" w:color="auto"/>
              <w:right w:val="single" w:sz="4" w:space="0" w:color="auto"/>
            </w:tcBorders>
            <w:hideMark/>
          </w:tcPr>
          <w:p w:rsidR="00E27037" w:rsidRDefault="00E27037">
            <w:pPr>
              <w:spacing w:after="0" w:line="240" w:lineRule="auto"/>
              <w:rPr>
                <w:rFonts w:ascii="Times New Roman" w:hAnsi="Times New Roman"/>
                <w:color w:val="000000"/>
                <w:sz w:val="28"/>
                <w:szCs w:val="28"/>
              </w:rPr>
            </w:pPr>
            <w:r>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E27037" w:rsidRDefault="00E2703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2885"/>
        <w:gridCol w:w="1842"/>
        <w:gridCol w:w="1701"/>
      </w:tblGrid>
      <w:tr w:rsidR="00C43AD0" w:rsidRPr="009C01D8" w:rsidTr="00E470B3">
        <w:trPr>
          <w:trHeight w:val="20"/>
        </w:trPr>
        <w:tc>
          <w:tcPr>
            <w:tcW w:w="3069" w:type="dxa"/>
            <w:vMerge w:val="restart"/>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Код</w:t>
            </w:r>
          </w:p>
        </w:tc>
        <w:tc>
          <w:tcPr>
            <w:tcW w:w="2885" w:type="dxa"/>
            <w:vMerge w:val="restart"/>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Наименование дохода</w:t>
            </w:r>
          </w:p>
        </w:tc>
        <w:tc>
          <w:tcPr>
            <w:tcW w:w="3543" w:type="dxa"/>
            <w:gridSpan w:val="2"/>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Сумма</w:t>
            </w:r>
          </w:p>
        </w:tc>
      </w:tr>
      <w:tr w:rsidR="00C43AD0" w:rsidRPr="009C01D8" w:rsidTr="00E470B3">
        <w:trPr>
          <w:trHeight w:val="20"/>
        </w:trPr>
        <w:tc>
          <w:tcPr>
            <w:tcW w:w="3069"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2885"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1842"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9C01D8">
              <w:rPr>
                <w:rFonts w:ascii="Times New Roman" w:eastAsia="Times New Roman" w:hAnsi="Times New Roman"/>
                <w:color w:val="000000"/>
                <w:sz w:val="28"/>
                <w:szCs w:val="28"/>
              </w:rPr>
              <w:t xml:space="preserve"> год</w:t>
            </w:r>
          </w:p>
        </w:tc>
        <w:tc>
          <w:tcPr>
            <w:tcW w:w="170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9C01D8">
              <w:rPr>
                <w:rFonts w:ascii="Times New Roman" w:eastAsia="Times New Roman" w:hAnsi="Times New Roman"/>
                <w:color w:val="000000"/>
                <w:sz w:val="28"/>
                <w:szCs w:val="28"/>
              </w:rPr>
              <w:t xml:space="preserve"> год</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1</w:t>
            </w:r>
          </w:p>
        </w:tc>
        <w:tc>
          <w:tcPr>
            <w:tcW w:w="2885"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w:t>
            </w:r>
          </w:p>
        </w:tc>
        <w:tc>
          <w:tcPr>
            <w:tcW w:w="1842"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3</w:t>
            </w:r>
          </w:p>
        </w:tc>
        <w:tc>
          <w:tcPr>
            <w:tcW w:w="1701"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4</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2 00 00000 00 0000 000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Безвозмездные поступления </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Дотации бюджетам бюджетной системы </w:t>
            </w:r>
            <w:r w:rsidRPr="009C01D8">
              <w:rPr>
                <w:rFonts w:ascii="Times New Roman" w:eastAsia="Times New Roman" w:hAnsi="Times New Roman"/>
                <w:color w:val="000000"/>
                <w:sz w:val="28"/>
                <w:szCs w:val="28"/>
              </w:rPr>
              <w:lastRenderedPageBreak/>
              <w:t>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2 02 1500</w:t>
            </w:r>
            <w:r>
              <w:rPr>
                <w:rFonts w:ascii="Times New Roman" w:eastAsia="Times New Roman" w:hAnsi="Times New Roman"/>
                <w:color w:val="000000"/>
                <w:sz w:val="28"/>
                <w:szCs w:val="28"/>
              </w:rPr>
              <w:t>1</w:t>
            </w:r>
            <w:r w:rsidRPr="009C01D8">
              <w:rPr>
                <w:rFonts w:ascii="Times New Roman" w:eastAsia="Times New Roman" w:hAnsi="Times New Roman"/>
                <w:color w:val="000000"/>
                <w:sz w:val="28"/>
                <w:szCs w:val="28"/>
              </w:rPr>
              <w:t xml:space="preserve">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Дотации на выравнивание бюджетной обеспеченности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2 02 15001 05 0000 150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88 299,2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32 743,7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420DDF"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Субсидии бюджетам на организацию бесплатного горячего </w:t>
            </w:r>
          </w:p>
          <w:p w:rsidR="00C43AD0" w:rsidRPr="009C01D8" w:rsidRDefault="00C43AD0" w:rsidP="00C43AD0">
            <w:pPr>
              <w:spacing w:after="0" w:line="240" w:lineRule="auto"/>
              <w:rPr>
                <w:rFonts w:ascii="Times New Roman" w:eastAsia="Times New Roman" w:hAnsi="Times New Roman"/>
                <w:color w:val="000000"/>
                <w:sz w:val="28"/>
                <w:szCs w:val="28"/>
              </w:rPr>
            </w:pPr>
            <w:proofErr w:type="gramStart"/>
            <w:r w:rsidRPr="00825DC2">
              <w:rPr>
                <w:rFonts w:ascii="Times New Roman" w:eastAsia="Times New Roman" w:hAnsi="Times New Roman"/>
                <w:color w:val="000000"/>
                <w:sz w:val="28"/>
                <w:szCs w:val="28"/>
              </w:rPr>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9C01D8">
              <w:rPr>
                <w:rFonts w:ascii="Times New Roman" w:eastAsia="Times New Roman" w:hAnsi="Times New Roman"/>
                <w:color w:val="000000"/>
                <w:sz w:val="28"/>
                <w:szCs w:val="28"/>
              </w:rPr>
              <w:lastRenderedPageBreak/>
              <w:t>муниципальных образовательных организациях</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2 02 25497 0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Прочие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Прочие субсидии бюджетам муниципальных районов</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1 169 748,2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1 142 363,7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Субвенции бюджетам муниципальных районов на выполнение </w:t>
            </w:r>
            <w:r w:rsidRPr="009C01D8">
              <w:rPr>
                <w:rFonts w:ascii="Times New Roman" w:eastAsia="Times New Roman" w:hAnsi="Times New Roman"/>
                <w:color w:val="000000"/>
                <w:sz w:val="28"/>
                <w:szCs w:val="28"/>
              </w:rPr>
              <w:lastRenderedPageBreak/>
              <w:t>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2 02 30029 0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 xml:space="preserve">Субвенции бюджетам на осуществление полномочий по составлению (изменению) списков кандидатов в </w:t>
            </w:r>
            <w:r w:rsidRPr="009E128B">
              <w:rPr>
                <w:rFonts w:ascii="Times New Roman" w:eastAsia="Times New Roman" w:hAnsi="Times New Roman"/>
                <w:color w:val="000000"/>
                <w:sz w:val="28"/>
                <w:szCs w:val="28"/>
              </w:rPr>
              <w:lastRenderedPageBreak/>
              <w:t>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2 02 35120 05 0000 150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sidRPr="00FC13AE">
              <w:rPr>
                <w:rFonts w:ascii="Times New Roman" w:eastAsia="Times New Roman" w:hAnsi="Times New Roman"/>
                <w:color w:val="000000"/>
                <w:sz w:val="28"/>
                <w:szCs w:val="28"/>
              </w:rPr>
              <w:lastRenderedPageBreak/>
              <w:t>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hAnsi="Times New Roman"/>
                <w:color w:val="000000"/>
                <w:sz w:val="28"/>
                <w:szCs w:val="28"/>
              </w:rPr>
              <w:t>Единая субвенция местным бюджетам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E470B3">
      <w:pPr>
        <w:spacing w:after="0" w:line="240" w:lineRule="auto"/>
        <w:ind w:left="142"/>
        <w:rPr>
          <w:rFonts w:ascii="Times New Roman" w:hAnsi="Times New Roman"/>
          <w:sz w:val="28"/>
          <w:szCs w:val="28"/>
        </w:rPr>
      </w:pPr>
    </w:p>
    <w:p w:rsidR="00863017" w:rsidRDefault="00863017" w:rsidP="00E470B3">
      <w:pPr>
        <w:spacing w:after="0" w:line="240" w:lineRule="auto"/>
        <w:ind w:left="142"/>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BC321D" w:rsidRDefault="00BC321D" w:rsidP="00BC321D">
      <w:pPr>
        <w:spacing w:after="0" w:line="240" w:lineRule="auto"/>
        <w:ind w:left="7080" w:firstLine="708"/>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Look w:val="04A0"/>
      </w:tblPr>
      <w:tblGrid>
        <w:gridCol w:w="2977"/>
        <w:gridCol w:w="4819"/>
        <w:gridCol w:w="1560"/>
      </w:tblGrid>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ind w:firstLine="273"/>
              <w:jc w:val="center"/>
              <w:rPr>
                <w:rFonts w:ascii="Times New Roman" w:hAnsi="Times New Roman"/>
                <w:color w:val="000000"/>
                <w:sz w:val="28"/>
                <w:szCs w:val="28"/>
              </w:rPr>
            </w:pPr>
            <w:r>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3E3782" w:rsidTr="003E3782">
        <w:trPr>
          <w:trHeight w:val="15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proofErr w:type="spellStart"/>
            <w:r>
              <w:rPr>
                <w:rFonts w:ascii="Times New Roman" w:hAnsi="Times New Roman"/>
                <w:sz w:val="28"/>
                <w:szCs w:val="28"/>
              </w:rPr>
              <w:t>Безвозмездные</w:t>
            </w:r>
            <w:proofErr w:type="spellEnd"/>
            <w:r>
              <w:rPr>
                <w:rFonts w:ascii="Times New Roman" w:hAnsi="Times New Roman"/>
                <w:sz w:val="28"/>
                <w:szCs w:val="28"/>
              </w:rPr>
              <w:t xml:space="preserve"> </w:t>
            </w:r>
            <w:proofErr w:type="spellStart"/>
            <w:r>
              <w:rPr>
                <w:rFonts w:ascii="Times New Roman" w:hAnsi="Times New Roman"/>
                <w:sz w:val="28"/>
                <w:szCs w:val="28"/>
              </w:rPr>
              <w:t>поступления</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72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157"/>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2 02 40000 00 0000 150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66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2 02 40014 05 0000 150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bl>
    <w:p w:rsidR="00C43AD0"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C43AD0">
      <w:pPr>
        <w:spacing w:after="0" w:line="240" w:lineRule="auto"/>
      </w:pP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BC321D" w:rsidP="00BC32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136"/>
        <w:gridCol w:w="960"/>
        <w:gridCol w:w="960"/>
        <w:gridCol w:w="1610"/>
      </w:tblGrid>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5136"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РЗ</w:t>
            </w:r>
          </w:p>
        </w:tc>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16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w:t>
            </w:r>
          </w:p>
        </w:tc>
        <w:tc>
          <w:tcPr>
            <w:tcW w:w="5136"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ind w:right="-1127"/>
              <w:jc w:val="center"/>
              <w:rPr>
                <w:rFonts w:ascii="Times New Roman" w:hAnsi="Times New Roman"/>
                <w:sz w:val="28"/>
                <w:szCs w:val="28"/>
              </w:rPr>
            </w:pPr>
            <w:r>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ВСЕГО</w:t>
            </w:r>
          </w:p>
        </w:tc>
        <w:tc>
          <w:tcPr>
            <w:tcW w:w="960"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3 113 592,0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237 772,0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3 490,7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1 409,7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99 471,4</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19,8</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28 719,5</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121,2</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104 539,7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31 947,3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30 941,7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1 005,6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27 359,6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10 217,1</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color w:val="000000"/>
                <w:sz w:val="28"/>
                <w:szCs w:val="28"/>
              </w:rPr>
            </w:pPr>
            <w:r>
              <w:rPr>
                <w:rFonts w:ascii="Times New Roman" w:hAnsi="Times New Roman"/>
                <w:color w:val="000000"/>
                <w:sz w:val="28"/>
                <w:szCs w:val="28"/>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9 060,5</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8 082,0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309 386,7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278 929,6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30 457,1</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17 731,6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17 731,6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1 890 536,6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553 036,3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1 028 782,7</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135 299,8</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12 850,5</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160 567,3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109 645,3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Культура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92 312,4</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17 332,9</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13 059,3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13 059,3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237 150,9</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12 840,5</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223 710,4</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161 405,4</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73 611,8</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85 099,6</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2 694,0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Межбюджетные трансферты общего характера бюджетам бюджетной </w:t>
            </w:r>
            <w:r>
              <w:rPr>
                <w:rFonts w:ascii="Times New Roman" w:hAnsi="Times New Roman"/>
                <w:sz w:val="28"/>
                <w:szCs w:val="28"/>
              </w:rPr>
              <w:lastRenderedPageBreak/>
              <w:t>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00</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77 597,3</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13 800,0</w:t>
            </w:r>
          </w:p>
        </w:tc>
      </w:tr>
      <w:tr w:rsidR="00ED4A26" w:rsidTr="00ED4A26">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513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63 797,3</w:t>
            </w:r>
          </w:p>
        </w:tc>
      </w:tr>
    </w:tbl>
    <w:p w:rsidR="00D004B7" w:rsidRDefault="00D004B7" w:rsidP="000F3D22">
      <w:pPr>
        <w:spacing w:after="0" w:line="240" w:lineRule="auto"/>
        <w:rPr>
          <w:rFonts w:ascii="Times New Roman" w:eastAsia="Times New Roman" w:hAnsi="Times New Roman" w:cs="Times New Roman"/>
          <w:sz w:val="28"/>
          <w:szCs w:val="28"/>
        </w:rPr>
      </w:pP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администрации </w:t>
      </w:r>
      <w:proofErr w:type="gramStart"/>
      <w:r w:rsidRPr="000F3D22">
        <w:rPr>
          <w:rFonts w:ascii="Times New Roman" w:eastAsia="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образования Каневской район</w:t>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t>А.И. Битюков</w:t>
      </w:r>
    </w:p>
    <w:p w:rsidR="00983A3F" w:rsidRPr="005C56FA" w:rsidRDefault="00983A3F"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4005"/>
        <w:gridCol w:w="567"/>
        <w:gridCol w:w="709"/>
        <w:gridCol w:w="1701"/>
        <w:gridCol w:w="1701"/>
      </w:tblGrid>
      <w:tr w:rsidR="000F3D22" w:rsidRPr="000F3D22" w:rsidTr="00E470B3">
        <w:trPr>
          <w:trHeight w:val="375"/>
        </w:trPr>
        <w:tc>
          <w:tcPr>
            <w:tcW w:w="673"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 </w:t>
            </w:r>
            <w:proofErr w:type="spellStart"/>
            <w:proofErr w:type="gramStart"/>
            <w:r w:rsidRPr="000F3D22">
              <w:rPr>
                <w:rFonts w:ascii="Times New Roman" w:hAnsi="Times New Roman" w:cs="Times New Roman"/>
                <w:sz w:val="28"/>
                <w:szCs w:val="28"/>
              </w:rPr>
              <w:t>п</w:t>
            </w:r>
            <w:proofErr w:type="spellEnd"/>
            <w:proofErr w:type="gramEnd"/>
            <w:r w:rsidRPr="000F3D22">
              <w:rPr>
                <w:rFonts w:ascii="Times New Roman" w:hAnsi="Times New Roman" w:cs="Times New Roman"/>
                <w:sz w:val="28"/>
                <w:szCs w:val="28"/>
              </w:rPr>
              <w:t>/</w:t>
            </w:r>
            <w:proofErr w:type="spellStart"/>
            <w:r w:rsidRPr="000F3D22">
              <w:rPr>
                <w:rFonts w:ascii="Times New Roman" w:hAnsi="Times New Roman" w:cs="Times New Roman"/>
                <w:sz w:val="28"/>
                <w:szCs w:val="28"/>
              </w:rPr>
              <w:t>п</w:t>
            </w:r>
            <w:proofErr w:type="spellEnd"/>
          </w:p>
        </w:tc>
        <w:tc>
          <w:tcPr>
            <w:tcW w:w="4005"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567"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РЗ</w:t>
            </w:r>
          </w:p>
        </w:tc>
        <w:tc>
          <w:tcPr>
            <w:tcW w:w="709"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proofErr w:type="gramStart"/>
            <w:r w:rsidRPr="000F3D22">
              <w:rPr>
                <w:rFonts w:ascii="Times New Roman" w:hAnsi="Times New Roman" w:cs="Times New Roman"/>
                <w:sz w:val="28"/>
                <w:szCs w:val="28"/>
              </w:rPr>
              <w:t>ПР</w:t>
            </w:r>
            <w:proofErr w:type="gramEnd"/>
          </w:p>
        </w:tc>
        <w:tc>
          <w:tcPr>
            <w:tcW w:w="3402" w:type="dxa"/>
            <w:gridSpan w:val="2"/>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Сумма </w:t>
            </w:r>
          </w:p>
        </w:tc>
      </w:tr>
      <w:tr w:rsidR="000F3D22" w:rsidRPr="000F3D22" w:rsidTr="00E470B3">
        <w:trPr>
          <w:trHeight w:val="375"/>
        </w:trPr>
        <w:tc>
          <w:tcPr>
            <w:tcW w:w="673"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4005"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567"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709"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4</w:t>
            </w: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5</w:t>
            </w:r>
          </w:p>
        </w:tc>
      </w:tr>
      <w:tr w:rsidR="000F3D22" w:rsidRPr="000F3D22" w:rsidTr="00E470B3">
        <w:trPr>
          <w:trHeight w:val="420"/>
        </w:trPr>
        <w:tc>
          <w:tcPr>
            <w:tcW w:w="673"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567"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09"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2 322 798,3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2 265 999,6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188 960,4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195 308,4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1 268,7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Функционирование Правительства Российской Федерации, высших </w:t>
            </w:r>
            <w:r w:rsidRPr="000F3D22">
              <w:rPr>
                <w:rFonts w:ascii="Times New Roman" w:hAnsi="Times New Roman" w:cs="Times New Roman"/>
                <w:sz w:val="28"/>
                <w:szCs w:val="28"/>
              </w:rPr>
              <w:lastRenderedPageBreak/>
              <w:t>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85 463,9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89 809,1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26 514,4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26 650,4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71 721,4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73 555,8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19 818,1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20 168,6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19 698,3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20 022,6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146,0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17 520,4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14 092,1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2 905,8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15 610,6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1 560 003,9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1 481 212,5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496 453,2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496 739,5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821 804,4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722 460,9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122 830,5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124 285,0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10 961,9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11 142,7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107 953,9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126 584,4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93 901,8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93 566,9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76 319,0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227 845,1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233 882,4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215 495,1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223 432,4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115 681,4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108 937,8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39 603,3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37 303,3</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73 384,1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68 940,5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28 585,2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r w:rsidRPr="000F3D22">
              <w:rPr>
                <w:rFonts w:ascii="Times New Roman" w:hAnsi="Times New Roman" w:cs="Times New Roman"/>
                <w:sz w:val="28"/>
                <w:szCs w:val="28"/>
                <w:lang w:val="en-US"/>
              </w:rPr>
              <w:t>1</w:t>
            </w:r>
            <w:r w:rsidRPr="000F3D22">
              <w:rPr>
                <w:rFonts w:ascii="Times New Roman" w:hAnsi="Times New Roman" w:cs="Times New Roman"/>
                <w:sz w:val="28"/>
                <w:szCs w:val="28"/>
              </w:rPr>
              <w:t>0</w:t>
            </w:r>
          </w:p>
        </w:tc>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61 905,8</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10"/>
        <w:gridCol w:w="2044"/>
        <w:gridCol w:w="746"/>
        <w:gridCol w:w="1805"/>
      </w:tblGrid>
      <w:tr w:rsidR="00ED4A26" w:rsidTr="00B2729B">
        <w:trPr>
          <w:trHeight w:val="495"/>
        </w:trPr>
        <w:tc>
          <w:tcPr>
            <w:tcW w:w="594"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510"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805"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w:t>
            </w:r>
          </w:p>
        </w:tc>
        <w:tc>
          <w:tcPr>
            <w:tcW w:w="2044"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ВСЕГО</w:t>
            </w:r>
          </w:p>
        </w:tc>
        <w:tc>
          <w:tcPr>
            <w:tcW w:w="2044"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3 113 592,0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1 772 319,0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559 871,6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559 871,6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175 354,4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175 354,4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мероприятий по </w:t>
            </w:r>
            <w:r>
              <w:rPr>
                <w:rFonts w:ascii="Times New Roman" w:hAnsi="Times New Roman"/>
                <w:sz w:val="28"/>
                <w:szCs w:val="28"/>
              </w:rPr>
              <w:lastRenderedPageBreak/>
              <w:t>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614,1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574,1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6 915,3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6 915,3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8 785,5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8 785,5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государственных гарантий реализации прав на </w:t>
            </w:r>
            <w:r>
              <w:rPr>
                <w:rFonts w:ascii="Times New Roman" w:hAnsi="Times New Roman"/>
                <w:sz w:val="28"/>
                <w:szCs w:val="28"/>
              </w:rPr>
              <w:lastRenderedPageBreak/>
              <w:t>получение общедоступного и бесплатного образования в муниципальных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359 447,6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359 447,6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5 295,9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5 295,9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3 300,9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3 300,9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1 025 347,6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1 018 946,7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103,4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103,4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136 343,2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136 343,2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41 380,7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41 380,7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3 964,9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2 748,5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1 216,4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38 226,7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38 226,7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15 391,7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15 391,7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596 770,8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596 770,8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1 397,7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1 397,7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3 469,7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3 469,7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4 982,8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4 982,8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2 499,1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2 499,1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w:t>
            </w:r>
            <w:r>
              <w:rPr>
                <w:rFonts w:ascii="Times New Roman" w:hAnsi="Times New Roman"/>
                <w:sz w:val="28"/>
                <w:szCs w:val="28"/>
              </w:rPr>
              <w:lastRenderedPageBreak/>
              <w:t>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1 989,3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1 989,3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45 081,2</w:t>
            </w:r>
          </w:p>
        </w:tc>
      </w:tr>
      <w:tr w:rsidR="00ED4A26" w:rsidTr="00B2729B">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45 081,2</w:t>
            </w:r>
          </w:p>
        </w:tc>
      </w:tr>
      <w:tr w:rsidR="00ED4A26" w:rsidTr="00B2729B">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90 029,4</w:t>
            </w:r>
          </w:p>
        </w:tc>
      </w:tr>
      <w:tr w:rsidR="00ED4A26" w:rsidTr="00B2729B">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90 029,4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20 175,4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20 175,4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01 S7500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17 140,7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2 01 S7500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17 140,7</w:t>
            </w:r>
          </w:p>
        </w:tc>
      </w:tr>
      <w:tr w:rsidR="00ED4A26" w:rsidTr="00B2729B">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6 400,9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5 424,3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5 424,3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976,6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976,6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49 347,5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Times New Roman" w:hAnsi="Times New Roman"/>
                <w:sz w:val="20"/>
                <w:szCs w:val="20"/>
              </w:rPr>
            </w:pPr>
            <w:r>
              <w:rPr>
                <w:rFonts w:ascii="Times New Roman" w:hAnsi="Times New Roman"/>
                <w:sz w:val="20"/>
                <w:szCs w:val="20"/>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49 347,5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44 438,9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44 438,9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 xml:space="preserve">функционирования модели персонифицированного </w:t>
            </w:r>
            <w:r>
              <w:rPr>
                <w:rFonts w:ascii="Times New Roman" w:hAnsi="Times New Roman"/>
                <w:sz w:val="28"/>
                <w:szCs w:val="28"/>
              </w:rPr>
              <w:lastRenderedPageBreak/>
              <w:t>финансирования дополнительного образования детей</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02 3 01 00591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4 029,4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3 960,0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69,4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744,2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744,2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137 752,3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137 752,3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10 748,4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10 748,4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111 202,6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77 402,7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33 427,1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372,8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810,2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523,7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286,5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587,5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14 087,9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13 836,4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251,5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131,4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131,4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248 676,4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19 456,5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19 456,5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w:t>
            </w:r>
            <w:r>
              <w:rPr>
                <w:rFonts w:ascii="Times New Roman" w:hAnsi="Times New Roman"/>
                <w:sz w:val="28"/>
                <w:szCs w:val="28"/>
              </w:rPr>
              <w:lastRenderedPageBreak/>
              <w:t>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9 380,7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9 380,7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2 469,0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2 469,0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4 533,5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4 533,5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3 073,3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3 073,3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Дети-сироты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215 166,7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215 166,7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ежемесячных денежных </w:t>
            </w:r>
            <w:r>
              <w:rPr>
                <w:rFonts w:ascii="Times New Roman" w:hAnsi="Times New Roman"/>
                <w:sz w:val="28"/>
                <w:szCs w:val="28"/>
              </w:rPr>
              <w:lastRenderedPageBreak/>
              <w:t>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03 2 01 69100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65 537,0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65 537,0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347,2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347,2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59 493,6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59 493,6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ежемесячного </w:t>
            </w:r>
            <w:r>
              <w:rPr>
                <w:rFonts w:ascii="Times New Roman" w:hAnsi="Times New Roman"/>
                <w:sz w:val="28"/>
                <w:szCs w:val="28"/>
              </w:rPr>
              <w:lastRenderedPageBreak/>
              <w:t>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346,8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346,8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75 135,9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75 135,9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13 999,7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86,1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13 913,6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1 052,8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1 052,8</w:t>
            </w:r>
          </w:p>
        </w:tc>
      </w:tr>
      <w:tr w:rsidR="00ED4A26" w:rsidTr="00B2729B">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1 052,8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Социальное обеспечение и иные </w:t>
            </w:r>
            <w:r>
              <w:rPr>
                <w:rFonts w:ascii="Times New Roman" w:hAnsi="Times New Roman"/>
                <w:sz w:val="28"/>
                <w:szCs w:val="28"/>
              </w:rPr>
              <w:lastRenderedPageBreak/>
              <w:t>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883,0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12 970,4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12 970,4</w:t>
            </w:r>
          </w:p>
        </w:tc>
      </w:tr>
      <w:tr w:rsidR="00ED4A26" w:rsidTr="00B2729B">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992,6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830,6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162,0</w:t>
            </w:r>
          </w:p>
        </w:tc>
      </w:tr>
      <w:tr w:rsidR="00ED4A26" w:rsidTr="00B2729B">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w:t>
            </w:r>
            <w:r>
              <w:rPr>
                <w:rFonts w:ascii="Times New Roman" w:hAnsi="Times New Roman"/>
                <w:sz w:val="28"/>
                <w:szCs w:val="28"/>
              </w:rPr>
              <w:lastRenderedPageBreak/>
              <w:t>организации и обеспечению отдыха и оздоровления детей (за исключением организации отдыха детей в каникулярное время)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03 4 01 69180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649,0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7 288,2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6 559,2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3 959,6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3 635,6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324,0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r>
      <w:tr w:rsidR="00ED4A26" w:rsidTr="00B2729B">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color w:val="000000"/>
                <w:sz w:val="28"/>
                <w:szCs w:val="28"/>
              </w:rPr>
            </w:pPr>
            <w:r>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9 060,5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9 060,5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9 060,5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8 041,3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8 041,3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Разработка комплексной схемы организации дорожного движения на территории Каневского района </w:t>
            </w:r>
            <w:r>
              <w:rPr>
                <w:rFonts w:ascii="Times New Roman" w:hAnsi="Times New Roman"/>
                <w:sz w:val="28"/>
                <w:szCs w:val="28"/>
              </w:rPr>
              <w:lastRenderedPageBreak/>
              <w:t>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04 1 01 10550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970,0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970,0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Pr>
                <w:rFonts w:ascii="Times New Roman" w:hAnsi="Times New Roman"/>
                <w:sz w:val="28"/>
                <w:szCs w:val="28"/>
              </w:rPr>
              <w:t>я-</w:t>
            </w:r>
            <w:proofErr w:type="gramEnd"/>
            <w:r>
              <w:rPr>
                <w:rFonts w:ascii="Times New Roman" w:hAnsi="Times New Roman"/>
                <w:sz w:val="28"/>
                <w:szCs w:val="28"/>
              </w:rPr>
              <w:t xml:space="preserve"> Стародеревянковская в Каневском районе»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53 396,5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3 610,3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3 610,3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215,2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Профилактика терроризма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3 395,1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3 395,1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Повышение безопасности дорожного движения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системы предупреждения опасного поведения участников дорожного движения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Формирование у детей навыков безопасного поведения на дорогах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1 072,9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1 072,9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1 072,9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962,4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22 595,8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21 595,8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w:t>
            </w:r>
            <w:r>
              <w:rPr>
                <w:rFonts w:ascii="Times New Roman" w:hAnsi="Times New Roman"/>
                <w:sz w:val="28"/>
                <w:szCs w:val="28"/>
              </w:rPr>
              <w:lastRenderedPageBreak/>
              <w:t>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05 4 01 00590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21 595,8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19 971,8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1 572,2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51,8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05 4 03 00000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2 024,4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2 024,4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2 024,4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2 024,4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3 291,0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3 291,0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3 291,0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3 291,0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17 731,6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17 731,6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05 7 01 10660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14 616,6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14 616,6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w:t>
            </w:r>
            <w:r>
              <w:rPr>
                <w:rFonts w:ascii="Times New Roman" w:hAnsi="Times New Roman"/>
                <w:sz w:val="28"/>
                <w:szCs w:val="28"/>
              </w:rPr>
              <w:lastRenderedPageBreak/>
              <w:t>Каневской район «Развитие культуры»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195 417,9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47 919,0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47 919,0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47 809,0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47 809,0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7 132,7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7 132,7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63,9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63,9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7 068,8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7 068,8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24 083,4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24 083,4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221,1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221,1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22 902,2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22 902,2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380,4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380,4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579,7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579,7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10 238,2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10 238,2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10 238,2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10 238,2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85 311,5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85 311,5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84 427,4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84 427,4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884,1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884,1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3 400,2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1 720,2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940,0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708,2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708,2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1 680,0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Техническое оснащение муниципальных музеев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1 680,0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1 680,0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17 332,9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17 332,9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2 369,2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w:t>
            </w:r>
            <w:r>
              <w:rPr>
                <w:rFonts w:ascii="Times New Roman" w:hAnsi="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2 369,2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14 779,9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13 861,2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917,7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183,7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проживающего в Каневском </w:t>
            </w:r>
            <w:r>
              <w:rPr>
                <w:rFonts w:ascii="Times New Roman" w:hAnsi="Times New Roman"/>
                <w:sz w:val="28"/>
                <w:szCs w:val="28"/>
              </w:rPr>
              <w:lastRenderedPageBreak/>
              <w:t>районе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07 1 01 00000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161 393,4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73 599,8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73 599,8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42 899,5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42 899,5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2 767,0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2 767,0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08 1 01 10360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1 237,4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1 237,4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25 499,9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22 040,7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3 459,2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85 099,6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85 099,6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74 786,7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74 786,7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Совершенствование спортивной инфраструктуры и укрепление </w:t>
            </w:r>
            <w:r>
              <w:rPr>
                <w:rFonts w:ascii="Times New Roman" w:hAnsi="Times New Roman"/>
                <w:sz w:val="28"/>
                <w:szCs w:val="28"/>
              </w:rPr>
              <w:lastRenderedPageBreak/>
              <w:t>материально-технической базы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3 120,4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3 120,4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1 849,3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1 251,3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1 960,9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1 960,9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w:t>
            </w:r>
            <w:r>
              <w:rPr>
                <w:rFonts w:ascii="Times New Roman" w:hAnsi="Times New Roman"/>
                <w:sz w:val="28"/>
                <w:szCs w:val="28"/>
              </w:rPr>
              <w:lastRenderedPageBreak/>
              <w:t>области физической культуры и спорта, отрасли «Образование»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08 2 01 60740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08 2 01 60740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1 288,5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1 288,5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2 694,0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2 694,0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2 369,2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2 369,2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324,8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321,3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1 915,6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494,0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1 421,6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1 421,6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1 421,6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1 421,6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16 718,2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12 799,7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12 799,7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11 032,0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11 032,0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1 767,7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1 767,7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2 290,1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2 290,1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2 241,8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2 241,8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48,3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1 628,4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Предоставление социальных выплат молодым семьям на приобретение (строительство) </w:t>
            </w:r>
            <w:r>
              <w:rPr>
                <w:rFonts w:ascii="Times New Roman" w:hAnsi="Times New Roman"/>
                <w:sz w:val="28"/>
                <w:szCs w:val="28"/>
              </w:rPr>
              <w:lastRenderedPageBreak/>
              <w:t>жилья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10 3 01 00000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1 628,4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1 628,4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1 628,4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929,3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929,3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w:t>
            </w:r>
            <w:r>
              <w:rPr>
                <w:rFonts w:ascii="Times New Roman" w:hAnsi="Times New Roman"/>
                <w:sz w:val="28"/>
                <w:szCs w:val="28"/>
              </w:rPr>
              <w:lastRenderedPageBreak/>
              <w:t>муниципальных учреждений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101,1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101,1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12 840,5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12 840,5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w:t>
            </w:r>
            <w:r>
              <w:rPr>
                <w:rFonts w:ascii="Times New Roman" w:hAnsi="Times New Roman"/>
                <w:sz w:val="28"/>
                <w:szCs w:val="28"/>
              </w:rPr>
              <w:lastRenderedPageBreak/>
              <w:t>места, соответствующие государственным нормативным требованиям охраны труда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175,4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175,4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175,4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w:t>
            </w:r>
            <w:r>
              <w:rPr>
                <w:rFonts w:ascii="Times New Roman" w:hAnsi="Times New Roman"/>
                <w:sz w:val="28"/>
                <w:szCs w:val="28"/>
              </w:rPr>
              <w:lastRenderedPageBreak/>
              <w:t>муниципального образования Каневской район «Формирование условий для духовно-нравственного развития граждан»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2 306,0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1 956,0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10 765,3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4 923,0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4 923,0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4 923,0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4 923,0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5 842,3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5 842,3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w:t>
            </w:r>
            <w:r>
              <w:rPr>
                <w:rFonts w:ascii="Times New Roman" w:hAnsi="Times New Roman"/>
                <w:sz w:val="28"/>
                <w:szCs w:val="28"/>
              </w:rPr>
              <w:lastRenderedPageBreak/>
              <w:t>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2 954,9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2 954,9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2 887,4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2 887,4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12 116,1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11 122,3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11 122,3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10 683,3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1 298,0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9 223,3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618,8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618,8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27 689,7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22 789,7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22 789,7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shd w:val="clear" w:color="auto" w:fill="FFFFFF"/>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17 2 02 10770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2 378,0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17 2 02 10770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2 378,0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shd w:val="clear" w:color="auto" w:fill="FFFFFF"/>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Разработка проектно-сметной документации на строительство объекта: «Строительство блочно-модульной котельной в ст. Каневской Каневского района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ремонту объектов теплоснабжения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10 411,7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10 411,7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17 3 04 00000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4 900,0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3 490,7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3 490,7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3 490,7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3 490,7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w:t>
            </w:r>
            <w:r>
              <w:rPr>
                <w:rFonts w:ascii="Times New Roman" w:hAnsi="Times New Roman"/>
                <w:sz w:val="28"/>
                <w:szCs w:val="28"/>
              </w:rPr>
              <w:lastRenderedPageBreak/>
              <w:t>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1 409,7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1 404,2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158 997,9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139 313,8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vAlign w:val="bottom"/>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81 647,1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81 647,1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55 102,6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25 563,2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27 882,1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1 657,3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2 564,1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2 552,4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11,7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121,2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19 562,9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245,8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18 797,3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18 797,3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19</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23 576,0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функционирования управления имущественных отношений  муниципального </w:t>
            </w:r>
            <w:r>
              <w:rPr>
                <w:rFonts w:ascii="Times New Roman" w:hAnsi="Times New Roman"/>
                <w:sz w:val="28"/>
                <w:szCs w:val="28"/>
              </w:rPr>
              <w:lastRenderedPageBreak/>
              <w:t>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16 002,9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14 471,0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14 471,0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1 531,9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1 531,8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7 573,1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6 756,8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6 756,8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785,9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785,9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Управление финансами муниципального образования </w:t>
            </w:r>
            <w:r>
              <w:rPr>
                <w:rFonts w:ascii="Times New Roman" w:hAnsi="Times New Roman"/>
                <w:sz w:val="28"/>
                <w:szCs w:val="28"/>
              </w:rPr>
              <w:lastRenderedPageBreak/>
              <w:t>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54 0 00 00000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83 870,1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22 069,5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21 330,5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21 330,5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3 000,6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3 000,6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2 993,6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58 800,0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13 800,0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13 800,0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45 000,0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45 000,0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21</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6 650,0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4 082,2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3 343,2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3 209,5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133,7</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55 1 00 11010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739,0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2 567,8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2 567,8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2 567,8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22</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307 574,8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31 407,0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8 784,2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8 784,2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20 880,1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56 1 00 00590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17 307,9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3 565,0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949,9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845,9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104,0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63,0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729,8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648,8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81,0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1 902,1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1 299,6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1 299,6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602,5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602,5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18 125,8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56 3 00 10020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350,0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Pr>
                <w:rFonts w:ascii="Times New Roman" w:hAnsi="Times New Roman"/>
                <w:sz w:val="28"/>
                <w:szCs w:val="28"/>
              </w:rPr>
              <w:t>.О</w:t>
            </w:r>
            <w:proofErr w:type="gramEnd"/>
            <w:r>
              <w:rPr>
                <w:rFonts w:ascii="Times New Roman" w:hAnsi="Times New Roman"/>
                <w:sz w:val="28"/>
                <w:szCs w:val="28"/>
              </w:rPr>
              <w:t>рджоникидзе, ул.Южная, д.12Б</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59,3</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3 114,1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3 114,1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723,6</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Мероприятия</w:t>
            </w:r>
            <w:proofErr w:type="gramEnd"/>
            <w:r>
              <w:rPr>
                <w:rFonts w:ascii="Times New Roman" w:hAnsi="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878,8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878,8</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N9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13 000,0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w:t>
            </w:r>
            <w:r>
              <w:rPr>
                <w:rFonts w:ascii="Times New Roman" w:hAnsi="Times New Roman"/>
                <w:sz w:val="28"/>
                <w:szCs w:val="28"/>
              </w:rPr>
              <w:lastRenderedPageBreak/>
              <w:t>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Pr>
                <w:rFonts w:ascii="Times New Roman" w:hAnsi="Times New Roman"/>
                <w:sz w:val="28"/>
                <w:szCs w:val="28"/>
              </w:rPr>
              <w:t xml:space="preserve"> в Краснодарском крае)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56 3 N9 53651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10 000,0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proofErr w:type="gramStart"/>
            <w:r>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Pr>
                <w:rFonts w:ascii="Times New Roman" w:hAnsi="Times New Roman"/>
                <w:sz w:val="28"/>
                <w:szCs w:val="28"/>
              </w:rPr>
              <w:t xml:space="preserve"> в Краснодарском крае)</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3 000,0</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56 4 00 00000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256 139,9</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xml:space="preserve">Модернизация объектов </w:t>
            </w:r>
            <w:r>
              <w:rPr>
                <w:rFonts w:ascii="Times New Roman" w:hAnsi="Times New Roman"/>
                <w:sz w:val="28"/>
                <w:szCs w:val="28"/>
              </w:rPr>
              <w:lastRenderedPageBreak/>
              <w:t>коммунальной инфраструктуры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56 4 00 S7471</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167 327,5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4 00 S7471</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167 327,5</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Модернизация объектов коммунальной инфраструктуры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4 00 S7472</w:t>
            </w:r>
          </w:p>
        </w:tc>
        <w:tc>
          <w:tcPr>
            <w:tcW w:w="746" w:type="dxa"/>
            <w:tcBorders>
              <w:top w:val="single" w:sz="4" w:space="0" w:color="auto"/>
              <w:left w:val="single" w:sz="4" w:space="0" w:color="auto"/>
              <w:bottom w:val="single" w:sz="4" w:space="0" w:color="auto"/>
              <w:right w:val="single" w:sz="4" w:space="0" w:color="auto"/>
            </w:tcBorders>
            <w:vAlign w:val="center"/>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88 812,4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56 4 00 S7472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88 812,4</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23</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Непрограммные расходы органов местного самоуправления муниципального образования Каневской район</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99 0 00 00000</w:t>
            </w:r>
          </w:p>
        </w:tc>
        <w:tc>
          <w:tcPr>
            <w:tcW w:w="74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913,1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Непрограммные мероприятия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99 2 00 00000</w:t>
            </w:r>
          </w:p>
        </w:tc>
        <w:tc>
          <w:tcPr>
            <w:tcW w:w="74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913,1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Расходы за счет средств резервного фонда администрации Краснодарского края</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913,1</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378,2</w:t>
            </w:r>
          </w:p>
        </w:tc>
      </w:tr>
      <w:tr w:rsidR="00ED4A26" w:rsidTr="00B2729B">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rPr>
                <w:rFonts w:ascii="Arial CYR" w:hAnsi="Arial CYR" w:cs="Arial CYR"/>
                <w:sz w:val="20"/>
                <w:szCs w:val="20"/>
              </w:rPr>
            </w:pPr>
            <w:r>
              <w:rPr>
                <w:rFonts w:ascii="Arial CYR" w:hAnsi="Arial CYR" w:cs="Arial CYR"/>
                <w:sz w:val="20"/>
                <w:szCs w:val="20"/>
              </w:rPr>
              <w:t> </w:t>
            </w:r>
          </w:p>
        </w:tc>
        <w:tc>
          <w:tcPr>
            <w:tcW w:w="4510"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44"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noWrap/>
            <w:vAlign w:val="bottom"/>
            <w:hideMark/>
          </w:tcPr>
          <w:p w:rsidR="00ED4A26" w:rsidRDefault="00ED4A26">
            <w:pPr>
              <w:spacing w:after="0" w:line="240" w:lineRule="auto"/>
              <w:jc w:val="center"/>
              <w:rPr>
                <w:rFonts w:ascii="Times New Roman" w:hAnsi="Times New Roman"/>
                <w:sz w:val="28"/>
                <w:szCs w:val="28"/>
              </w:rPr>
            </w:pPr>
            <w:r>
              <w:rPr>
                <w:rFonts w:ascii="Times New Roman" w:hAnsi="Times New Roman"/>
                <w:sz w:val="28"/>
                <w:szCs w:val="28"/>
              </w:rPr>
              <w:t>534,9</w:t>
            </w:r>
          </w:p>
        </w:tc>
      </w:tr>
    </w:tbl>
    <w:p w:rsid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1985"/>
        <w:gridCol w:w="850"/>
        <w:gridCol w:w="1701"/>
        <w:gridCol w:w="1560"/>
      </w:tblGrid>
      <w:tr w:rsidR="000F3D22" w:rsidRPr="00797487" w:rsidTr="008A0636">
        <w:trPr>
          <w:trHeight w:val="330"/>
        </w:trPr>
        <w:tc>
          <w:tcPr>
            <w:tcW w:w="709"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 </w:t>
            </w:r>
            <w:proofErr w:type="spellStart"/>
            <w:proofErr w:type="gramStart"/>
            <w:r w:rsidRPr="00797487">
              <w:rPr>
                <w:rFonts w:ascii="Times New Roman" w:hAnsi="Times New Roman" w:cs="Times New Roman"/>
                <w:sz w:val="28"/>
                <w:szCs w:val="28"/>
              </w:rPr>
              <w:t>п</w:t>
            </w:r>
            <w:proofErr w:type="spellEnd"/>
            <w:proofErr w:type="gramEnd"/>
            <w:r w:rsidRPr="00797487">
              <w:rPr>
                <w:rFonts w:ascii="Times New Roman" w:hAnsi="Times New Roman" w:cs="Times New Roman"/>
                <w:sz w:val="28"/>
                <w:szCs w:val="28"/>
              </w:rPr>
              <w:t>/</w:t>
            </w:r>
            <w:proofErr w:type="spellStart"/>
            <w:r w:rsidRPr="00797487">
              <w:rPr>
                <w:rFonts w:ascii="Times New Roman" w:hAnsi="Times New Roman" w:cs="Times New Roman"/>
                <w:sz w:val="28"/>
                <w:szCs w:val="28"/>
              </w:rPr>
              <w:t>п</w:t>
            </w:r>
            <w:proofErr w:type="spellEnd"/>
          </w:p>
        </w:tc>
        <w:tc>
          <w:tcPr>
            <w:tcW w:w="2551"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Наименование</w:t>
            </w:r>
          </w:p>
        </w:tc>
        <w:tc>
          <w:tcPr>
            <w:tcW w:w="1985"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ЦСР</w:t>
            </w:r>
          </w:p>
        </w:tc>
        <w:tc>
          <w:tcPr>
            <w:tcW w:w="850"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КВР</w:t>
            </w:r>
          </w:p>
        </w:tc>
        <w:tc>
          <w:tcPr>
            <w:tcW w:w="3261" w:type="dxa"/>
            <w:gridSpan w:val="2"/>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Сумма</w:t>
            </w:r>
          </w:p>
        </w:tc>
      </w:tr>
      <w:tr w:rsidR="000F3D22" w:rsidRPr="00797487" w:rsidTr="008A0636">
        <w:trPr>
          <w:trHeight w:val="330"/>
        </w:trPr>
        <w:tc>
          <w:tcPr>
            <w:tcW w:w="709"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2551"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985"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850"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4</w:t>
            </w:r>
          </w:p>
        </w:tc>
        <w:tc>
          <w:tcPr>
            <w:tcW w:w="1560"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5</w:t>
            </w:r>
          </w:p>
        </w:tc>
      </w:tr>
      <w:tr w:rsidR="000F3D22" w:rsidRPr="00797487" w:rsidTr="008A0636">
        <w:trPr>
          <w:trHeight w:val="330"/>
        </w:trPr>
        <w:tc>
          <w:tcPr>
            <w:tcW w:w="709"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1985"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850"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1701"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1560"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2 322 798,3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2 265 999,6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1 464 271,0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1 383 655,7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w:t>
            </w:r>
            <w:r w:rsidRPr="00797487">
              <w:rPr>
                <w:rFonts w:ascii="Times New Roman" w:hAnsi="Times New Roman" w:cs="Times New Roman"/>
                <w:sz w:val="28"/>
                <w:szCs w:val="28"/>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w:t>
            </w:r>
            <w:r w:rsidRPr="00797487">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797487">
              <w:rPr>
                <w:rFonts w:ascii="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w:t>
            </w:r>
            <w:r w:rsidRPr="00797487">
              <w:rPr>
                <w:rFonts w:ascii="Times New Roman" w:hAnsi="Times New Roman" w:cs="Times New Roman"/>
                <w:sz w:val="28"/>
                <w:szCs w:val="28"/>
              </w:rPr>
              <w:lastRenderedPageBreak/>
              <w:t>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w:t>
            </w:r>
            <w:r w:rsidRPr="00797487">
              <w:rPr>
                <w:rFonts w:ascii="Times New Roman" w:hAnsi="Times New Roman" w:cs="Times New Roman"/>
                <w:sz w:val="28"/>
                <w:szCs w:val="28"/>
              </w:rPr>
              <w:lastRenderedPageBreak/>
              <w:t>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w:t>
            </w:r>
            <w:r w:rsidRPr="00797487">
              <w:rPr>
                <w:rFonts w:ascii="Times New Roman" w:hAnsi="Times New Roman" w:cs="Times New Roman"/>
                <w:sz w:val="28"/>
                <w:szCs w:val="28"/>
              </w:rPr>
              <w:lastRenderedPageBreak/>
              <w:t>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797487">
              <w:rPr>
                <w:rFonts w:ascii="Times New Roman" w:hAnsi="Times New Roman" w:cs="Times New Roman"/>
                <w:sz w:val="28"/>
                <w:szCs w:val="28"/>
              </w:rPr>
              <w:lastRenderedPageBreak/>
              <w:t>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w:t>
            </w:r>
            <w:r w:rsidRPr="00797487">
              <w:rPr>
                <w:rFonts w:ascii="Times New Roman" w:hAnsi="Times New Roman" w:cs="Times New Roman"/>
                <w:sz w:val="28"/>
                <w:szCs w:val="28"/>
              </w:rPr>
              <w:lastRenderedPageBreak/>
              <w:t>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w:t>
            </w:r>
            <w:r w:rsidRPr="00797487">
              <w:rPr>
                <w:rFonts w:ascii="Times New Roman" w:hAnsi="Times New Roman" w:cs="Times New Roman"/>
                <w:sz w:val="28"/>
                <w:szCs w:val="28"/>
              </w:rPr>
              <w:lastRenderedPageBreak/>
              <w:t>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97487">
              <w:rPr>
                <w:rFonts w:ascii="Times New Roman" w:hAnsi="Times New Roman" w:cs="Times New Roman"/>
                <w:sz w:val="28"/>
                <w:szCs w:val="28"/>
              </w:rPr>
              <w:lastRenderedPageBreak/>
              <w:t>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71 089,2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85 739,7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65 423,0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81 212,5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4 246,4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234 654,3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242 747,0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w:t>
            </w:r>
            <w:r w:rsidRPr="00797487">
              <w:rPr>
                <w:rFonts w:ascii="Times New Roman" w:hAnsi="Times New Roman" w:cs="Times New Roman"/>
                <w:sz w:val="28"/>
                <w:szCs w:val="28"/>
              </w:rPr>
              <w:lastRenderedPageBreak/>
              <w:t>воспитателям за оказание услуг по 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67 357,6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67 277,6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предоставлению жилых помещений </w:t>
            </w:r>
            <w:r w:rsidRPr="00797487">
              <w:rPr>
                <w:rFonts w:ascii="Times New Roman" w:hAnsi="Times New Roman" w:cs="Times New Roman"/>
                <w:sz w:val="28"/>
                <w:szCs w:val="28"/>
              </w:rPr>
              <w:lastRenderedPageBreak/>
              <w:t>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реализации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w:t>
            </w:r>
            <w:r w:rsidRPr="00797487">
              <w:rPr>
                <w:rFonts w:ascii="Times New Roman" w:hAnsi="Times New Roman" w:cs="Times New Roman"/>
                <w:sz w:val="28"/>
                <w:szCs w:val="28"/>
              </w:rPr>
              <w:lastRenderedPageBreak/>
              <w:t>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97487">
              <w:rPr>
                <w:rFonts w:ascii="Times New Roman" w:hAnsi="Times New Roman" w:cs="Times New Roman"/>
                <w:sz w:val="28"/>
                <w:szCs w:val="28"/>
              </w:rPr>
              <w:t xml:space="preserve">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864,6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884,1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769,3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организации и осуществлению деятельности по опеке и </w:t>
            </w:r>
            <w:r w:rsidRPr="00797487">
              <w:rPr>
                <w:rFonts w:ascii="Times New Roman" w:hAnsi="Times New Roman" w:cs="Times New Roman"/>
                <w:sz w:val="28"/>
                <w:szCs w:val="28"/>
              </w:rPr>
              <w:lastRenderedPageBreak/>
              <w:t>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7 538,1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7 681,0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6 809,1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6 952,0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4 095,3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4 173,0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797487">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3 771,3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3 849,0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капитальному </w:t>
            </w:r>
            <w:r w:rsidRPr="00797487">
              <w:rPr>
                <w:rFonts w:ascii="Times New Roman" w:hAnsi="Times New Roman" w:cs="Times New Roman"/>
                <w:sz w:val="28"/>
                <w:szCs w:val="28"/>
              </w:rPr>
              <w:lastRenderedPageBreak/>
              <w:t>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20 658,1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w:t>
            </w:r>
            <w:r w:rsidRPr="00797487">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168 420,0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169 501,6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деятельности (оказание услуг) </w:t>
            </w:r>
            <w:r w:rsidRPr="00797487">
              <w:rPr>
                <w:rFonts w:ascii="Times New Roman" w:hAnsi="Times New Roman" w:cs="Times New Roman"/>
                <w:sz w:val="28"/>
                <w:szCs w:val="28"/>
              </w:rPr>
              <w:lastRenderedPageBreak/>
              <w:t>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w:t>
            </w:r>
            <w:r w:rsidRPr="00797487">
              <w:rPr>
                <w:rFonts w:ascii="Times New Roman" w:hAnsi="Times New Roman" w:cs="Times New Roman"/>
                <w:sz w:val="28"/>
                <w:szCs w:val="28"/>
              </w:rPr>
              <w:lastRenderedPageBreak/>
              <w:t>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proofErr w:type="spellStart"/>
            <w:proofErr w:type="gramStart"/>
            <w:r w:rsidRPr="00797487">
              <w:rPr>
                <w:rFonts w:ascii="Times New Roman" w:hAnsi="Times New Roman" w:cs="Times New Roman"/>
                <w:sz w:val="28"/>
                <w:szCs w:val="28"/>
              </w:rPr>
              <w:t>библиотечно</w:t>
            </w:r>
            <w:proofErr w:type="spellEnd"/>
            <w:r w:rsidRPr="00797487">
              <w:rPr>
                <w:rFonts w:ascii="Times New Roman" w:hAnsi="Times New Roman" w:cs="Times New Roman"/>
                <w:sz w:val="28"/>
                <w:szCs w:val="28"/>
              </w:rPr>
              <w:t xml:space="preserve"> - информационного</w:t>
            </w:r>
            <w:proofErr w:type="gramEnd"/>
            <w:r w:rsidRPr="00797487">
              <w:rPr>
                <w:rFonts w:ascii="Times New Roman" w:hAnsi="Times New Roman" w:cs="Times New Roman"/>
                <w:sz w:val="28"/>
                <w:szCs w:val="28"/>
              </w:rPr>
              <w:t xml:space="preserve"> обслуживания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797487">
              <w:rPr>
                <w:rFonts w:ascii="Times New Roman" w:hAnsi="Times New Roman" w:cs="Times New Roman"/>
                <w:sz w:val="28"/>
                <w:szCs w:val="28"/>
              </w:rPr>
              <w:lastRenderedPageBreak/>
              <w:t>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797487">
              <w:rPr>
                <w:rFonts w:ascii="Times New Roman" w:hAnsi="Times New Roman" w:cs="Times New Roman"/>
                <w:sz w:val="28"/>
                <w:szCs w:val="28"/>
              </w:rPr>
              <w:t>кинопоказов</w:t>
            </w:r>
            <w:proofErr w:type="spellEnd"/>
            <w:r w:rsidRPr="00797487">
              <w:rPr>
                <w:rFonts w:ascii="Times New Roman" w:hAnsi="Times New Roman" w:cs="Times New Roman"/>
                <w:sz w:val="28"/>
                <w:szCs w:val="28"/>
              </w:rPr>
              <w:t xml:space="preserve"> </w:t>
            </w:r>
            <w:proofErr w:type="gramStart"/>
            <w:r w:rsidRPr="00797487">
              <w:rPr>
                <w:rFonts w:ascii="Times New Roman" w:hAnsi="Times New Roman" w:cs="Times New Roman"/>
                <w:sz w:val="28"/>
                <w:szCs w:val="28"/>
              </w:rPr>
              <w:t>с</w:t>
            </w:r>
            <w:proofErr w:type="gramEnd"/>
            <w:r w:rsidRPr="00797487">
              <w:rPr>
                <w:rFonts w:ascii="Times New Roman" w:hAnsi="Times New Roman" w:cs="Times New Roman"/>
                <w:sz w:val="28"/>
                <w:szCs w:val="28"/>
              </w:rPr>
              <w:t xml:space="preserve"> подготовленным </w:t>
            </w:r>
            <w:proofErr w:type="spellStart"/>
            <w:r w:rsidRPr="00797487">
              <w:rPr>
                <w:rFonts w:ascii="Times New Roman" w:hAnsi="Times New Roman" w:cs="Times New Roman"/>
                <w:sz w:val="28"/>
                <w:szCs w:val="28"/>
              </w:rPr>
              <w:t>субтитрированием</w:t>
            </w:r>
            <w:proofErr w:type="spellEnd"/>
            <w:r w:rsidRPr="00797487">
              <w:rPr>
                <w:rFonts w:ascii="Times New Roman" w:hAnsi="Times New Roman" w:cs="Times New Roman"/>
                <w:sz w:val="28"/>
                <w:szCs w:val="28"/>
              </w:rPr>
              <w:t xml:space="preserve"> и (или) </w:t>
            </w:r>
            <w:proofErr w:type="spellStart"/>
            <w:r w:rsidRPr="00797487">
              <w:rPr>
                <w:rFonts w:ascii="Times New Roman" w:hAnsi="Times New Roman" w:cs="Times New Roman"/>
                <w:sz w:val="28"/>
                <w:szCs w:val="28"/>
              </w:rPr>
              <w:t>тифлокомментированием</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797487">
              <w:rPr>
                <w:rFonts w:ascii="Times New Roman" w:hAnsi="Times New Roman" w:cs="Times New Roman"/>
                <w:sz w:val="28"/>
                <w:szCs w:val="28"/>
              </w:rPr>
              <w:lastRenderedPageBreak/>
              <w:t>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культуры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проведение и обеспечение участия в смотрах, выставках, конкурсах, концертах, фестивалях, форумах, </w:t>
            </w:r>
            <w:r w:rsidRPr="00797487">
              <w:rPr>
                <w:rFonts w:ascii="Times New Roman" w:hAnsi="Times New Roman" w:cs="Times New Roman"/>
                <w:sz w:val="28"/>
                <w:szCs w:val="28"/>
              </w:rPr>
              <w:lastRenderedPageBreak/>
              <w:t>конференциях, праздниках, семинарах, практикумах культуры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w:t>
            </w:r>
            <w:r w:rsidRPr="00797487">
              <w:rPr>
                <w:rFonts w:ascii="Times New Roman" w:hAnsi="Times New Roman" w:cs="Times New Roman"/>
                <w:sz w:val="28"/>
                <w:szCs w:val="28"/>
              </w:rPr>
              <w:lastRenderedPageBreak/>
              <w:t>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для обеспечения гражданского мира и национального согласия, укрепление </w:t>
            </w:r>
            <w:r w:rsidRPr="00797487">
              <w:rPr>
                <w:rFonts w:ascii="Times New Roman" w:hAnsi="Times New Roman" w:cs="Times New Roman"/>
                <w:sz w:val="28"/>
                <w:szCs w:val="28"/>
              </w:rPr>
              <w:lastRenderedPageBreak/>
              <w:t>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115 669,4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108 922,8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w:t>
            </w:r>
            <w:r w:rsidRPr="00797487">
              <w:rPr>
                <w:rFonts w:ascii="Times New Roman" w:hAnsi="Times New Roman" w:cs="Times New Roman"/>
                <w:sz w:val="28"/>
                <w:szCs w:val="28"/>
              </w:rPr>
              <w:lastRenderedPageBreak/>
              <w:t>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Популяризация и развитие детско-юношеского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для обеспечения стабильной </w:t>
            </w:r>
            <w:r w:rsidRPr="00797487">
              <w:rPr>
                <w:rFonts w:ascii="Times New Roman" w:hAnsi="Times New Roman" w:cs="Times New Roman"/>
                <w:sz w:val="28"/>
                <w:szCs w:val="28"/>
              </w:rPr>
              <w:lastRenderedPageBreak/>
              <w:t>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2 007,5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подпрограммы «Муниципальная поддержка  </w:t>
            </w:r>
            <w:r w:rsidRPr="00797487">
              <w:rPr>
                <w:rFonts w:ascii="Times New Roman" w:hAnsi="Times New Roman" w:cs="Times New Roman"/>
                <w:sz w:val="28"/>
                <w:szCs w:val="28"/>
              </w:rPr>
              <w:lastRenderedPageBreak/>
              <w:t>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15 393,4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15 883,9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реализации молодежной политики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 xml:space="preserve">ии и </w:t>
            </w:r>
            <w:r w:rsidRPr="00797487">
              <w:rPr>
                <w:rFonts w:ascii="Times New Roman" w:hAnsi="Times New Roman" w:cs="Times New Roman"/>
                <w:sz w:val="28"/>
                <w:szCs w:val="28"/>
              </w:rPr>
              <w:lastRenderedPageBreak/>
              <w:t>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Совершенствование механизмов управления </w:t>
            </w:r>
            <w:r w:rsidRPr="00797487">
              <w:rPr>
                <w:rFonts w:ascii="Times New Roman" w:hAnsi="Times New Roman" w:cs="Times New Roman"/>
                <w:sz w:val="28"/>
                <w:szCs w:val="28"/>
              </w:rPr>
              <w:lastRenderedPageBreak/>
              <w:t>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r w:rsidRPr="00797487">
              <w:rPr>
                <w:rFonts w:ascii="Times New Roman" w:hAnsi="Times New Roman" w:cs="Times New Roman"/>
                <w:sz w:val="28"/>
                <w:szCs w:val="28"/>
              </w:rPr>
              <w:lastRenderedPageBreak/>
              <w:t>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Пенсионное обеспечение за выслугу лиц, замещавших муниципальные должности и должности </w:t>
            </w:r>
            <w:r w:rsidRPr="00797487">
              <w:rPr>
                <w:rFonts w:ascii="Times New Roman" w:hAnsi="Times New Roman" w:cs="Times New Roman"/>
                <w:sz w:val="28"/>
                <w:szCs w:val="28"/>
              </w:rPr>
              <w:lastRenderedPageBreak/>
              <w:t>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материально- технической базы </w:t>
            </w:r>
            <w:r w:rsidRPr="00797487">
              <w:rPr>
                <w:rFonts w:ascii="Times New Roman" w:hAnsi="Times New Roman" w:cs="Times New Roman"/>
                <w:sz w:val="28"/>
                <w:szCs w:val="28"/>
              </w:rPr>
              <w:lastRenderedPageBreak/>
              <w:t>муниципального архива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w:t>
            </w:r>
            <w:r w:rsidRPr="00797487">
              <w:rPr>
                <w:rFonts w:ascii="Times New Roman" w:hAnsi="Times New Roman" w:cs="Times New Roman"/>
                <w:sz w:val="28"/>
                <w:szCs w:val="28"/>
              </w:rPr>
              <w:lastRenderedPageBreak/>
              <w:t>Каневской район «Формирование условий для духовно-нравственного развития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поддержке социально </w:t>
            </w:r>
            <w:proofErr w:type="gramStart"/>
            <w:r w:rsidRPr="00797487">
              <w:rPr>
                <w:rFonts w:ascii="Times New Roman" w:hAnsi="Times New Roman" w:cs="Times New Roman"/>
                <w:sz w:val="28"/>
                <w:szCs w:val="28"/>
              </w:rPr>
              <w:t>ориентированных</w:t>
            </w:r>
            <w:proofErr w:type="gramEnd"/>
            <w:r w:rsidRPr="00797487">
              <w:rPr>
                <w:rFonts w:ascii="Times New Roman" w:hAnsi="Times New Roman" w:cs="Times New Roman"/>
                <w:sz w:val="28"/>
                <w:szCs w:val="28"/>
              </w:rPr>
              <w:t xml:space="preserve">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r w:rsidRPr="00797487">
              <w:rPr>
                <w:rFonts w:ascii="Times New Roman" w:hAnsi="Times New Roman" w:cs="Times New Roman"/>
                <w:sz w:val="28"/>
                <w:szCs w:val="28"/>
              </w:rPr>
              <w:lastRenderedPageBreak/>
              <w:t>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10 595,5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9 871,0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Комплексное и устойчивое развитие муниципального образования Каневской район в сфере </w:t>
            </w:r>
            <w:r w:rsidRPr="00797487">
              <w:rPr>
                <w:rFonts w:ascii="Times New Roman" w:hAnsi="Times New Roman" w:cs="Times New Roman"/>
                <w:sz w:val="28"/>
                <w:szCs w:val="28"/>
              </w:rPr>
              <w:lastRenderedPageBreak/>
              <w:t>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w:t>
            </w:r>
            <w:r w:rsidRPr="00797487">
              <w:rPr>
                <w:rFonts w:ascii="Times New Roman" w:hAnsi="Times New Roman" w:cs="Times New Roman"/>
                <w:sz w:val="28"/>
                <w:szCs w:val="28"/>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r w:rsidRPr="00797487">
              <w:rPr>
                <w:rFonts w:ascii="Times New Roman" w:hAnsi="Times New Roman" w:cs="Times New Roman"/>
                <w:sz w:val="28"/>
                <w:szCs w:val="28"/>
              </w:rPr>
              <w:lastRenderedPageBreak/>
              <w:t>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1 263,2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109 113,0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114 908,5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функционирования администрации муниципального </w:t>
            </w:r>
            <w:r w:rsidRPr="00797487">
              <w:rPr>
                <w:rFonts w:ascii="Times New Roman" w:hAnsi="Times New Roman" w:cs="Times New Roman"/>
                <w:sz w:val="28"/>
                <w:szCs w:val="28"/>
              </w:rPr>
              <w:lastRenderedPageBreak/>
              <w:t>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114 129,0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38 926,1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40 237,9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20 812,7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22 124,5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Удовлетворение исковых требований к муниципальному </w:t>
            </w:r>
            <w:r w:rsidRPr="00797487">
              <w:rPr>
                <w:rFonts w:ascii="Times New Roman" w:hAnsi="Times New Roman" w:cs="Times New Roman"/>
                <w:sz w:val="28"/>
                <w:szCs w:val="28"/>
              </w:rPr>
              <w:lastRenderedPageBreak/>
              <w:t>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имущественных отношений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50 989,4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52 727,7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местного </w:t>
            </w:r>
            <w:r w:rsidRPr="00797487">
              <w:rPr>
                <w:rFonts w:ascii="Times New Roman" w:hAnsi="Times New Roman" w:cs="Times New Roman"/>
                <w:sz w:val="28"/>
                <w:szCs w:val="28"/>
              </w:rPr>
              <w:lastRenderedPageBreak/>
              <w:t>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26 846,9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28 585,2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5 183,9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5 319,9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местного самоуправления и </w:t>
            </w:r>
            <w:r w:rsidRPr="00797487">
              <w:rPr>
                <w:rFonts w:ascii="Times New Roman" w:hAnsi="Times New Roman" w:cs="Times New Roman"/>
                <w:sz w:val="28"/>
                <w:szCs w:val="28"/>
              </w:rPr>
              <w:lastRenderedPageBreak/>
              <w:t>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w:t>
            </w:r>
            <w:r w:rsidRPr="00797487">
              <w:rPr>
                <w:rFonts w:ascii="Times New Roman" w:hAnsi="Times New Roman" w:cs="Times New Roman"/>
                <w:sz w:val="28"/>
                <w:szCs w:val="28"/>
              </w:rPr>
              <w:lastRenderedPageBreak/>
              <w:t>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16 765,3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w:t>
            </w:r>
            <w:r w:rsidRPr="00797487">
              <w:rPr>
                <w:rFonts w:ascii="Times New Roman" w:hAnsi="Times New Roman" w:cs="Times New Roman"/>
                <w:sz w:val="28"/>
                <w:szCs w:val="28"/>
              </w:rPr>
              <w:lastRenderedPageBreak/>
              <w:t>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797487">
              <w:rPr>
                <w:rFonts w:ascii="Times New Roman" w:hAnsi="Times New Roman" w:cs="Times New Roman"/>
                <w:sz w:val="28"/>
                <w:szCs w:val="28"/>
              </w:rPr>
              <w:t>категорий</w:t>
            </w:r>
            <w:proofErr w:type="gramEnd"/>
            <w:r w:rsidRPr="00797487">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w:t>
            </w:r>
            <w:r w:rsidRPr="00797487">
              <w:rPr>
                <w:rFonts w:ascii="Times New Roman" w:hAnsi="Times New Roman" w:cs="Times New Roman"/>
                <w:sz w:val="28"/>
                <w:szCs w:val="28"/>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Условно утвержденные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61 905,8</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42"/>
          <w:headerReference w:type="first" r:id="rId43"/>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7057"/>
        <w:gridCol w:w="694"/>
        <w:gridCol w:w="538"/>
        <w:gridCol w:w="596"/>
        <w:gridCol w:w="1858"/>
        <w:gridCol w:w="670"/>
        <w:gridCol w:w="1172"/>
        <w:gridCol w:w="1717"/>
      </w:tblGrid>
      <w:tr w:rsidR="00890E5F" w:rsidRPr="00890E5F" w:rsidTr="008C6E5A">
        <w:trPr>
          <w:trHeight w:val="20"/>
        </w:trPr>
        <w:tc>
          <w:tcPr>
            <w:tcW w:w="598"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 </w:t>
            </w:r>
            <w:proofErr w:type="spellStart"/>
            <w:proofErr w:type="gramStart"/>
            <w:r w:rsidRPr="00890E5F">
              <w:rPr>
                <w:rFonts w:ascii="Times New Roman" w:hAnsi="Times New Roman" w:cs="Times New Roman"/>
                <w:sz w:val="28"/>
                <w:szCs w:val="28"/>
              </w:rPr>
              <w:t>п</w:t>
            </w:r>
            <w:proofErr w:type="spellEnd"/>
            <w:proofErr w:type="gramEnd"/>
            <w:r w:rsidRPr="00890E5F">
              <w:rPr>
                <w:rFonts w:ascii="Times New Roman" w:hAnsi="Times New Roman" w:cs="Times New Roman"/>
                <w:sz w:val="28"/>
                <w:szCs w:val="28"/>
              </w:rPr>
              <w:t>/</w:t>
            </w:r>
            <w:proofErr w:type="spellStart"/>
            <w:r w:rsidRPr="00890E5F">
              <w:rPr>
                <w:rFonts w:ascii="Times New Roman" w:hAnsi="Times New Roman" w:cs="Times New Roman"/>
                <w:sz w:val="28"/>
                <w:szCs w:val="28"/>
              </w:rPr>
              <w:t>п</w:t>
            </w:r>
            <w:proofErr w:type="spellEnd"/>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Наименование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КВСР</w:t>
            </w:r>
          </w:p>
        </w:tc>
        <w:tc>
          <w:tcPr>
            <w:tcW w:w="53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РЗ</w:t>
            </w:r>
          </w:p>
        </w:tc>
        <w:tc>
          <w:tcPr>
            <w:tcW w:w="596"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proofErr w:type="gramStart"/>
            <w:r w:rsidRPr="00890E5F">
              <w:rPr>
                <w:rFonts w:ascii="Times New Roman" w:hAnsi="Times New Roman" w:cs="Times New Roman"/>
                <w:sz w:val="28"/>
                <w:szCs w:val="28"/>
              </w:rPr>
              <w:t>ПР</w:t>
            </w:r>
            <w:proofErr w:type="gramEnd"/>
          </w:p>
        </w:tc>
        <w:tc>
          <w:tcPr>
            <w:tcW w:w="185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ЦСР</w:t>
            </w:r>
          </w:p>
        </w:tc>
        <w:tc>
          <w:tcPr>
            <w:tcW w:w="670"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КВР</w:t>
            </w:r>
          </w:p>
        </w:tc>
        <w:tc>
          <w:tcPr>
            <w:tcW w:w="2889" w:type="dxa"/>
            <w:gridSpan w:val="2"/>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сумма</w:t>
            </w:r>
          </w:p>
        </w:tc>
      </w:tr>
      <w:tr w:rsidR="00890E5F" w:rsidRPr="00890E5F" w:rsidTr="008C6E5A">
        <w:trPr>
          <w:trHeight w:val="20"/>
        </w:trPr>
        <w:tc>
          <w:tcPr>
            <w:tcW w:w="59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w:t>
            </w:r>
          </w:p>
        </w:tc>
        <w:tc>
          <w:tcPr>
            <w:tcW w:w="7057"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w:t>
            </w:r>
          </w:p>
        </w:tc>
        <w:tc>
          <w:tcPr>
            <w:tcW w:w="53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w:t>
            </w:r>
          </w:p>
        </w:tc>
        <w:tc>
          <w:tcPr>
            <w:tcW w:w="596"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w:t>
            </w:r>
          </w:p>
        </w:tc>
        <w:tc>
          <w:tcPr>
            <w:tcW w:w="185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w:t>
            </w:r>
          </w:p>
        </w:tc>
        <w:tc>
          <w:tcPr>
            <w:tcW w:w="670"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w:t>
            </w:r>
          </w:p>
        </w:tc>
        <w:tc>
          <w:tcPr>
            <w:tcW w:w="1172"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w:t>
            </w:r>
          </w:p>
        </w:tc>
        <w:tc>
          <w:tcPr>
            <w:tcW w:w="1717"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413" w:type="dxa"/>
            <w:gridSpan w:val="6"/>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ВСЕГО</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-5 881,5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3 113 592,0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Совет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vAlign w:val="center"/>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vAlign w:val="center"/>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890E5F">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1 404,2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Администрация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213 770,6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170 676,1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3 490,7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3 490,7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Высшее должностное лицо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3 490,7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3 490,7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3 490,7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99 471,4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12 970,4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Отдельные мероприятия по управлению реализацией </w:t>
            </w:r>
            <w:r w:rsidRPr="00890E5F">
              <w:rPr>
                <w:rFonts w:ascii="Times New Roman" w:hAnsi="Times New Roman" w:cs="Times New Roman"/>
                <w:sz w:val="28"/>
                <w:szCs w:val="28"/>
              </w:rPr>
              <w:lastRenderedPageBreak/>
              <w:t>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12 970,4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условий реализации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12 970,4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90E5F">
              <w:rPr>
                <w:rFonts w:ascii="Times New Roman" w:hAnsi="Times New Roman" w:cs="Times New Roman"/>
                <w:sz w:val="28"/>
                <w:szCs w:val="28"/>
              </w:rPr>
              <w:t xml:space="preserve"> специализированного жилищного фонда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992,6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0E5F">
              <w:rPr>
                <w:rFonts w:ascii="Times New Roman" w:hAnsi="Times New Roman" w:cs="Times New Roman"/>
                <w:sz w:val="28"/>
                <w:szCs w:val="28"/>
              </w:rPr>
              <w:lastRenderedPageBreak/>
              <w:t>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649,0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7 288,2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6 559,2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03 4 01 69200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3 959,6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03 4 01 69200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3 635,6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03 4 01 69200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324,0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2 954,9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Информационный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2 954,9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информационных систем и информационных сервисов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2 954,9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2 954,9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2 954,9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1 899,0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1 899,0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Поддержка сельскохозяйственного производства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1 899,0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000000" w:fill="FFFFFF"/>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16 1 01 10910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16 1 01 10910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16 1 01 60910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1 460,0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890E5F">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16 1 01 60910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1 298,0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16 1 01 60910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81 647,1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81 647,1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81 647,1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81 647,1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Судебная система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непрограммные направления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52 3 00 51200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52 3 00 51200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Резервные фонды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Финансовое обеспечение непредвиденных расходов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Резервный фонд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52 2 00 10010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52 2 00 10010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67 573,0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1 421,6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1 421,6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1 421,6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09 2 01 10080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1 421,6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09 2 01 10080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1 421,6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Совершенствование механизмов управления развитием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Организация и проведение районных мероприятий по </w:t>
            </w:r>
            <w:r w:rsidRPr="00890E5F">
              <w:rPr>
                <w:rFonts w:ascii="Times New Roman" w:hAnsi="Times New Roman" w:cs="Times New Roman"/>
                <w:sz w:val="28"/>
                <w:szCs w:val="28"/>
              </w:rPr>
              <w:lastRenderedPageBreak/>
              <w:t>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11 1 01 10040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11 1 01 10040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11 1 01 10170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11 1 01 10170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11 1 01 10290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11 1 01 10290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11 1 01 10430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11 1 01 10430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11 1 01 10720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11 1 01 10720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11 1 01 10730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11 1 01 10730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Изучение и популяризация традиционной культуры и истории казачества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12 1 01 10110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12 1 01 10110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Мероприятия по поддержке социально </w:t>
            </w:r>
            <w:proofErr w:type="gramStart"/>
            <w:r w:rsidRPr="00890E5F">
              <w:rPr>
                <w:rFonts w:ascii="Times New Roman" w:hAnsi="Times New Roman" w:cs="Times New Roman"/>
                <w:sz w:val="28"/>
                <w:szCs w:val="28"/>
              </w:rPr>
              <w:t>ориентированных</w:t>
            </w:r>
            <w:proofErr w:type="gramEnd"/>
            <w:r w:rsidRPr="00890E5F">
              <w:rPr>
                <w:rFonts w:ascii="Times New Roman" w:hAnsi="Times New Roman" w:cs="Times New Roman"/>
                <w:sz w:val="28"/>
                <w:szCs w:val="28"/>
              </w:rPr>
              <w:t xml:space="preserve"> некоммерческих организаций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13 1 01 10060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13 1 01 10060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13 1 01 10060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1 956,0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7 810,4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4 923,0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4 923,0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15 1 01 10070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4 923,0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15 1 01 10070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4 923,0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Информационный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2 887,4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информационных систем и информационных сервисов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2 887,4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программному обеспечению подпрограммы «Информационный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15 2 02 10690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2 887,4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15 2 02 10690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2 887,4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54 206,0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53 460,2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50 896,1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25 563,2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3 358,0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23 675,6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1 657,3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2 564,1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2 552,4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непрограммные направления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745,8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52 3 00 10050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52 3 00 10050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Поддержка местных инициатив граждан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52 3 00 10940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52 3 00 10940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безопасность и правоохранительная деятельность</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Закупка товаров, работ и услуг для обеспечения </w:t>
            </w:r>
            <w:r w:rsidRPr="00890E5F">
              <w:rPr>
                <w:rFonts w:ascii="Times New Roman" w:hAnsi="Times New Roman" w:cs="Times New Roman"/>
                <w:sz w:val="28"/>
                <w:szCs w:val="28"/>
              </w:rPr>
              <w:lastRenderedPageBreak/>
              <w:t>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экономика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10 711,1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Сельское хозяйство и рыболовство</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10 217,1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10 217,1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9 223,3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Поддержка сельскохозяйственного производства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9 223,3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16 1 01 60910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9 223,3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16 1 01 60910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9 223,3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618,8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Проведение противоэпизоотических мероприятий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618,8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16 2 01 10470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16 2 01 10470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w:t>
            </w:r>
            <w:r w:rsidRPr="00890E5F">
              <w:rPr>
                <w:rFonts w:ascii="Times New Roman" w:hAnsi="Times New Roman" w:cs="Times New Roman"/>
                <w:sz w:val="28"/>
                <w:szCs w:val="28"/>
              </w:rPr>
              <w:lastRenderedPageBreak/>
              <w:t>Краснодарского края и федеральной территории «Сириус»</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16 2 01 61650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16 2 01 61650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16 3 01 10340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16 3 01 10340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национальной экономики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09 1 01 10460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09 1 01 10460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Молодежная политика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безнадзорности и правонарушений несовершеннолетних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03 5 00 00000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профилактической работы с несовершеннолетними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03 5 01 00000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03 5 01 10860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03 5 01 10860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Социальная политика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13 440,5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Пенсионное обеспечение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694"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Совершенствование механизмов управления развитием  Каневского района</w:t>
            </w:r>
          </w:p>
        </w:tc>
        <w:tc>
          <w:tcPr>
            <w:tcW w:w="694"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694"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12 840,5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Муниципальная программа  муниципального </w:t>
            </w:r>
            <w:r w:rsidRPr="00890E5F">
              <w:rPr>
                <w:rFonts w:ascii="Times New Roman" w:hAnsi="Times New Roman" w:cs="Times New Roman"/>
                <w:sz w:val="28"/>
                <w:szCs w:val="28"/>
              </w:rPr>
              <w:lastRenderedPageBreak/>
              <w:t>образования Каневской район «Муниципальная политика и развитие гражданского общества»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Совершенствование механизмов управления развитием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11 1 01 10330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Прочие межбюджетные трансферты общего характера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непрограммные направления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межбюджетные трансферты на поддержку местных инициатив по итогам краевого конкурса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52 3 00 40030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902</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52 3 00 40030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18 797,3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83 870,1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25 070,1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22 069,5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финансами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22 069,5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22 069,5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21 330,5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21 330,5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54 1 00 11020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54 1 00 11020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финансами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54 2 00 10190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54 2 00 10190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2 993,6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54 2 00 10190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58 800,0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Дотации на выравнивание бюджетной обеспеченности </w:t>
            </w:r>
            <w:r w:rsidRPr="00890E5F">
              <w:rPr>
                <w:rFonts w:ascii="Times New Roman" w:hAnsi="Times New Roman" w:cs="Times New Roman"/>
                <w:sz w:val="28"/>
                <w:szCs w:val="28"/>
              </w:rPr>
              <w:lastRenderedPageBreak/>
              <w:t>субъектов Российской Федерации и муниципальных образований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финансами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Поддержание устойчивого исполнения местных бюджетов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54 4 00 10400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54 4 00 10400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Прочие межбюджетные трансферты общего характера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Поддержание устойчивого исполнения местных бюджетов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54 4 00 10600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54 4 00 10600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Контрольно-счетная палата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6 650,0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6 650,0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6 650,0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6 650,0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4 082,2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3 343,2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выплаты персоналу в целях обеспечения </w:t>
            </w:r>
            <w:r w:rsidRPr="00890E5F">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3 209,5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133,7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55 1 00 11010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55 1 00 11010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739,0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2 567,8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55 2 00 00190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2 567,8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910</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55 2 00 00190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2 567,8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113 601,6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имуществом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16 002,9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14 471,0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14 471,0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1 531,9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239,9</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1 531,8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6 787,2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Содержание и обслуживание казны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6 756,8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6 756,8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53 2 00 10670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53 2 00 10670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безопасность и правоохранительная деятельность</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экономика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национальной экономики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имуществом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землеустройству и землепользованию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53 2 00 10160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53 2 00 10160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785,9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Социальная политика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89 135,6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Охрана семьи и детства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89 135,6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Муниципальная программа  муниципального образования Каневской район «Дети Каневского </w:t>
            </w:r>
            <w:r w:rsidRPr="00890E5F">
              <w:rPr>
                <w:rFonts w:ascii="Times New Roman" w:hAnsi="Times New Roman" w:cs="Times New Roman"/>
                <w:sz w:val="28"/>
                <w:szCs w:val="28"/>
              </w:rPr>
              <w:lastRenderedPageBreak/>
              <w:t>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89 135,6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Дети-сироты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89 135,6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89 135,6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R0820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75 135,9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R0820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75 135,9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С0820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13 999,7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С0820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86,1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921</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С0820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13 913,6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4 095,0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426 925,2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4 095,0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10 262,9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4 095,0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10 262,9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Повышение безопасности дорожного движения в  </w:t>
            </w:r>
            <w:r w:rsidRPr="00890E5F">
              <w:rPr>
                <w:rFonts w:ascii="Times New Roman" w:hAnsi="Times New Roman" w:cs="Times New Roman"/>
                <w:sz w:val="28"/>
                <w:szCs w:val="28"/>
              </w:rPr>
              <w:lastRenderedPageBreak/>
              <w:t>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Формирование у детей навыков безопасного поведения на дорогах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05 2 01 10510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05 2 01 10510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3 745,0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4 206,5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3 745,0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4 206,5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3 745,0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4 206,5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3 745,0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4 206,5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6 016,4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949,9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949,9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845,9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непрограммные направления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5 066,5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Содержание и обслуживание казны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56 3 00 10680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3 114,1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56 3 00 10680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3 114,1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56 3 00 10700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56 3 00 10700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Мероприятия</w:t>
            </w:r>
            <w:proofErr w:type="gramEnd"/>
            <w:r w:rsidRPr="00890E5F">
              <w:rPr>
                <w:rFonts w:ascii="Times New Roman" w:hAnsi="Times New Roman" w:cs="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56 3 00 10960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878,8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56 3 00 10960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878,8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безопасность и правоохранительная деятельность</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30 941,7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30 941,7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Муниципальная программа  муниципального </w:t>
            </w:r>
            <w:r w:rsidRPr="00890E5F">
              <w:rPr>
                <w:rFonts w:ascii="Times New Roman" w:hAnsi="Times New Roman" w:cs="Times New Roman"/>
                <w:sz w:val="28"/>
                <w:szCs w:val="28"/>
              </w:rPr>
              <w:lastRenderedPageBreak/>
              <w:t>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30 941,7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22 595,8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21 595,8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21 595,8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19 971,8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1 572,2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05 4 03 00000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05 4 03 10760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05 4 03 10760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Безопасный город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05 5 00 00000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2 024,4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Защита населения и территорий муниципального </w:t>
            </w:r>
            <w:r w:rsidRPr="00890E5F">
              <w:rPr>
                <w:rFonts w:ascii="Times New Roman" w:hAnsi="Times New Roman" w:cs="Times New Roman"/>
                <w:sz w:val="28"/>
                <w:szCs w:val="28"/>
              </w:rPr>
              <w:lastRenderedPageBreak/>
              <w:t>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05 5 01 00000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2 024,4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05 5 01 10830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2 024,4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05 5 01 10830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2 024,4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05 6 00 00000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3 291,0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05 6 01 00000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3 291,0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05 6 01 10260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3 291,0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05 6 01 10260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94,5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3 291,0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Снижение рисков и смягчение последствий чрезвычайных ситуаций природного и техногенного характера на территории муниципального образования </w:t>
            </w:r>
            <w:r w:rsidRPr="00890E5F">
              <w:rPr>
                <w:rFonts w:ascii="Times New Roman" w:hAnsi="Times New Roman" w:cs="Times New Roman"/>
                <w:sz w:val="28"/>
                <w:szCs w:val="28"/>
              </w:rPr>
              <w:lastRenderedPageBreak/>
              <w:t>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05 8 00 00000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05 8 01 00000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05 8 01 10560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05 8 01 10560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3 030,5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Национальная экономика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15 862,6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Дорожное хозяйство (дорожные фонды)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9 060,5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9 060,5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9 060,5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9 060,5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04 1 01 10150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8 041,3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04 1 01 10150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8 041,3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04 1 01 10550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970,0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04 1 01 10550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970,0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w:t>
            </w:r>
            <w:proofErr w:type="gramStart"/>
            <w:r w:rsidRPr="00890E5F">
              <w:rPr>
                <w:rFonts w:ascii="Times New Roman" w:hAnsi="Times New Roman" w:cs="Times New Roman"/>
                <w:sz w:val="28"/>
                <w:szCs w:val="28"/>
              </w:rPr>
              <w:t>я-</w:t>
            </w:r>
            <w:proofErr w:type="gramEnd"/>
            <w:r w:rsidRPr="00890E5F">
              <w:rPr>
                <w:rFonts w:ascii="Times New Roman" w:hAnsi="Times New Roman" w:cs="Times New Roman"/>
                <w:sz w:val="28"/>
                <w:szCs w:val="28"/>
              </w:rPr>
              <w:t xml:space="preserve"> Стародеревянковская в Каневском районе»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04 1 01 10640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04 1 01 10640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национальной экономики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6 802,1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17 3 03 00000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 04 S2570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 04 S2570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1 902,1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в области архитектуры и градостроительства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1 902,1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56 2 00 10230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1 299,6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56 2 00 10230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1 299,6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56 2 00 40020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602,5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56 2 00 40020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602,5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Жилищно-коммунальное хозяйство</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309 386,7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Коммунальное хозяйство</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278 929,6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22 789,7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Энергосбережение и повышение энергетической эффективности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22 789,7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22 789,7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17 2 02 10770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2 378,0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17 2 02 10770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2 378,0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Разработка проектно-сметной документации на строительство объекта</w:t>
            </w:r>
            <w:proofErr w:type="gramStart"/>
            <w:r w:rsidRPr="00890E5F">
              <w:rPr>
                <w:rFonts w:ascii="Times New Roman" w:hAnsi="Times New Roman" w:cs="Times New Roman"/>
                <w:sz w:val="28"/>
                <w:szCs w:val="28"/>
              </w:rPr>
              <w:t xml:space="preserve"> :</w:t>
            </w:r>
            <w:proofErr w:type="gramEnd"/>
            <w:r w:rsidRPr="00890E5F">
              <w:rPr>
                <w:rFonts w:ascii="Times New Roman" w:hAnsi="Times New Roman" w:cs="Times New Roman"/>
                <w:sz w:val="28"/>
                <w:szCs w:val="28"/>
              </w:rPr>
              <w:t xml:space="preserve"> «Строительство блочно-модульной котельной в ст. Каневской Каневского района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17 2 02 10780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17 2 02 10780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комплекса мероприятий по ремонту объектов теплоснабжения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17 2 02 10970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10 411,7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17 2 02 10970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10 411,7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256 139,9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256 139,9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Модернизация объектов коммунальной инфраструктуры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4 04 S7471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167 327,5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4 04 S7471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167 327,5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Модернизация объектов коммунальной инфраструктуры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4 04 S7472</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88 812,4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4 04 S7472</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88 812,4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жилищно-коммунального хозяйства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30 457,1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30 457,1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30 457,1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8 784,2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890E5F">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8 784,2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20 880,1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17 307,9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3 565,0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56 1 00 60070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56 1 00 60070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890E5F">
              <w:rPr>
                <w:rFonts w:ascii="Times New Roman" w:hAnsi="Times New Roman" w:cs="Times New Roman"/>
                <w:sz w:val="28"/>
                <w:szCs w:val="28"/>
              </w:rPr>
              <w:t>категорий</w:t>
            </w:r>
            <w:proofErr w:type="gramEnd"/>
            <w:r w:rsidRPr="00890E5F">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56 1 00 60870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56 1 00 60870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648,8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56 1 00 60870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Охрана окружающей среды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17 731,6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охраны окружающей среды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17 731,6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17 731,6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Каневской район – территория экологической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17 731,6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17 731,6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05 7 01 10660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05 7 01 10660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2 305,0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05 7 01 10930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14 616,6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05 7 01 10930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14 616,6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части </w:t>
            </w:r>
            <w:r w:rsidRPr="00890E5F">
              <w:rPr>
                <w:rFonts w:ascii="Times New Roman" w:hAnsi="Times New Roman" w:cs="Times New Roman"/>
                <w:sz w:val="28"/>
                <w:szCs w:val="28"/>
              </w:rPr>
              <w:lastRenderedPageBreak/>
              <w:t>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05 7 01 40010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Межбюджетные трансферты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05 7 01 40010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3 322,6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Дошкольное 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Общее 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начального общего, основного общего, среднего общего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2 748,5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Здравоохранение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Амбулаторная помощь</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890E5F">
              <w:rPr>
                <w:rFonts w:ascii="Times New Roman" w:hAnsi="Times New Roman" w:cs="Times New Roman"/>
                <w:sz w:val="28"/>
                <w:szCs w:val="28"/>
              </w:rPr>
              <w:t xml:space="preserve">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непрограммные направления деятельности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 Орджоникидзе, ул. Южная, д.12Б</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56 3 00 10570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56 3 00 10570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N9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890E5F">
              <w:rPr>
                <w:rFonts w:ascii="Times New Roman" w:hAnsi="Times New Roman" w:cs="Times New Roman"/>
                <w:sz w:val="28"/>
                <w:szCs w:val="28"/>
              </w:rPr>
              <w:t xml:space="preserve"> в Краснодарском крае)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N9 53651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N9 53651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890E5F">
              <w:rPr>
                <w:rFonts w:ascii="Times New Roman" w:hAnsi="Times New Roman" w:cs="Times New Roman"/>
                <w:sz w:val="28"/>
                <w:szCs w:val="28"/>
              </w:rPr>
              <w:t xml:space="preserve"> в Краснодарском крае)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N9 С3651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56 3 N9 С3651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Социальная политика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Охрана семьи и детства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жильем молодых семей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10 3 00 00000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10 3 01 00000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мероприятий по обеспечению жильем молодых семей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3 01 L4970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3 01 L4970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1 628,4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Физическая культура и спорт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24 729,4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Массовый спорт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23 478,1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08 0 00 00000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23 478,1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массового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23 478,1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23 478,1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08 1 01 10790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08 1 01 10790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08 1 01 10820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1 237,4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08 1 01 10820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1 237,4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S0340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22 040,7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S0340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22 040,7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Спорт высших достижений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08 0 00 00000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Подготовка спортивного резерва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08 2 00 00000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Популяризация и развитие детско-юношеского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08 2 01 00000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08 2 01 10790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08 2 01 10790</w:t>
            </w:r>
          </w:p>
        </w:tc>
        <w:tc>
          <w:tcPr>
            <w:tcW w:w="670" w:type="dxa"/>
            <w:shd w:val="clear" w:color="000000" w:fill="FFFFFF"/>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1 251,3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образования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-14 801,2</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1 919 121,3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-14 801,2</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1 786 174,9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Дошкольное 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552 462,2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552 382,2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552 382,2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552 382,2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157,9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157,9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175 354,4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117,4</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175 354,4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w:t>
            </w:r>
            <w:r w:rsidRPr="00890E5F">
              <w:rPr>
                <w:rFonts w:ascii="Times New Roman" w:hAnsi="Times New Roman" w:cs="Times New Roman"/>
                <w:sz w:val="28"/>
                <w:szCs w:val="28"/>
              </w:rPr>
              <w:lastRenderedPageBreak/>
              <w:t>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8 785,5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8 785,5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359 447,6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359 447,6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5 295,9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5 295,9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Дополнительная помощь местным бюджетам для решения социально-значимых вопросов местного </w:t>
            </w:r>
            <w:r w:rsidRPr="00890E5F">
              <w:rPr>
                <w:rFonts w:ascii="Times New Roman" w:hAnsi="Times New Roman" w:cs="Times New Roman"/>
                <w:sz w:val="28"/>
                <w:szCs w:val="28"/>
              </w:rPr>
              <w:lastRenderedPageBreak/>
              <w:t>значения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02 1 01 62980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3 300,9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02 1 01 62980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3 300,9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Общее 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-15 285,1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1 026 034,2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-15 285,1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1 022 599,1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начального общего, основного общего, среднего общего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-15 285,1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1 022 599,1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-15 285,1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1 016 198,2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-316,0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Предоставление субсидий  бюджетным, автономным </w:t>
            </w:r>
            <w:r w:rsidRPr="00890E5F">
              <w:rPr>
                <w:rFonts w:ascii="Times New Roman" w:hAnsi="Times New Roman" w:cs="Times New Roman"/>
                <w:sz w:val="28"/>
                <w:szCs w:val="28"/>
              </w:rPr>
              <w:lastRenderedPageBreak/>
              <w:t>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-316,0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103,4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103,4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409,5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136 343,2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409,5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136 343,2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02 2 01 10300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41 380,7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02 2 01 10300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41 380,7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1 216,4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1 216,4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w:t>
            </w:r>
            <w:r w:rsidRPr="00890E5F">
              <w:rPr>
                <w:rFonts w:ascii="Times New Roman" w:hAnsi="Times New Roman" w:cs="Times New Roman"/>
                <w:sz w:val="28"/>
                <w:szCs w:val="28"/>
              </w:rPr>
              <w:lastRenderedPageBreak/>
              <w:t>педагогическим работникам муниципальных общеобразовательных организаций)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02 2 01 53032</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38 226,7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02 2 01 53032</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38 226,7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15 391,7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15 391,7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596 770,8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596 770,8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02 2 01 62370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1 397,7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02 2 01 62370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1 397,7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Осуществление государственных полномочий по </w:t>
            </w:r>
            <w:r w:rsidRPr="00890E5F">
              <w:rPr>
                <w:rFonts w:ascii="Times New Roman" w:hAnsi="Times New Roman" w:cs="Times New Roman"/>
                <w:sz w:val="28"/>
                <w:szCs w:val="28"/>
              </w:rPr>
              <w:lastRenderedPageBreak/>
              <w:t>финансовому обеспечению получения образования в частных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3 469,7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3 469,7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890E5F">
              <w:rPr>
                <w:rFonts w:ascii="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4 982,8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4 982,8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02 2 01 62980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2 499,1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02 2 01 62980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2 499,1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02 2 01 63540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1 989,3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02 2 01 63540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1 989,3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L3040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-15 601,2</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45 081,2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L3040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-15 601,2</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45 081,2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мероприятий по модернизации школьных систем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L7500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90 029,4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L7500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90 029,4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S3550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222,6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20 175,4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S3550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222,6</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20 175,4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мероприятий по модернизации школьных систем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S7500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17 140,7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01 S7500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17 140,7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Федеральный проект «Патриотическое воспитание граждан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EB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6 400,9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EB 51790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5 424,3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Предоставление субсидий бюджетным, автономным </w:t>
            </w:r>
            <w:r w:rsidRPr="00890E5F">
              <w:rPr>
                <w:rFonts w:ascii="Times New Roman" w:hAnsi="Times New Roman" w:cs="Times New Roman"/>
                <w:sz w:val="28"/>
                <w:szCs w:val="28"/>
              </w:rPr>
              <w:lastRenderedPageBreak/>
              <w:t>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xml:space="preserve">02 2 EB </w:t>
            </w:r>
            <w:r w:rsidRPr="00890E5F">
              <w:rPr>
                <w:rFonts w:ascii="Times New Roman" w:hAnsi="Times New Roman" w:cs="Times New Roman"/>
                <w:sz w:val="28"/>
                <w:szCs w:val="28"/>
              </w:rPr>
              <w:lastRenderedPageBreak/>
              <w:t>51790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5 424,3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EB 57860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976,6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2 EB 57860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976,6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3 435,1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3 435,1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3 435,1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терроризма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S0460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3 395,1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S0460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3 395,1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Дополнительное образование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49 401,3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49 347,5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дополнительного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49 347,5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дополнительного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49 347,5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44 438,9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44 438,9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w:t>
            </w:r>
            <w:proofErr w:type="gramStart"/>
            <w:r w:rsidRPr="00890E5F">
              <w:rPr>
                <w:rFonts w:ascii="Times New Roman" w:hAnsi="Times New Roman" w:cs="Times New Roman"/>
                <w:sz w:val="28"/>
                <w:szCs w:val="28"/>
              </w:rPr>
              <w:t>функционирования модели персонифицированного финансирования дополнительного образования детей</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02 3 01 00591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4 029,4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02 3 01 00591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3 960,0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02 3 01 00591</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69,4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02 3 01 10440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02 3 01 10440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744,2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02 3 01 60820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744,2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05 1 01 10420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158 277,2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137 752,3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137 752,3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137 752,3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10 748,4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10 748,4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111 202,6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77 402,7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33 427,1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890E5F">
              <w:rPr>
                <w:rFonts w:ascii="Times New Roman" w:hAnsi="Times New Roman" w:cs="Times New Roman"/>
                <w:sz w:val="28"/>
                <w:szCs w:val="28"/>
              </w:rPr>
              <w:t>обучения по договору</w:t>
            </w:r>
            <w:proofErr w:type="gramEnd"/>
            <w:r w:rsidRPr="00890E5F">
              <w:rPr>
                <w:rFonts w:ascii="Times New Roman" w:hAnsi="Times New Roman" w:cs="Times New Roman"/>
                <w:sz w:val="28"/>
                <w:szCs w:val="28"/>
              </w:rPr>
              <w:t xml:space="preserve"> о целевом обучении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02 4 01 10390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02 4 01 10390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02 4 01 10440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810,2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02 4 01 10440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523,7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02 4 01 10440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286,5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587,5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14 087,9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13 836,4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02 4 01 60860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251,5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131,4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02 4 01 62460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131,4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Муниципальная программа  муниципального образования Каневской район «Дети Каневского </w:t>
            </w:r>
            <w:r w:rsidRPr="00890E5F">
              <w:rPr>
                <w:rFonts w:ascii="Times New Roman" w:hAnsi="Times New Roman" w:cs="Times New Roman"/>
                <w:sz w:val="28"/>
                <w:szCs w:val="28"/>
              </w:rPr>
              <w:lastRenderedPageBreak/>
              <w:t>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20 509,3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отдыха, оздоровления и занятости детей и подростков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19 456,5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отдыха, оздоровления и занятости детей и подростков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19 456,5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9 380,7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9 380,7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отдыха и оздоровления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03 1 01 10480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2 469,0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03 1 01 10480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2 469,0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03 1 01 63110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4 533,5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03 1 01 63110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4 533,5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организации отдыха детей в каникулярное время на базе</w:t>
            </w:r>
            <w:r w:rsidRPr="00890E5F">
              <w:rPr>
                <w:rFonts w:ascii="Times New Roman" w:hAnsi="Times New Roman" w:cs="Times New Roman"/>
                <w:b/>
                <w:bCs/>
                <w:sz w:val="28"/>
                <w:szCs w:val="28"/>
              </w:rPr>
              <w:t xml:space="preserve"> </w:t>
            </w:r>
            <w:r w:rsidRPr="00890E5F">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S0590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3 073,3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1 01 S0590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3 073,3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Одаренные дети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1 052,8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для одаренных детей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1 052,8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Организация и проведение мероприятий для одаренных </w:t>
            </w:r>
            <w:r w:rsidRPr="00890E5F">
              <w:rPr>
                <w:rFonts w:ascii="Times New Roman" w:hAnsi="Times New Roman" w:cs="Times New Roman"/>
                <w:sz w:val="28"/>
                <w:szCs w:val="28"/>
              </w:rPr>
              <w:lastRenderedPageBreak/>
              <w:t>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03 3 01 10210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1 052,8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03 3 01 10210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139,8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03 3 01 10210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03 3 01 10210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883,0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color w:val="000000"/>
                <w:sz w:val="28"/>
                <w:szCs w:val="28"/>
              </w:rPr>
            </w:pPr>
            <w:r w:rsidRPr="00890E5F">
              <w:rPr>
                <w:rFonts w:ascii="Times New Roman" w:hAnsi="Times New Roman" w:cs="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12 1 01 10410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12 1 01 10410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Социальная политика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132 946,4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Охрана семьи и детства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132 946,4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6 915,3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6 915,3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дошкольного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6 915,3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rsidRPr="00890E5F">
              <w:rPr>
                <w:rFonts w:ascii="Times New Roman" w:hAnsi="Times New Roman" w:cs="Times New Roman"/>
                <w:sz w:val="28"/>
                <w:szCs w:val="28"/>
              </w:rPr>
              <w:lastRenderedPageBreak/>
              <w:t>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02 1 01 60710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6 915,3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02 1 01 60710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6 915,3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126 031,1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Дети-сироты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126 031,1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126 031,1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65 537,0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65 537,0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347,2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347,2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59 493,6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59 493,6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346,8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Социальное обеспечение и иные выплаты населению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925</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03 2 01 69140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346,8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 культуры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313,1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195 543,8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128,1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85 898,5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Дополнительное образование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128,1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85 898,5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128,1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85 898,5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дополнительного образования детей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213,1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85 311,5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дополнительного образования детей в сфере культуры и искусства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213,1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85 311,5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213,1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84 427,4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213,1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84 427,4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sidRPr="00890E5F">
              <w:rPr>
                <w:rFonts w:ascii="Times New Roman" w:hAnsi="Times New Roman" w:cs="Times New Roman"/>
                <w:sz w:val="28"/>
                <w:szCs w:val="28"/>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884,1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06 5 01 60820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884,1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Культура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587,0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культуры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587,0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06 6 01 10120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06 6 01 10120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proofErr w:type="gramStart"/>
            <w:r w:rsidRPr="00890E5F">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06 6 01 10180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06 6 01 10180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06 6 01 10250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06 6 01 10250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515,0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Культура, кинематография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109 645,3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Культура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92 312,4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75,9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92 186,5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и проведение культурно-массовых мероприятий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47 919,0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Поддержка клубных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47 919,0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47 809,0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Предоставление субсидий  бюджетным, автономным </w:t>
            </w:r>
            <w:r w:rsidRPr="00890E5F">
              <w:rPr>
                <w:rFonts w:ascii="Times New Roman" w:hAnsi="Times New Roman" w:cs="Times New Roman"/>
                <w:sz w:val="28"/>
                <w:szCs w:val="28"/>
              </w:rPr>
              <w:lastRenderedPageBreak/>
              <w:t>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47 809,0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Публичное представление музейных предметов и коллекций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7 132,7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Поддержка муниципального музея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185,0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7 132,7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63,9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8,9</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63,9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7 068,8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7 068,8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библиотечно-информационного обслуживания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24 083,4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24 083,4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06 3 01 00030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221,1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22 902,2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-36,1</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22 902,2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06 3 01 10140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380,4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06 3 01 10140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380,4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Государственная поддержка отрасли культуры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L5190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3 01 L5190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579,7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проката киновидеофильмов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06 4 00 00000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10 238,2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кинодосуга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06 4 01 00000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10 238,2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10 238,2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06 4 01 00590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10 238,2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Культура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2 813,2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направленные на развитие культуры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1 133,2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06 6 01 10250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425,0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06 6 01 10250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425,0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708,2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Предоставление субсидий  бюджетным, автономным </w:t>
            </w:r>
            <w:r w:rsidRPr="00890E5F">
              <w:rPr>
                <w:rFonts w:ascii="Times New Roman" w:hAnsi="Times New Roman" w:cs="Times New Roman"/>
                <w:sz w:val="28"/>
                <w:szCs w:val="28"/>
              </w:rPr>
              <w:lastRenderedPageBreak/>
              <w:t>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708,2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Федеральный проект «Культурная среда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A1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Техническое оснащение муниципальных музеев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A1 55900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6 A1 55900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1 680,0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07 1 01 10090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07 1 01 10090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культуры, кинематографии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17 332,9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17 332,9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выполнения функций в области культуры, кинематографии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17 332,9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реализацией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17 332,9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Расходы на обеспечение функций органов местного </w:t>
            </w:r>
            <w:r w:rsidRPr="00890E5F">
              <w:rPr>
                <w:rFonts w:ascii="Times New Roman" w:hAnsi="Times New Roman" w:cs="Times New Roman"/>
                <w:sz w:val="28"/>
                <w:szCs w:val="28"/>
              </w:rPr>
              <w:lastRenderedPageBreak/>
              <w:t>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14 779,9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13 861,2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917,7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183,7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926</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04</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06 8 01 10740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137 589,1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913,1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общегосударственные вопросы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913,1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Непрограммные расходы органов местного самоуправления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913,1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Непрограммные мероприятия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913,1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за счет средств резервного фонда администрации Краснодарского края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99 2 00 62590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913,1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99 2 00 62590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378,2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99 2 00 62590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534,9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Физическая культура и спорт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136 676,0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Массовый спорт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50 133,7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50 121,7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Развитие массового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50 121,7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1 067,0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50 121,7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42 899,5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42 899,5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08 1 01 10280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2 767,0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08 1 01 10280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467,0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2 767,0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08 1 01 10360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08 1 01 10360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996,0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S0340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3 459,2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02</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1 01 S0340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3 459,2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Спорт высших достижений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83 848,3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83 848,3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Подготовка спортивного резерва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83 848,3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Популяризация и развитие детско-юношеского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83 848,3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74 786,7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74 786,7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08 2 01 10220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3 120,4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08 2 01 10220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3 120,4</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08 2 01 10270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08 2 01 10270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2 000,0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08 2 01 10790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598,0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08 2 01 10800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1 960,9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08 2 01 10800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1 960,9</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w:t>
            </w:r>
            <w:r w:rsidRPr="00890E5F">
              <w:rPr>
                <w:rFonts w:ascii="Times New Roman" w:hAnsi="Times New Roman" w:cs="Times New Roman"/>
                <w:sz w:val="28"/>
                <w:szCs w:val="28"/>
              </w:rPr>
              <w:lastRenderedPageBreak/>
              <w:t>отрасли «Образование»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08 2 01 60740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08 2 01 60740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S2820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1 288,5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03</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2 01 S2820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1 288,5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физической культуры и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2 694,0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2 694,0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реализацией  муниципальной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2 694,0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2 694,0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2 369,2</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324,8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321,3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929</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08 3 01 10740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10.</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15 110,6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Образование</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15 110,6</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Молодежная политика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12 820,5</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05 3 01 10130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12 799,7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12 799,7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Мероприятия по реализации молодежной политики </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12 799,7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11 032,0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10 1 01 00590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11 032,0</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xml:space="preserve">Отдельные мероприятия по реализации молодежной </w:t>
            </w:r>
            <w:r w:rsidRPr="00890E5F">
              <w:rPr>
                <w:rFonts w:ascii="Times New Roman" w:hAnsi="Times New Roman" w:cs="Times New Roman"/>
                <w:sz w:val="28"/>
                <w:szCs w:val="28"/>
              </w:rPr>
              <w:lastRenderedPageBreak/>
              <w:t>политики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10 1 01 10310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1 767,7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lastRenderedPageBreak/>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10 1 01 10310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600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1 767,7</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Другие вопросы в области образования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10 0 00 00000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Отдельные мероприятия по управлению реализацией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10 2 00 00000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Управление реализацией программы</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10 2 01 00000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2 290,1</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2 241,8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10 2 01 00190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2 241,8</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890E5F">
              <w:rPr>
                <w:rFonts w:ascii="Times New Roman" w:hAnsi="Times New Roman" w:cs="Times New Roman"/>
                <w:sz w:val="28"/>
                <w:szCs w:val="28"/>
              </w:rPr>
              <w:t>ии и её</w:t>
            </w:r>
            <w:proofErr w:type="gramEnd"/>
            <w:r w:rsidRPr="00890E5F">
              <w:rPr>
                <w:rFonts w:ascii="Times New Roman" w:hAnsi="Times New Roman" w:cs="Times New Roman"/>
                <w:sz w:val="28"/>
                <w:szCs w:val="28"/>
              </w:rPr>
              <w:t xml:space="preserve"> структурных подразделений</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 </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48,3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200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39,3</w:t>
            </w:r>
          </w:p>
        </w:tc>
      </w:tr>
      <w:tr w:rsidR="00890E5F" w:rsidRPr="00890E5F" w:rsidTr="008C6E5A">
        <w:trPr>
          <w:trHeight w:val="20"/>
        </w:trPr>
        <w:tc>
          <w:tcPr>
            <w:tcW w:w="598" w:type="dxa"/>
            <w:shd w:val="clear" w:color="auto" w:fill="auto"/>
            <w:noWrap/>
            <w:vAlign w:val="bottom"/>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 </w:t>
            </w:r>
          </w:p>
        </w:tc>
        <w:tc>
          <w:tcPr>
            <w:tcW w:w="7057" w:type="dxa"/>
            <w:shd w:val="clear" w:color="auto" w:fill="auto"/>
            <w:hideMark/>
          </w:tcPr>
          <w:p w:rsidR="00890E5F" w:rsidRPr="00890E5F" w:rsidRDefault="00890E5F" w:rsidP="00A62371">
            <w:pPr>
              <w:spacing w:after="0" w:line="240" w:lineRule="auto"/>
              <w:rPr>
                <w:rFonts w:ascii="Times New Roman" w:hAnsi="Times New Roman" w:cs="Times New Roman"/>
                <w:sz w:val="28"/>
                <w:szCs w:val="28"/>
              </w:rPr>
            </w:pPr>
            <w:r w:rsidRPr="00890E5F">
              <w:rPr>
                <w:rFonts w:ascii="Times New Roman" w:hAnsi="Times New Roman" w:cs="Times New Roman"/>
                <w:sz w:val="28"/>
                <w:szCs w:val="28"/>
              </w:rPr>
              <w:t>Иные бюджетные ассигнования</w:t>
            </w:r>
          </w:p>
        </w:tc>
        <w:tc>
          <w:tcPr>
            <w:tcW w:w="694" w:type="dxa"/>
            <w:shd w:val="clear" w:color="auto" w:fill="auto"/>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934</w:t>
            </w:r>
          </w:p>
        </w:tc>
        <w:tc>
          <w:tcPr>
            <w:tcW w:w="53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07</w:t>
            </w:r>
          </w:p>
        </w:tc>
        <w:tc>
          <w:tcPr>
            <w:tcW w:w="596"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09</w:t>
            </w:r>
          </w:p>
        </w:tc>
        <w:tc>
          <w:tcPr>
            <w:tcW w:w="1858"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10 2 01 10740</w:t>
            </w:r>
          </w:p>
        </w:tc>
        <w:tc>
          <w:tcPr>
            <w:tcW w:w="670"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800</w:t>
            </w:r>
          </w:p>
        </w:tc>
        <w:tc>
          <w:tcPr>
            <w:tcW w:w="1172"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w:t>
            </w:r>
          </w:p>
        </w:tc>
        <w:tc>
          <w:tcPr>
            <w:tcW w:w="1717" w:type="dxa"/>
            <w:shd w:val="clear" w:color="auto" w:fill="auto"/>
            <w:noWrap/>
            <w:vAlign w:val="bottom"/>
            <w:hideMark/>
          </w:tcPr>
          <w:p w:rsidR="00890E5F" w:rsidRPr="00890E5F" w:rsidRDefault="00890E5F" w:rsidP="00A62371">
            <w:pPr>
              <w:spacing w:after="0" w:line="240" w:lineRule="auto"/>
              <w:jc w:val="center"/>
              <w:rPr>
                <w:rFonts w:ascii="Times New Roman" w:hAnsi="Times New Roman" w:cs="Times New Roman"/>
                <w:sz w:val="28"/>
                <w:szCs w:val="28"/>
              </w:rPr>
            </w:pPr>
            <w:r w:rsidRPr="00890E5F">
              <w:rPr>
                <w:rFonts w:ascii="Times New Roman" w:hAnsi="Times New Roman" w:cs="Times New Roman"/>
                <w:sz w:val="28"/>
                <w:szCs w:val="28"/>
              </w:rPr>
              <w:t>9,0</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Pr="005C56FA"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796"/>
        <w:gridCol w:w="932"/>
        <w:gridCol w:w="538"/>
        <w:gridCol w:w="618"/>
        <w:gridCol w:w="1913"/>
        <w:gridCol w:w="746"/>
        <w:gridCol w:w="1737"/>
        <w:gridCol w:w="1794"/>
      </w:tblGrid>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 </w:t>
            </w:r>
            <w:proofErr w:type="spellStart"/>
            <w:proofErr w:type="gramStart"/>
            <w:r w:rsidRPr="006C0892">
              <w:rPr>
                <w:rFonts w:ascii="Times New Roman" w:eastAsia="Times New Roman" w:hAnsi="Times New Roman" w:cs="Times New Roman"/>
                <w:sz w:val="28"/>
                <w:szCs w:val="28"/>
              </w:rPr>
              <w:t>п</w:t>
            </w:r>
            <w:proofErr w:type="spellEnd"/>
            <w:proofErr w:type="gramEnd"/>
            <w:r w:rsidRPr="006C0892">
              <w:rPr>
                <w:rFonts w:ascii="Times New Roman" w:eastAsia="Times New Roman" w:hAnsi="Times New Roman" w:cs="Times New Roman"/>
                <w:sz w:val="28"/>
                <w:szCs w:val="28"/>
              </w:rPr>
              <w:t>/</w:t>
            </w:r>
            <w:proofErr w:type="spellStart"/>
            <w:r w:rsidRPr="006C0892">
              <w:rPr>
                <w:rFonts w:ascii="Times New Roman" w:eastAsia="Times New Roman" w:hAnsi="Times New Roman" w:cs="Times New Roman"/>
                <w:sz w:val="28"/>
                <w:szCs w:val="28"/>
              </w:rPr>
              <w:t>п</w:t>
            </w:r>
            <w:proofErr w:type="spellEnd"/>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Наименование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КВСР</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РЗ</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ПР</w:t>
            </w:r>
            <w:proofErr w:type="gramEnd"/>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ЦСР</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КВР</w:t>
            </w:r>
          </w:p>
        </w:tc>
        <w:tc>
          <w:tcPr>
            <w:tcW w:w="1737"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2024 год</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2025 год</w:t>
            </w:r>
          </w:p>
        </w:tc>
      </w:tr>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1737"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0543" w:type="dxa"/>
            <w:gridSpan w:val="6"/>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ВСЕГО</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2 322 798,3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2 265 999,6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w:t>
            </w:r>
            <w:r w:rsidRPr="006C0892">
              <w:rPr>
                <w:rFonts w:ascii="Times New Roman" w:eastAsia="Times New Roman" w:hAnsi="Times New Roman" w:cs="Times New Roman"/>
                <w:sz w:val="28"/>
                <w:szCs w:val="28"/>
              </w:rPr>
              <w:lastRenderedPageBreak/>
              <w:t>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169 993,4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173 963,8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143 075,3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148 853,2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85 463,9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89 809,1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C0892">
              <w:rPr>
                <w:rFonts w:ascii="Times New Roman" w:eastAsia="Times New Roman" w:hAnsi="Times New Roman" w:cs="Times New Roman"/>
                <w:sz w:val="28"/>
                <w:szCs w:val="28"/>
              </w:rPr>
              <w:t xml:space="preserve"> специализированного жилищного фонда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864,6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884,1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7 538,1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6 809,1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6 952,0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4 095,3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4 173,0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3 771,3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3 849,0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53 587,0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дополнительного профессионального образования лиц, </w:t>
            </w:r>
            <w:r w:rsidRPr="006C0892">
              <w:rPr>
                <w:rFonts w:ascii="Times New Roman" w:eastAsia="Times New Roman" w:hAnsi="Times New Roman" w:cs="Times New Roman"/>
                <w:sz w:val="28"/>
                <w:szCs w:val="28"/>
              </w:rPr>
              <w:lastRenderedPageBreak/>
              <w:t>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w:t>
            </w:r>
            <w:r w:rsidRPr="006C0892">
              <w:rPr>
                <w:rFonts w:ascii="Times New Roman" w:eastAsia="Times New Roman" w:hAnsi="Times New Roman" w:cs="Times New Roman"/>
                <w:sz w:val="28"/>
                <w:szCs w:val="28"/>
              </w:rPr>
              <w:lastRenderedPageBreak/>
              <w:t>нормативным требованиям охраны труда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w:t>
            </w:r>
            <w:r w:rsidRPr="006C0892">
              <w:rPr>
                <w:rFonts w:ascii="Times New Roman" w:eastAsia="Times New Roman" w:hAnsi="Times New Roman" w:cs="Times New Roman"/>
                <w:sz w:val="28"/>
                <w:szCs w:val="28"/>
              </w:rPr>
              <w:lastRenderedPageBreak/>
              <w:t>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поддержке социально </w:t>
            </w:r>
            <w:proofErr w:type="gramStart"/>
            <w:r w:rsidRPr="006C0892">
              <w:rPr>
                <w:rFonts w:ascii="Times New Roman" w:eastAsia="Times New Roman" w:hAnsi="Times New Roman" w:cs="Times New Roman"/>
                <w:sz w:val="28"/>
                <w:szCs w:val="28"/>
              </w:rPr>
              <w:t>ориентированных</w:t>
            </w:r>
            <w:proofErr w:type="gramEnd"/>
            <w:r w:rsidRPr="006C0892">
              <w:rPr>
                <w:rFonts w:ascii="Times New Roman" w:eastAsia="Times New Roman" w:hAnsi="Times New Roman" w:cs="Times New Roman"/>
                <w:sz w:val="28"/>
                <w:szCs w:val="28"/>
              </w:rPr>
              <w:t xml:space="preserve"> некоммерческих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2 090,0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7 640,6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7 308,9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40 984,0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42 295,8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40 738,2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42 050,0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38 926,1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40 237,9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20 812,7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22 124,5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w:t>
            </w:r>
            <w:r w:rsidRPr="006C0892">
              <w:rPr>
                <w:rFonts w:ascii="Times New Roman" w:eastAsia="Times New Roman" w:hAnsi="Times New Roman" w:cs="Times New Roman"/>
                <w:sz w:val="28"/>
                <w:szCs w:val="28"/>
              </w:rPr>
              <w:lastRenderedPageBreak/>
              <w:t>деятельности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14 448,3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Развитие малых форм хозяйствования в </w:t>
            </w:r>
            <w:r w:rsidRPr="006C0892">
              <w:rPr>
                <w:rFonts w:ascii="Times New Roman" w:eastAsia="Times New Roman" w:hAnsi="Times New Roman" w:cs="Times New Roman"/>
                <w:sz w:val="28"/>
                <w:szCs w:val="28"/>
              </w:rPr>
              <w:lastRenderedPageBreak/>
              <w:t>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противоэпизоотических мероприятий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w:t>
            </w:r>
            <w:r w:rsidRPr="006C0892">
              <w:rPr>
                <w:rFonts w:ascii="Times New Roman" w:eastAsia="Times New Roman" w:hAnsi="Times New Roman" w:cs="Times New Roman"/>
                <w:sz w:val="28"/>
                <w:szCs w:val="28"/>
              </w:rPr>
              <w:lastRenderedPageBreak/>
              <w:t xml:space="preserve">образований Краснодарского края и федеральной территории </w:t>
            </w:r>
            <w:r>
              <w:rPr>
                <w:rFonts w:ascii="Times New Roman" w:eastAsia="Times New Roman" w:hAnsi="Times New Roman" w:cs="Times New Roman"/>
                <w:sz w:val="28"/>
                <w:szCs w:val="28"/>
              </w:rPr>
              <w:t>«</w:t>
            </w:r>
            <w:r w:rsidRPr="006C0892">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w:t>
            </w:r>
            <w:r w:rsidRPr="006C0892">
              <w:rPr>
                <w:rFonts w:ascii="Times New Roman" w:eastAsia="Times New Roman" w:hAnsi="Times New Roman" w:cs="Times New Roman"/>
                <w:sz w:val="28"/>
                <w:szCs w:val="28"/>
              </w:rPr>
              <w:lastRenderedPageBreak/>
              <w:t>«Муниципальная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50 989,4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52 727,7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26 846,9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28 585,2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расходных обязательств </w:t>
            </w:r>
            <w:r w:rsidRPr="006C0892">
              <w:rPr>
                <w:rFonts w:ascii="Times New Roman" w:eastAsia="Times New Roman" w:hAnsi="Times New Roman" w:cs="Times New Roman"/>
                <w:sz w:val="28"/>
                <w:szCs w:val="28"/>
              </w:rPr>
              <w:lastRenderedPageBreak/>
              <w:t>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93 021,4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98 603,3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w:t>
            </w:r>
            <w:r w:rsidRPr="006C0892">
              <w:rPr>
                <w:rFonts w:ascii="Times New Roman" w:eastAsia="Times New Roman" w:hAnsi="Times New Roman" w:cs="Times New Roman"/>
                <w:sz w:val="28"/>
                <w:szCs w:val="28"/>
              </w:rPr>
              <w:lastRenderedPageBreak/>
              <w:t>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62 177,4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67 357,6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75,0</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62 102,4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67 277,6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64 456,0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50 417,1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19 647,5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17 793,7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0C728F">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17 0 00 00000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16 765,3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w:t>
            </w:r>
            <w:r w:rsidRPr="006C0892">
              <w:rPr>
                <w:rFonts w:ascii="Times New Roman" w:eastAsia="Times New Roman" w:hAnsi="Times New Roman" w:cs="Times New Roman"/>
                <w:sz w:val="28"/>
                <w:szCs w:val="28"/>
              </w:rPr>
              <w:lastRenderedPageBreak/>
              <w:t>результате чрезвычайных ситуаций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C0892">
              <w:rPr>
                <w:rFonts w:ascii="Times New Roman" w:eastAsia="Times New Roman" w:hAnsi="Times New Roman" w:cs="Times New Roman"/>
                <w:sz w:val="28"/>
                <w:szCs w:val="28"/>
              </w:rPr>
              <w:t>категорий</w:t>
            </w:r>
            <w:proofErr w:type="gramEnd"/>
            <w:r w:rsidRPr="006C0892">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1 607 807,2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1 529 850,1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1 472 178,1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1 391 774,0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по финансовому обеспечению получения </w:t>
            </w:r>
            <w:r w:rsidRPr="006C0892">
              <w:rPr>
                <w:rFonts w:ascii="Times New Roman" w:eastAsia="Times New Roman" w:hAnsi="Times New Roman" w:cs="Times New Roman"/>
                <w:sz w:val="28"/>
                <w:szCs w:val="28"/>
              </w:rPr>
              <w:lastRenderedPageBreak/>
              <w:t>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питания и обеспечение молочной продукцией учащихся в </w:t>
            </w:r>
            <w:r w:rsidRPr="006C0892">
              <w:rPr>
                <w:rFonts w:ascii="Times New Roman" w:eastAsia="Times New Roman" w:hAnsi="Times New Roman" w:cs="Times New Roman"/>
                <w:sz w:val="28"/>
                <w:szCs w:val="28"/>
              </w:rPr>
              <w:lastRenderedPageBreak/>
              <w:t>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6C0892">
              <w:rPr>
                <w:rFonts w:ascii="Times New Roman" w:eastAsia="Times New Roman" w:hAnsi="Times New Roman" w:cs="Times New Roman"/>
                <w:sz w:val="28"/>
                <w:szCs w:val="28"/>
              </w:rPr>
              <w:lastRenderedPageBreak/>
              <w:t xml:space="preserve">общего и среднего общего образования и выплате педагогическим </w:t>
            </w:r>
            <w:r w:rsidRPr="006C0892">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105 663,8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124 294,3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71 089,2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85 739,7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65 423,0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81 212,5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5 385,4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4 246,4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организации отдыха детей в каникулярное время на базе</w:t>
            </w:r>
            <w:r w:rsidRPr="006C0892">
              <w:rPr>
                <w:rFonts w:ascii="Times New Roman" w:eastAsia="Times New Roman" w:hAnsi="Times New Roman" w:cs="Times New Roman"/>
                <w:b/>
                <w:bCs/>
                <w:sz w:val="28"/>
                <w:szCs w:val="28"/>
              </w:rPr>
              <w:t xml:space="preserve"> </w:t>
            </w:r>
            <w:r w:rsidRPr="006C0892">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w:t>
            </w:r>
            <w:r w:rsidRPr="006C0892">
              <w:rPr>
                <w:rFonts w:ascii="Times New Roman" w:eastAsia="Times New Roman" w:hAnsi="Times New Roman" w:cs="Times New Roman"/>
                <w:sz w:val="28"/>
                <w:szCs w:val="28"/>
              </w:rPr>
              <w:lastRenderedPageBreak/>
              <w:t>образовательную программу дошкольного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168 475,6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169 572,6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93 566,9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76 653,9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76 319,0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76 598,3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76 248,0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мер социальной поддержки в </w:t>
            </w:r>
            <w:r w:rsidRPr="006C0892">
              <w:rPr>
                <w:rFonts w:ascii="Times New Roman" w:eastAsia="Times New Roman" w:hAnsi="Times New Roman" w:cs="Times New Roman"/>
                <w:sz w:val="28"/>
                <w:szCs w:val="28"/>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Публичное представление музейных предметов и коллекций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проката киновидеофильмов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кинодосуга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6C0892">
              <w:rPr>
                <w:rFonts w:ascii="Times New Roman" w:eastAsia="Times New Roman" w:hAnsi="Times New Roman" w:cs="Times New Roman"/>
                <w:sz w:val="28"/>
                <w:szCs w:val="28"/>
              </w:rPr>
              <w:t>кинопоказов</w:t>
            </w:r>
            <w:proofErr w:type="spellEnd"/>
            <w:r w:rsidRPr="006C0892">
              <w:rPr>
                <w:rFonts w:ascii="Times New Roman" w:eastAsia="Times New Roman" w:hAnsi="Times New Roman" w:cs="Times New Roman"/>
                <w:sz w:val="28"/>
                <w:szCs w:val="28"/>
              </w:rPr>
              <w:t xml:space="preserve"> </w:t>
            </w:r>
            <w:proofErr w:type="gramStart"/>
            <w:r w:rsidRPr="006C0892">
              <w:rPr>
                <w:rFonts w:ascii="Times New Roman" w:eastAsia="Times New Roman" w:hAnsi="Times New Roman" w:cs="Times New Roman"/>
                <w:sz w:val="28"/>
                <w:szCs w:val="28"/>
              </w:rPr>
              <w:t>с</w:t>
            </w:r>
            <w:proofErr w:type="gramEnd"/>
            <w:r w:rsidRPr="006C0892">
              <w:rPr>
                <w:rFonts w:ascii="Times New Roman" w:eastAsia="Times New Roman" w:hAnsi="Times New Roman" w:cs="Times New Roman"/>
                <w:sz w:val="28"/>
                <w:szCs w:val="28"/>
              </w:rPr>
              <w:t xml:space="preserve"> подготовленным </w:t>
            </w:r>
            <w:proofErr w:type="spellStart"/>
            <w:r w:rsidRPr="006C0892">
              <w:rPr>
                <w:rFonts w:ascii="Times New Roman" w:eastAsia="Times New Roman" w:hAnsi="Times New Roman" w:cs="Times New Roman"/>
                <w:sz w:val="28"/>
                <w:szCs w:val="28"/>
              </w:rPr>
              <w:t>субтитрированием</w:t>
            </w:r>
            <w:proofErr w:type="spellEnd"/>
            <w:r w:rsidRPr="006C0892">
              <w:rPr>
                <w:rFonts w:ascii="Times New Roman" w:eastAsia="Times New Roman" w:hAnsi="Times New Roman" w:cs="Times New Roman"/>
                <w:sz w:val="28"/>
                <w:szCs w:val="28"/>
              </w:rPr>
              <w:t xml:space="preserve"> и (или) </w:t>
            </w:r>
            <w:proofErr w:type="spellStart"/>
            <w:r w:rsidRPr="006C0892">
              <w:rPr>
                <w:rFonts w:ascii="Times New Roman" w:eastAsia="Times New Roman" w:hAnsi="Times New Roman" w:cs="Times New Roman"/>
                <w:sz w:val="28"/>
                <w:szCs w:val="28"/>
              </w:rPr>
              <w:t>тифлокомментированием</w:t>
            </w:r>
            <w:proofErr w:type="spell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выполнения функций в области </w:t>
            </w:r>
            <w:r w:rsidRPr="006C0892">
              <w:rPr>
                <w:rFonts w:ascii="Times New Roman" w:eastAsia="Times New Roman" w:hAnsi="Times New Roman" w:cs="Times New Roman"/>
                <w:sz w:val="28"/>
                <w:szCs w:val="28"/>
              </w:rPr>
              <w:lastRenderedPageBreak/>
              <w:t>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39 603,3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37 303,3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необходимых условий  для сохранения и улучшения физического </w:t>
            </w:r>
            <w:r w:rsidRPr="006C0892">
              <w:rPr>
                <w:rFonts w:ascii="Times New Roman" w:eastAsia="Times New Roman" w:hAnsi="Times New Roman" w:cs="Times New Roman"/>
                <w:sz w:val="28"/>
                <w:szCs w:val="28"/>
              </w:rPr>
              <w:lastRenderedPageBreak/>
              <w:t>здоровья жителей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Популяризация и развитие детско-юношеского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11 142,7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w:t>
            </w:r>
            <w:r w:rsidRPr="006C0892">
              <w:rPr>
                <w:rFonts w:ascii="Times New Roman" w:eastAsia="Times New Roman" w:hAnsi="Times New Roman" w:cs="Times New Roman"/>
                <w:sz w:val="28"/>
                <w:szCs w:val="28"/>
              </w:rPr>
              <w:lastRenderedPageBreak/>
              <w:t>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Условно утвержденные расходы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61 905,8</w:t>
            </w:r>
          </w:p>
        </w:tc>
      </w:tr>
    </w:tbl>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lastRenderedPageBreak/>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r w:rsidR="00863017">
        <w:rPr>
          <w:rFonts w:ascii="Times New Roman" w:hAnsi="Times New Roman"/>
          <w:sz w:val="28"/>
          <w:szCs w:val="28"/>
        </w:rPr>
        <w:t xml:space="preserve">                               </w:t>
      </w:r>
      <w:r>
        <w:rPr>
          <w:rFonts w:ascii="Times New Roman" w:hAnsi="Times New Roman"/>
          <w:sz w:val="28"/>
          <w:szCs w:val="28"/>
        </w:rPr>
        <w:t xml:space="preserve">               </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1690"/>
      </w:tblGrid>
      <w:tr w:rsidR="00F05632" w:rsidTr="00F05632">
        <w:trPr>
          <w:trHeight w:val="639"/>
        </w:trPr>
        <w:tc>
          <w:tcPr>
            <w:tcW w:w="8235"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jc w:val="center"/>
              <w:rPr>
                <w:rFonts w:ascii="Times New Roman" w:hAnsi="Times New Roman"/>
                <w:sz w:val="28"/>
                <w:szCs w:val="28"/>
              </w:rPr>
            </w:pPr>
            <w:r>
              <w:rPr>
                <w:rFonts w:ascii="Times New Roman" w:hAnsi="Times New Roman"/>
                <w:sz w:val="28"/>
                <w:szCs w:val="28"/>
              </w:rPr>
              <w:t>Наименование</w:t>
            </w:r>
          </w:p>
        </w:tc>
        <w:tc>
          <w:tcPr>
            <w:tcW w:w="1690"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jc w:val="center"/>
              <w:rPr>
                <w:rFonts w:ascii="Times New Roman" w:hAnsi="Times New Roman"/>
                <w:sz w:val="28"/>
                <w:szCs w:val="28"/>
              </w:rPr>
            </w:pPr>
            <w:r>
              <w:rPr>
                <w:rFonts w:ascii="Times New Roman" w:hAnsi="Times New Roman"/>
                <w:sz w:val="28"/>
                <w:szCs w:val="28"/>
              </w:rPr>
              <w:t>Сумма</w:t>
            </w:r>
          </w:p>
        </w:tc>
      </w:tr>
      <w:tr w:rsidR="00F05632" w:rsidTr="00F05632">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jc w:val="center"/>
              <w:rPr>
                <w:rFonts w:ascii="Times New Roman" w:hAnsi="Times New Roman"/>
                <w:sz w:val="28"/>
                <w:szCs w:val="28"/>
              </w:rPr>
            </w:pPr>
            <w:r>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jc w:val="center"/>
              <w:rPr>
                <w:rFonts w:ascii="Times New Roman" w:hAnsi="Times New Roman"/>
                <w:sz w:val="28"/>
                <w:szCs w:val="28"/>
              </w:rPr>
            </w:pPr>
            <w:r>
              <w:rPr>
                <w:rFonts w:ascii="Times New Roman" w:hAnsi="Times New Roman"/>
                <w:sz w:val="28"/>
                <w:szCs w:val="28"/>
              </w:rPr>
              <w:t>2</w:t>
            </w:r>
          </w:p>
        </w:tc>
      </w:tr>
      <w:tr w:rsidR="00771A6C" w:rsidTr="00F05632">
        <w:trPr>
          <w:trHeight w:val="353"/>
        </w:trPr>
        <w:tc>
          <w:tcPr>
            <w:tcW w:w="8235" w:type="dxa"/>
            <w:tcBorders>
              <w:top w:val="single" w:sz="4" w:space="0" w:color="auto"/>
              <w:left w:val="single" w:sz="4" w:space="0" w:color="auto"/>
              <w:bottom w:val="single" w:sz="4" w:space="0" w:color="auto"/>
              <w:right w:val="single" w:sz="4" w:space="0" w:color="auto"/>
            </w:tcBorders>
            <w:vAlign w:val="bottom"/>
            <w:hideMark/>
          </w:tcPr>
          <w:p w:rsidR="00771A6C" w:rsidRDefault="00771A6C">
            <w:pPr>
              <w:pStyle w:val="a7"/>
              <w:rPr>
                <w:rFonts w:ascii="Times New Roman" w:hAnsi="Times New Roman"/>
                <w:sz w:val="28"/>
                <w:szCs w:val="28"/>
                <w:lang w:val="ru-RU"/>
              </w:rPr>
            </w:pPr>
            <w:r>
              <w:rPr>
                <w:rFonts w:ascii="Times New Roman"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771A6C" w:rsidRPr="00555FC2" w:rsidRDefault="00771A6C" w:rsidP="00A62371">
            <w:pPr>
              <w:spacing w:after="0" w:line="240" w:lineRule="auto"/>
              <w:jc w:val="center"/>
              <w:rPr>
                <w:rFonts w:ascii="Times New Roman" w:hAnsi="Times New Roman"/>
                <w:sz w:val="28"/>
                <w:szCs w:val="28"/>
              </w:rPr>
            </w:pPr>
            <w:r>
              <w:rPr>
                <w:rFonts w:ascii="Times New Roman" w:hAnsi="Times New Roman"/>
                <w:sz w:val="28"/>
                <w:szCs w:val="28"/>
              </w:rPr>
              <w:t>121 894,2</w:t>
            </w:r>
          </w:p>
        </w:tc>
      </w:tr>
      <w:tr w:rsidR="00771A6C" w:rsidTr="00F05632">
        <w:trPr>
          <w:trHeight w:val="343"/>
        </w:trPr>
        <w:tc>
          <w:tcPr>
            <w:tcW w:w="8235" w:type="dxa"/>
            <w:tcBorders>
              <w:top w:val="single" w:sz="4" w:space="0" w:color="auto"/>
              <w:left w:val="single" w:sz="4" w:space="0" w:color="auto"/>
              <w:bottom w:val="single" w:sz="4" w:space="0" w:color="auto"/>
              <w:right w:val="single" w:sz="4" w:space="0" w:color="auto"/>
            </w:tcBorders>
            <w:vAlign w:val="bottom"/>
            <w:hideMark/>
          </w:tcPr>
          <w:p w:rsidR="00771A6C" w:rsidRDefault="00771A6C">
            <w:pPr>
              <w:pStyle w:val="a7"/>
              <w:rPr>
                <w:rFonts w:ascii="Times New Roman" w:hAnsi="Times New Roman"/>
                <w:sz w:val="28"/>
                <w:szCs w:val="28"/>
                <w:lang w:val="ru-RU"/>
              </w:rPr>
            </w:pPr>
            <w:r>
              <w:rPr>
                <w:rFonts w:ascii="Times New Roman"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771A6C" w:rsidRPr="00555FC2" w:rsidRDefault="00771A6C" w:rsidP="00A62371">
            <w:pPr>
              <w:spacing w:after="0" w:line="240" w:lineRule="auto"/>
              <w:jc w:val="center"/>
              <w:rPr>
                <w:rFonts w:ascii="Times New Roman" w:hAnsi="Times New Roman"/>
                <w:sz w:val="28"/>
                <w:szCs w:val="28"/>
              </w:rPr>
            </w:pPr>
            <w:r>
              <w:rPr>
                <w:rFonts w:ascii="Times New Roman" w:hAnsi="Times New Roman"/>
                <w:sz w:val="28"/>
                <w:szCs w:val="28"/>
              </w:rPr>
              <w:t>121 984,2</w:t>
            </w:r>
          </w:p>
        </w:tc>
      </w:tr>
      <w:tr w:rsidR="00F05632" w:rsidTr="00F05632">
        <w:trPr>
          <w:trHeight w:val="510"/>
        </w:trPr>
        <w:tc>
          <w:tcPr>
            <w:tcW w:w="8235"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rPr>
                <w:rFonts w:ascii="Times New Roman" w:hAnsi="Times New Roman"/>
                <w:bCs/>
                <w:sz w:val="28"/>
                <w:szCs w:val="28"/>
                <w:lang w:val="ru-RU"/>
              </w:rPr>
            </w:pPr>
            <w:r>
              <w:rPr>
                <w:rFonts w:ascii="Times New Roman" w:hAnsi="Times New Roman"/>
                <w:sz w:val="28"/>
                <w:szCs w:val="28"/>
                <w:lang w:val="ru-RU" w:eastAsia="ru-RU"/>
              </w:rPr>
              <w:t xml:space="preserve">Разница между средствами, полученными от возврата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w:t>
            </w:r>
            <w:r>
              <w:rPr>
                <w:rFonts w:ascii="Times New Roman" w:hAnsi="Times New Roman"/>
                <w:sz w:val="28"/>
                <w:szCs w:val="28"/>
                <w:lang w:val="ru-RU" w:eastAsia="ru-RU"/>
              </w:rPr>
              <w:lastRenderedPageBreak/>
              <w:t>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F05632" w:rsidRDefault="00F05632">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lastRenderedPageBreak/>
        <w:tab/>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6769D0" w:rsidRPr="006769D0" w:rsidTr="006769D0">
        <w:trPr>
          <w:trHeight w:val="639"/>
        </w:trPr>
        <w:tc>
          <w:tcPr>
            <w:tcW w:w="6882"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Наименование </w:t>
            </w:r>
          </w:p>
        </w:tc>
        <w:tc>
          <w:tcPr>
            <w:tcW w:w="3045" w:type="dxa"/>
            <w:gridSpan w:val="2"/>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00"/>
          <w:tblHeader/>
        </w:trPr>
        <w:tc>
          <w:tcPr>
            <w:tcW w:w="6882" w:type="dxa"/>
            <w:vMerge/>
            <w:tcBorders>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hAnsi="Times New Roman" w:cs="Times New Roman"/>
                <w:sz w:val="28"/>
                <w:szCs w:val="28"/>
              </w:rPr>
              <w:t xml:space="preserve"> </w:t>
            </w:r>
            <w:r w:rsidRPr="006769D0">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771A6C"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A62371">
            <w:pPr>
              <w:pStyle w:val="af2"/>
            </w:pPr>
            <w:r>
              <w:t>57 00</w:t>
            </w:r>
            <w:r w:rsidRPr="00565718">
              <w:t>0,0</w:t>
            </w: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A62371">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A62371">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A62371">
            <w:pPr>
              <w:pStyle w:val="af2"/>
            </w:pPr>
            <w:r>
              <w:t>57 000</w:t>
            </w:r>
            <w:r w:rsidRPr="00565718">
              <w:t>,0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DE646F"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86301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Бюджетные кредиты, привлеченные в районный бюджет из федерального бюджета в иностранной валюте в рамках </w:t>
            </w:r>
            <w:r w:rsidRPr="00DE646F">
              <w:rPr>
                <w:rFonts w:ascii="Times New Roman" w:eastAsia="Times New Roman" w:hAnsi="Times New Roman" w:cs="Times New Roman"/>
                <w:sz w:val="28"/>
                <w:szCs w:val="28"/>
              </w:rPr>
              <w:lastRenderedPageBreak/>
              <w:t>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Default="00DE646F" w:rsidP="00DE646F">
      <w:pPr>
        <w:spacing w:after="0" w:line="240" w:lineRule="auto"/>
        <w:jc w:val="right"/>
        <w:rPr>
          <w:rFonts w:ascii="Times New Roman" w:eastAsia="Times New Roman" w:hAnsi="Times New Roman" w:cs="Times New Roman"/>
          <w:sz w:val="28"/>
          <w:szCs w:val="28"/>
        </w:rPr>
      </w:pP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администрации </w:t>
      </w:r>
      <w:proofErr w:type="gramStart"/>
      <w:r w:rsidRPr="00DE646F">
        <w:rPr>
          <w:rFonts w:ascii="Times New Roman" w:eastAsia="Times New Roman" w:hAnsi="Times New Roman" w:cs="Times New Roman"/>
          <w:sz w:val="28"/>
          <w:szCs w:val="28"/>
        </w:rPr>
        <w:t>муниципального</w:t>
      </w:r>
      <w:proofErr w:type="gramEnd"/>
      <w:r w:rsidRPr="00DE646F">
        <w:rPr>
          <w:rFonts w:ascii="Times New Roman" w:eastAsia="Times New Roman" w:hAnsi="Times New Roman" w:cs="Times New Roman"/>
          <w:sz w:val="28"/>
          <w:szCs w:val="28"/>
        </w:rPr>
        <w:t xml:space="preserve"> </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86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646F">
        <w:rPr>
          <w:rFonts w:ascii="Times New Roman" w:eastAsia="Times New Roman" w:hAnsi="Times New Roman" w:cs="Times New Roman"/>
          <w:sz w:val="28"/>
          <w:szCs w:val="28"/>
        </w:rPr>
        <w:t>А. И. Битюков</w:t>
      </w:r>
    </w:p>
    <w:p w:rsidR="00863017" w:rsidRDefault="00863017" w:rsidP="00DE646F">
      <w:pPr>
        <w:spacing w:after="0" w:line="240" w:lineRule="auto"/>
        <w:jc w:val="right"/>
        <w:rPr>
          <w:rFonts w:ascii="Times New Roman" w:eastAsia="Times New Roman" w:hAnsi="Times New Roman" w:cs="Times New Roman"/>
          <w:sz w:val="28"/>
          <w:szCs w:val="28"/>
        </w:rPr>
      </w:pPr>
    </w:p>
    <w:p w:rsidR="00863017" w:rsidRPr="00DE646F" w:rsidRDefault="00863017"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385046">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 xml:space="preserve">муниципальное унитарное предприятие </w:t>
            </w:r>
            <w:r w:rsidR="00385046">
              <w:rPr>
                <w:rFonts w:ascii="Times New Roman" w:eastAsia="Times New Roman" w:hAnsi="Times New Roman" w:cs="Times New Roman"/>
                <w:sz w:val="28"/>
                <w:szCs w:val="28"/>
              </w:rPr>
              <w:t xml:space="preserve">Каневского района </w:t>
            </w:r>
            <w:r w:rsidRPr="00DE646F">
              <w:rPr>
                <w:rFonts w:ascii="Times New Roman" w:eastAsia="Times New Roman" w:hAnsi="Times New Roman" w:cs="Times New Roman"/>
                <w:sz w:val="28"/>
                <w:szCs w:val="28"/>
              </w:rPr>
              <w:t>«</w:t>
            </w:r>
            <w:proofErr w:type="spellStart"/>
            <w:r w:rsidR="00385046">
              <w:rPr>
                <w:rFonts w:ascii="Times New Roman" w:eastAsia="Times New Roman" w:hAnsi="Times New Roman" w:cs="Times New Roman"/>
                <w:sz w:val="28"/>
                <w:szCs w:val="28"/>
              </w:rPr>
              <w:t>Каневские</w:t>
            </w:r>
            <w:proofErr w:type="spellEnd"/>
            <w:r w:rsidR="00385046">
              <w:rPr>
                <w:rFonts w:ascii="Times New Roman" w:eastAsia="Times New Roman" w:hAnsi="Times New Roman" w:cs="Times New Roman"/>
                <w:sz w:val="28"/>
                <w:szCs w:val="28"/>
              </w:rPr>
              <w:t xml:space="preserve"> т</w:t>
            </w:r>
            <w:r w:rsidRPr="00DE646F">
              <w:rPr>
                <w:rFonts w:ascii="Times New Roman" w:eastAsia="Times New Roman" w:hAnsi="Times New Roman" w:cs="Times New Roman"/>
                <w:sz w:val="28"/>
                <w:szCs w:val="28"/>
              </w:rPr>
              <w:t>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742ECD" w:rsidP="00DE64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10 00</w:t>
            </w:r>
            <w:r w:rsidR="00DE646F"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w:t>
      </w:r>
      <w:r w:rsidR="005C56FA">
        <w:rPr>
          <w:rFonts w:ascii="Times New Roman" w:eastAsia="Times New Roman" w:hAnsi="Times New Roman" w:cs="Times New Roman"/>
          <w:sz w:val="28"/>
          <w:szCs w:val="28"/>
        </w:rPr>
        <w:t>3</w:t>
      </w:r>
      <w:r w:rsidRPr="00DE646F">
        <w:rPr>
          <w:rFonts w:ascii="Times New Roman" w:eastAsia="Times New Roman" w:hAnsi="Times New Roman" w:cs="Times New Roman"/>
          <w:sz w:val="28"/>
          <w:szCs w:val="28"/>
        </w:rPr>
        <w:t>-202</w:t>
      </w:r>
      <w:r w:rsidR="005C56FA">
        <w:rPr>
          <w:rFonts w:ascii="Times New Roman" w:eastAsia="Times New Roman" w:hAnsi="Times New Roman" w:cs="Times New Roman"/>
          <w:sz w:val="28"/>
          <w:szCs w:val="28"/>
        </w:rPr>
        <w:t>5</w:t>
      </w:r>
      <w:r w:rsidRPr="00DE646F">
        <w:rPr>
          <w:rFonts w:ascii="Times New Roman" w:eastAsia="Times New Roman" w:hAnsi="Times New Roman" w:cs="Times New Roman"/>
          <w:sz w:val="28"/>
          <w:szCs w:val="28"/>
        </w:rPr>
        <w:t xml:space="preserve">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742ECD" w:rsidP="00742ECD">
            <w:pPr>
              <w:tabs>
                <w:tab w:val="left" w:pos="2112"/>
              </w:tabs>
              <w:spacing w:after="0" w:line="240" w:lineRule="auto"/>
              <w:ind w:right="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10 000</w:t>
            </w:r>
            <w:r w:rsidR="00DE646F" w:rsidRPr="00DE646F">
              <w:rPr>
                <w:rFonts w:ascii="Times New Roman" w:eastAsia="Times New Roman" w:hAnsi="Times New Roman" w:cs="Times New Roman"/>
                <w:sz w:val="28"/>
                <w:szCs w:val="28"/>
              </w:rPr>
              <w:t>,0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352865">
              <w:rPr>
                <w:rFonts w:ascii="Times New Roman" w:hAnsi="Times New Roman"/>
                <w:sz w:val="28"/>
                <w:szCs w:val="28"/>
              </w:rPr>
              <w:lastRenderedPageBreak/>
              <w:t xml:space="preserve">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lastRenderedPageBreak/>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w:t>
            </w:r>
            <w:r w:rsidRPr="00A92535">
              <w:rPr>
                <w:rFonts w:ascii="Times New Roman" w:hAnsi="Times New Roman"/>
                <w:sz w:val="28"/>
                <w:szCs w:val="28"/>
                <w:lang w:val="ru-RU"/>
              </w:rPr>
              <w:lastRenderedPageBreak/>
              <w:t>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 xml:space="preserve">Инициативные платежи, зачисляемые в </w:t>
            </w:r>
            <w:r>
              <w:rPr>
                <w:rFonts w:ascii="Times New Roman" w:hAnsi="Times New Roman"/>
                <w:sz w:val="28"/>
                <w:szCs w:val="28"/>
                <w:lang w:val="ru-RU"/>
              </w:rPr>
              <w:lastRenderedPageBreak/>
              <w:t>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lastRenderedPageBreak/>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tbl>
      <w:tblPr>
        <w:tblStyle w:val="af9"/>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Земельный</w:t>
            </w:r>
            <w:proofErr w:type="gramEnd"/>
            <w:r w:rsidRPr="00A92535">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w:t>
            </w:r>
            <w:r w:rsidRPr="00A92535">
              <w:rPr>
                <w:rFonts w:ascii="Times New Roman" w:hAnsi="Times New Roman"/>
                <w:sz w:val="28"/>
                <w:szCs w:val="28"/>
                <w:lang w:val="ru-RU"/>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 xml:space="preserve">Прочие неналоговые доходы </w:t>
            </w:r>
            <w:r w:rsidRPr="004F7C0B">
              <w:rPr>
                <w:rFonts w:ascii="Times New Roman" w:hAnsi="Times New Roman"/>
                <w:sz w:val="28"/>
                <w:szCs w:val="28"/>
                <w:lang w:val="ru-RU"/>
              </w:rPr>
              <w:lastRenderedPageBreak/>
              <w:t>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26" w:rsidRDefault="00ED4A26" w:rsidP="002325D0">
      <w:pPr>
        <w:spacing w:after="0" w:line="240" w:lineRule="auto"/>
      </w:pPr>
      <w:r>
        <w:separator/>
      </w:r>
    </w:p>
  </w:endnote>
  <w:endnote w:type="continuationSeparator" w:id="0">
    <w:p w:rsidR="00ED4A26" w:rsidRDefault="00ED4A26"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26" w:rsidRDefault="00ED4A26" w:rsidP="002325D0">
      <w:pPr>
        <w:spacing w:after="0" w:line="240" w:lineRule="auto"/>
      </w:pPr>
      <w:r>
        <w:separator/>
      </w:r>
    </w:p>
  </w:footnote>
  <w:footnote w:type="continuationSeparator" w:id="0">
    <w:p w:rsidR="00ED4A26" w:rsidRDefault="00ED4A26"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ED4A26" w:rsidRPr="00220095" w:rsidRDefault="00ED4A26">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771A6C" w:rsidRPr="00771A6C">
          <w:rPr>
            <w:noProof/>
            <w:sz w:val="28"/>
            <w:szCs w:val="28"/>
          </w:rPr>
          <w:t>292</w:t>
        </w:r>
        <w:r w:rsidRPr="00220095">
          <w:rPr>
            <w:rFonts w:ascii="Times New Roman" w:hAnsi="Times New Roman" w:cs="Times New Roman"/>
            <w:sz w:val="28"/>
            <w:szCs w:val="28"/>
          </w:rPr>
          <w:fldChar w:fldCharType="end"/>
        </w:r>
      </w:p>
    </w:sdtContent>
  </w:sdt>
  <w:p w:rsidR="00ED4A26" w:rsidRDefault="00ED4A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ED4A26" w:rsidRDefault="00ED4A26">
        <w:pPr>
          <w:pStyle w:val="a8"/>
          <w:jc w:val="center"/>
        </w:pPr>
        <w:r>
          <w:t xml:space="preserve">     </w:t>
        </w:r>
      </w:p>
    </w:sdtContent>
  </w:sdt>
  <w:p w:rsidR="00ED4A26" w:rsidRDefault="00ED4A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
  <w:rsids>
    <w:rsidRoot w:val="00C4283C"/>
    <w:rsid w:val="000022F3"/>
    <w:rsid w:val="0001221B"/>
    <w:rsid w:val="0003398C"/>
    <w:rsid w:val="00034289"/>
    <w:rsid w:val="0005653D"/>
    <w:rsid w:val="000624CD"/>
    <w:rsid w:val="00062657"/>
    <w:rsid w:val="00064BC7"/>
    <w:rsid w:val="000838D2"/>
    <w:rsid w:val="000870B2"/>
    <w:rsid w:val="00092C01"/>
    <w:rsid w:val="0009731D"/>
    <w:rsid w:val="000B6E2F"/>
    <w:rsid w:val="000B755A"/>
    <w:rsid w:val="000F3D22"/>
    <w:rsid w:val="000F4333"/>
    <w:rsid w:val="000F4B3A"/>
    <w:rsid w:val="00106EB9"/>
    <w:rsid w:val="00132001"/>
    <w:rsid w:val="001324BE"/>
    <w:rsid w:val="00133E76"/>
    <w:rsid w:val="00140E8D"/>
    <w:rsid w:val="001417C1"/>
    <w:rsid w:val="00154958"/>
    <w:rsid w:val="001563F6"/>
    <w:rsid w:val="001570F0"/>
    <w:rsid w:val="00164962"/>
    <w:rsid w:val="0016522A"/>
    <w:rsid w:val="00170552"/>
    <w:rsid w:val="00171487"/>
    <w:rsid w:val="00187F6E"/>
    <w:rsid w:val="00192343"/>
    <w:rsid w:val="001A1DA6"/>
    <w:rsid w:val="001A4EEB"/>
    <w:rsid w:val="001C1E51"/>
    <w:rsid w:val="001C46FC"/>
    <w:rsid w:val="001F7E3E"/>
    <w:rsid w:val="00206727"/>
    <w:rsid w:val="00217BCF"/>
    <w:rsid w:val="00220095"/>
    <w:rsid w:val="00230808"/>
    <w:rsid w:val="002325D0"/>
    <w:rsid w:val="00235456"/>
    <w:rsid w:val="002358CC"/>
    <w:rsid w:val="002521E1"/>
    <w:rsid w:val="002578E7"/>
    <w:rsid w:val="00257E3C"/>
    <w:rsid w:val="00274D32"/>
    <w:rsid w:val="0029725C"/>
    <w:rsid w:val="00297E32"/>
    <w:rsid w:val="002B07F7"/>
    <w:rsid w:val="002B4D77"/>
    <w:rsid w:val="002B65A6"/>
    <w:rsid w:val="002D7E3E"/>
    <w:rsid w:val="002E7D29"/>
    <w:rsid w:val="002F2FDC"/>
    <w:rsid w:val="002F3569"/>
    <w:rsid w:val="00301752"/>
    <w:rsid w:val="003053E8"/>
    <w:rsid w:val="00310B57"/>
    <w:rsid w:val="00321B41"/>
    <w:rsid w:val="00332884"/>
    <w:rsid w:val="00341C37"/>
    <w:rsid w:val="00354A93"/>
    <w:rsid w:val="00363A54"/>
    <w:rsid w:val="00376EFC"/>
    <w:rsid w:val="00385046"/>
    <w:rsid w:val="003938C6"/>
    <w:rsid w:val="00397403"/>
    <w:rsid w:val="003A6860"/>
    <w:rsid w:val="003B404F"/>
    <w:rsid w:val="003C373B"/>
    <w:rsid w:val="003D2020"/>
    <w:rsid w:val="003D2CAF"/>
    <w:rsid w:val="003E3782"/>
    <w:rsid w:val="003F1474"/>
    <w:rsid w:val="003F35AD"/>
    <w:rsid w:val="003F71BF"/>
    <w:rsid w:val="003F772E"/>
    <w:rsid w:val="00420D63"/>
    <w:rsid w:val="00420DDF"/>
    <w:rsid w:val="00426AF4"/>
    <w:rsid w:val="00430688"/>
    <w:rsid w:val="0043658D"/>
    <w:rsid w:val="0047502F"/>
    <w:rsid w:val="004846E9"/>
    <w:rsid w:val="004D5561"/>
    <w:rsid w:val="004E1FA2"/>
    <w:rsid w:val="004F3F6A"/>
    <w:rsid w:val="004F6678"/>
    <w:rsid w:val="005207C1"/>
    <w:rsid w:val="0052276D"/>
    <w:rsid w:val="00534DD5"/>
    <w:rsid w:val="00535CB1"/>
    <w:rsid w:val="00542B58"/>
    <w:rsid w:val="005450D1"/>
    <w:rsid w:val="00554BEB"/>
    <w:rsid w:val="0056440E"/>
    <w:rsid w:val="00570902"/>
    <w:rsid w:val="00571C44"/>
    <w:rsid w:val="00571CC0"/>
    <w:rsid w:val="00572798"/>
    <w:rsid w:val="00574918"/>
    <w:rsid w:val="00583A70"/>
    <w:rsid w:val="0058570E"/>
    <w:rsid w:val="00594B7E"/>
    <w:rsid w:val="00597C30"/>
    <w:rsid w:val="005A2721"/>
    <w:rsid w:val="005C2663"/>
    <w:rsid w:val="005C3F0B"/>
    <w:rsid w:val="005C56FA"/>
    <w:rsid w:val="005E3150"/>
    <w:rsid w:val="005E63C7"/>
    <w:rsid w:val="005F06D4"/>
    <w:rsid w:val="005F1670"/>
    <w:rsid w:val="006057F4"/>
    <w:rsid w:val="00617E8C"/>
    <w:rsid w:val="006569B1"/>
    <w:rsid w:val="00672092"/>
    <w:rsid w:val="006769D0"/>
    <w:rsid w:val="0068624D"/>
    <w:rsid w:val="0069214D"/>
    <w:rsid w:val="00695A03"/>
    <w:rsid w:val="00696957"/>
    <w:rsid w:val="006973CF"/>
    <w:rsid w:val="006A012E"/>
    <w:rsid w:val="006B1493"/>
    <w:rsid w:val="006B58D2"/>
    <w:rsid w:val="006C1900"/>
    <w:rsid w:val="006C6860"/>
    <w:rsid w:val="006E072D"/>
    <w:rsid w:val="006E1008"/>
    <w:rsid w:val="006E61A6"/>
    <w:rsid w:val="006F2044"/>
    <w:rsid w:val="006F495F"/>
    <w:rsid w:val="00712CE6"/>
    <w:rsid w:val="00714466"/>
    <w:rsid w:val="00716B9E"/>
    <w:rsid w:val="00717F49"/>
    <w:rsid w:val="0073047D"/>
    <w:rsid w:val="007346F3"/>
    <w:rsid w:val="007364C2"/>
    <w:rsid w:val="00740245"/>
    <w:rsid w:val="00742ECD"/>
    <w:rsid w:val="00755742"/>
    <w:rsid w:val="00764EFD"/>
    <w:rsid w:val="00771A6C"/>
    <w:rsid w:val="00787DEF"/>
    <w:rsid w:val="00797487"/>
    <w:rsid w:val="007A21C7"/>
    <w:rsid w:val="007A2250"/>
    <w:rsid w:val="007B03AB"/>
    <w:rsid w:val="007B32E0"/>
    <w:rsid w:val="007B41F0"/>
    <w:rsid w:val="007C1EB3"/>
    <w:rsid w:val="007C2369"/>
    <w:rsid w:val="007C7C29"/>
    <w:rsid w:val="007D4A91"/>
    <w:rsid w:val="007E3FF8"/>
    <w:rsid w:val="007F0514"/>
    <w:rsid w:val="007F08F5"/>
    <w:rsid w:val="007F4AA4"/>
    <w:rsid w:val="007F5139"/>
    <w:rsid w:val="007F609E"/>
    <w:rsid w:val="007F7D3B"/>
    <w:rsid w:val="00804A55"/>
    <w:rsid w:val="0081654E"/>
    <w:rsid w:val="00817977"/>
    <w:rsid w:val="008361C3"/>
    <w:rsid w:val="008377DD"/>
    <w:rsid w:val="00847005"/>
    <w:rsid w:val="00857FD6"/>
    <w:rsid w:val="00863017"/>
    <w:rsid w:val="00867C40"/>
    <w:rsid w:val="00890E5F"/>
    <w:rsid w:val="008959DB"/>
    <w:rsid w:val="008A0636"/>
    <w:rsid w:val="008A0A16"/>
    <w:rsid w:val="008B27FE"/>
    <w:rsid w:val="008C1944"/>
    <w:rsid w:val="008C280C"/>
    <w:rsid w:val="008C4F8B"/>
    <w:rsid w:val="008C6E5A"/>
    <w:rsid w:val="008E6BB4"/>
    <w:rsid w:val="008F6140"/>
    <w:rsid w:val="008F6B51"/>
    <w:rsid w:val="00902EC9"/>
    <w:rsid w:val="00905066"/>
    <w:rsid w:val="00905717"/>
    <w:rsid w:val="0090780E"/>
    <w:rsid w:val="00910BF2"/>
    <w:rsid w:val="0091605A"/>
    <w:rsid w:val="00935989"/>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16CEF"/>
    <w:rsid w:val="00A356CF"/>
    <w:rsid w:val="00A42CEA"/>
    <w:rsid w:val="00A878A8"/>
    <w:rsid w:val="00A879BF"/>
    <w:rsid w:val="00A97E15"/>
    <w:rsid w:val="00AA3164"/>
    <w:rsid w:val="00AB0EE2"/>
    <w:rsid w:val="00AB138E"/>
    <w:rsid w:val="00AB1C73"/>
    <w:rsid w:val="00AC1508"/>
    <w:rsid w:val="00AC6552"/>
    <w:rsid w:val="00AC6A83"/>
    <w:rsid w:val="00AE07D4"/>
    <w:rsid w:val="00AE4722"/>
    <w:rsid w:val="00B11393"/>
    <w:rsid w:val="00B11698"/>
    <w:rsid w:val="00B154DD"/>
    <w:rsid w:val="00B2729B"/>
    <w:rsid w:val="00B32271"/>
    <w:rsid w:val="00B44220"/>
    <w:rsid w:val="00B45ECD"/>
    <w:rsid w:val="00B60D77"/>
    <w:rsid w:val="00B65E85"/>
    <w:rsid w:val="00B71362"/>
    <w:rsid w:val="00B717C4"/>
    <w:rsid w:val="00B76D02"/>
    <w:rsid w:val="00B7777D"/>
    <w:rsid w:val="00B926E7"/>
    <w:rsid w:val="00B957FF"/>
    <w:rsid w:val="00BA2259"/>
    <w:rsid w:val="00BA70FE"/>
    <w:rsid w:val="00BC135E"/>
    <w:rsid w:val="00BC29BA"/>
    <w:rsid w:val="00BC321D"/>
    <w:rsid w:val="00BC350D"/>
    <w:rsid w:val="00BD3584"/>
    <w:rsid w:val="00BD43E8"/>
    <w:rsid w:val="00BE1568"/>
    <w:rsid w:val="00BE1999"/>
    <w:rsid w:val="00BF4E4C"/>
    <w:rsid w:val="00C10707"/>
    <w:rsid w:val="00C14BFF"/>
    <w:rsid w:val="00C4283C"/>
    <w:rsid w:val="00C43AD0"/>
    <w:rsid w:val="00C61386"/>
    <w:rsid w:val="00C76B29"/>
    <w:rsid w:val="00C80E5B"/>
    <w:rsid w:val="00C85BE8"/>
    <w:rsid w:val="00CC24EA"/>
    <w:rsid w:val="00CD060C"/>
    <w:rsid w:val="00CD436F"/>
    <w:rsid w:val="00CD4A4F"/>
    <w:rsid w:val="00CE0B86"/>
    <w:rsid w:val="00CF40C8"/>
    <w:rsid w:val="00CF45FF"/>
    <w:rsid w:val="00D004B7"/>
    <w:rsid w:val="00D06073"/>
    <w:rsid w:val="00D11A34"/>
    <w:rsid w:val="00D12321"/>
    <w:rsid w:val="00D14A6D"/>
    <w:rsid w:val="00D20F9F"/>
    <w:rsid w:val="00D377AC"/>
    <w:rsid w:val="00D510EA"/>
    <w:rsid w:val="00D5180C"/>
    <w:rsid w:val="00D70E70"/>
    <w:rsid w:val="00D74CE6"/>
    <w:rsid w:val="00D80F05"/>
    <w:rsid w:val="00DA3A1F"/>
    <w:rsid w:val="00DA5D06"/>
    <w:rsid w:val="00DC693C"/>
    <w:rsid w:val="00DD1F36"/>
    <w:rsid w:val="00DD6897"/>
    <w:rsid w:val="00DE61EE"/>
    <w:rsid w:val="00DE646F"/>
    <w:rsid w:val="00DE72E7"/>
    <w:rsid w:val="00E27037"/>
    <w:rsid w:val="00E36406"/>
    <w:rsid w:val="00E470B3"/>
    <w:rsid w:val="00E5542F"/>
    <w:rsid w:val="00E572CB"/>
    <w:rsid w:val="00E61C0C"/>
    <w:rsid w:val="00E7750A"/>
    <w:rsid w:val="00E77C5A"/>
    <w:rsid w:val="00E97564"/>
    <w:rsid w:val="00EA3DA8"/>
    <w:rsid w:val="00EA6D7D"/>
    <w:rsid w:val="00EB66DB"/>
    <w:rsid w:val="00EB7CD7"/>
    <w:rsid w:val="00EC01E6"/>
    <w:rsid w:val="00EC68A7"/>
    <w:rsid w:val="00ED4A26"/>
    <w:rsid w:val="00EE2A43"/>
    <w:rsid w:val="00EF41F3"/>
    <w:rsid w:val="00F05632"/>
    <w:rsid w:val="00F077E3"/>
    <w:rsid w:val="00F15814"/>
    <w:rsid w:val="00F15825"/>
    <w:rsid w:val="00F203E8"/>
    <w:rsid w:val="00F25EF7"/>
    <w:rsid w:val="00F34872"/>
    <w:rsid w:val="00F3791D"/>
    <w:rsid w:val="00F445E6"/>
    <w:rsid w:val="00F4769F"/>
    <w:rsid w:val="00F621B7"/>
    <w:rsid w:val="00F65458"/>
    <w:rsid w:val="00F71EA6"/>
    <w:rsid w:val="00F721D2"/>
    <w:rsid w:val="00F756B0"/>
    <w:rsid w:val="00F84376"/>
    <w:rsid w:val="00F85B58"/>
    <w:rsid w:val="00F93F75"/>
    <w:rsid w:val="00F94195"/>
    <w:rsid w:val="00F94D95"/>
    <w:rsid w:val="00F96370"/>
    <w:rsid w:val="00FA1B38"/>
    <w:rsid w:val="00FB613F"/>
    <w:rsid w:val="00FB7B80"/>
    <w:rsid w:val="00FC05E1"/>
    <w:rsid w:val="00FC06F9"/>
    <w:rsid w:val="00FD1727"/>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13">
    <w:name w:val="xl113"/>
    <w:basedOn w:val="a"/>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7E3FF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99571581">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29821774">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879972164">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96E9-A2FB-45D2-8EEC-98BDAEF3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297</Pages>
  <Words>57705</Words>
  <Characters>328923</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48</cp:revision>
  <cp:lastPrinted>2022-12-27T06:45:00Z</cp:lastPrinted>
  <dcterms:created xsi:type="dcterms:W3CDTF">2023-03-15T08:21:00Z</dcterms:created>
  <dcterms:modified xsi:type="dcterms:W3CDTF">2023-10-31T12:24:00Z</dcterms:modified>
</cp:coreProperties>
</file>