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B4" w:rsidRDefault="003204B4" w:rsidP="003204B4">
      <w:pPr>
        <w:jc w:val="right"/>
        <w:rPr>
          <w:rFonts w:ascii="Times New Roman" w:hAnsi="Times New Roman"/>
          <w:noProof/>
          <w:sz w:val="28"/>
          <w:szCs w:val="28"/>
        </w:rPr>
      </w:pPr>
      <w:r>
        <w:rPr>
          <w:rFonts w:ascii="Times New Roman" w:hAnsi="Times New Roman"/>
          <w:noProof/>
          <w:sz w:val="28"/>
          <w:szCs w:val="28"/>
        </w:rPr>
        <w:t>П Р О Е К Т</w:t>
      </w:r>
    </w:p>
    <w:p w:rsidR="003204B4" w:rsidRDefault="003204B4" w:rsidP="003204B4">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9527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3204B4" w:rsidRDefault="003204B4" w:rsidP="003204B4">
      <w:pPr>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3204B4" w:rsidRDefault="003204B4" w:rsidP="003204B4">
      <w:pPr>
        <w:jc w:val="center"/>
        <w:rPr>
          <w:rFonts w:ascii="Times New Roman" w:hAnsi="Times New Roman"/>
          <w:b/>
          <w:sz w:val="28"/>
          <w:szCs w:val="28"/>
        </w:rPr>
      </w:pPr>
      <w:r>
        <w:rPr>
          <w:rFonts w:ascii="Times New Roman" w:hAnsi="Times New Roman"/>
          <w:b/>
          <w:sz w:val="28"/>
          <w:szCs w:val="28"/>
        </w:rPr>
        <w:t>КАНЕВСКОЙ РАЙОН</w:t>
      </w:r>
    </w:p>
    <w:p w:rsidR="003204B4" w:rsidRDefault="003204B4" w:rsidP="003204B4">
      <w:pPr>
        <w:jc w:val="center"/>
        <w:rPr>
          <w:rFonts w:ascii="Times New Roman" w:hAnsi="Times New Roman"/>
          <w:b/>
          <w:caps/>
          <w:spacing w:val="20"/>
          <w:sz w:val="28"/>
          <w:szCs w:val="28"/>
        </w:rPr>
      </w:pPr>
    </w:p>
    <w:p w:rsidR="003204B4" w:rsidRDefault="003204B4" w:rsidP="003204B4">
      <w:pPr>
        <w:jc w:val="center"/>
        <w:rPr>
          <w:rFonts w:ascii="Times New Roman" w:hAnsi="Times New Roman"/>
          <w:b/>
          <w:caps/>
          <w:spacing w:val="20"/>
          <w:sz w:val="28"/>
          <w:szCs w:val="28"/>
        </w:rPr>
      </w:pPr>
      <w:r>
        <w:rPr>
          <w:rFonts w:ascii="Times New Roman" w:hAnsi="Times New Roman"/>
          <w:b/>
          <w:caps/>
          <w:spacing w:val="20"/>
          <w:sz w:val="28"/>
          <w:szCs w:val="28"/>
        </w:rPr>
        <w:t>постановление</w:t>
      </w:r>
    </w:p>
    <w:p w:rsidR="003204B4" w:rsidRDefault="003204B4" w:rsidP="003204B4">
      <w:pPr>
        <w:jc w:val="center"/>
        <w:rPr>
          <w:rFonts w:ascii="Times New Roman" w:hAnsi="Times New Roman"/>
          <w:sz w:val="28"/>
          <w:szCs w:val="28"/>
        </w:rPr>
      </w:pPr>
      <w:r>
        <w:rPr>
          <w:rFonts w:ascii="Times New Roman" w:hAnsi="Times New Roman"/>
          <w:sz w:val="28"/>
          <w:szCs w:val="28"/>
        </w:rPr>
        <w:t>от ____________</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 ____________</w:t>
      </w:r>
    </w:p>
    <w:p w:rsidR="003204B4" w:rsidRDefault="003204B4" w:rsidP="003204B4">
      <w:pPr>
        <w:jc w:val="center"/>
        <w:rPr>
          <w:rFonts w:ascii="Times New Roman" w:hAnsi="Times New Roman"/>
          <w:b/>
          <w:sz w:val="28"/>
          <w:szCs w:val="28"/>
        </w:rPr>
      </w:pPr>
      <w:proofErr w:type="spellStart"/>
      <w:r>
        <w:rPr>
          <w:rFonts w:ascii="Times New Roman" w:hAnsi="Times New Roman"/>
          <w:b/>
          <w:sz w:val="28"/>
          <w:szCs w:val="28"/>
        </w:rPr>
        <w:t>ст</w:t>
      </w:r>
      <w:proofErr w:type="spellEnd"/>
      <w:r>
        <w:rPr>
          <w:rFonts w:ascii="Times New Roman" w:hAnsi="Times New Roman"/>
          <w:b/>
          <w:sz w:val="28"/>
          <w:szCs w:val="28"/>
        </w:rPr>
        <w:t>–</w:t>
      </w:r>
      <w:proofErr w:type="spellStart"/>
      <w:r>
        <w:rPr>
          <w:rFonts w:ascii="Times New Roman" w:hAnsi="Times New Roman"/>
          <w:b/>
          <w:sz w:val="28"/>
          <w:szCs w:val="28"/>
        </w:rPr>
        <w:t>ца</w:t>
      </w:r>
      <w:proofErr w:type="spellEnd"/>
      <w:r>
        <w:rPr>
          <w:rFonts w:ascii="Times New Roman" w:hAnsi="Times New Roman"/>
          <w:b/>
          <w:sz w:val="28"/>
          <w:szCs w:val="28"/>
        </w:rPr>
        <w:t xml:space="preserve"> Каневская</w:t>
      </w:r>
    </w:p>
    <w:p w:rsidR="003204B4" w:rsidRDefault="003204B4" w:rsidP="001C30F5">
      <w:pPr>
        <w:jc w:val="center"/>
        <w:rPr>
          <w:rFonts w:ascii="Times New Roman" w:hAnsi="Times New Roman" w:cs="Times New Roman"/>
          <w:sz w:val="28"/>
          <w:szCs w:val="28"/>
        </w:rPr>
      </w:pPr>
    </w:p>
    <w:p w:rsidR="00DC6D91" w:rsidRDefault="00DC6D91" w:rsidP="001C30F5">
      <w:pPr>
        <w:jc w:val="center"/>
        <w:rPr>
          <w:rFonts w:ascii="Times New Roman" w:hAnsi="Times New Roman" w:cs="Times New Roman"/>
          <w:sz w:val="28"/>
          <w:szCs w:val="28"/>
        </w:rPr>
      </w:pPr>
    </w:p>
    <w:p w:rsidR="009764ED" w:rsidRDefault="00D443F6" w:rsidP="001C30F5">
      <w:pPr>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410645" w:rsidRPr="00DC6D91">
        <w:rPr>
          <w:rFonts w:ascii="Times New Roman" w:hAnsi="Times New Roman" w:cs="Times New Roman"/>
          <w:b/>
          <w:sz w:val="28"/>
          <w:szCs w:val="28"/>
        </w:rPr>
        <w:t>установлении</w:t>
      </w:r>
      <w:r w:rsidR="00DC6D91">
        <w:rPr>
          <w:rFonts w:ascii="Times New Roman" w:hAnsi="Times New Roman" w:cs="Times New Roman"/>
          <w:b/>
          <w:sz w:val="28"/>
          <w:szCs w:val="28"/>
        </w:rPr>
        <w:t xml:space="preserve"> </w:t>
      </w:r>
      <w:r w:rsidR="00421121" w:rsidRPr="00DC6D91">
        <w:rPr>
          <w:rFonts w:ascii="Times New Roman" w:hAnsi="Times New Roman" w:cs="Times New Roman"/>
          <w:b/>
          <w:sz w:val="28"/>
          <w:szCs w:val="28"/>
        </w:rPr>
        <w:t>е</w:t>
      </w:r>
      <w:r w:rsidR="00410645" w:rsidRPr="00DC6D91">
        <w:rPr>
          <w:rFonts w:ascii="Times New Roman" w:hAnsi="Times New Roman" w:cs="Times New Roman"/>
          <w:b/>
          <w:sz w:val="28"/>
          <w:szCs w:val="28"/>
        </w:rPr>
        <w:t>жегодной</w:t>
      </w:r>
      <w:r w:rsidR="001C30F5" w:rsidRPr="00DC6D91">
        <w:rPr>
          <w:rFonts w:ascii="Times New Roman" w:hAnsi="Times New Roman" w:cs="Times New Roman"/>
          <w:b/>
          <w:sz w:val="28"/>
          <w:szCs w:val="28"/>
        </w:rPr>
        <w:t xml:space="preserve"> денежной выплаты к началу </w:t>
      </w:r>
    </w:p>
    <w:p w:rsidR="001C30F5" w:rsidRDefault="001C30F5" w:rsidP="001C30F5">
      <w:pPr>
        <w:jc w:val="center"/>
        <w:rPr>
          <w:rFonts w:ascii="Times New Roman" w:hAnsi="Times New Roman" w:cs="Times New Roman"/>
          <w:sz w:val="28"/>
          <w:szCs w:val="28"/>
        </w:rPr>
      </w:pPr>
      <w:r w:rsidRPr="00DC6D91">
        <w:rPr>
          <w:rFonts w:ascii="Times New Roman" w:hAnsi="Times New Roman" w:cs="Times New Roman"/>
          <w:b/>
          <w:sz w:val="28"/>
          <w:szCs w:val="28"/>
        </w:rPr>
        <w:t>учебного года</w:t>
      </w:r>
      <w:r w:rsidR="00DC6D91">
        <w:rPr>
          <w:rFonts w:ascii="Times New Roman" w:hAnsi="Times New Roman" w:cs="Times New Roman"/>
          <w:b/>
          <w:sz w:val="28"/>
          <w:szCs w:val="28"/>
        </w:rPr>
        <w:t xml:space="preserve"> </w:t>
      </w:r>
      <w:r w:rsidRPr="00DC6D91">
        <w:rPr>
          <w:rFonts w:ascii="Times New Roman" w:hAnsi="Times New Roman" w:cs="Times New Roman"/>
          <w:b/>
          <w:sz w:val="28"/>
          <w:szCs w:val="28"/>
        </w:rPr>
        <w:t>педагогическим работникам муниципальных</w:t>
      </w:r>
      <w:r w:rsidR="00DC6D91">
        <w:rPr>
          <w:rFonts w:ascii="Times New Roman" w:hAnsi="Times New Roman" w:cs="Times New Roman"/>
          <w:b/>
          <w:sz w:val="28"/>
          <w:szCs w:val="28"/>
        </w:rPr>
        <w:t xml:space="preserve"> </w:t>
      </w:r>
      <w:r w:rsidRPr="00DC6D91">
        <w:rPr>
          <w:rFonts w:ascii="Times New Roman" w:hAnsi="Times New Roman" w:cs="Times New Roman"/>
          <w:b/>
          <w:sz w:val="28"/>
          <w:szCs w:val="28"/>
        </w:rPr>
        <w:t>общеобразовательных организаций муниципального</w:t>
      </w:r>
      <w:r w:rsidR="00DC6D91">
        <w:rPr>
          <w:rFonts w:ascii="Times New Roman" w:hAnsi="Times New Roman" w:cs="Times New Roman"/>
          <w:b/>
          <w:sz w:val="28"/>
          <w:szCs w:val="28"/>
        </w:rPr>
        <w:t xml:space="preserve"> </w:t>
      </w:r>
      <w:r w:rsidRPr="00DC6D91">
        <w:rPr>
          <w:rFonts w:ascii="Times New Roman" w:hAnsi="Times New Roman" w:cs="Times New Roman"/>
          <w:b/>
          <w:sz w:val="28"/>
          <w:szCs w:val="28"/>
        </w:rPr>
        <w:t>образования Каневской район и утверждении порядка</w:t>
      </w:r>
      <w:r w:rsidR="00DC6D91">
        <w:rPr>
          <w:rFonts w:ascii="Times New Roman" w:hAnsi="Times New Roman" w:cs="Times New Roman"/>
          <w:b/>
          <w:sz w:val="28"/>
          <w:szCs w:val="28"/>
        </w:rPr>
        <w:t xml:space="preserve"> </w:t>
      </w:r>
      <w:r w:rsidRPr="00DC6D91">
        <w:rPr>
          <w:rFonts w:ascii="Times New Roman" w:hAnsi="Times New Roman" w:cs="Times New Roman"/>
          <w:b/>
          <w:sz w:val="28"/>
          <w:szCs w:val="28"/>
        </w:rPr>
        <w:t>ее предоставления</w:t>
      </w:r>
    </w:p>
    <w:p w:rsidR="001C30F5" w:rsidRDefault="001C30F5" w:rsidP="001C30F5">
      <w:pPr>
        <w:jc w:val="center"/>
        <w:rPr>
          <w:rFonts w:ascii="Times New Roman" w:hAnsi="Times New Roman" w:cs="Times New Roman"/>
          <w:sz w:val="28"/>
          <w:szCs w:val="28"/>
        </w:rPr>
      </w:pPr>
    </w:p>
    <w:p w:rsidR="001C30F5" w:rsidRDefault="001C30F5" w:rsidP="001C30F5">
      <w:pPr>
        <w:jc w:val="center"/>
        <w:rPr>
          <w:rFonts w:ascii="Times New Roman" w:hAnsi="Times New Roman" w:cs="Times New Roman"/>
          <w:sz w:val="28"/>
          <w:szCs w:val="28"/>
        </w:rPr>
      </w:pPr>
    </w:p>
    <w:p w:rsidR="001C30F5" w:rsidRDefault="00113C89" w:rsidP="009764ED">
      <w:pPr>
        <w:tabs>
          <w:tab w:val="left" w:pos="709"/>
        </w:tabs>
        <w:ind w:left="0" w:firstLine="720"/>
        <w:jc w:val="both"/>
        <w:rPr>
          <w:rFonts w:ascii="Times New Roman" w:hAnsi="Times New Roman" w:cs="Times New Roman"/>
          <w:sz w:val="28"/>
          <w:szCs w:val="28"/>
        </w:rPr>
      </w:pPr>
      <w:r>
        <w:rPr>
          <w:rFonts w:ascii="Times New Roman" w:hAnsi="Times New Roman" w:cs="Times New Roman"/>
          <w:sz w:val="28"/>
          <w:szCs w:val="28"/>
        </w:rPr>
        <w:t>В целях исполнения рекомендаций главам муниципальных районов Краснодарского края, утвержденных постановлением главы администрации (губернатора) Краснодарского края от 19 августа 2022 года № 582</w:t>
      </w:r>
      <w:r w:rsidR="009764ED">
        <w:rPr>
          <w:rFonts w:ascii="Times New Roman" w:hAnsi="Times New Roman" w:cs="Times New Roman"/>
          <w:sz w:val="28"/>
          <w:szCs w:val="28"/>
        </w:rPr>
        <w:t xml:space="preserve"> </w:t>
      </w:r>
      <w:r>
        <w:rPr>
          <w:rFonts w:ascii="Times New Roman" w:hAnsi="Times New Roman" w:cs="Times New Roman"/>
          <w:sz w:val="28"/>
          <w:szCs w:val="28"/>
        </w:rPr>
        <w:t>«</w:t>
      </w:r>
      <w:r w:rsidR="003C7160">
        <w:rPr>
          <w:rFonts w:ascii="Times New Roman" w:hAnsi="Times New Roman" w:cs="Times New Roman"/>
          <w:sz w:val="28"/>
          <w:szCs w:val="28"/>
        </w:rPr>
        <w:t xml:space="preserve">Об установлении ежегодной денежной выплаты к началу учебного года педагогическим работникам государственных </w:t>
      </w:r>
      <w:r w:rsidR="007A5237">
        <w:rPr>
          <w:rFonts w:ascii="Times New Roman" w:hAnsi="Times New Roman" w:cs="Times New Roman"/>
          <w:sz w:val="28"/>
          <w:szCs w:val="28"/>
        </w:rPr>
        <w:t>общеобразовательных</w:t>
      </w:r>
      <w:r w:rsidR="003C7160">
        <w:rPr>
          <w:rFonts w:ascii="Times New Roman" w:hAnsi="Times New Roman" w:cs="Times New Roman"/>
          <w:sz w:val="28"/>
          <w:szCs w:val="28"/>
        </w:rPr>
        <w:t xml:space="preserve"> организаций Краснодарского края»</w:t>
      </w:r>
      <w:r>
        <w:rPr>
          <w:rFonts w:ascii="Times New Roman" w:hAnsi="Times New Roman" w:cs="Times New Roman"/>
          <w:sz w:val="28"/>
          <w:szCs w:val="28"/>
        </w:rPr>
        <w:t xml:space="preserve"> п о с т а н </w:t>
      </w:r>
      <w:r w:rsidR="007B053D">
        <w:rPr>
          <w:rFonts w:ascii="Times New Roman" w:hAnsi="Times New Roman" w:cs="Times New Roman"/>
          <w:sz w:val="28"/>
          <w:szCs w:val="28"/>
        </w:rPr>
        <w:t>о</w:t>
      </w:r>
      <w:r>
        <w:rPr>
          <w:rFonts w:ascii="Times New Roman" w:hAnsi="Times New Roman" w:cs="Times New Roman"/>
          <w:sz w:val="28"/>
          <w:szCs w:val="28"/>
        </w:rPr>
        <w:t xml:space="preserve"> в л я ю:</w:t>
      </w:r>
    </w:p>
    <w:p w:rsidR="00113C89" w:rsidRPr="00335445" w:rsidRDefault="00335445" w:rsidP="00335445">
      <w:pPr>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13C89" w:rsidRPr="00335445">
        <w:rPr>
          <w:rFonts w:ascii="Times New Roman" w:hAnsi="Times New Roman" w:cs="Times New Roman"/>
          <w:sz w:val="28"/>
          <w:szCs w:val="28"/>
        </w:rPr>
        <w:t>Установить ежегодную денежную выплату к началу учебного года педагогическим работникам муниципальных общеобразовательных организаций муниципального образования Каневской район.</w:t>
      </w:r>
    </w:p>
    <w:p w:rsidR="00113C89" w:rsidRPr="003E5A07" w:rsidRDefault="003E5A07" w:rsidP="003E5A07">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13C89" w:rsidRPr="003E5A07">
        <w:rPr>
          <w:rFonts w:ascii="Times New Roman" w:hAnsi="Times New Roman" w:cs="Times New Roman"/>
          <w:sz w:val="28"/>
          <w:szCs w:val="28"/>
        </w:rPr>
        <w:t>Утвердить Порядок предоставления ежегодной денежной выплаты</w:t>
      </w:r>
      <w:r>
        <w:rPr>
          <w:rFonts w:ascii="Times New Roman" w:hAnsi="Times New Roman" w:cs="Times New Roman"/>
          <w:sz w:val="28"/>
          <w:szCs w:val="28"/>
        </w:rPr>
        <w:t xml:space="preserve"> </w:t>
      </w:r>
      <w:r w:rsidR="00113C89" w:rsidRPr="003E5A07">
        <w:rPr>
          <w:rFonts w:ascii="Times New Roman" w:hAnsi="Times New Roman" w:cs="Times New Roman"/>
          <w:sz w:val="28"/>
          <w:szCs w:val="28"/>
        </w:rPr>
        <w:t>к началу учебного года педагогическим работникам муниципальных общеобразовательных организаций муниципального образования Каневской район согласно приложению к настоящему постановлению.</w:t>
      </w:r>
    </w:p>
    <w:p w:rsidR="003E5A07" w:rsidRPr="003E5A07" w:rsidRDefault="003E5A07" w:rsidP="003E5A07">
      <w:pPr>
        <w:ind w:left="0" w:firstLine="709"/>
        <w:jc w:val="both"/>
        <w:rPr>
          <w:rFonts w:ascii="Times New Roman" w:hAnsi="Times New Roman" w:cs="Times New Roman"/>
          <w:sz w:val="28"/>
          <w:szCs w:val="28"/>
        </w:rPr>
      </w:pPr>
      <w:r w:rsidRPr="003E5A07">
        <w:rPr>
          <w:rFonts w:ascii="Times New Roman" w:hAnsi="Times New Roman" w:cs="Times New Roman"/>
          <w:sz w:val="28"/>
          <w:szCs w:val="28"/>
        </w:rPr>
        <w:t>3. Отделу по связям со СМИ и общественностью администрации муниципального образования Каневской район (Игнатенко) опубликовать</w:t>
      </w:r>
      <w:r w:rsidR="00D443F6">
        <w:rPr>
          <w:rFonts w:ascii="Times New Roman" w:hAnsi="Times New Roman" w:cs="Times New Roman"/>
          <w:sz w:val="28"/>
          <w:szCs w:val="28"/>
        </w:rPr>
        <w:t xml:space="preserve"> </w:t>
      </w:r>
      <w:r w:rsidRPr="003E5A07">
        <w:rPr>
          <w:rFonts w:ascii="Times New Roman" w:hAnsi="Times New Roman" w:cs="Times New Roman"/>
          <w:sz w:val="28"/>
          <w:szCs w:val="28"/>
        </w:rPr>
        <w:t>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3C7160" w:rsidRPr="003E5A07" w:rsidRDefault="003E5A07" w:rsidP="003E5A07">
      <w:pPr>
        <w:tabs>
          <w:tab w:val="left" w:pos="709"/>
        </w:tabs>
        <w:ind w:left="0" w:firstLine="709"/>
        <w:jc w:val="both"/>
        <w:rPr>
          <w:rFonts w:ascii="Times New Roman" w:hAnsi="Times New Roman" w:cs="Times New Roman"/>
          <w:sz w:val="28"/>
          <w:szCs w:val="28"/>
        </w:rPr>
      </w:pPr>
      <w:r w:rsidRPr="003E5A07">
        <w:rPr>
          <w:rFonts w:ascii="Times New Roman" w:hAnsi="Times New Roman" w:cs="Times New Roman"/>
          <w:sz w:val="28"/>
          <w:szCs w:val="28"/>
        </w:rPr>
        <w:t xml:space="preserve">4. </w:t>
      </w:r>
      <w:r w:rsidR="003C7160" w:rsidRPr="003E5A07">
        <w:rPr>
          <w:rFonts w:ascii="Times New Roman" w:hAnsi="Times New Roman" w:cs="Times New Roman"/>
          <w:sz w:val="28"/>
          <w:szCs w:val="28"/>
        </w:rPr>
        <w:t>Контроль за исполнением настоящего постановления возложить на заместителя главы муниципального образования Каневской район Ищенко</w:t>
      </w:r>
      <w:r w:rsidRPr="003E5A07">
        <w:rPr>
          <w:rFonts w:ascii="Times New Roman" w:hAnsi="Times New Roman" w:cs="Times New Roman"/>
          <w:sz w:val="28"/>
          <w:szCs w:val="28"/>
        </w:rPr>
        <w:t xml:space="preserve"> И.В</w:t>
      </w:r>
      <w:r w:rsidR="003C7160" w:rsidRPr="003E5A07">
        <w:rPr>
          <w:rFonts w:ascii="Times New Roman" w:hAnsi="Times New Roman" w:cs="Times New Roman"/>
          <w:sz w:val="28"/>
          <w:szCs w:val="28"/>
        </w:rPr>
        <w:t>.</w:t>
      </w:r>
    </w:p>
    <w:p w:rsidR="003C7160" w:rsidRPr="003E5A07" w:rsidRDefault="003E5A07" w:rsidP="003E5A07">
      <w:pPr>
        <w:ind w:left="0" w:firstLine="709"/>
        <w:jc w:val="both"/>
        <w:rPr>
          <w:rFonts w:ascii="Times New Roman" w:hAnsi="Times New Roman" w:cs="Times New Roman"/>
          <w:sz w:val="28"/>
          <w:szCs w:val="28"/>
        </w:rPr>
      </w:pPr>
      <w:r w:rsidRPr="003E5A07">
        <w:rPr>
          <w:rFonts w:ascii="Times New Roman" w:hAnsi="Times New Roman" w:cs="Times New Roman"/>
          <w:sz w:val="28"/>
          <w:szCs w:val="28"/>
        </w:rPr>
        <w:t>5. Постановление вступает в силу со дня его официального опубликова</w:t>
      </w:r>
      <w:r>
        <w:rPr>
          <w:rFonts w:ascii="Times New Roman" w:hAnsi="Times New Roman" w:cs="Times New Roman"/>
          <w:sz w:val="28"/>
          <w:szCs w:val="28"/>
        </w:rPr>
        <w:t xml:space="preserve">ния </w:t>
      </w:r>
      <w:r w:rsidR="003C7160" w:rsidRPr="003E5A07">
        <w:rPr>
          <w:rFonts w:ascii="Times New Roman" w:hAnsi="Times New Roman" w:cs="Times New Roman"/>
          <w:sz w:val="28"/>
          <w:szCs w:val="28"/>
        </w:rPr>
        <w:t>и действует до 31 декабря 2024 года.</w:t>
      </w:r>
    </w:p>
    <w:p w:rsidR="003C7160" w:rsidRDefault="003C7160" w:rsidP="003C7160">
      <w:pPr>
        <w:pStyle w:val="a3"/>
        <w:jc w:val="both"/>
        <w:rPr>
          <w:rFonts w:ascii="Times New Roman" w:hAnsi="Times New Roman" w:cs="Times New Roman"/>
          <w:sz w:val="28"/>
          <w:szCs w:val="28"/>
        </w:rPr>
      </w:pPr>
    </w:p>
    <w:p w:rsidR="003C7160" w:rsidRDefault="003C7160" w:rsidP="003C7160">
      <w:pPr>
        <w:pStyle w:val="a3"/>
        <w:ind w:hanging="720"/>
        <w:jc w:val="both"/>
        <w:rPr>
          <w:rFonts w:ascii="Times New Roman" w:hAnsi="Times New Roman" w:cs="Times New Roman"/>
          <w:sz w:val="28"/>
          <w:szCs w:val="28"/>
        </w:rPr>
      </w:pPr>
    </w:p>
    <w:p w:rsidR="00D443F6" w:rsidRDefault="00D443F6" w:rsidP="003C7160">
      <w:pPr>
        <w:pStyle w:val="a3"/>
        <w:ind w:hanging="720"/>
        <w:jc w:val="both"/>
        <w:rPr>
          <w:rFonts w:ascii="Times New Roman" w:hAnsi="Times New Roman" w:cs="Times New Roman"/>
          <w:sz w:val="28"/>
          <w:szCs w:val="28"/>
        </w:rPr>
      </w:pPr>
    </w:p>
    <w:p w:rsidR="003C7160" w:rsidRDefault="003C7160" w:rsidP="003C7160">
      <w:pPr>
        <w:pStyle w:val="a3"/>
        <w:ind w:hanging="72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96D6E" w:rsidRDefault="003C7160" w:rsidP="004F4106">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CB2500">
        <w:rPr>
          <w:rFonts w:ascii="Times New Roman" w:hAnsi="Times New Roman" w:cs="Times New Roman"/>
          <w:sz w:val="28"/>
          <w:szCs w:val="28"/>
        </w:rPr>
        <w:t xml:space="preserve"> </w:t>
      </w:r>
      <w:r>
        <w:rPr>
          <w:rFonts w:ascii="Times New Roman" w:hAnsi="Times New Roman" w:cs="Times New Roman"/>
          <w:sz w:val="28"/>
          <w:szCs w:val="28"/>
        </w:rPr>
        <w:t xml:space="preserve"> А.В.</w:t>
      </w:r>
      <w:r w:rsidR="00CB2500">
        <w:rPr>
          <w:rFonts w:ascii="Times New Roman" w:hAnsi="Times New Roman" w:cs="Times New Roman"/>
          <w:sz w:val="28"/>
          <w:szCs w:val="28"/>
        </w:rPr>
        <w:t xml:space="preserve"> </w:t>
      </w:r>
      <w:r>
        <w:rPr>
          <w:rFonts w:ascii="Times New Roman" w:hAnsi="Times New Roman" w:cs="Times New Roman"/>
          <w:sz w:val="28"/>
          <w:szCs w:val="28"/>
        </w:rPr>
        <w:t>Герасименко</w:t>
      </w:r>
    </w:p>
    <w:p w:rsidR="00D443F6" w:rsidRDefault="00D443F6" w:rsidP="004F4106">
      <w:pPr>
        <w:pStyle w:val="a3"/>
        <w:ind w:left="0"/>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969"/>
      </w:tblGrid>
      <w:tr w:rsidR="00D443F6" w:rsidTr="002710EC">
        <w:tc>
          <w:tcPr>
            <w:tcW w:w="3190" w:type="dxa"/>
          </w:tcPr>
          <w:p w:rsidR="00D443F6" w:rsidRDefault="00D443F6" w:rsidP="002710EC">
            <w:pPr>
              <w:pStyle w:val="a3"/>
              <w:ind w:left="0"/>
              <w:jc w:val="both"/>
              <w:rPr>
                <w:rFonts w:ascii="Times New Roman" w:hAnsi="Times New Roman" w:cs="Times New Roman"/>
                <w:sz w:val="28"/>
                <w:szCs w:val="28"/>
              </w:rPr>
            </w:pPr>
          </w:p>
        </w:tc>
        <w:tc>
          <w:tcPr>
            <w:tcW w:w="2588" w:type="dxa"/>
          </w:tcPr>
          <w:p w:rsidR="00D443F6" w:rsidRDefault="00D443F6" w:rsidP="002710EC">
            <w:pPr>
              <w:pStyle w:val="a3"/>
              <w:ind w:left="0"/>
              <w:jc w:val="both"/>
              <w:rPr>
                <w:rFonts w:ascii="Times New Roman" w:hAnsi="Times New Roman" w:cs="Times New Roman"/>
                <w:sz w:val="28"/>
                <w:szCs w:val="28"/>
              </w:rPr>
            </w:pPr>
          </w:p>
        </w:tc>
        <w:tc>
          <w:tcPr>
            <w:tcW w:w="3969" w:type="dxa"/>
          </w:tcPr>
          <w:p w:rsidR="00D443F6" w:rsidRDefault="00D443F6" w:rsidP="002710EC">
            <w:pPr>
              <w:pStyle w:val="a3"/>
              <w:ind w:left="0"/>
              <w:jc w:val="center"/>
              <w:rPr>
                <w:rFonts w:ascii="Times New Roman" w:hAnsi="Times New Roman" w:cs="Times New Roman"/>
                <w:sz w:val="28"/>
                <w:szCs w:val="28"/>
              </w:rPr>
            </w:pPr>
            <w:r>
              <w:rPr>
                <w:rFonts w:ascii="Times New Roman" w:hAnsi="Times New Roman" w:cs="Times New Roman"/>
                <w:sz w:val="28"/>
                <w:szCs w:val="28"/>
              </w:rPr>
              <w:t>ПРИЛОЖЕНИЕ</w:t>
            </w:r>
          </w:p>
          <w:p w:rsidR="00D443F6" w:rsidRDefault="00D443F6" w:rsidP="002710EC">
            <w:pPr>
              <w:pStyle w:val="a3"/>
              <w:ind w:left="0"/>
              <w:jc w:val="center"/>
              <w:rPr>
                <w:rFonts w:ascii="Times New Roman" w:hAnsi="Times New Roman" w:cs="Times New Roman"/>
                <w:sz w:val="28"/>
                <w:szCs w:val="28"/>
              </w:rPr>
            </w:pPr>
          </w:p>
          <w:p w:rsidR="00D443F6" w:rsidRDefault="00D443F6" w:rsidP="002710EC">
            <w:pPr>
              <w:pStyle w:val="a3"/>
              <w:ind w:left="0"/>
              <w:jc w:val="center"/>
              <w:rPr>
                <w:rFonts w:ascii="Times New Roman" w:hAnsi="Times New Roman" w:cs="Times New Roman"/>
                <w:sz w:val="28"/>
                <w:szCs w:val="28"/>
              </w:rPr>
            </w:pPr>
            <w:r>
              <w:rPr>
                <w:rFonts w:ascii="Times New Roman" w:hAnsi="Times New Roman" w:cs="Times New Roman"/>
                <w:sz w:val="28"/>
                <w:szCs w:val="28"/>
              </w:rPr>
              <w:t>УТВЕРЖДЕН</w:t>
            </w:r>
          </w:p>
          <w:p w:rsidR="00D443F6" w:rsidRDefault="00D443F6" w:rsidP="002710EC">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D443F6" w:rsidRDefault="00D443F6" w:rsidP="002710EC">
            <w:pPr>
              <w:pStyle w:val="a3"/>
              <w:ind w:left="0"/>
              <w:jc w:val="center"/>
              <w:rPr>
                <w:rFonts w:ascii="Times New Roman" w:hAnsi="Times New Roman" w:cs="Times New Roman"/>
                <w:sz w:val="28"/>
                <w:szCs w:val="28"/>
              </w:rPr>
            </w:pPr>
            <w:r>
              <w:rPr>
                <w:rFonts w:ascii="Times New Roman" w:hAnsi="Times New Roman" w:cs="Times New Roman"/>
                <w:sz w:val="28"/>
                <w:szCs w:val="28"/>
              </w:rPr>
              <w:t>главы администрации муниципального образования Каневской район</w:t>
            </w:r>
          </w:p>
          <w:p w:rsidR="00D443F6" w:rsidRDefault="00D443F6" w:rsidP="002710EC">
            <w:pPr>
              <w:pStyle w:val="a3"/>
              <w:ind w:left="0"/>
              <w:jc w:val="center"/>
              <w:rPr>
                <w:rFonts w:ascii="Times New Roman" w:hAnsi="Times New Roman" w:cs="Times New Roman"/>
                <w:sz w:val="28"/>
                <w:szCs w:val="28"/>
              </w:rPr>
            </w:pPr>
            <w:r>
              <w:rPr>
                <w:rFonts w:ascii="Times New Roman" w:hAnsi="Times New Roman" w:cs="Times New Roman"/>
                <w:sz w:val="28"/>
                <w:szCs w:val="28"/>
              </w:rPr>
              <w:t>от ______________№________</w:t>
            </w:r>
          </w:p>
        </w:tc>
      </w:tr>
    </w:tbl>
    <w:p w:rsidR="00D443F6" w:rsidRDefault="00D443F6" w:rsidP="00D443F6">
      <w:pPr>
        <w:pStyle w:val="a3"/>
        <w:ind w:left="0"/>
        <w:jc w:val="both"/>
        <w:rPr>
          <w:rFonts w:ascii="Times New Roman" w:hAnsi="Times New Roman" w:cs="Times New Roman"/>
          <w:sz w:val="28"/>
          <w:szCs w:val="28"/>
        </w:rPr>
      </w:pPr>
    </w:p>
    <w:p w:rsidR="00D443F6" w:rsidRDefault="00D443F6" w:rsidP="00D443F6">
      <w:pPr>
        <w:pStyle w:val="a3"/>
        <w:ind w:left="0"/>
        <w:jc w:val="both"/>
        <w:rPr>
          <w:rFonts w:ascii="Times New Roman" w:hAnsi="Times New Roman" w:cs="Times New Roman"/>
          <w:sz w:val="28"/>
          <w:szCs w:val="28"/>
        </w:rPr>
      </w:pPr>
    </w:p>
    <w:p w:rsidR="00D443F6" w:rsidRPr="00344D4D" w:rsidRDefault="00D443F6" w:rsidP="00D443F6">
      <w:pPr>
        <w:pStyle w:val="a3"/>
        <w:ind w:left="0"/>
        <w:jc w:val="center"/>
        <w:rPr>
          <w:rFonts w:ascii="Times New Roman" w:hAnsi="Times New Roman" w:cs="Times New Roman"/>
          <w:sz w:val="28"/>
          <w:szCs w:val="28"/>
        </w:rPr>
      </w:pPr>
      <w:r w:rsidRPr="00344D4D">
        <w:rPr>
          <w:rFonts w:ascii="Times New Roman" w:hAnsi="Times New Roman" w:cs="Times New Roman"/>
          <w:sz w:val="28"/>
          <w:szCs w:val="28"/>
        </w:rPr>
        <w:t>ПОРЯДОК</w:t>
      </w:r>
    </w:p>
    <w:p w:rsidR="00D443F6" w:rsidRDefault="00D443F6" w:rsidP="00D443F6">
      <w:pPr>
        <w:pStyle w:val="a3"/>
        <w:tabs>
          <w:tab w:val="left" w:pos="709"/>
        </w:tabs>
        <w:ind w:left="0"/>
        <w:jc w:val="center"/>
        <w:rPr>
          <w:rFonts w:ascii="Times New Roman" w:hAnsi="Times New Roman" w:cs="Times New Roman"/>
          <w:sz w:val="28"/>
          <w:szCs w:val="28"/>
        </w:rPr>
      </w:pPr>
      <w:r w:rsidRPr="00344D4D">
        <w:rPr>
          <w:rFonts w:ascii="Times New Roman" w:hAnsi="Times New Roman" w:cs="Times New Roman"/>
          <w:sz w:val="28"/>
          <w:szCs w:val="28"/>
        </w:rPr>
        <w:t>предоставления ежегодной денежной выплаты</w:t>
      </w:r>
      <w:r>
        <w:rPr>
          <w:rFonts w:ascii="Times New Roman" w:hAnsi="Times New Roman" w:cs="Times New Roman"/>
          <w:sz w:val="28"/>
          <w:szCs w:val="28"/>
        </w:rPr>
        <w:t xml:space="preserve"> к началу учебного года педагогическим работникам муниципальных общеобразовательных организаций муниципального образования Каневской район</w:t>
      </w:r>
    </w:p>
    <w:p w:rsidR="00D443F6" w:rsidRDefault="00D443F6" w:rsidP="00D443F6">
      <w:pPr>
        <w:pStyle w:val="a3"/>
        <w:ind w:left="0"/>
        <w:jc w:val="center"/>
        <w:rPr>
          <w:rFonts w:ascii="Times New Roman" w:hAnsi="Times New Roman" w:cs="Times New Roman"/>
          <w:sz w:val="28"/>
          <w:szCs w:val="28"/>
        </w:rPr>
      </w:pPr>
    </w:p>
    <w:p w:rsidR="00D443F6" w:rsidRDefault="00D443F6" w:rsidP="00D443F6">
      <w:pPr>
        <w:pStyle w:val="a3"/>
        <w:ind w:left="0"/>
        <w:jc w:val="center"/>
        <w:rPr>
          <w:rFonts w:ascii="Times New Roman" w:hAnsi="Times New Roman" w:cs="Times New Roman"/>
          <w:sz w:val="28"/>
          <w:szCs w:val="28"/>
        </w:rPr>
      </w:pPr>
    </w:p>
    <w:p w:rsidR="00D443F6" w:rsidRPr="007A6F2C"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A6F2C">
        <w:rPr>
          <w:rFonts w:ascii="Times New Roman" w:hAnsi="Times New Roman" w:cs="Times New Roman"/>
          <w:sz w:val="28"/>
          <w:szCs w:val="28"/>
        </w:rPr>
        <w:t>Настоящий Порядок определяет механизм осуществления с 1 августа 2022 года ежегодной денежной выплаты к началу учебного года (далее – ежегодная выплата) педагогическим работникам муниципальных общеобразовательных организаций муниципального образования Каневской район (далее – муниципальные общеобразовательные организации).</w:t>
      </w:r>
    </w:p>
    <w:p w:rsidR="00D443F6" w:rsidRPr="007A6F2C"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A6F2C">
        <w:rPr>
          <w:rFonts w:ascii="Times New Roman" w:hAnsi="Times New Roman" w:cs="Times New Roman"/>
          <w:sz w:val="28"/>
          <w:szCs w:val="28"/>
        </w:rPr>
        <w:t>Право на получение ежегодной выплаты имеют педагогические работники муниципальных общеобразовательных организаций, которые осуществляют трудовую деятельность на основании трудового договора, заключенного по 1 сентября соответствующего года, по основному месту работы.</w:t>
      </w:r>
    </w:p>
    <w:p w:rsidR="00D443F6" w:rsidRDefault="00D443F6" w:rsidP="00D443F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Ежегодная выплата не предоставляется педагогическим работникам муниципальных общеобразовательных организаций, находящимся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w:t>
      </w:r>
    </w:p>
    <w:p w:rsidR="00D443F6" w:rsidRDefault="00D443F6" w:rsidP="00D443F6">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Список педагогических работников, имеющих право на предоставление ежегодной выплаты, утверждается приказом руководителя муниципальной общеобразовательной организации, который несет ответственность за назначение указанной выплаты.</w:t>
      </w:r>
    </w:p>
    <w:p w:rsidR="00D443F6" w:rsidRPr="004A47EA"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A47EA">
        <w:rPr>
          <w:rFonts w:ascii="Times New Roman" w:hAnsi="Times New Roman" w:cs="Times New Roman"/>
          <w:sz w:val="28"/>
          <w:szCs w:val="28"/>
        </w:rPr>
        <w:t>Размер ежегодной выплаты устанавливается в сумме 5750 рублей.</w:t>
      </w:r>
    </w:p>
    <w:p w:rsidR="00D443F6" w:rsidRPr="004A47EA"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A47EA">
        <w:rPr>
          <w:rFonts w:ascii="Times New Roman" w:hAnsi="Times New Roman" w:cs="Times New Roman"/>
          <w:sz w:val="28"/>
          <w:szCs w:val="28"/>
        </w:rPr>
        <w:t>Ежегодная выплата относится к выплатам стимулирующего характера, и является составной частью заработной платы педагогических работников.</w:t>
      </w:r>
    </w:p>
    <w:p w:rsidR="00D443F6" w:rsidRPr="0086358A"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6358A">
        <w:rPr>
          <w:rFonts w:ascii="Times New Roman" w:hAnsi="Times New Roman" w:cs="Times New Roman"/>
          <w:sz w:val="28"/>
          <w:szCs w:val="28"/>
        </w:rPr>
        <w:t>Ежегодная выплата предоставляется педагогическим работникам, указанным в пункте 2 настоящего Порядка, при условии занятия ими штатной должности в размере не менее 0,5 ставки без учета отработанного времени.</w:t>
      </w:r>
    </w:p>
    <w:p w:rsidR="00D443F6" w:rsidRDefault="00D443F6" w:rsidP="00D443F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 занятии штатной должности в размере менее 0,5 ставки ежегодная выплата производится пропорционально размеру занятой штатной должности без учета отработанного времени.</w:t>
      </w:r>
    </w:p>
    <w:p w:rsidR="00D443F6" w:rsidRPr="00927216"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927216">
        <w:rPr>
          <w:rFonts w:ascii="Times New Roman" w:hAnsi="Times New Roman" w:cs="Times New Roman"/>
          <w:sz w:val="28"/>
          <w:szCs w:val="28"/>
        </w:rPr>
        <w:t xml:space="preserve">Ежегодная выплата </w:t>
      </w:r>
      <w:r>
        <w:rPr>
          <w:rFonts w:ascii="Times New Roman" w:hAnsi="Times New Roman" w:cs="Times New Roman"/>
          <w:sz w:val="28"/>
          <w:szCs w:val="28"/>
        </w:rPr>
        <w:t xml:space="preserve">предоставляется </w:t>
      </w:r>
      <w:r w:rsidRPr="00927216">
        <w:rPr>
          <w:rFonts w:ascii="Times New Roman" w:hAnsi="Times New Roman" w:cs="Times New Roman"/>
          <w:sz w:val="28"/>
          <w:szCs w:val="28"/>
        </w:rPr>
        <w:t>педагогическим работникам муниципальных общеобразовательных организаций в период с 25 августа по 10 сентября соответствующего года.</w:t>
      </w:r>
    </w:p>
    <w:p w:rsidR="00D443F6" w:rsidRPr="0023476D"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3476D">
        <w:rPr>
          <w:rFonts w:ascii="Times New Roman" w:hAnsi="Times New Roman" w:cs="Times New Roman"/>
          <w:sz w:val="28"/>
          <w:szCs w:val="28"/>
        </w:rPr>
        <w:t>Осуществление ежегодной денежной выплаты производится в пределах общего фонда оплаты труда муниципальной общеобразовательной организации за счет средств субсидий, источником финансового обеспечения которых являются субвенции из краевого бюджета, предоставляемые бюджету муниципального образования Каневской район на осуществление переданных полномочий по финансовому обеспечению реализации программ общего образования в муниципальных общеобразовательных организациях.</w:t>
      </w:r>
    </w:p>
    <w:p w:rsidR="00D443F6" w:rsidRPr="0023476D" w:rsidRDefault="00D443F6" w:rsidP="00D443F6">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3476D">
        <w:rPr>
          <w:rFonts w:ascii="Times New Roman" w:hAnsi="Times New Roman" w:cs="Times New Roman"/>
          <w:sz w:val="28"/>
          <w:szCs w:val="28"/>
        </w:rPr>
        <w:t>Объем субсидии на осуществление ежегодной денежной выплаты педагогическим работникам муниципальных общеобразовательных организаций определяется исходя из прогнозной численности таких работников по состоянию на 1 сентября соответствующего года.</w:t>
      </w:r>
    </w:p>
    <w:p w:rsidR="00D443F6" w:rsidRDefault="00D443F6" w:rsidP="00D443F6">
      <w:pPr>
        <w:pStyle w:val="a3"/>
        <w:ind w:left="644"/>
        <w:jc w:val="both"/>
        <w:rPr>
          <w:rFonts w:ascii="Times New Roman" w:hAnsi="Times New Roman" w:cs="Times New Roman"/>
          <w:sz w:val="28"/>
          <w:szCs w:val="28"/>
        </w:rPr>
      </w:pPr>
    </w:p>
    <w:p w:rsidR="00D443F6" w:rsidRDefault="00D443F6" w:rsidP="00D443F6">
      <w:pPr>
        <w:pStyle w:val="a3"/>
        <w:ind w:left="284"/>
        <w:jc w:val="both"/>
        <w:rPr>
          <w:rFonts w:ascii="Times New Roman" w:hAnsi="Times New Roman" w:cs="Times New Roman"/>
          <w:sz w:val="28"/>
          <w:szCs w:val="28"/>
        </w:rPr>
      </w:pPr>
    </w:p>
    <w:p w:rsidR="00D443F6" w:rsidRDefault="00D443F6" w:rsidP="00D443F6">
      <w:pPr>
        <w:pStyle w:val="a3"/>
        <w:ind w:left="284"/>
        <w:jc w:val="both"/>
        <w:rPr>
          <w:rFonts w:ascii="Times New Roman" w:hAnsi="Times New Roman" w:cs="Times New Roman"/>
          <w:sz w:val="28"/>
          <w:szCs w:val="28"/>
        </w:rPr>
      </w:pPr>
    </w:p>
    <w:p w:rsidR="00D443F6" w:rsidRDefault="00D443F6" w:rsidP="00D443F6">
      <w:pPr>
        <w:ind w:left="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443F6" w:rsidRDefault="00D443F6" w:rsidP="00D443F6">
      <w:pPr>
        <w:ind w:left="0"/>
        <w:jc w:val="both"/>
        <w:rPr>
          <w:rFonts w:ascii="Times New Roman" w:hAnsi="Times New Roman" w:cs="Times New Roman"/>
          <w:sz w:val="28"/>
          <w:szCs w:val="28"/>
        </w:rPr>
      </w:pPr>
      <w:r>
        <w:rPr>
          <w:rFonts w:ascii="Times New Roman" w:hAnsi="Times New Roman" w:cs="Times New Roman"/>
          <w:sz w:val="28"/>
          <w:szCs w:val="28"/>
        </w:rPr>
        <w:t>н</w:t>
      </w:r>
      <w:r w:rsidRPr="00BC68F6">
        <w:rPr>
          <w:rFonts w:ascii="Times New Roman" w:hAnsi="Times New Roman" w:cs="Times New Roman"/>
          <w:sz w:val="28"/>
          <w:szCs w:val="28"/>
        </w:rPr>
        <w:t>ачальника</w:t>
      </w:r>
      <w:r>
        <w:rPr>
          <w:rFonts w:ascii="Times New Roman" w:hAnsi="Times New Roman" w:cs="Times New Roman"/>
          <w:sz w:val="28"/>
          <w:szCs w:val="28"/>
        </w:rPr>
        <w:t xml:space="preserve"> </w:t>
      </w:r>
      <w:r>
        <w:rPr>
          <w:rFonts w:ascii="Times New Roman" w:hAnsi="Times New Roman" w:cs="Times New Roman"/>
          <w:sz w:val="28"/>
          <w:szCs w:val="28"/>
        </w:rPr>
        <w:t>управления образования</w:t>
      </w:r>
    </w:p>
    <w:p w:rsidR="00D443F6" w:rsidRPr="00BC68F6" w:rsidRDefault="00D443F6" w:rsidP="00D443F6">
      <w:pPr>
        <w:ind w:left="0"/>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D443F6" w:rsidRPr="00BC68F6" w:rsidRDefault="00D443F6" w:rsidP="00D443F6">
      <w:pPr>
        <w:ind w:left="0"/>
        <w:jc w:val="both"/>
        <w:rPr>
          <w:rFonts w:ascii="Times New Roman" w:hAnsi="Times New Roman" w:cs="Times New Roman"/>
          <w:sz w:val="28"/>
          <w:szCs w:val="28"/>
        </w:rPr>
      </w:pPr>
      <w:r w:rsidRPr="00BC68F6">
        <w:rPr>
          <w:rFonts w:ascii="Times New Roman" w:hAnsi="Times New Roman" w:cs="Times New Roman"/>
          <w:sz w:val="28"/>
          <w:szCs w:val="28"/>
        </w:rPr>
        <w:t>муниципального образования</w:t>
      </w:r>
    </w:p>
    <w:p w:rsidR="00D443F6" w:rsidRPr="00BC68F6" w:rsidRDefault="00D443F6" w:rsidP="00D443F6">
      <w:pPr>
        <w:ind w:left="0"/>
        <w:jc w:val="both"/>
        <w:rPr>
          <w:rFonts w:ascii="Times New Roman" w:hAnsi="Times New Roman" w:cs="Times New Roman"/>
          <w:sz w:val="28"/>
          <w:szCs w:val="28"/>
        </w:rPr>
      </w:pPr>
      <w:r w:rsidRPr="00BC68F6">
        <w:rPr>
          <w:rFonts w:ascii="Times New Roman" w:hAnsi="Times New Roman" w:cs="Times New Roman"/>
          <w:sz w:val="28"/>
          <w:szCs w:val="28"/>
        </w:rPr>
        <w:t xml:space="preserve">Каневской район                                            </w:t>
      </w:r>
      <w:r>
        <w:rPr>
          <w:rFonts w:ascii="Times New Roman" w:hAnsi="Times New Roman" w:cs="Times New Roman"/>
          <w:sz w:val="28"/>
          <w:szCs w:val="28"/>
        </w:rPr>
        <w:t xml:space="preserve">   </w:t>
      </w:r>
      <w:bookmarkStart w:id="0" w:name="_GoBack"/>
      <w:bookmarkEnd w:id="0"/>
      <w:r w:rsidRPr="00BC68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8F6">
        <w:rPr>
          <w:rFonts w:ascii="Times New Roman" w:hAnsi="Times New Roman" w:cs="Times New Roman"/>
          <w:sz w:val="28"/>
          <w:szCs w:val="28"/>
        </w:rPr>
        <w:t xml:space="preserve"> М.А.</w:t>
      </w:r>
      <w:r>
        <w:rPr>
          <w:rFonts w:ascii="Times New Roman" w:hAnsi="Times New Roman" w:cs="Times New Roman"/>
          <w:sz w:val="28"/>
          <w:szCs w:val="28"/>
        </w:rPr>
        <w:t xml:space="preserve"> </w:t>
      </w:r>
      <w:r w:rsidRPr="00BC68F6">
        <w:rPr>
          <w:rFonts w:ascii="Times New Roman" w:hAnsi="Times New Roman" w:cs="Times New Roman"/>
          <w:sz w:val="28"/>
          <w:szCs w:val="28"/>
        </w:rPr>
        <w:t>Журавлева</w:t>
      </w:r>
    </w:p>
    <w:p w:rsidR="00D443F6" w:rsidRPr="00344D4D" w:rsidRDefault="00D443F6" w:rsidP="004F4106">
      <w:pPr>
        <w:pStyle w:val="a3"/>
        <w:ind w:left="0"/>
        <w:jc w:val="both"/>
        <w:rPr>
          <w:rFonts w:ascii="Times New Roman" w:hAnsi="Times New Roman" w:cs="Times New Roman"/>
          <w:sz w:val="28"/>
          <w:szCs w:val="28"/>
        </w:rPr>
      </w:pPr>
    </w:p>
    <w:sectPr w:rsidR="00D443F6" w:rsidRPr="00344D4D" w:rsidSect="00DC6D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04E3"/>
    <w:multiLevelType w:val="hybridMultilevel"/>
    <w:tmpl w:val="FB2E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C6AE7"/>
    <w:multiLevelType w:val="hybridMultilevel"/>
    <w:tmpl w:val="6992730A"/>
    <w:lvl w:ilvl="0" w:tplc="E82EC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compat>
    <w:compatSetting w:name="compatibilityMode" w:uri="http://schemas.microsoft.com/office/word" w:val="12"/>
  </w:compat>
  <w:rsids>
    <w:rsidRoot w:val="00410645"/>
    <w:rsid w:val="00113C89"/>
    <w:rsid w:val="001648BC"/>
    <w:rsid w:val="00164EE5"/>
    <w:rsid w:val="001C30F5"/>
    <w:rsid w:val="00315C3F"/>
    <w:rsid w:val="003204B4"/>
    <w:rsid w:val="00335445"/>
    <w:rsid w:val="00344D4D"/>
    <w:rsid w:val="003B4C8D"/>
    <w:rsid w:val="003C7160"/>
    <w:rsid w:val="003E5A07"/>
    <w:rsid w:val="00410645"/>
    <w:rsid w:val="00421121"/>
    <w:rsid w:val="004B016A"/>
    <w:rsid w:val="004F4106"/>
    <w:rsid w:val="007A5237"/>
    <w:rsid w:val="007B053D"/>
    <w:rsid w:val="0086119B"/>
    <w:rsid w:val="00896D6E"/>
    <w:rsid w:val="009764ED"/>
    <w:rsid w:val="00CB2500"/>
    <w:rsid w:val="00D443F6"/>
    <w:rsid w:val="00DC6D91"/>
    <w:rsid w:val="00EC3904"/>
    <w:rsid w:val="00F43A2C"/>
    <w:rsid w:val="00F551F4"/>
    <w:rsid w:val="00F9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9E31"/>
  <w15:docId w15:val="{8FAD8042-E84F-4A66-8672-EC8BEDA5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C89"/>
    <w:pPr>
      <w:contextualSpacing/>
    </w:pPr>
  </w:style>
  <w:style w:type="table" w:styleId="a4">
    <w:name w:val="Table Grid"/>
    <w:basedOn w:val="a1"/>
    <w:uiPriority w:val="59"/>
    <w:rsid w:val="003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04B4"/>
    <w:rPr>
      <w:rFonts w:ascii="Tahoma" w:hAnsi="Tahoma" w:cs="Tahoma"/>
      <w:sz w:val="16"/>
      <w:szCs w:val="16"/>
    </w:rPr>
  </w:style>
  <w:style w:type="character" w:customStyle="1" w:styleId="a6">
    <w:name w:val="Текст выноски Знак"/>
    <w:basedOn w:val="a0"/>
    <w:link w:val="a5"/>
    <w:uiPriority w:val="99"/>
    <w:semiHidden/>
    <w:rsid w:val="00320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Евдокименко</dc:creator>
  <cp:keywords/>
  <dc:description/>
  <cp:lastModifiedBy>Юлия Гринь</cp:lastModifiedBy>
  <cp:revision>15</cp:revision>
  <dcterms:created xsi:type="dcterms:W3CDTF">2022-08-22T12:00:00Z</dcterms:created>
  <dcterms:modified xsi:type="dcterms:W3CDTF">2022-09-08T06:12:00Z</dcterms:modified>
</cp:coreProperties>
</file>