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753F4">
        <w:rPr>
          <w:color w:val="000000"/>
          <w:sz w:val="28"/>
        </w:rPr>
        <w:t>13</w:t>
      </w:r>
      <w:r w:rsidR="00412981">
        <w:rPr>
          <w:color w:val="000000"/>
          <w:sz w:val="28"/>
        </w:rPr>
        <w:t>.0</w:t>
      </w:r>
      <w:r w:rsidR="001753F4">
        <w:rPr>
          <w:color w:val="000000"/>
          <w:sz w:val="28"/>
        </w:rPr>
        <w:t>4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576A0">
        <w:rPr>
          <w:color w:val="000000" w:themeColor="text1"/>
          <w:sz w:val="28"/>
        </w:rPr>
        <w:t>2</w:t>
      </w:r>
      <w:r w:rsidR="001753F4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1753F4" w:rsidRPr="001753F4" w:rsidRDefault="001753F4" w:rsidP="001753F4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Каневской район от 3 апреля 2015 года № 358 «Об утверждении перечня должностей муниципальной службы </w:t>
      </w:r>
    </w:p>
    <w:p w:rsidR="001753F4" w:rsidRPr="001753F4" w:rsidRDefault="001753F4" w:rsidP="001753F4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 xml:space="preserve">в администрации муниципального образования Каневской район, </w:t>
      </w:r>
    </w:p>
    <w:p w:rsidR="001753F4" w:rsidRPr="001753F4" w:rsidRDefault="001753F4" w:rsidP="001753F4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 xml:space="preserve">при назначении на которые граждане и при замещении которых </w:t>
      </w:r>
    </w:p>
    <w:p w:rsidR="001753F4" w:rsidRPr="001753F4" w:rsidRDefault="001753F4" w:rsidP="001753F4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 xml:space="preserve">муниципальные служащие обязаны представлять сведения о своих </w:t>
      </w:r>
    </w:p>
    <w:p w:rsidR="003004D5" w:rsidRDefault="001753F4" w:rsidP="001753F4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детей»»</w:t>
      </w:r>
    </w:p>
    <w:p w:rsidR="001753F4" w:rsidRPr="003F65E8" w:rsidRDefault="001753F4" w:rsidP="001753F4">
      <w:pPr>
        <w:jc w:val="center"/>
        <w:rPr>
          <w:b/>
          <w:sz w:val="28"/>
          <w:szCs w:val="28"/>
        </w:rPr>
      </w:pPr>
    </w:p>
    <w:p w:rsidR="00E164C9" w:rsidRPr="001350D9" w:rsidRDefault="00E164C9" w:rsidP="001753F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3 апреля 2015 года № 358 «Об утверждении перечня д</w:t>
      </w:r>
      <w:r w:rsidR="001753F4">
        <w:rPr>
          <w:sz w:val="28"/>
          <w:szCs w:val="28"/>
        </w:rPr>
        <w:t xml:space="preserve">олжностей муниципальной службы </w:t>
      </w:r>
      <w:r w:rsidR="001753F4" w:rsidRPr="001753F4">
        <w:rPr>
          <w:sz w:val="28"/>
          <w:szCs w:val="28"/>
        </w:rPr>
        <w:t>в администрации муниципального образования Каневской район, при назначении на которые гр</w:t>
      </w:r>
      <w:r w:rsidR="001753F4">
        <w:rPr>
          <w:sz w:val="28"/>
          <w:szCs w:val="28"/>
        </w:rPr>
        <w:t xml:space="preserve">аждане и при замещении которых </w:t>
      </w:r>
      <w:r w:rsidR="001753F4" w:rsidRPr="001753F4">
        <w:rPr>
          <w:sz w:val="28"/>
          <w:szCs w:val="28"/>
        </w:rPr>
        <w:t xml:space="preserve">муниципальные служащие </w:t>
      </w:r>
      <w:r w:rsidR="001753F4" w:rsidRPr="001753F4">
        <w:rPr>
          <w:sz w:val="28"/>
          <w:szCs w:val="28"/>
        </w:rPr>
        <w:lastRenderedPageBreak/>
        <w:t>обязаны</w:t>
      </w:r>
      <w:r w:rsidR="001753F4">
        <w:rPr>
          <w:sz w:val="28"/>
          <w:szCs w:val="28"/>
        </w:rPr>
        <w:t xml:space="preserve"> представлять сведения о своих </w:t>
      </w:r>
      <w:r w:rsidR="001753F4" w:rsidRPr="001753F4">
        <w:rPr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F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75BF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2023-03-22T05:28:00Z</cp:lastPrinted>
  <dcterms:created xsi:type="dcterms:W3CDTF">2021-08-13T08:28:00Z</dcterms:created>
  <dcterms:modified xsi:type="dcterms:W3CDTF">2023-04-13T05:14:00Z</dcterms:modified>
</cp:coreProperties>
</file>