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7A752E" w:rsidRPr="007A752E" w:rsidRDefault="007A752E" w:rsidP="007A752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7A752E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7A752E" w:rsidRPr="007A752E" w:rsidRDefault="007A752E" w:rsidP="007A752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7A752E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7A752E" w:rsidRPr="007A752E" w:rsidRDefault="007A752E" w:rsidP="007A752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7A752E" w:rsidP="007A752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A752E">
                                    <w:rPr>
                                      <w:sz w:val="28"/>
                                    </w:rPr>
                                    <w:t>Бурба Н.Н.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7A752E" w:rsidRPr="007A752E" w:rsidRDefault="007A752E" w:rsidP="007A752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7A752E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7A752E" w:rsidRPr="007A752E" w:rsidRDefault="007A752E" w:rsidP="007A752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7A752E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7A752E" w:rsidRPr="007A752E" w:rsidRDefault="007A752E" w:rsidP="007A752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7A752E" w:rsidP="007A752E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7A752E">
                              <w:rPr>
                                <w:sz w:val="28"/>
                              </w:rPr>
                              <w:t>Бурба Н.Н.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7A752E">
        <w:rPr>
          <w:color w:val="000000"/>
          <w:sz w:val="28"/>
        </w:rPr>
        <w:t>01</w:t>
      </w:r>
      <w:r w:rsidR="00412981">
        <w:rPr>
          <w:color w:val="000000"/>
          <w:sz w:val="28"/>
        </w:rPr>
        <w:t>.0</w:t>
      </w:r>
      <w:r w:rsidR="007A752E">
        <w:rPr>
          <w:color w:val="000000"/>
          <w:sz w:val="28"/>
        </w:rPr>
        <w:t>9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8F5FF1">
        <w:rPr>
          <w:color w:val="000000" w:themeColor="text1"/>
          <w:sz w:val="28"/>
        </w:rPr>
        <w:t>10</w:t>
      </w:r>
      <w:r w:rsidR="007A752E">
        <w:rPr>
          <w:color w:val="000000" w:themeColor="text1"/>
          <w:sz w:val="28"/>
        </w:rPr>
        <w:t>8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BC4198" w:rsidRDefault="00E164C9" w:rsidP="007A752E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7A752E" w:rsidRPr="007A752E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</w:t>
      </w:r>
      <w:r w:rsidR="007A752E">
        <w:rPr>
          <w:sz w:val="28"/>
          <w:szCs w:val="28"/>
        </w:rPr>
        <w:t xml:space="preserve">он от 28 апреля 2021 года № 620 </w:t>
      </w:r>
      <w:r w:rsidR="007A752E" w:rsidRPr="007A752E">
        <w:rPr>
          <w:sz w:val="28"/>
          <w:szCs w:val="28"/>
        </w:rPr>
        <w:t>«Об утверждении условий и порядка заключения соглашений о защите и поощрении капиталовложений со сто</w:t>
      </w:r>
      <w:r w:rsidR="007A752E">
        <w:rPr>
          <w:sz w:val="28"/>
          <w:szCs w:val="28"/>
        </w:rPr>
        <w:t xml:space="preserve">роны муниципального образования </w:t>
      </w:r>
      <w:r w:rsidR="007A752E" w:rsidRPr="007A752E">
        <w:rPr>
          <w:sz w:val="28"/>
          <w:szCs w:val="28"/>
        </w:rPr>
        <w:t>Каневской район»»</w:t>
      </w:r>
    </w:p>
    <w:p w:rsidR="007A752E" w:rsidRPr="00826CB3" w:rsidRDefault="007A752E" w:rsidP="007A752E">
      <w:pPr>
        <w:jc w:val="center"/>
        <w:rPr>
          <w:sz w:val="28"/>
          <w:szCs w:val="28"/>
        </w:rPr>
      </w:pPr>
    </w:p>
    <w:p w:rsidR="00E164C9" w:rsidRPr="001350D9" w:rsidRDefault="00E164C9" w:rsidP="007A752E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7A752E" w:rsidRPr="007A752E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</w:t>
      </w:r>
      <w:r w:rsidR="007A752E">
        <w:rPr>
          <w:sz w:val="28"/>
          <w:szCs w:val="28"/>
        </w:rPr>
        <w:t xml:space="preserve">он от 28 апреля 2021 года № 620 </w:t>
      </w:r>
      <w:r w:rsidR="007A752E" w:rsidRPr="007A752E">
        <w:rPr>
          <w:sz w:val="28"/>
          <w:szCs w:val="28"/>
        </w:rPr>
        <w:t>«Об утверждении условий и порядка заключения соглашений о защите и поощрении капиталовложений со стороны муниципального образования Каневской район»»</w:t>
      </w:r>
      <w:r w:rsidR="008F5FF1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</w:t>
      </w:r>
      <w:r w:rsidRPr="00CF7147">
        <w:rPr>
          <w:b w:val="0"/>
          <w:sz w:val="28"/>
          <w:szCs w:val="28"/>
        </w:rPr>
        <w:lastRenderedPageBreak/>
        <w:t>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                                                  </w:t>
      </w:r>
      <w:r>
        <w:rPr>
          <w:b w:val="0"/>
          <w:sz w:val="28"/>
          <w:szCs w:val="28"/>
        </w:rPr>
        <w:t>С.П.Гончаров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7A752E" w:rsidRDefault="007A752E" w:rsidP="00E164C9">
      <w:pPr>
        <w:pStyle w:val="ConsPlusTitle"/>
        <w:jc w:val="both"/>
        <w:rPr>
          <w:b w:val="0"/>
          <w:sz w:val="28"/>
          <w:szCs w:val="28"/>
        </w:rPr>
      </w:pPr>
    </w:p>
    <w:p w:rsidR="007A752E" w:rsidRDefault="007A752E" w:rsidP="00E164C9">
      <w:pPr>
        <w:pStyle w:val="ConsPlusTitle"/>
        <w:jc w:val="both"/>
        <w:rPr>
          <w:b w:val="0"/>
          <w:sz w:val="28"/>
          <w:szCs w:val="28"/>
        </w:rPr>
      </w:pPr>
    </w:p>
    <w:p w:rsidR="007A752E" w:rsidRDefault="007A752E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E164C9" w:rsidRPr="00DB720B" w:rsidRDefault="00826CB3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F71F8C">
        <w:rPr>
          <w:b w:val="0"/>
        </w:rPr>
        <w:t>.</w:t>
      </w:r>
      <w:r>
        <w:rPr>
          <w:b w:val="0"/>
        </w:rPr>
        <w:t>С</w:t>
      </w:r>
      <w:r w:rsidR="00F71F8C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7A752E">
      <w:headerReference w:type="default" r:id="rId6"/>
      <w:pgSz w:w="11906" w:h="16838"/>
      <w:pgMar w:top="1134" w:right="566" w:bottom="851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52E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A752E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14B82"/>
    <w:rsid w:val="00B30C86"/>
    <w:rsid w:val="00B91A7D"/>
    <w:rsid w:val="00B9794A"/>
    <w:rsid w:val="00BC4198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FF4B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34</cp:revision>
  <cp:lastPrinted>2022-08-18T08:09:00Z</cp:lastPrinted>
  <dcterms:created xsi:type="dcterms:W3CDTF">2021-08-13T08:28:00Z</dcterms:created>
  <dcterms:modified xsi:type="dcterms:W3CDTF">2022-09-01T05:23:00Z</dcterms:modified>
</cp:coreProperties>
</file>